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9E9B0" w14:textId="58ADB5A1" w:rsidR="00F7580B" w:rsidRPr="00446232" w:rsidRDefault="00F7580B" w:rsidP="00F7580B">
      <w:pPr>
        <w:keepNext/>
        <w:keepLines/>
        <w:numPr>
          <w:ilvl w:val="12"/>
          <w:numId w:val="0"/>
        </w:numPr>
        <w:spacing w:after="0" w:line="240" w:lineRule="atLeast"/>
        <w:jc w:val="center"/>
        <w:rPr>
          <w:rFonts w:ascii="Verdana" w:eastAsia="Times New Roman" w:hAnsi="Verdana"/>
          <w:b/>
          <w:bCs/>
          <w:iCs/>
          <w:sz w:val="24"/>
          <w:szCs w:val="24"/>
          <w:lang w:eastAsia="cs-CZ"/>
        </w:rPr>
      </w:pPr>
      <w:r w:rsidRPr="00446232">
        <w:rPr>
          <w:rFonts w:ascii="Verdana" w:eastAsia="Times New Roman" w:hAnsi="Verdana"/>
          <w:b/>
          <w:bCs/>
          <w:sz w:val="24"/>
          <w:szCs w:val="24"/>
          <w:lang w:eastAsia="cs-CZ"/>
        </w:rPr>
        <w:t xml:space="preserve">Dodatek č. </w:t>
      </w:r>
      <w:r w:rsidR="00FD543D" w:rsidRPr="00446232">
        <w:rPr>
          <w:rFonts w:ascii="Verdana" w:eastAsia="Times New Roman" w:hAnsi="Verdana"/>
          <w:b/>
          <w:bCs/>
          <w:sz w:val="24"/>
          <w:szCs w:val="24"/>
          <w:lang w:eastAsia="cs-CZ"/>
        </w:rPr>
        <w:t>7</w:t>
      </w:r>
      <w:r w:rsidRPr="00446232">
        <w:rPr>
          <w:rFonts w:ascii="Verdana" w:eastAsia="Times New Roman" w:hAnsi="Verdana"/>
          <w:b/>
          <w:bCs/>
          <w:sz w:val="24"/>
          <w:szCs w:val="24"/>
          <w:lang w:eastAsia="cs-CZ"/>
        </w:rPr>
        <w:t xml:space="preserve"> k</w:t>
      </w:r>
      <w:r w:rsidR="00A71635" w:rsidRPr="00446232">
        <w:rPr>
          <w:rFonts w:ascii="Verdana" w:eastAsia="Times New Roman" w:hAnsi="Verdana"/>
          <w:b/>
          <w:bCs/>
          <w:sz w:val="24"/>
          <w:szCs w:val="24"/>
          <w:lang w:eastAsia="cs-CZ"/>
        </w:rPr>
        <w:t>e</w:t>
      </w:r>
      <w:r w:rsidRPr="00446232">
        <w:rPr>
          <w:rFonts w:ascii="Verdana" w:eastAsia="Times New Roman" w:hAnsi="Verdana"/>
          <w:b/>
          <w:bCs/>
          <w:sz w:val="24"/>
          <w:szCs w:val="24"/>
          <w:lang w:eastAsia="cs-CZ"/>
        </w:rPr>
        <w:t> </w:t>
      </w:r>
      <w:bookmarkStart w:id="0" w:name="_Hlk38886432"/>
      <w:bookmarkStart w:id="1" w:name="_Hlk130290077"/>
      <w:bookmarkStart w:id="2" w:name="_Hlk117596820"/>
      <w:r w:rsidR="00FD543D" w:rsidRPr="00446232">
        <w:rPr>
          <w:rFonts w:ascii="Verdana" w:eastAsia="Times New Roman" w:hAnsi="Verdana"/>
          <w:b/>
          <w:bCs/>
          <w:sz w:val="24"/>
          <w:szCs w:val="24"/>
          <w:lang w:eastAsia="cs-CZ"/>
        </w:rPr>
        <w:t xml:space="preserve">Smlouvě </w:t>
      </w:r>
      <w:bookmarkStart w:id="3" w:name="_Hlk145938181"/>
      <w:r w:rsidR="00FD543D" w:rsidRPr="00446232">
        <w:rPr>
          <w:rFonts w:ascii="Verdana" w:eastAsia="Times New Roman" w:hAnsi="Verdana"/>
          <w:b/>
          <w:bCs/>
          <w:sz w:val="24"/>
          <w:szCs w:val="24"/>
          <w:lang w:eastAsia="cs-CZ"/>
        </w:rPr>
        <w:t>o provádění úklidových prací a zajištění dalších služeb č.</w:t>
      </w:r>
      <w:r w:rsidR="00352986" w:rsidRPr="00446232">
        <w:rPr>
          <w:rFonts w:ascii="Verdana" w:eastAsia="Times New Roman" w:hAnsi="Verdana"/>
          <w:b/>
          <w:bCs/>
          <w:sz w:val="24"/>
          <w:szCs w:val="24"/>
          <w:lang w:eastAsia="cs-CZ"/>
        </w:rPr>
        <w:t xml:space="preserve"> </w:t>
      </w:r>
      <w:r w:rsidR="00FD543D" w:rsidRPr="00446232">
        <w:rPr>
          <w:rFonts w:ascii="Verdana" w:eastAsia="Times New Roman" w:hAnsi="Verdana"/>
          <w:b/>
          <w:bCs/>
          <w:sz w:val="24"/>
          <w:szCs w:val="24"/>
          <w:lang w:eastAsia="cs-CZ"/>
        </w:rPr>
        <w:t>4/2002 ze dne 29.03.2002 (č. INO/1/02/000097/2002)</w:t>
      </w:r>
      <w:r w:rsidR="00A71635" w:rsidRPr="00446232">
        <w:rPr>
          <w:rFonts w:ascii="Verdana" w:eastAsia="Times New Roman" w:hAnsi="Verdana"/>
          <w:b/>
          <w:bCs/>
          <w:iCs/>
          <w:sz w:val="24"/>
          <w:szCs w:val="24"/>
          <w:lang w:eastAsia="cs-CZ"/>
        </w:rPr>
        <w:t>, ve znění Dodatku č. 1 ze dne</w:t>
      </w:r>
      <w:r w:rsidRPr="00446232">
        <w:rPr>
          <w:rFonts w:ascii="Verdana" w:eastAsia="Times New Roman" w:hAnsi="Verdana"/>
          <w:b/>
          <w:bCs/>
          <w:iCs/>
          <w:sz w:val="24"/>
          <w:szCs w:val="24"/>
          <w:lang w:eastAsia="cs-CZ"/>
        </w:rPr>
        <w:t xml:space="preserve">  </w:t>
      </w:r>
    </w:p>
    <w:p w14:paraId="1B56F6C2" w14:textId="32FEEE47" w:rsidR="00F7580B" w:rsidRPr="00446232" w:rsidRDefault="00FD543D" w:rsidP="00F7580B">
      <w:pPr>
        <w:keepNext/>
        <w:keepLines/>
        <w:numPr>
          <w:ilvl w:val="12"/>
          <w:numId w:val="0"/>
        </w:numPr>
        <w:spacing w:after="0" w:line="240" w:lineRule="atLeast"/>
        <w:jc w:val="center"/>
        <w:rPr>
          <w:rFonts w:ascii="Verdana" w:eastAsia="Times New Roman" w:hAnsi="Verdana"/>
          <w:b/>
          <w:bCs/>
          <w:i/>
          <w:iCs/>
          <w:sz w:val="24"/>
          <w:szCs w:val="24"/>
          <w:lang w:eastAsia="cs-CZ"/>
        </w:rPr>
      </w:pPr>
      <w:r w:rsidRPr="00446232">
        <w:rPr>
          <w:rFonts w:ascii="Verdana" w:eastAsia="Times New Roman" w:hAnsi="Verdana"/>
          <w:b/>
          <w:bCs/>
          <w:iCs/>
          <w:sz w:val="24"/>
          <w:szCs w:val="24"/>
          <w:lang w:eastAsia="cs-CZ"/>
        </w:rPr>
        <w:t>31</w:t>
      </w:r>
      <w:r w:rsidR="00F7580B" w:rsidRPr="00446232">
        <w:rPr>
          <w:rFonts w:ascii="Verdana" w:eastAsia="Times New Roman" w:hAnsi="Verdana"/>
          <w:b/>
          <w:bCs/>
          <w:iCs/>
          <w:sz w:val="24"/>
          <w:szCs w:val="24"/>
          <w:lang w:eastAsia="cs-CZ"/>
        </w:rPr>
        <w:t xml:space="preserve">. </w:t>
      </w:r>
      <w:r w:rsidRPr="00446232">
        <w:rPr>
          <w:rFonts w:ascii="Verdana" w:eastAsia="Times New Roman" w:hAnsi="Verdana"/>
          <w:b/>
          <w:bCs/>
          <w:iCs/>
          <w:sz w:val="24"/>
          <w:szCs w:val="24"/>
          <w:lang w:eastAsia="cs-CZ"/>
        </w:rPr>
        <w:t>12</w:t>
      </w:r>
      <w:r w:rsidR="00F7580B" w:rsidRPr="00446232">
        <w:rPr>
          <w:rFonts w:ascii="Verdana" w:eastAsia="Times New Roman" w:hAnsi="Verdana"/>
          <w:b/>
          <w:bCs/>
          <w:iCs/>
          <w:sz w:val="24"/>
          <w:szCs w:val="24"/>
          <w:lang w:eastAsia="cs-CZ"/>
        </w:rPr>
        <w:t>. 20</w:t>
      </w:r>
      <w:bookmarkEnd w:id="0"/>
      <w:bookmarkEnd w:id="1"/>
      <w:r w:rsidRPr="00446232">
        <w:rPr>
          <w:rFonts w:ascii="Verdana" w:eastAsia="Times New Roman" w:hAnsi="Verdana"/>
          <w:b/>
          <w:bCs/>
          <w:iCs/>
          <w:sz w:val="24"/>
          <w:szCs w:val="24"/>
          <w:lang w:eastAsia="cs-CZ"/>
        </w:rPr>
        <w:t>03, Dodatku č. 2 ze dne 31. 07. 2004, Dodatku č. 3 ze dne 31. 01. 2005, Dodatku č. 4 ze dne 30. 03. 2005, Dodatku č. 5 ze dne 31. 10. 2006 a Dodatku č. 6 ze dne 30. 12. 2010</w:t>
      </w:r>
    </w:p>
    <w:bookmarkEnd w:id="2"/>
    <w:bookmarkEnd w:id="3"/>
    <w:p w14:paraId="72452094" w14:textId="3F70F2AA" w:rsidR="00F7580B" w:rsidRPr="00446232" w:rsidRDefault="00F7580B" w:rsidP="00F7580B">
      <w:pPr>
        <w:keepNext/>
        <w:overflowPunct w:val="0"/>
        <w:autoSpaceDE w:val="0"/>
        <w:autoSpaceDN w:val="0"/>
        <w:adjustRightInd w:val="0"/>
        <w:spacing w:after="0" w:line="240" w:lineRule="atLeast"/>
        <w:jc w:val="center"/>
        <w:textAlignment w:val="baseline"/>
        <w:rPr>
          <w:rFonts w:ascii="Verdana" w:eastAsia="Times New Roman" w:hAnsi="Verdana"/>
          <w:b/>
          <w:bCs/>
          <w:sz w:val="24"/>
          <w:szCs w:val="24"/>
          <w:lang w:eastAsia="cs-CZ"/>
        </w:rPr>
      </w:pPr>
      <w:r w:rsidRPr="00446232">
        <w:rPr>
          <w:rFonts w:ascii="Verdana" w:eastAsia="Times New Roman" w:hAnsi="Verdana"/>
          <w:b/>
          <w:bCs/>
          <w:sz w:val="24"/>
          <w:szCs w:val="24"/>
          <w:lang w:eastAsia="cs-CZ"/>
        </w:rPr>
        <w:t xml:space="preserve"> (dále jen „</w:t>
      </w:r>
      <w:r w:rsidRPr="00446232">
        <w:rPr>
          <w:rFonts w:ascii="Verdana" w:eastAsia="Times New Roman" w:hAnsi="Verdana"/>
          <w:b/>
          <w:bCs/>
          <w:i/>
          <w:iCs/>
          <w:sz w:val="24"/>
          <w:szCs w:val="24"/>
          <w:lang w:eastAsia="cs-CZ"/>
        </w:rPr>
        <w:t xml:space="preserve">Dodatek č. </w:t>
      </w:r>
      <w:r w:rsidR="00FD543D" w:rsidRPr="00446232">
        <w:rPr>
          <w:rFonts w:ascii="Verdana" w:eastAsia="Times New Roman" w:hAnsi="Verdana"/>
          <w:b/>
          <w:bCs/>
          <w:i/>
          <w:iCs/>
          <w:sz w:val="24"/>
          <w:szCs w:val="24"/>
          <w:lang w:eastAsia="cs-CZ"/>
        </w:rPr>
        <w:t>7</w:t>
      </w:r>
      <w:r w:rsidRPr="00446232">
        <w:rPr>
          <w:rFonts w:ascii="Verdana" w:eastAsia="Times New Roman" w:hAnsi="Verdana"/>
          <w:b/>
          <w:bCs/>
          <w:sz w:val="24"/>
          <w:szCs w:val="24"/>
          <w:lang w:eastAsia="cs-CZ"/>
        </w:rPr>
        <w:t>“):</w:t>
      </w:r>
    </w:p>
    <w:p w14:paraId="3C0329B3" w14:textId="77777777" w:rsidR="00030504" w:rsidRDefault="00030504" w:rsidP="00030504">
      <w:pPr>
        <w:keepLines/>
        <w:spacing w:after="0"/>
        <w:jc w:val="center"/>
        <w:rPr>
          <w:rFonts w:ascii="Verdana" w:hAnsi="Verdana"/>
          <w:sz w:val="18"/>
          <w:szCs w:val="18"/>
        </w:rPr>
      </w:pPr>
    </w:p>
    <w:p w14:paraId="532C8D0B" w14:textId="5133AEFD" w:rsidR="001E33C8" w:rsidRDefault="001E33C8" w:rsidP="009A08F2">
      <w:pPr>
        <w:keepLines/>
        <w:contextualSpacing/>
        <w:rPr>
          <w:rFonts w:ascii="Verdana" w:hAnsi="Verdana"/>
          <w:b/>
          <w:sz w:val="18"/>
          <w:szCs w:val="18"/>
        </w:rPr>
      </w:pPr>
    </w:p>
    <w:p w14:paraId="46CCF1BB" w14:textId="77777777" w:rsidR="00F77A75" w:rsidRDefault="00F77A75" w:rsidP="009A08F2">
      <w:pPr>
        <w:keepLines/>
        <w:contextualSpacing/>
        <w:rPr>
          <w:rFonts w:ascii="Verdana" w:hAnsi="Verdana"/>
          <w:b/>
          <w:sz w:val="18"/>
          <w:szCs w:val="18"/>
        </w:rPr>
      </w:pPr>
    </w:p>
    <w:p w14:paraId="6601EBA8" w14:textId="2EE13256" w:rsidR="00AD3E9A" w:rsidRDefault="00AD3E9A" w:rsidP="009A08F2">
      <w:pPr>
        <w:keepLines/>
        <w:contextualSpacing/>
        <w:rPr>
          <w:rFonts w:ascii="Verdana" w:hAnsi="Verdana"/>
          <w:b/>
          <w:sz w:val="18"/>
          <w:szCs w:val="18"/>
        </w:rPr>
      </w:pPr>
      <w:r w:rsidRPr="00030504">
        <w:rPr>
          <w:rFonts w:ascii="Verdana" w:hAnsi="Verdana"/>
          <w:b/>
          <w:sz w:val="18"/>
          <w:szCs w:val="18"/>
        </w:rPr>
        <w:t>Hlavní město Praha</w:t>
      </w:r>
    </w:p>
    <w:p w14:paraId="1054DD0B" w14:textId="06AA831F" w:rsidR="007D59C1" w:rsidRPr="00B55D66" w:rsidRDefault="007D59C1" w:rsidP="009A08F2">
      <w:pPr>
        <w:keepLines/>
        <w:contextualSpacing/>
        <w:rPr>
          <w:rFonts w:ascii="Verdana" w:hAnsi="Verdana"/>
          <w:bCs/>
          <w:sz w:val="18"/>
          <w:szCs w:val="18"/>
        </w:rPr>
      </w:pPr>
      <w:r w:rsidRPr="00B55D66">
        <w:rPr>
          <w:rFonts w:ascii="Verdana" w:hAnsi="Verdana"/>
          <w:bCs/>
          <w:sz w:val="18"/>
          <w:szCs w:val="18"/>
        </w:rPr>
        <w:t>se sídlem</w:t>
      </w:r>
      <w:r w:rsidR="008A6E0A" w:rsidRPr="008A6E0A">
        <w:rPr>
          <w:bCs/>
        </w:rPr>
        <w:t xml:space="preserve"> </w:t>
      </w:r>
      <w:r w:rsidR="008A6E0A" w:rsidRPr="00B55D66">
        <w:rPr>
          <w:rFonts w:ascii="Verdana" w:hAnsi="Verdana"/>
          <w:bCs/>
          <w:sz w:val="18"/>
          <w:szCs w:val="18"/>
        </w:rPr>
        <w:t>Mariánské náměstí 2/2, PSČ 110 01</w:t>
      </w:r>
      <w:r w:rsidRPr="00B55D66">
        <w:rPr>
          <w:rFonts w:ascii="Verdana" w:hAnsi="Verdana"/>
          <w:bCs/>
          <w:sz w:val="18"/>
          <w:szCs w:val="18"/>
        </w:rPr>
        <w:t xml:space="preserve"> </w:t>
      </w:r>
      <w:r w:rsidR="008A6E0A" w:rsidRPr="00B55D66">
        <w:rPr>
          <w:rFonts w:ascii="Verdana" w:hAnsi="Verdana"/>
          <w:bCs/>
          <w:sz w:val="18"/>
          <w:szCs w:val="18"/>
        </w:rPr>
        <w:t>Praha 1</w:t>
      </w:r>
    </w:p>
    <w:p w14:paraId="72BA7CB8" w14:textId="1190C843" w:rsidR="00AD3E9A" w:rsidRDefault="00AD3E9A" w:rsidP="009A08F2">
      <w:pPr>
        <w:keepLines/>
        <w:contextualSpacing/>
        <w:rPr>
          <w:rFonts w:ascii="Verdana" w:hAnsi="Verdana"/>
          <w:bCs/>
          <w:sz w:val="18"/>
          <w:szCs w:val="18"/>
        </w:rPr>
      </w:pPr>
      <w:r w:rsidRPr="00030504">
        <w:rPr>
          <w:rFonts w:ascii="Verdana" w:hAnsi="Verdana"/>
          <w:sz w:val="18"/>
          <w:szCs w:val="18"/>
        </w:rPr>
        <w:t xml:space="preserve">IČO: </w:t>
      </w:r>
      <w:r w:rsidRPr="00030504">
        <w:rPr>
          <w:rFonts w:ascii="Verdana" w:hAnsi="Verdana"/>
          <w:bCs/>
          <w:sz w:val="18"/>
          <w:szCs w:val="18"/>
        </w:rPr>
        <w:t>000</w:t>
      </w:r>
      <w:r w:rsidR="00A71635">
        <w:rPr>
          <w:rFonts w:ascii="Verdana" w:hAnsi="Verdana"/>
          <w:bCs/>
          <w:sz w:val="18"/>
          <w:szCs w:val="18"/>
        </w:rPr>
        <w:t xml:space="preserve"> </w:t>
      </w:r>
      <w:r w:rsidRPr="00030504">
        <w:rPr>
          <w:rFonts w:ascii="Verdana" w:hAnsi="Verdana"/>
          <w:bCs/>
          <w:sz w:val="18"/>
          <w:szCs w:val="18"/>
        </w:rPr>
        <w:t>64</w:t>
      </w:r>
      <w:r w:rsidR="00A71635">
        <w:rPr>
          <w:rFonts w:ascii="Verdana" w:hAnsi="Verdana"/>
          <w:bCs/>
          <w:sz w:val="18"/>
          <w:szCs w:val="18"/>
        </w:rPr>
        <w:t xml:space="preserve"> </w:t>
      </w:r>
      <w:r w:rsidRPr="00030504">
        <w:rPr>
          <w:rFonts w:ascii="Verdana" w:hAnsi="Verdana"/>
          <w:bCs/>
          <w:sz w:val="18"/>
          <w:szCs w:val="18"/>
        </w:rPr>
        <w:t>581</w:t>
      </w:r>
    </w:p>
    <w:p w14:paraId="33727CA8" w14:textId="38563A29" w:rsidR="00F65DC6" w:rsidRDefault="00F65DC6" w:rsidP="009A08F2">
      <w:pPr>
        <w:keepLines/>
        <w:contextualSpacing/>
        <w:rPr>
          <w:rFonts w:ascii="Verdana" w:hAnsi="Verdana"/>
          <w:bCs/>
          <w:sz w:val="18"/>
          <w:szCs w:val="18"/>
        </w:rPr>
      </w:pPr>
      <w:r>
        <w:rPr>
          <w:rFonts w:ascii="Verdana" w:hAnsi="Verdana"/>
          <w:bCs/>
          <w:sz w:val="18"/>
          <w:szCs w:val="18"/>
        </w:rPr>
        <w:t>DIČ:</w:t>
      </w:r>
      <w:r w:rsidR="001D3848">
        <w:rPr>
          <w:rFonts w:ascii="Verdana" w:hAnsi="Verdana"/>
          <w:bCs/>
          <w:sz w:val="18"/>
          <w:szCs w:val="18"/>
        </w:rPr>
        <w:t>CZ000</w:t>
      </w:r>
      <w:r w:rsidR="00A71635">
        <w:rPr>
          <w:rFonts w:ascii="Verdana" w:hAnsi="Verdana"/>
          <w:bCs/>
          <w:sz w:val="18"/>
          <w:szCs w:val="18"/>
        </w:rPr>
        <w:t xml:space="preserve"> </w:t>
      </w:r>
      <w:r w:rsidR="001D3848">
        <w:rPr>
          <w:rFonts w:ascii="Verdana" w:hAnsi="Verdana"/>
          <w:bCs/>
          <w:sz w:val="18"/>
          <w:szCs w:val="18"/>
        </w:rPr>
        <w:t>64</w:t>
      </w:r>
      <w:r w:rsidR="00A71635">
        <w:rPr>
          <w:rFonts w:ascii="Verdana" w:hAnsi="Verdana"/>
          <w:bCs/>
          <w:sz w:val="18"/>
          <w:szCs w:val="18"/>
        </w:rPr>
        <w:t xml:space="preserve"> </w:t>
      </w:r>
      <w:r w:rsidR="001D3848">
        <w:rPr>
          <w:rFonts w:ascii="Verdana" w:hAnsi="Verdana"/>
          <w:bCs/>
          <w:sz w:val="18"/>
          <w:szCs w:val="18"/>
        </w:rPr>
        <w:t>581</w:t>
      </w:r>
    </w:p>
    <w:p w14:paraId="5D240E18" w14:textId="74BE7AB0" w:rsidR="008A6E0A" w:rsidRDefault="008A6E0A" w:rsidP="009A08F2">
      <w:pPr>
        <w:keepLines/>
        <w:contextualSpacing/>
        <w:rPr>
          <w:rFonts w:ascii="Verdana" w:hAnsi="Verdana"/>
          <w:bCs/>
          <w:sz w:val="18"/>
          <w:szCs w:val="18"/>
        </w:rPr>
      </w:pPr>
      <w:r>
        <w:rPr>
          <w:rFonts w:ascii="Verdana" w:hAnsi="Verdana"/>
          <w:bCs/>
          <w:sz w:val="18"/>
          <w:szCs w:val="18"/>
        </w:rPr>
        <w:t>bankovní spojení: PPF Banka, a.s.</w:t>
      </w:r>
    </w:p>
    <w:p w14:paraId="4496A608" w14:textId="5B103521" w:rsidR="008A6E0A" w:rsidRDefault="008A6E0A" w:rsidP="009A08F2">
      <w:pPr>
        <w:keepLines/>
        <w:contextualSpacing/>
        <w:rPr>
          <w:rFonts w:ascii="Verdana" w:hAnsi="Verdana"/>
          <w:sz w:val="18"/>
          <w:szCs w:val="18"/>
        </w:rPr>
      </w:pPr>
      <w:r w:rsidRPr="00352986">
        <w:rPr>
          <w:rFonts w:ascii="Verdana" w:hAnsi="Verdana"/>
          <w:sz w:val="18"/>
          <w:szCs w:val="18"/>
        </w:rPr>
        <w:t>č. účtu: 27-5157998/6000</w:t>
      </w:r>
    </w:p>
    <w:p w14:paraId="2885ADA3" w14:textId="68158181" w:rsidR="00F65DC6" w:rsidRDefault="00F65DC6" w:rsidP="009A08F2">
      <w:pPr>
        <w:keepLines/>
        <w:contextualSpacing/>
        <w:rPr>
          <w:rFonts w:ascii="Verdana" w:hAnsi="Verdana"/>
          <w:sz w:val="18"/>
          <w:szCs w:val="18"/>
        </w:rPr>
      </w:pPr>
      <w:r>
        <w:rPr>
          <w:rFonts w:ascii="Verdana" w:hAnsi="Verdana"/>
          <w:sz w:val="18"/>
          <w:szCs w:val="18"/>
        </w:rPr>
        <w:t>datová schránka:</w:t>
      </w:r>
      <w:r w:rsidR="001D3848" w:rsidRPr="001D3848">
        <w:t xml:space="preserve"> </w:t>
      </w:r>
      <w:r w:rsidR="001D3848" w:rsidRPr="001D3848">
        <w:rPr>
          <w:rFonts w:ascii="Verdana" w:hAnsi="Verdana"/>
          <w:sz w:val="18"/>
          <w:szCs w:val="18"/>
        </w:rPr>
        <w:t>48ia97h</w:t>
      </w:r>
    </w:p>
    <w:p w14:paraId="2CC766CB" w14:textId="3CD6949D" w:rsidR="00526F2E" w:rsidRDefault="00F60F0E" w:rsidP="00F7580B">
      <w:pPr>
        <w:keepLines/>
        <w:contextualSpacing/>
        <w:rPr>
          <w:rFonts w:ascii="Verdana" w:hAnsi="Verdana"/>
          <w:sz w:val="18"/>
          <w:szCs w:val="18"/>
        </w:rPr>
      </w:pPr>
      <w:r w:rsidRPr="00030504">
        <w:rPr>
          <w:rFonts w:ascii="Verdana" w:hAnsi="Verdana"/>
          <w:sz w:val="18"/>
          <w:szCs w:val="18"/>
        </w:rPr>
        <w:t>zastoupen</w:t>
      </w:r>
      <w:r w:rsidR="00030504">
        <w:rPr>
          <w:rFonts w:ascii="Verdana" w:hAnsi="Verdana"/>
          <w:sz w:val="18"/>
          <w:szCs w:val="18"/>
        </w:rPr>
        <w:t>o</w:t>
      </w:r>
      <w:r w:rsidRPr="00030504">
        <w:rPr>
          <w:rFonts w:ascii="Verdana" w:hAnsi="Verdana"/>
          <w:sz w:val="18"/>
          <w:szCs w:val="18"/>
        </w:rPr>
        <w:t>:</w:t>
      </w:r>
      <w:r w:rsidR="00030504">
        <w:rPr>
          <w:rFonts w:ascii="Verdana" w:hAnsi="Verdana"/>
          <w:sz w:val="18"/>
          <w:szCs w:val="18"/>
        </w:rPr>
        <w:t xml:space="preserve"> </w:t>
      </w:r>
      <w:r w:rsidRPr="00030504">
        <w:rPr>
          <w:rFonts w:ascii="Verdana" w:hAnsi="Verdana"/>
          <w:sz w:val="18"/>
          <w:szCs w:val="18"/>
        </w:rPr>
        <w:t xml:space="preserve">Ing. </w:t>
      </w:r>
      <w:r w:rsidR="00F7580B">
        <w:rPr>
          <w:rFonts w:ascii="Verdana" w:hAnsi="Verdana"/>
          <w:sz w:val="18"/>
          <w:szCs w:val="18"/>
        </w:rPr>
        <w:t>Lukášem Stránským</w:t>
      </w:r>
      <w:r w:rsidRPr="00030504">
        <w:rPr>
          <w:rFonts w:ascii="Verdana" w:hAnsi="Verdana"/>
          <w:sz w:val="18"/>
          <w:szCs w:val="18"/>
        </w:rPr>
        <w:t xml:space="preserve">, </w:t>
      </w:r>
      <w:r w:rsidR="00FD543D">
        <w:rPr>
          <w:rFonts w:ascii="Verdana" w:hAnsi="Verdana"/>
          <w:sz w:val="18"/>
          <w:szCs w:val="18"/>
        </w:rPr>
        <w:t>ředitelem</w:t>
      </w:r>
      <w:r w:rsidRPr="00030504">
        <w:rPr>
          <w:rFonts w:ascii="Verdana" w:hAnsi="Verdana"/>
          <w:sz w:val="18"/>
          <w:szCs w:val="18"/>
        </w:rPr>
        <w:t xml:space="preserve"> odboru služeb Magistrátu hlavního města</w:t>
      </w:r>
      <w:r w:rsidR="00F7580B">
        <w:rPr>
          <w:rFonts w:ascii="Verdana" w:hAnsi="Verdana"/>
          <w:sz w:val="18"/>
          <w:szCs w:val="18"/>
        </w:rPr>
        <w:t xml:space="preserve"> </w:t>
      </w:r>
      <w:r w:rsidRPr="00030504">
        <w:rPr>
          <w:rFonts w:ascii="Verdana" w:hAnsi="Verdana"/>
          <w:sz w:val="18"/>
          <w:szCs w:val="18"/>
        </w:rPr>
        <w:t>Prahy</w:t>
      </w:r>
    </w:p>
    <w:p w14:paraId="1E6528B7" w14:textId="3F627A43" w:rsidR="00F7580B" w:rsidRDefault="00F7580B" w:rsidP="00F7580B">
      <w:pPr>
        <w:keepLines/>
        <w:contextualSpacing/>
        <w:rPr>
          <w:rFonts w:ascii="Verdana" w:hAnsi="Verdana"/>
          <w:sz w:val="18"/>
          <w:szCs w:val="18"/>
        </w:rPr>
      </w:pPr>
    </w:p>
    <w:p w14:paraId="3FF92253" w14:textId="77777777" w:rsidR="00F77A75" w:rsidRPr="00030504" w:rsidRDefault="00F77A75" w:rsidP="00F7580B">
      <w:pPr>
        <w:keepLines/>
        <w:contextualSpacing/>
        <w:rPr>
          <w:rFonts w:ascii="Verdana" w:hAnsi="Verdana"/>
          <w:sz w:val="18"/>
          <w:szCs w:val="18"/>
        </w:rPr>
      </w:pPr>
    </w:p>
    <w:p w14:paraId="0C22DEC0" w14:textId="4C99C9E2" w:rsidR="00AD3E9A" w:rsidRDefault="00AD3E9A" w:rsidP="009A08F2">
      <w:pPr>
        <w:keepLines/>
        <w:rPr>
          <w:rFonts w:ascii="Verdana" w:hAnsi="Verdana"/>
          <w:sz w:val="18"/>
          <w:szCs w:val="18"/>
        </w:rPr>
      </w:pPr>
      <w:r w:rsidRPr="00030504">
        <w:rPr>
          <w:rFonts w:ascii="Verdana" w:hAnsi="Verdana"/>
          <w:sz w:val="18"/>
          <w:szCs w:val="18"/>
        </w:rPr>
        <w:t xml:space="preserve">(dále </w:t>
      </w:r>
      <w:r w:rsidR="000C02BC">
        <w:rPr>
          <w:rFonts w:ascii="Verdana" w:hAnsi="Verdana"/>
          <w:sz w:val="18"/>
          <w:szCs w:val="18"/>
        </w:rPr>
        <w:t>jen</w:t>
      </w:r>
      <w:r w:rsidRPr="00030504">
        <w:rPr>
          <w:rFonts w:ascii="Verdana" w:hAnsi="Verdana"/>
          <w:sz w:val="18"/>
          <w:szCs w:val="18"/>
        </w:rPr>
        <w:t xml:space="preserve"> „</w:t>
      </w:r>
      <w:r w:rsidR="00A71635">
        <w:rPr>
          <w:rFonts w:ascii="Verdana" w:hAnsi="Verdana"/>
          <w:b/>
          <w:i/>
          <w:iCs/>
          <w:sz w:val="18"/>
          <w:szCs w:val="18"/>
        </w:rPr>
        <w:t>Objednatel</w:t>
      </w:r>
      <w:r w:rsidRPr="00030504">
        <w:rPr>
          <w:rFonts w:ascii="Verdana" w:hAnsi="Verdana"/>
          <w:sz w:val="18"/>
          <w:szCs w:val="18"/>
        </w:rPr>
        <w:t>“)</w:t>
      </w:r>
    </w:p>
    <w:p w14:paraId="30C81410" w14:textId="28751FE4" w:rsidR="00AD3E9A" w:rsidRDefault="003733D8" w:rsidP="009A08F2">
      <w:pPr>
        <w:keepLines/>
        <w:rPr>
          <w:rFonts w:ascii="Verdana" w:hAnsi="Verdana"/>
          <w:sz w:val="18"/>
          <w:szCs w:val="18"/>
        </w:rPr>
      </w:pPr>
      <w:r>
        <w:rPr>
          <w:rFonts w:ascii="Verdana" w:hAnsi="Verdana"/>
          <w:sz w:val="18"/>
          <w:szCs w:val="18"/>
        </w:rPr>
        <w:t>a</w:t>
      </w:r>
    </w:p>
    <w:p w14:paraId="7FA5D570" w14:textId="77777777" w:rsidR="00FD543D" w:rsidRPr="00FD543D" w:rsidRDefault="00FD543D" w:rsidP="00FD543D">
      <w:pPr>
        <w:keepLines/>
        <w:tabs>
          <w:tab w:val="left" w:pos="1985"/>
        </w:tabs>
        <w:spacing w:after="0"/>
        <w:ind w:left="1985" w:hanging="1985"/>
        <w:rPr>
          <w:rFonts w:ascii="Verdana" w:hAnsi="Verdana" w:cs="Arial"/>
          <w:b/>
          <w:sz w:val="18"/>
          <w:szCs w:val="18"/>
        </w:rPr>
      </w:pPr>
      <w:bookmarkStart w:id="4" w:name="_Hlk145941400"/>
      <w:r w:rsidRPr="00FD543D">
        <w:rPr>
          <w:rFonts w:ascii="Verdana" w:hAnsi="Verdana" w:cs="Arial"/>
          <w:b/>
          <w:sz w:val="18"/>
          <w:szCs w:val="18"/>
        </w:rPr>
        <w:t>CDV služby, s.r.o.</w:t>
      </w:r>
    </w:p>
    <w:bookmarkEnd w:id="4"/>
    <w:p w14:paraId="058D9ABA" w14:textId="039F743A" w:rsid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zapsaná </w:t>
      </w:r>
      <w:r>
        <w:rPr>
          <w:rFonts w:ascii="Verdana" w:hAnsi="Verdana" w:cs="Arial"/>
          <w:bCs/>
          <w:sz w:val="18"/>
          <w:szCs w:val="18"/>
        </w:rPr>
        <w:t xml:space="preserve">pod sp. zn.: </w:t>
      </w:r>
      <w:r w:rsidRPr="00FD543D">
        <w:rPr>
          <w:rFonts w:ascii="Verdana" w:hAnsi="Verdana" w:cs="Arial"/>
          <w:bCs/>
          <w:sz w:val="18"/>
          <w:szCs w:val="18"/>
        </w:rPr>
        <w:t xml:space="preserve"> C 19837 veden</w:t>
      </w:r>
      <w:r>
        <w:rPr>
          <w:rFonts w:ascii="Verdana" w:hAnsi="Verdana" w:cs="Arial"/>
          <w:bCs/>
          <w:sz w:val="18"/>
          <w:szCs w:val="18"/>
        </w:rPr>
        <w:t>ou</w:t>
      </w:r>
      <w:r w:rsidRPr="00FD543D">
        <w:rPr>
          <w:rFonts w:ascii="Verdana" w:hAnsi="Verdana" w:cs="Arial"/>
          <w:bCs/>
          <w:sz w:val="18"/>
          <w:szCs w:val="18"/>
        </w:rPr>
        <w:t xml:space="preserve"> u Městského soudu v</w:t>
      </w:r>
      <w:r>
        <w:rPr>
          <w:rFonts w:ascii="Verdana" w:hAnsi="Verdana" w:cs="Arial"/>
          <w:bCs/>
          <w:sz w:val="18"/>
          <w:szCs w:val="18"/>
        </w:rPr>
        <w:t> </w:t>
      </w:r>
      <w:r w:rsidRPr="00FD543D">
        <w:rPr>
          <w:rFonts w:ascii="Verdana" w:hAnsi="Verdana" w:cs="Arial"/>
          <w:bCs/>
          <w:sz w:val="18"/>
          <w:szCs w:val="18"/>
        </w:rPr>
        <w:t>Praze</w:t>
      </w:r>
    </w:p>
    <w:p w14:paraId="707120D1" w14:textId="0370482D" w:rsidR="00FD543D"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se sídlem Na Zatlance 1350/13, Smíchov, 150 00 Praha 5</w:t>
      </w:r>
    </w:p>
    <w:p w14:paraId="3F04D4FB" w14:textId="3A4203CB" w:rsidR="00FD543D" w:rsidRPr="00FD543D" w:rsidRDefault="00FD543D" w:rsidP="00FD543D">
      <w:pPr>
        <w:keepLines/>
        <w:tabs>
          <w:tab w:val="left" w:pos="1985"/>
        </w:tabs>
        <w:spacing w:after="0"/>
        <w:rPr>
          <w:rFonts w:ascii="Verdana" w:hAnsi="Verdana" w:cs="Arial"/>
          <w:bCs/>
          <w:sz w:val="18"/>
          <w:szCs w:val="18"/>
        </w:rPr>
      </w:pPr>
      <w:r w:rsidRPr="00FD543D">
        <w:rPr>
          <w:rFonts w:ascii="Verdana" w:hAnsi="Verdana" w:cs="Arial"/>
          <w:bCs/>
          <w:sz w:val="18"/>
          <w:szCs w:val="18"/>
        </w:rPr>
        <w:t>IČO: 493</w:t>
      </w:r>
      <w:r>
        <w:rPr>
          <w:rFonts w:ascii="Verdana" w:hAnsi="Verdana" w:cs="Arial"/>
          <w:bCs/>
          <w:sz w:val="18"/>
          <w:szCs w:val="18"/>
        </w:rPr>
        <w:t xml:space="preserve"> </w:t>
      </w:r>
      <w:r w:rsidRPr="00FD543D">
        <w:rPr>
          <w:rFonts w:ascii="Verdana" w:hAnsi="Verdana" w:cs="Arial"/>
          <w:bCs/>
          <w:sz w:val="18"/>
          <w:szCs w:val="18"/>
        </w:rPr>
        <w:t>56</w:t>
      </w:r>
      <w:r>
        <w:rPr>
          <w:rFonts w:ascii="Verdana" w:hAnsi="Verdana" w:cs="Arial"/>
          <w:bCs/>
          <w:sz w:val="18"/>
          <w:szCs w:val="18"/>
        </w:rPr>
        <w:t xml:space="preserve"> </w:t>
      </w:r>
      <w:r w:rsidRPr="00FD543D">
        <w:rPr>
          <w:rFonts w:ascii="Verdana" w:hAnsi="Verdana" w:cs="Arial"/>
          <w:bCs/>
          <w:sz w:val="18"/>
          <w:szCs w:val="18"/>
        </w:rPr>
        <w:t>445</w:t>
      </w:r>
    </w:p>
    <w:p w14:paraId="376B801E" w14:textId="1B364E69" w:rsidR="00FD543D"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DIČ: CZ493</w:t>
      </w:r>
      <w:r>
        <w:rPr>
          <w:rFonts w:ascii="Verdana" w:hAnsi="Verdana" w:cs="Arial"/>
          <w:bCs/>
          <w:sz w:val="18"/>
          <w:szCs w:val="18"/>
        </w:rPr>
        <w:t xml:space="preserve"> </w:t>
      </w:r>
      <w:r w:rsidRPr="00FD543D">
        <w:rPr>
          <w:rFonts w:ascii="Verdana" w:hAnsi="Verdana" w:cs="Arial"/>
          <w:bCs/>
          <w:sz w:val="18"/>
          <w:szCs w:val="18"/>
        </w:rPr>
        <w:t>56</w:t>
      </w:r>
      <w:r>
        <w:rPr>
          <w:rFonts w:ascii="Verdana" w:hAnsi="Verdana" w:cs="Arial"/>
          <w:bCs/>
          <w:sz w:val="18"/>
          <w:szCs w:val="18"/>
        </w:rPr>
        <w:t xml:space="preserve"> </w:t>
      </w:r>
      <w:r w:rsidRPr="00FD543D">
        <w:rPr>
          <w:rFonts w:ascii="Verdana" w:hAnsi="Verdana" w:cs="Arial"/>
          <w:bCs/>
          <w:sz w:val="18"/>
          <w:szCs w:val="18"/>
        </w:rPr>
        <w:t>445</w:t>
      </w:r>
    </w:p>
    <w:p w14:paraId="396FD06B" w14:textId="77777777" w:rsidR="00352986"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bankovní spojení: </w:t>
      </w:r>
      <w:r w:rsidR="00352986">
        <w:rPr>
          <w:rFonts w:ascii="Verdana" w:hAnsi="Verdana" w:cs="Arial"/>
          <w:bCs/>
          <w:sz w:val="18"/>
          <w:szCs w:val="18"/>
        </w:rPr>
        <w:t>ČSOB, a.s.</w:t>
      </w:r>
    </w:p>
    <w:p w14:paraId="7E2F1CED" w14:textId="119B69CC" w:rsidR="00352986" w:rsidRPr="00352986" w:rsidRDefault="00FD543D" w:rsidP="00FD543D">
      <w:pPr>
        <w:keepLines/>
        <w:tabs>
          <w:tab w:val="left" w:pos="1985"/>
        </w:tabs>
        <w:spacing w:after="0"/>
        <w:ind w:left="1985" w:hanging="1985"/>
        <w:rPr>
          <w:rFonts w:ascii="Verdana" w:hAnsi="Verdana" w:cs="Arial"/>
          <w:sz w:val="18"/>
          <w:szCs w:val="18"/>
        </w:rPr>
      </w:pPr>
      <w:r w:rsidRPr="00FD543D">
        <w:rPr>
          <w:rFonts w:ascii="Verdana" w:hAnsi="Verdana" w:cs="Arial"/>
          <w:bCs/>
          <w:sz w:val="18"/>
          <w:szCs w:val="18"/>
        </w:rPr>
        <w:t>č.</w:t>
      </w:r>
      <w:r w:rsidR="00352986">
        <w:rPr>
          <w:rFonts w:ascii="Verdana" w:hAnsi="Verdana" w:cs="Arial"/>
          <w:bCs/>
          <w:sz w:val="18"/>
          <w:szCs w:val="18"/>
        </w:rPr>
        <w:t xml:space="preserve"> </w:t>
      </w:r>
      <w:r w:rsidRPr="00FD543D">
        <w:rPr>
          <w:rFonts w:ascii="Verdana" w:hAnsi="Verdana" w:cs="Arial"/>
          <w:bCs/>
          <w:sz w:val="18"/>
          <w:szCs w:val="18"/>
        </w:rPr>
        <w:t xml:space="preserve">ú. </w:t>
      </w:r>
      <w:r w:rsidR="00352986" w:rsidRPr="00352986">
        <w:rPr>
          <w:rFonts w:ascii="Verdana" w:hAnsi="Verdana" w:cs="Arial"/>
          <w:sz w:val="18"/>
          <w:szCs w:val="18"/>
        </w:rPr>
        <w:t>117954393/0300</w:t>
      </w:r>
    </w:p>
    <w:p w14:paraId="20F1C705" w14:textId="72172D3B" w:rsidR="00A94AB6" w:rsidRPr="00FD543D" w:rsidRDefault="00FD543D" w:rsidP="00FD543D">
      <w:pPr>
        <w:keepLines/>
        <w:tabs>
          <w:tab w:val="left" w:pos="1985"/>
        </w:tabs>
        <w:spacing w:after="0"/>
        <w:ind w:left="1985" w:hanging="1985"/>
        <w:rPr>
          <w:rFonts w:ascii="Verdana" w:hAnsi="Verdana" w:cs="Arial"/>
          <w:bCs/>
          <w:sz w:val="18"/>
          <w:szCs w:val="18"/>
        </w:rPr>
      </w:pPr>
      <w:r w:rsidRPr="00FD543D">
        <w:rPr>
          <w:rFonts w:ascii="Verdana" w:hAnsi="Verdana" w:cs="Arial"/>
          <w:bCs/>
          <w:sz w:val="18"/>
          <w:szCs w:val="18"/>
        </w:rPr>
        <w:t xml:space="preserve">zastoupena </w:t>
      </w:r>
      <w:bookmarkStart w:id="5" w:name="_Hlk145941438"/>
      <w:r w:rsidRPr="00FD543D">
        <w:rPr>
          <w:rFonts w:ascii="Verdana" w:hAnsi="Verdana" w:cs="Arial"/>
          <w:bCs/>
          <w:sz w:val="18"/>
          <w:szCs w:val="18"/>
        </w:rPr>
        <w:t>Tomášem Pfortnerem, jednatelem</w:t>
      </w:r>
      <w:bookmarkEnd w:id="5"/>
    </w:p>
    <w:p w14:paraId="29579807" w14:textId="69BC5720" w:rsidR="00AD3E9A" w:rsidRDefault="00AD3E9A" w:rsidP="00030504">
      <w:pPr>
        <w:keepLines/>
        <w:spacing w:before="240"/>
        <w:rPr>
          <w:rFonts w:ascii="Verdana" w:hAnsi="Verdana" w:cs="Arial"/>
          <w:sz w:val="18"/>
          <w:szCs w:val="18"/>
        </w:rPr>
      </w:pPr>
      <w:r w:rsidRPr="00030504">
        <w:rPr>
          <w:rFonts w:ascii="Verdana" w:hAnsi="Verdana" w:cs="Arial"/>
          <w:sz w:val="18"/>
          <w:szCs w:val="18"/>
        </w:rPr>
        <w:t>(dále</w:t>
      </w:r>
      <w:r w:rsidR="001D3848">
        <w:rPr>
          <w:rFonts w:ascii="Verdana" w:hAnsi="Verdana" w:cs="Arial"/>
          <w:sz w:val="18"/>
          <w:szCs w:val="18"/>
        </w:rPr>
        <w:t xml:space="preserve"> </w:t>
      </w:r>
      <w:r w:rsidR="000C02BC">
        <w:rPr>
          <w:rFonts w:ascii="Verdana" w:hAnsi="Verdana" w:cs="Arial"/>
          <w:sz w:val="18"/>
          <w:szCs w:val="18"/>
        </w:rPr>
        <w:t>jen</w:t>
      </w:r>
      <w:r w:rsidRPr="00030504">
        <w:rPr>
          <w:rFonts w:ascii="Verdana" w:hAnsi="Verdana" w:cs="Arial"/>
          <w:sz w:val="18"/>
          <w:szCs w:val="18"/>
        </w:rPr>
        <w:t xml:space="preserve"> „</w:t>
      </w:r>
      <w:r w:rsidR="000C02BC">
        <w:rPr>
          <w:rFonts w:ascii="Verdana" w:hAnsi="Verdana" w:cs="Arial"/>
          <w:b/>
          <w:i/>
          <w:iCs/>
          <w:sz w:val="18"/>
          <w:szCs w:val="18"/>
        </w:rPr>
        <w:t>Poskytovatel</w:t>
      </w:r>
      <w:r w:rsidRPr="00030504">
        <w:rPr>
          <w:rFonts w:ascii="Verdana" w:hAnsi="Verdana" w:cs="Arial"/>
          <w:sz w:val="18"/>
          <w:szCs w:val="18"/>
        </w:rPr>
        <w:t>“)</w:t>
      </w:r>
    </w:p>
    <w:p w14:paraId="28062307" w14:textId="1C6C1DB8" w:rsidR="00F65DC6" w:rsidRDefault="00F65DC6" w:rsidP="00030504">
      <w:pPr>
        <w:keepLines/>
        <w:spacing w:before="240"/>
        <w:rPr>
          <w:rFonts w:ascii="Verdana" w:hAnsi="Verdana" w:cs="Arial"/>
          <w:sz w:val="18"/>
          <w:szCs w:val="18"/>
        </w:rPr>
      </w:pPr>
      <w:r>
        <w:rPr>
          <w:rFonts w:ascii="Verdana" w:hAnsi="Verdana" w:cs="Arial"/>
          <w:sz w:val="18"/>
          <w:szCs w:val="18"/>
        </w:rPr>
        <w:t xml:space="preserve">(dále společně </w:t>
      </w:r>
      <w:r w:rsidR="001D3848">
        <w:rPr>
          <w:rFonts w:ascii="Verdana" w:hAnsi="Verdana" w:cs="Arial"/>
          <w:sz w:val="18"/>
          <w:szCs w:val="18"/>
        </w:rPr>
        <w:t>jako</w:t>
      </w:r>
      <w:r>
        <w:rPr>
          <w:rFonts w:ascii="Verdana" w:hAnsi="Verdana" w:cs="Arial"/>
          <w:sz w:val="18"/>
          <w:szCs w:val="18"/>
        </w:rPr>
        <w:t xml:space="preserve"> „</w:t>
      </w:r>
      <w:r w:rsidRPr="00B55D66">
        <w:rPr>
          <w:rFonts w:ascii="Verdana" w:hAnsi="Verdana" w:cs="Arial"/>
          <w:b/>
          <w:bCs/>
          <w:i/>
          <w:iCs/>
          <w:sz w:val="18"/>
          <w:szCs w:val="18"/>
        </w:rPr>
        <w:t>Smluvní strany</w:t>
      </w:r>
      <w:r>
        <w:rPr>
          <w:rFonts w:ascii="Verdana" w:hAnsi="Verdana" w:cs="Arial"/>
          <w:sz w:val="18"/>
          <w:szCs w:val="18"/>
        </w:rPr>
        <w:t>“ nebo jednotlivě jako „</w:t>
      </w:r>
      <w:r w:rsidRPr="00B55D66">
        <w:rPr>
          <w:rFonts w:ascii="Verdana" w:hAnsi="Verdana" w:cs="Arial"/>
          <w:b/>
          <w:bCs/>
          <w:i/>
          <w:iCs/>
          <w:sz w:val="18"/>
          <w:szCs w:val="18"/>
        </w:rPr>
        <w:t>Smluvní strana</w:t>
      </w:r>
      <w:r>
        <w:rPr>
          <w:rFonts w:ascii="Verdana" w:hAnsi="Verdana" w:cs="Arial"/>
          <w:sz w:val="18"/>
          <w:szCs w:val="18"/>
        </w:rPr>
        <w:t>“)</w:t>
      </w:r>
    </w:p>
    <w:p w14:paraId="6E5DA2CD" w14:textId="6739A10B" w:rsidR="007120A6" w:rsidRPr="00F92938" w:rsidRDefault="007120A6" w:rsidP="00F92938">
      <w:pPr>
        <w:keepNext/>
        <w:keepLines/>
        <w:contextualSpacing/>
        <w:jc w:val="center"/>
        <w:rPr>
          <w:rFonts w:ascii="Verdana" w:hAnsi="Verdana" w:cs="Arial"/>
          <w:b/>
          <w:bCs/>
          <w:sz w:val="18"/>
          <w:szCs w:val="18"/>
        </w:rPr>
      </w:pPr>
      <w:r w:rsidRPr="00F92938">
        <w:rPr>
          <w:rFonts w:ascii="Verdana" w:hAnsi="Verdana" w:cs="Arial"/>
          <w:b/>
          <w:bCs/>
          <w:sz w:val="18"/>
          <w:szCs w:val="18"/>
        </w:rPr>
        <w:t>I.</w:t>
      </w:r>
    </w:p>
    <w:p w14:paraId="28E400BC" w14:textId="47C6D1F3" w:rsidR="007120A6" w:rsidRPr="00F92938" w:rsidRDefault="00AD0E02" w:rsidP="00F92938">
      <w:pPr>
        <w:keepNext/>
        <w:keepLines/>
        <w:contextualSpacing/>
        <w:jc w:val="center"/>
        <w:rPr>
          <w:rFonts w:ascii="Verdana" w:hAnsi="Verdana" w:cs="Arial"/>
          <w:b/>
          <w:bCs/>
          <w:sz w:val="18"/>
          <w:szCs w:val="18"/>
        </w:rPr>
      </w:pPr>
      <w:r w:rsidRPr="00F92938">
        <w:rPr>
          <w:rFonts w:ascii="Verdana" w:hAnsi="Verdana" w:cs="Arial"/>
          <w:b/>
          <w:bCs/>
          <w:sz w:val="18"/>
          <w:szCs w:val="18"/>
        </w:rPr>
        <w:t>Preambule</w:t>
      </w:r>
    </w:p>
    <w:p w14:paraId="357327E5" w14:textId="236242D9" w:rsidR="003733D8" w:rsidRDefault="007120A6" w:rsidP="003733D8">
      <w:pPr>
        <w:pStyle w:val="Odstavecseseznamem"/>
        <w:keepLines/>
        <w:numPr>
          <w:ilvl w:val="0"/>
          <w:numId w:val="23"/>
        </w:numPr>
        <w:tabs>
          <w:tab w:val="left" w:pos="567"/>
        </w:tabs>
        <w:spacing w:after="0"/>
        <w:jc w:val="both"/>
        <w:rPr>
          <w:rFonts w:ascii="Verdana" w:hAnsi="Verdana" w:cs="Arial"/>
          <w:bCs/>
          <w:sz w:val="18"/>
          <w:szCs w:val="18"/>
        </w:rPr>
      </w:pPr>
      <w:r w:rsidRPr="003733D8">
        <w:rPr>
          <w:rFonts w:ascii="Verdana" w:hAnsi="Verdana" w:cs="Arial"/>
          <w:bCs/>
          <w:sz w:val="18"/>
          <w:szCs w:val="18"/>
        </w:rPr>
        <w:t xml:space="preserve">Účelem Dodatku č. </w:t>
      </w:r>
      <w:r w:rsidR="00352986" w:rsidRPr="003733D8">
        <w:rPr>
          <w:rFonts w:ascii="Verdana" w:hAnsi="Verdana" w:cs="Arial"/>
          <w:bCs/>
          <w:sz w:val="18"/>
          <w:szCs w:val="18"/>
        </w:rPr>
        <w:t>7</w:t>
      </w:r>
      <w:r w:rsidRPr="003733D8">
        <w:rPr>
          <w:rFonts w:ascii="Verdana" w:hAnsi="Verdana" w:cs="Arial"/>
          <w:bCs/>
          <w:sz w:val="18"/>
          <w:szCs w:val="18"/>
        </w:rPr>
        <w:t xml:space="preserve"> je </w:t>
      </w:r>
      <w:r w:rsidR="003733D8" w:rsidRPr="003733D8">
        <w:rPr>
          <w:rFonts w:ascii="Verdana" w:hAnsi="Verdana" w:cs="Arial"/>
          <w:bCs/>
          <w:sz w:val="18"/>
          <w:szCs w:val="18"/>
        </w:rPr>
        <w:t xml:space="preserve">navýšení </w:t>
      </w:r>
      <w:bookmarkStart w:id="6" w:name="_Hlk183171674"/>
      <w:r w:rsidR="003733D8" w:rsidRPr="003733D8">
        <w:rPr>
          <w:rFonts w:ascii="Verdana" w:hAnsi="Verdana" w:cs="Arial"/>
          <w:bCs/>
          <w:sz w:val="18"/>
          <w:szCs w:val="18"/>
        </w:rPr>
        <w:t>ceny za provádění nadstandardních prací a prací denních služeb v objektech MHMP, které jsou součástí předmětu plnění</w:t>
      </w:r>
      <w:bookmarkEnd w:id="6"/>
      <w:r w:rsidR="003733D8" w:rsidRPr="003733D8">
        <w:rPr>
          <w:rFonts w:ascii="Verdana" w:hAnsi="Verdana" w:cs="Arial"/>
          <w:bCs/>
          <w:sz w:val="18"/>
          <w:szCs w:val="18"/>
        </w:rPr>
        <w:t xml:space="preserve"> ujednaného </w:t>
      </w:r>
      <w:r w:rsidR="00B92CE7" w:rsidRPr="003733D8">
        <w:rPr>
          <w:rFonts w:ascii="Verdana" w:hAnsi="Verdana" w:cs="Arial"/>
          <w:bCs/>
          <w:sz w:val="18"/>
          <w:szCs w:val="18"/>
        </w:rPr>
        <w:t xml:space="preserve">ve Smlouvě </w:t>
      </w:r>
      <w:r w:rsidR="00352986" w:rsidRPr="003733D8">
        <w:rPr>
          <w:rFonts w:ascii="Verdana" w:hAnsi="Verdana" w:cs="Arial"/>
          <w:bCs/>
          <w:sz w:val="18"/>
          <w:szCs w:val="18"/>
        </w:rPr>
        <w:t>o provádění úklidových prací a zajištění dalších služeb č. 4/2002 ze dne 29.03.2002 (č. INO/1/02/000097/2002)</w:t>
      </w:r>
      <w:r w:rsidR="00352986" w:rsidRPr="003733D8">
        <w:rPr>
          <w:rFonts w:ascii="Verdana" w:hAnsi="Verdana" w:cs="Arial"/>
          <w:bCs/>
          <w:iCs/>
          <w:sz w:val="18"/>
          <w:szCs w:val="18"/>
        </w:rPr>
        <w:t xml:space="preserve">, ve znění Dodatku č. 1 ze dne 31. 12. 2003, Dodatku č. 2 ze dne 31. 07. 2004, Dodatku č. 3 ze dne 31. 01. 2005, Dodatku č. 4 ze dne 30. 03. 2005, Dodatku č. 5 ze dne 31. 10. 2006 a Dodatku č. 6 ze dne 30. 12. 2010 </w:t>
      </w:r>
      <w:r w:rsidR="00B92CE7" w:rsidRPr="003733D8">
        <w:rPr>
          <w:rFonts w:ascii="Verdana" w:hAnsi="Verdana" w:cs="Arial"/>
          <w:bCs/>
          <w:sz w:val="18"/>
          <w:szCs w:val="18"/>
        </w:rPr>
        <w:t>( dále jen „</w:t>
      </w:r>
      <w:r w:rsidR="00B92CE7" w:rsidRPr="003733D8">
        <w:rPr>
          <w:rFonts w:ascii="Verdana" w:hAnsi="Verdana" w:cs="Arial"/>
          <w:bCs/>
          <w:i/>
          <w:iCs/>
          <w:sz w:val="18"/>
          <w:szCs w:val="18"/>
        </w:rPr>
        <w:t>Smlouva</w:t>
      </w:r>
      <w:r w:rsidR="00B92CE7" w:rsidRPr="003733D8">
        <w:rPr>
          <w:rFonts w:ascii="Verdana" w:hAnsi="Verdana" w:cs="Arial"/>
          <w:bCs/>
          <w:sz w:val="18"/>
          <w:szCs w:val="18"/>
        </w:rPr>
        <w:t>“), a to na základě žádosti Poskytovatele</w:t>
      </w:r>
      <w:r w:rsidR="003733D8" w:rsidRPr="003733D8">
        <w:rPr>
          <w:rFonts w:ascii="Verdana" w:hAnsi="Verdana" w:cs="Arial"/>
          <w:bCs/>
          <w:sz w:val="18"/>
          <w:szCs w:val="18"/>
        </w:rPr>
        <w:t xml:space="preserve"> ze dne 15. 11.2024, který se na Objednatele obrátil s návrhem na zohlednění nárůstu minimální mzdy, ceny úklidových prostředků a pomůcek, tedy zohlednění výše inflace do ceny poskytovaných služeb.</w:t>
      </w:r>
    </w:p>
    <w:p w14:paraId="0BAB366F" w14:textId="77777777" w:rsidR="003733D8" w:rsidRPr="003733D8" w:rsidRDefault="003733D8" w:rsidP="003733D8">
      <w:pPr>
        <w:pStyle w:val="Odstavecseseznamem"/>
        <w:keepLines/>
        <w:tabs>
          <w:tab w:val="left" w:pos="567"/>
        </w:tabs>
        <w:spacing w:after="0"/>
        <w:ind w:left="360"/>
        <w:jc w:val="both"/>
        <w:rPr>
          <w:rFonts w:ascii="Verdana" w:hAnsi="Verdana" w:cs="Arial"/>
          <w:bCs/>
          <w:sz w:val="18"/>
          <w:szCs w:val="18"/>
        </w:rPr>
      </w:pPr>
    </w:p>
    <w:p w14:paraId="04EBF7CE" w14:textId="5922B40D" w:rsidR="00AD0E02" w:rsidRPr="003733D8" w:rsidRDefault="00F713AF" w:rsidP="004A6DFF">
      <w:pPr>
        <w:pStyle w:val="Odstavecseseznamem"/>
        <w:keepLines/>
        <w:numPr>
          <w:ilvl w:val="0"/>
          <w:numId w:val="23"/>
        </w:numPr>
        <w:tabs>
          <w:tab w:val="left" w:pos="567"/>
        </w:tabs>
        <w:spacing w:after="0"/>
        <w:jc w:val="both"/>
        <w:rPr>
          <w:rFonts w:ascii="Verdana" w:hAnsi="Verdana" w:cs="Arial"/>
          <w:bCs/>
          <w:sz w:val="18"/>
          <w:szCs w:val="18"/>
        </w:rPr>
      </w:pPr>
      <w:r w:rsidRPr="003733D8">
        <w:rPr>
          <w:rFonts w:ascii="Verdana" w:hAnsi="Verdana" w:cs="Arial"/>
          <w:bCs/>
          <w:sz w:val="18"/>
          <w:szCs w:val="18"/>
        </w:rPr>
        <w:t>Celá situace vznikla</w:t>
      </w:r>
      <w:r w:rsidR="00AD0E02" w:rsidRPr="003733D8">
        <w:rPr>
          <w:rFonts w:ascii="Verdana" w:hAnsi="Verdana" w:cs="Arial"/>
          <w:bCs/>
          <w:sz w:val="18"/>
          <w:szCs w:val="18"/>
        </w:rPr>
        <w:t xml:space="preserve"> až po uzavření </w:t>
      </w:r>
      <w:r w:rsidR="00F92938" w:rsidRPr="003733D8">
        <w:rPr>
          <w:rFonts w:ascii="Verdana" w:hAnsi="Verdana" w:cs="Arial"/>
          <w:bCs/>
          <w:sz w:val="18"/>
          <w:szCs w:val="18"/>
        </w:rPr>
        <w:t>Smlouvy</w:t>
      </w:r>
      <w:r w:rsidR="00AD0E02" w:rsidRPr="003733D8">
        <w:rPr>
          <w:rFonts w:ascii="Verdana" w:hAnsi="Verdana" w:cs="Arial"/>
          <w:bCs/>
          <w:sz w:val="18"/>
          <w:szCs w:val="18"/>
        </w:rPr>
        <w:t xml:space="preserve">. </w:t>
      </w:r>
      <w:r w:rsidRPr="003733D8">
        <w:rPr>
          <w:rFonts w:ascii="Verdana" w:hAnsi="Verdana" w:cs="Arial"/>
          <w:bCs/>
          <w:sz w:val="18"/>
          <w:szCs w:val="18"/>
        </w:rPr>
        <w:t>Poskytovatel</w:t>
      </w:r>
      <w:r w:rsidR="00AD0E02" w:rsidRPr="003733D8">
        <w:rPr>
          <w:rFonts w:ascii="Verdana" w:hAnsi="Verdana" w:cs="Arial"/>
          <w:bCs/>
          <w:sz w:val="18"/>
          <w:szCs w:val="18"/>
        </w:rPr>
        <w:t xml:space="preserve"> v tomto směru doložil</w:t>
      </w:r>
      <w:r w:rsidR="00BB53DE" w:rsidRPr="003733D8">
        <w:rPr>
          <w:rFonts w:ascii="Verdana" w:hAnsi="Verdana" w:cs="Arial"/>
          <w:bCs/>
          <w:sz w:val="18"/>
          <w:szCs w:val="18"/>
        </w:rPr>
        <w:t xml:space="preserve"> a prokázal, že k navýšení cen došlo skutečně v tržním prostředí a v důsledku </w:t>
      </w:r>
      <w:r w:rsidR="002D6FED" w:rsidRPr="003733D8">
        <w:rPr>
          <w:rFonts w:ascii="Verdana" w:hAnsi="Verdana" w:cs="Arial"/>
          <w:bCs/>
          <w:sz w:val="18"/>
          <w:szCs w:val="18"/>
        </w:rPr>
        <w:t>nav</w:t>
      </w:r>
      <w:r w:rsidR="00865E72" w:rsidRPr="003733D8">
        <w:rPr>
          <w:rFonts w:ascii="Verdana" w:hAnsi="Verdana" w:cs="Arial"/>
          <w:bCs/>
          <w:sz w:val="18"/>
          <w:szCs w:val="18"/>
        </w:rPr>
        <w:t>ý</w:t>
      </w:r>
      <w:r w:rsidR="002D6FED" w:rsidRPr="003733D8">
        <w:rPr>
          <w:rFonts w:ascii="Verdana" w:hAnsi="Verdana" w:cs="Arial"/>
          <w:bCs/>
          <w:sz w:val="18"/>
          <w:szCs w:val="18"/>
        </w:rPr>
        <w:t xml:space="preserve">šení </w:t>
      </w:r>
      <w:r w:rsidR="00BB53DE" w:rsidRPr="003733D8">
        <w:rPr>
          <w:rFonts w:ascii="Verdana" w:hAnsi="Verdana" w:cs="Arial"/>
          <w:bCs/>
          <w:sz w:val="18"/>
          <w:szCs w:val="18"/>
        </w:rPr>
        <w:t>bezprostředních nákladů</w:t>
      </w:r>
      <w:r w:rsidR="000911DC" w:rsidRPr="003733D8">
        <w:rPr>
          <w:rFonts w:ascii="Verdana" w:hAnsi="Verdana" w:cs="Arial"/>
          <w:bCs/>
          <w:sz w:val="18"/>
          <w:szCs w:val="18"/>
        </w:rPr>
        <w:t>.</w:t>
      </w:r>
    </w:p>
    <w:p w14:paraId="6D3CF0B5" w14:textId="67E484D6" w:rsidR="006F00BC" w:rsidRDefault="006F00BC" w:rsidP="006F00BC">
      <w:pPr>
        <w:keepLines/>
        <w:tabs>
          <w:tab w:val="left" w:pos="567"/>
        </w:tabs>
        <w:spacing w:after="0"/>
        <w:rPr>
          <w:rFonts w:ascii="Verdana" w:hAnsi="Verdana" w:cs="Arial"/>
          <w:bCs/>
          <w:sz w:val="18"/>
          <w:szCs w:val="18"/>
        </w:rPr>
      </w:pPr>
    </w:p>
    <w:p w14:paraId="44C8E4AE" w14:textId="76AC77C8" w:rsidR="006F00BC" w:rsidRPr="006F00BC" w:rsidRDefault="006F00BC" w:rsidP="006F00BC">
      <w:pPr>
        <w:pStyle w:val="Odstavecseseznamem"/>
        <w:keepLines/>
        <w:numPr>
          <w:ilvl w:val="0"/>
          <w:numId w:val="23"/>
        </w:numPr>
        <w:tabs>
          <w:tab w:val="left" w:pos="567"/>
        </w:tabs>
        <w:spacing w:after="0"/>
        <w:rPr>
          <w:rFonts w:ascii="Verdana" w:hAnsi="Verdana" w:cs="Arial"/>
          <w:bCs/>
          <w:sz w:val="18"/>
          <w:szCs w:val="18"/>
        </w:rPr>
      </w:pPr>
      <w:r>
        <w:rPr>
          <w:rFonts w:ascii="Verdana" w:hAnsi="Verdana" w:cs="Arial"/>
          <w:bCs/>
          <w:sz w:val="18"/>
          <w:szCs w:val="18"/>
        </w:rPr>
        <w:lastRenderedPageBreak/>
        <w:t xml:space="preserve">Současně </w:t>
      </w:r>
      <w:r w:rsidR="006F5F89">
        <w:rPr>
          <w:rFonts w:ascii="Verdana" w:hAnsi="Verdana" w:cs="Arial"/>
          <w:bCs/>
          <w:sz w:val="18"/>
          <w:szCs w:val="18"/>
        </w:rPr>
        <w:t>je</w:t>
      </w:r>
      <w:r>
        <w:rPr>
          <w:rFonts w:ascii="Verdana" w:hAnsi="Verdana" w:cs="Arial"/>
          <w:bCs/>
          <w:sz w:val="18"/>
          <w:szCs w:val="18"/>
        </w:rPr>
        <w:t xml:space="preserve"> účelem Dodatku č. 7 </w:t>
      </w:r>
      <w:r w:rsidR="006F5F89">
        <w:rPr>
          <w:rFonts w:ascii="Verdana" w:hAnsi="Verdana" w:cs="Arial"/>
          <w:bCs/>
          <w:sz w:val="18"/>
          <w:szCs w:val="18"/>
        </w:rPr>
        <w:t xml:space="preserve">i </w:t>
      </w:r>
      <w:r>
        <w:rPr>
          <w:rFonts w:ascii="Verdana" w:hAnsi="Verdana" w:cs="Arial"/>
          <w:bCs/>
          <w:sz w:val="18"/>
          <w:szCs w:val="18"/>
        </w:rPr>
        <w:t>přesná specifikace místa plnění</w:t>
      </w:r>
      <w:r w:rsidR="00F77A75">
        <w:rPr>
          <w:rFonts w:ascii="Verdana" w:hAnsi="Verdana" w:cs="Arial"/>
          <w:bCs/>
          <w:sz w:val="18"/>
          <w:szCs w:val="18"/>
        </w:rPr>
        <w:t xml:space="preserve"> a rozsahu předmětu plnění, k čemuž je Objednatel oprávněn v souladu s čl. IV. odst. 2 Smlouvy.</w:t>
      </w:r>
    </w:p>
    <w:p w14:paraId="07CE59CC" w14:textId="41E1D355" w:rsidR="000911DC" w:rsidRDefault="000911DC" w:rsidP="000911DC">
      <w:pPr>
        <w:pStyle w:val="Odstavecseseznamem"/>
        <w:keepLines/>
        <w:tabs>
          <w:tab w:val="left" w:pos="567"/>
        </w:tabs>
        <w:spacing w:after="0"/>
        <w:ind w:left="360"/>
        <w:jc w:val="both"/>
        <w:rPr>
          <w:rFonts w:ascii="Verdana" w:hAnsi="Verdana" w:cs="Arial"/>
          <w:bCs/>
          <w:sz w:val="18"/>
          <w:szCs w:val="18"/>
        </w:rPr>
      </w:pPr>
    </w:p>
    <w:p w14:paraId="7704AF72" w14:textId="3ABE0F8C" w:rsidR="000911DC" w:rsidRPr="002A7018" w:rsidRDefault="000911DC" w:rsidP="00BD6951">
      <w:pPr>
        <w:pStyle w:val="Odstavecseseznamem"/>
        <w:keepLines/>
        <w:numPr>
          <w:ilvl w:val="0"/>
          <w:numId w:val="23"/>
        </w:numPr>
        <w:tabs>
          <w:tab w:val="left" w:pos="567"/>
        </w:tabs>
        <w:spacing w:after="0"/>
        <w:jc w:val="both"/>
        <w:rPr>
          <w:rFonts w:ascii="Verdana" w:hAnsi="Verdana" w:cs="Arial"/>
          <w:bCs/>
          <w:sz w:val="18"/>
          <w:szCs w:val="18"/>
        </w:rPr>
      </w:pPr>
      <w:r w:rsidRPr="002A7018">
        <w:rPr>
          <w:rFonts w:ascii="Verdana" w:hAnsi="Verdana" w:cs="Arial"/>
          <w:bCs/>
          <w:sz w:val="18"/>
          <w:szCs w:val="18"/>
        </w:rPr>
        <w:t xml:space="preserve">Ke změně závazku </w:t>
      </w:r>
      <w:r w:rsidR="006F00BC" w:rsidRPr="002A7018">
        <w:rPr>
          <w:rFonts w:ascii="Verdana" w:hAnsi="Verdana" w:cs="Arial"/>
          <w:bCs/>
          <w:sz w:val="18"/>
          <w:szCs w:val="18"/>
        </w:rPr>
        <w:t xml:space="preserve">tak </w:t>
      </w:r>
      <w:r w:rsidRPr="002A7018">
        <w:rPr>
          <w:rFonts w:ascii="Verdana" w:hAnsi="Verdana" w:cs="Arial"/>
          <w:bCs/>
          <w:sz w:val="18"/>
          <w:szCs w:val="18"/>
        </w:rPr>
        <w:t xml:space="preserve">dochází na základě ustanovení § 222 odst. </w:t>
      </w:r>
      <w:r w:rsidR="006F00BC" w:rsidRPr="002A7018">
        <w:rPr>
          <w:rFonts w:ascii="Verdana" w:hAnsi="Verdana" w:cs="Arial"/>
          <w:bCs/>
          <w:sz w:val="18"/>
          <w:szCs w:val="18"/>
        </w:rPr>
        <w:t xml:space="preserve"> 6</w:t>
      </w:r>
      <w:r w:rsidRPr="002A7018">
        <w:rPr>
          <w:rFonts w:ascii="Verdana" w:hAnsi="Verdana" w:cs="Arial"/>
          <w:bCs/>
          <w:sz w:val="18"/>
          <w:szCs w:val="18"/>
        </w:rPr>
        <w:t xml:space="preserve"> zákona č. 134/2016 Sb., o zadávání veřejných zakázek, ve znění pozdějších předpisů, za splnění podmínek tam uvedených, tedy, ž</w:t>
      </w:r>
      <w:r w:rsidR="006F00BC" w:rsidRPr="002A7018">
        <w:rPr>
          <w:rFonts w:ascii="Verdana" w:hAnsi="Verdana" w:cs="Arial"/>
          <w:bCs/>
          <w:sz w:val="18"/>
          <w:szCs w:val="18"/>
        </w:rPr>
        <w:t xml:space="preserve">e se za podstatnou změnu závazku ze </w:t>
      </w:r>
      <w:r w:rsidR="006F5F89" w:rsidRPr="002A7018">
        <w:rPr>
          <w:rFonts w:ascii="Verdana" w:hAnsi="Verdana" w:cs="Arial"/>
          <w:bCs/>
          <w:sz w:val="18"/>
          <w:szCs w:val="18"/>
        </w:rPr>
        <w:t>S</w:t>
      </w:r>
      <w:r w:rsidR="006F00BC" w:rsidRPr="002A7018">
        <w:rPr>
          <w:rFonts w:ascii="Verdana" w:hAnsi="Verdana" w:cs="Arial"/>
          <w:bCs/>
          <w:sz w:val="18"/>
          <w:szCs w:val="18"/>
        </w:rPr>
        <w:t xml:space="preserve">mlouvy nepovažuje změna, jejíž potřeba vznikla v důsledku okolností, které </w:t>
      </w:r>
      <w:r w:rsidR="006F5F89" w:rsidRPr="002A7018">
        <w:rPr>
          <w:rFonts w:ascii="Verdana" w:hAnsi="Verdana" w:cs="Arial"/>
          <w:bCs/>
          <w:sz w:val="18"/>
          <w:szCs w:val="18"/>
        </w:rPr>
        <w:t>zadavatel</w:t>
      </w:r>
      <w:r w:rsidR="006F00BC" w:rsidRPr="002A7018">
        <w:rPr>
          <w:rFonts w:ascii="Verdana" w:hAnsi="Verdana" w:cs="Arial"/>
          <w:bCs/>
          <w:sz w:val="18"/>
          <w:szCs w:val="18"/>
        </w:rPr>
        <w:t xml:space="preserve"> čili Objednatel jednající s náležitou péčí nemohl předvídat, a která nemění celkovou povahu veřejné zakázky</w:t>
      </w:r>
      <w:r w:rsidR="002A7018" w:rsidRPr="002A7018">
        <w:rPr>
          <w:rFonts w:ascii="Verdana" w:hAnsi="Verdana" w:cs="Arial"/>
          <w:bCs/>
          <w:sz w:val="18"/>
          <w:szCs w:val="18"/>
        </w:rPr>
        <w:t xml:space="preserve">. </w:t>
      </w:r>
    </w:p>
    <w:p w14:paraId="627BFE10" w14:textId="44BB6936" w:rsidR="0018237C" w:rsidRPr="0018237C" w:rsidRDefault="0018237C" w:rsidP="0018237C">
      <w:pPr>
        <w:pStyle w:val="Odstavecseseznamem"/>
        <w:keepLines/>
        <w:tabs>
          <w:tab w:val="left" w:pos="567"/>
        </w:tabs>
        <w:spacing w:after="0"/>
        <w:ind w:left="360"/>
        <w:jc w:val="both"/>
        <w:rPr>
          <w:rFonts w:ascii="Verdana" w:hAnsi="Verdana" w:cs="Arial"/>
          <w:bCs/>
          <w:sz w:val="18"/>
          <w:szCs w:val="18"/>
        </w:rPr>
      </w:pPr>
      <w:r>
        <w:rPr>
          <w:rFonts w:ascii="Verdana" w:hAnsi="Verdana" w:cs="Arial"/>
          <w:bCs/>
          <w:sz w:val="18"/>
          <w:szCs w:val="18"/>
        </w:rPr>
        <w:t>Současně p</w:t>
      </w:r>
      <w:r w:rsidRPr="0018237C">
        <w:rPr>
          <w:rFonts w:ascii="Verdana" w:hAnsi="Verdana" w:cs="Arial"/>
          <w:bCs/>
          <w:sz w:val="18"/>
          <w:szCs w:val="18"/>
        </w:rPr>
        <w:t xml:space="preserve">ro účely výpočtu hodnoty změny nebo cenového nárůstu se původní hodnotou závazku rozumí cena sjednaná </w:t>
      </w:r>
      <w:r>
        <w:rPr>
          <w:rFonts w:ascii="Verdana" w:hAnsi="Verdana" w:cs="Arial"/>
          <w:bCs/>
          <w:sz w:val="18"/>
          <w:szCs w:val="18"/>
        </w:rPr>
        <w:t>v</w:t>
      </w:r>
      <w:r w:rsidR="00F92938">
        <w:rPr>
          <w:rFonts w:ascii="Verdana" w:hAnsi="Verdana" w:cs="Arial"/>
          <w:bCs/>
          <w:sz w:val="18"/>
          <w:szCs w:val="18"/>
        </w:rPr>
        <w:t>e</w:t>
      </w:r>
      <w:r>
        <w:rPr>
          <w:rFonts w:ascii="Verdana" w:hAnsi="Verdana" w:cs="Arial"/>
          <w:bCs/>
          <w:sz w:val="18"/>
          <w:szCs w:val="18"/>
        </w:rPr>
        <w:t xml:space="preserve"> </w:t>
      </w:r>
      <w:r w:rsidR="00F92938">
        <w:rPr>
          <w:rFonts w:ascii="Verdana" w:hAnsi="Verdana" w:cs="Arial"/>
          <w:bCs/>
          <w:sz w:val="18"/>
          <w:szCs w:val="18"/>
        </w:rPr>
        <w:t>Smlouvě</w:t>
      </w:r>
      <w:r w:rsidRPr="0018237C">
        <w:rPr>
          <w:rFonts w:ascii="Verdana" w:hAnsi="Verdana" w:cs="Arial"/>
          <w:bCs/>
          <w:sz w:val="18"/>
          <w:szCs w:val="18"/>
        </w:rPr>
        <w:t xml:space="preserve"> upravená v souladu s ustanoveními o změně ceny, obsahuje-li </w:t>
      </w:r>
      <w:r w:rsidR="00F713AF">
        <w:rPr>
          <w:rFonts w:ascii="Verdana" w:hAnsi="Verdana" w:cs="Arial"/>
          <w:bCs/>
          <w:sz w:val="18"/>
          <w:szCs w:val="18"/>
        </w:rPr>
        <w:t>Smlouva</w:t>
      </w:r>
      <w:r w:rsidRPr="0018237C">
        <w:rPr>
          <w:rFonts w:ascii="Verdana" w:hAnsi="Verdana" w:cs="Arial"/>
          <w:bCs/>
          <w:sz w:val="18"/>
          <w:szCs w:val="18"/>
        </w:rPr>
        <w:t xml:space="preserve"> taková ustanovení. Celkový cenový nárůst související se změnami, nepřesáhne 30 % původní hodnoty závazku.</w:t>
      </w:r>
    </w:p>
    <w:p w14:paraId="4C5109BF" w14:textId="2E21169D" w:rsidR="00E34F52" w:rsidRDefault="00E34F52" w:rsidP="00E34F52">
      <w:pPr>
        <w:keepLines/>
        <w:rPr>
          <w:rFonts w:ascii="Verdana" w:hAnsi="Verdana" w:cs="Arial"/>
          <w:sz w:val="18"/>
          <w:szCs w:val="18"/>
        </w:rPr>
      </w:pPr>
    </w:p>
    <w:p w14:paraId="466D5BE1" w14:textId="77777777" w:rsidR="00F77A75" w:rsidRPr="00E34F52" w:rsidRDefault="00F77A75" w:rsidP="00E34F52">
      <w:pPr>
        <w:keepLines/>
        <w:rPr>
          <w:rFonts w:ascii="Verdana" w:hAnsi="Verdana" w:cs="Arial"/>
          <w:sz w:val="18"/>
          <w:szCs w:val="18"/>
        </w:rPr>
      </w:pPr>
    </w:p>
    <w:p w14:paraId="40988072" w14:textId="38BF486E" w:rsidR="005A48A7" w:rsidRPr="00030504" w:rsidRDefault="0018237C" w:rsidP="005A48A7">
      <w:pPr>
        <w:keepNext/>
        <w:keepLines/>
        <w:contextualSpacing/>
        <w:jc w:val="center"/>
        <w:rPr>
          <w:rFonts w:ascii="Verdana" w:hAnsi="Verdana" w:cs="Arial"/>
          <w:b/>
          <w:bCs/>
          <w:sz w:val="18"/>
          <w:szCs w:val="18"/>
        </w:rPr>
      </w:pPr>
      <w:bookmarkStart w:id="7" w:name="_Ref369870209"/>
      <w:r>
        <w:rPr>
          <w:rFonts w:ascii="Verdana" w:hAnsi="Verdana" w:cs="Arial"/>
          <w:b/>
          <w:bCs/>
          <w:sz w:val="18"/>
          <w:szCs w:val="18"/>
        </w:rPr>
        <w:t>II.</w:t>
      </w:r>
    </w:p>
    <w:bookmarkEnd w:id="7"/>
    <w:p w14:paraId="25A17983" w14:textId="3E8CB7D8" w:rsidR="00AD3E9A" w:rsidRPr="00030504" w:rsidRDefault="00AD3E9A" w:rsidP="009A08F2">
      <w:pPr>
        <w:keepNext/>
        <w:keepLines/>
        <w:ind w:left="567" w:hanging="567"/>
        <w:jc w:val="center"/>
        <w:outlineLvl w:val="0"/>
        <w:rPr>
          <w:rFonts w:ascii="Verdana" w:hAnsi="Verdana" w:cs="Arial"/>
          <w:b/>
          <w:sz w:val="18"/>
          <w:szCs w:val="18"/>
        </w:rPr>
      </w:pPr>
      <w:r w:rsidRPr="00030504">
        <w:rPr>
          <w:rFonts w:ascii="Verdana" w:hAnsi="Verdana" w:cs="Arial"/>
          <w:b/>
          <w:sz w:val="18"/>
          <w:szCs w:val="18"/>
        </w:rPr>
        <w:t xml:space="preserve">Předmět </w:t>
      </w:r>
      <w:r w:rsidR="0018237C">
        <w:rPr>
          <w:rFonts w:ascii="Verdana" w:hAnsi="Verdana" w:cs="Arial"/>
          <w:b/>
          <w:sz w:val="18"/>
          <w:szCs w:val="18"/>
        </w:rPr>
        <w:t xml:space="preserve">Dodatku č. </w:t>
      </w:r>
      <w:r w:rsidR="00AB7604">
        <w:rPr>
          <w:rFonts w:ascii="Verdana" w:hAnsi="Verdana" w:cs="Arial"/>
          <w:b/>
          <w:sz w:val="18"/>
          <w:szCs w:val="18"/>
        </w:rPr>
        <w:t>7</w:t>
      </w:r>
    </w:p>
    <w:p w14:paraId="2CCE13E5" w14:textId="78DE116E" w:rsidR="00F92938" w:rsidRDefault="00F92938" w:rsidP="0018237C">
      <w:pPr>
        <w:pStyle w:val="Odstavecseseznamem"/>
        <w:tabs>
          <w:tab w:val="left" w:pos="567"/>
        </w:tabs>
        <w:spacing w:after="0"/>
        <w:ind w:left="360"/>
        <w:jc w:val="both"/>
        <w:rPr>
          <w:rFonts w:ascii="Verdana" w:hAnsi="Verdana" w:cs="Arial"/>
          <w:b/>
          <w:i/>
          <w:iCs/>
          <w:sz w:val="18"/>
          <w:szCs w:val="18"/>
        </w:rPr>
      </w:pPr>
    </w:p>
    <w:p w14:paraId="7A4F8F9C" w14:textId="089D544E" w:rsidR="00615DC3" w:rsidRPr="006F5F89" w:rsidRDefault="003733D8" w:rsidP="006F5F89">
      <w:pPr>
        <w:pStyle w:val="Odstavecseseznamem"/>
        <w:numPr>
          <w:ilvl w:val="0"/>
          <w:numId w:val="48"/>
        </w:numPr>
        <w:tabs>
          <w:tab w:val="left" w:pos="567"/>
        </w:tabs>
        <w:spacing w:after="0"/>
        <w:jc w:val="both"/>
        <w:rPr>
          <w:rFonts w:ascii="Verdana" w:hAnsi="Verdana" w:cs="Arial"/>
          <w:b/>
          <w:bCs/>
          <w:i/>
          <w:iCs/>
          <w:sz w:val="18"/>
          <w:szCs w:val="18"/>
        </w:rPr>
      </w:pPr>
      <w:r>
        <w:rPr>
          <w:rFonts w:ascii="Verdana" w:hAnsi="Verdana" w:cs="Arial"/>
          <w:bCs/>
          <w:sz w:val="18"/>
          <w:szCs w:val="18"/>
        </w:rPr>
        <w:t xml:space="preserve">  </w:t>
      </w:r>
      <w:r w:rsidRPr="00367AEA">
        <w:rPr>
          <w:rFonts w:ascii="Verdana" w:hAnsi="Verdana" w:cs="Arial"/>
          <w:bCs/>
          <w:sz w:val="18"/>
          <w:szCs w:val="18"/>
        </w:rPr>
        <w:t xml:space="preserve">Cena za provádění nadstandardních prací a prací denních služeb v objektech MHMP, které jsou součástí předmětu plnění se počínaje dnem </w:t>
      </w:r>
      <w:r w:rsidR="00367AEA" w:rsidRPr="00367AEA">
        <w:rPr>
          <w:rFonts w:ascii="Verdana" w:hAnsi="Verdana" w:cs="Arial"/>
          <w:bCs/>
          <w:sz w:val="18"/>
          <w:szCs w:val="18"/>
        </w:rPr>
        <w:t>nabytí platnosti a účinnosti Dodatku č. 7</w:t>
      </w:r>
      <w:r w:rsidRPr="00367AEA">
        <w:rPr>
          <w:rFonts w:ascii="Verdana" w:hAnsi="Verdana" w:cs="Arial"/>
          <w:bCs/>
          <w:sz w:val="18"/>
          <w:szCs w:val="18"/>
        </w:rPr>
        <w:t xml:space="preserve"> navyšují z částky 150,</w:t>
      </w:r>
      <w:r w:rsidR="00367AEA" w:rsidRPr="00367AEA">
        <w:rPr>
          <w:rFonts w:ascii="Verdana" w:hAnsi="Verdana" w:cs="Arial"/>
          <w:bCs/>
          <w:sz w:val="18"/>
          <w:szCs w:val="18"/>
        </w:rPr>
        <w:t>00</w:t>
      </w:r>
      <w:r w:rsidRPr="00367AEA">
        <w:rPr>
          <w:rFonts w:ascii="Verdana" w:hAnsi="Verdana" w:cs="Arial"/>
          <w:bCs/>
          <w:sz w:val="18"/>
          <w:szCs w:val="18"/>
        </w:rPr>
        <w:t xml:space="preserve"> Kč, bez DPH na částku 210,</w:t>
      </w:r>
      <w:r w:rsidR="00367AEA" w:rsidRPr="00367AEA">
        <w:rPr>
          <w:rFonts w:ascii="Verdana" w:hAnsi="Verdana" w:cs="Arial"/>
          <w:bCs/>
          <w:sz w:val="18"/>
          <w:szCs w:val="18"/>
        </w:rPr>
        <w:t>00</w:t>
      </w:r>
      <w:r w:rsidRPr="00367AEA">
        <w:rPr>
          <w:rFonts w:ascii="Verdana" w:hAnsi="Verdana" w:cs="Arial"/>
          <w:bCs/>
          <w:sz w:val="18"/>
          <w:szCs w:val="18"/>
        </w:rPr>
        <w:t xml:space="preserve"> Kč, bez DPH</w:t>
      </w:r>
      <w:r w:rsidR="00615DC3" w:rsidRPr="00367AEA">
        <w:rPr>
          <w:rFonts w:ascii="Verdana" w:hAnsi="Verdana" w:cs="Arial"/>
          <w:bCs/>
          <w:sz w:val="18"/>
          <w:szCs w:val="18"/>
        </w:rPr>
        <w:t xml:space="preserve">. </w:t>
      </w:r>
      <w:r w:rsidR="006F5F89" w:rsidRPr="00367AEA">
        <w:rPr>
          <w:rFonts w:ascii="Verdana" w:hAnsi="Verdana" w:cs="Arial"/>
          <w:bCs/>
          <w:sz w:val="18"/>
          <w:szCs w:val="18"/>
        </w:rPr>
        <w:t xml:space="preserve">V tomto smyslu se tedy </w:t>
      </w:r>
      <w:bookmarkStart w:id="8" w:name="_Hlk145940112"/>
      <w:r w:rsidR="006F5F89" w:rsidRPr="00367AEA">
        <w:rPr>
          <w:rFonts w:ascii="Verdana" w:hAnsi="Verdana" w:cs="Arial"/>
          <w:bCs/>
          <w:sz w:val="18"/>
          <w:szCs w:val="18"/>
        </w:rPr>
        <w:t xml:space="preserve">počínaje dnem </w:t>
      </w:r>
      <w:r w:rsidR="00367AEA" w:rsidRPr="00367AEA">
        <w:rPr>
          <w:rFonts w:ascii="Verdana" w:hAnsi="Verdana" w:cs="Arial"/>
          <w:bCs/>
          <w:sz w:val="18"/>
          <w:szCs w:val="18"/>
        </w:rPr>
        <w:t>nabytí platnosti a účinnosti Dodatku č. 7</w:t>
      </w:r>
      <w:r w:rsidR="006F5F89" w:rsidRPr="00367AEA">
        <w:rPr>
          <w:rFonts w:ascii="Verdana" w:hAnsi="Verdana" w:cs="Arial"/>
          <w:bCs/>
          <w:sz w:val="18"/>
          <w:szCs w:val="18"/>
        </w:rPr>
        <w:t xml:space="preserve"> </w:t>
      </w:r>
      <w:bookmarkEnd w:id="8"/>
      <w:r w:rsidR="006F5F89" w:rsidRPr="00367AEA">
        <w:rPr>
          <w:rFonts w:ascii="Verdana" w:hAnsi="Verdana" w:cs="Arial"/>
          <w:bCs/>
          <w:sz w:val="18"/>
          <w:szCs w:val="18"/>
        </w:rPr>
        <w:t>nahrazuje původní příloha č. 2</w:t>
      </w:r>
      <w:r w:rsidR="00367AEA" w:rsidRPr="00367AEA">
        <w:rPr>
          <w:rFonts w:ascii="Verdana" w:hAnsi="Verdana" w:cs="Arial"/>
          <w:bCs/>
          <w:sz w:val="18"/>
          <w:szCs w:val="18"/>
        </w:rPr>
        <w:t>a)</w:t>
      </w:r>
      <w:r w:rsidR="006F5F89" w:rsidRPr="00367AEA">
        <w:rPr>
          <w:rFonts w:ascii="Verdana" w:hAnsi="Verdana" w:cs="Arial"/>
          <w:bCs/>
          <w:sz w:val="18"/>
          <w:szCs w:val="18"/>
        </w:rPr>
        <w:t xml:space="preserve"> novou </w:t>
      </w:r>
      <w:r w:rsidR="004A4FF8">
        <w:rPr>
          <w:rFonts w:ascii="Verdana" w:hAnsi="Verdana" w:cs="Arial"/>
          <w:bCs/>
          <w:sz w:val="18"/>
          <w:szCs w:val="18"/>
        </w:rPr>
        <w:t xml:space="preserve">aktualizovanou </w:t>
      </w:r>
      <w:r w:rsidR="006F5F89" w:rsidRPr="00367AEA">
        <w:rPr>
          <w:rFonts w:ascii="Verdana" w:hAnsi="Verdana" w:cs="Arial"/>
          <w:bCs/>
          <w:sz w:val="18"/>
          <w:szCs w:val="18"/>
        </w:rPr>
        <w:t xml:space="preserve">přílohou č. 2a, která se počínaje dnem </w:t>
      </w:r>
      <w:r w:rsidR="00367AEA" w:rsidRPr="00367AEA">
        <w:rPr>
          <w:rFonts w:ascii="Verdana" w:hAnsi="Verdana" w:cs="Arial"/>
          <w:bCs/>
          <w:sz w:val="18"/>
          <w:szCs w:val="18"/>
        </w:rPr>
        <w:t>nabytí platnosti a účinnosti Dodatku č. 7</w:t>
      </w:r>
      <w:r w:rsidR="006F5F89" w:rsidRPr="00367AEA">
        <w:rPr>
          <w:rFonts w:ascii="Verdana" w:hAnsi="Verdana" w:cs="Arial"/>
          <w:bCs/>
          <w:sz w:val="18"/>
          <w:szCs w:val="18"/>
        </w:rPr>
        <w:t xml:space="preserve"> stává nedílnou součástí Smlouvy.</w:t>
      </w:r>
    </w:p>
    <w:p w14:paraId="157572E6" w14:textId="4ED56FB4" w:rsidR="006F5F89" w:rsidRDefault="006F5F89" w:rsidP="006F5F89">
      <w:pPr>
        <w:tabs>
          <w:tab w:val="left" w:pos="567"/>
        </w:tabs>
        <w:spacing w:after="0"/>
        <w:rPr>
          <w:rFonts w:ascii="Verdana" w:hAnsi="Verdana" w:cs="Arial"/>
          <w:b/>
          <w:bCs/>
          <w:i/>
          <w:iCs/>
          <w:sz w:val="18"/>
          <w:szCs w:val="18"/>
        </w:rPr>
      </w:pPr>
    </w:p>
    <w:p w14:paraId="6D2B39DC" w14:textId="1244EC1F" w:rsidR="006F5F89" w:rsidRPr="006F5F89" w:rsidRDefault="006F5F89" w:rsidP="006F5F89">
      <w:pPr>
        <w:pStyle w:val="Odstavecseseznamem"/>
        <w:numPr>
          <w:ilvl w:val="0"/>
          <w:numId w:val="48"/>
        </w:numPr>
        <w:tabs>
          <w:tab w:val="left" w:pos="567"/>
        </w:tabs>
        <w:spacing w:after="0"/>
        <w:rPr>
          <w:rFonts w:ascii="Verdana" w:hAnsi="Verdana" w:cs="Arial"/>
          <w:b/>
          <w:bCs/>
          <w:i/>
          <w:iCs/>
          <w:sz w:val="18"/>
          <w:szCs w:val="18"/>
        </w:rPr>
      </w:pPr>
      <w:r>
        <w:rPr>
          <w:rFonts w:ascii="Verdana" w:hAnsi="Verdana" w:cs="Arial"/>
          <w:sz w:val="18"/>
          <w:szCs w:val="18"/>
        </w:rPr>
        <w:t xml:space="preserve">Ustanovení č. III. – Místo plnění odst. 1 dnem </w:t>
      </w:r>
      <w:r w:rsidR="00367AEA">
        <w:rPr>
          <w:rFonts w:ascii="Verdana" w:hAnsi="Verdana" w:cs="Arial"/>
          <w:sz w:val="18"/>
          <w:szCs w:val="18"/>
        </w:rPr>
        <w:t>nabytí platnosti a účinnosti Dodatku č. 7</w:t>
      </w:r>
      <w:r>
        <w:rPr>
          <w:rFonts w:ascii="Verdana" w:hAnsi="Verdana" w:cs="Arial"/>
          <w:sz w:val="18"/>
          <w:szCs w:val="18"/>
        </w:rPr>
        <w:t xml:space="preserve"> nově zní takto:</w:t>
      </w:r>
    </w:p>
    <w:p w14:paraId="504BD983" w14:textId="77777777" w:rsidR="006F5F89" w:rsidRPr="006F5F89" w:rsidRDefault="006F5F89" w:rsidP="006F5F89">
      <w:pPr>
        <w:pStyle w:val="Odstavecseseznamem"/>
        <w:rPr>
          <w:rFonts w:ascii="Verdana" w:hAnsi="Verdana" w:cs="Arial"/>
          <w:b/>
          <w:bCs/>
          <w:i/>
          <w:iCs/>
          <w:sz w:val="18"/>
          <w:szCs w:val="18"/>
        </w:rPr>
      </w:pPr>
    </w:p>
    <w:p w14:paraId="2D6329EB" w14:textId="771ADDFE" w:rsidR="006F5F89"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Nová radnice, Mariánské náměstí 2, Praha 1</w:t>
      </w:r>
    </w:p>
    <w:p w14:paraId="65253535" w14:textId="5CC34F5C"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Nová úřední budova, nám. Fr. Kafky 1, Praha 1</w:t>
      </w:r>
    </w:p>
    <w:p w14:paraId="4BC86073" w14:textId="10A1490E"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Staroměstská radnice, Staroměstské nám. 1, Praha 1</w:t>
      </w:r>
    </w:p>
    <w:p w14:paraId="167C5CE1" w14:textId="76C51A69"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Clam-Gallasův palác, Husova 20, Praha 1</w:t>
      </w:r>
    </w:p>
    <w:p w14:paraId="0BE22DA9" w14:textId="6471405C"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Ztráta y a nálezy, Karolíny Světlé 5, Praha 1</w:t>
      </w:r>
    </w:p>
    <w:p w14:paraId="445C7C69" w14:textId="00AD7126"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Garáže Trojická, Trojická 20, Praha 2</w:t>
      </w:r>
    </w:p>
    <w:p w14:paraId="18DA8192" w14:textId="7B48CB2E"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STK Bohdalec, Nad Vršovskou horou 88/4, Praha 10</w:t>
      </w:r>
    </w:p>
    <w:p w14:paraId="32A7A4D0" w14:textId="676D5AB6" w:rsidR="00A15CDA" w:rsidRDefault="00151363"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 xml:space="preserve">Bytový dům </w:t>
      </w:r>
      <w:r w:rsidR="00A15CDA">
        <w:rPr>
          <w:rFonts w:ascii="Verdana" w:hAnsi="Verdana" w:cs="Arial"/>
          <w:sz w:val="18"/>
          <w:szCs w:val="18"/>
        </w:rPr>
        <w:t>Žatecká a Valentýnská, Žatecká 2, Valentýnská 4, Praha 1</w:t>
      </w:r>
    </w:p>
    <w:p w14:paraId="640376AD" w14:textId="69A4F1E7"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Rezidence primátora, Mariánské nám. 98, Praha 1</w:t>
      </w:r>
    </w:p>
    <w:p w14:paraId="77E12263" w14:textId="3DD17DFD"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Řásnovka, Řásnovka 8, Praha 1</w:t>
      </w:r>
    </w:p>
    <w:p w14:paraId="28DB3478" w14:textId="777937D5" w:rsidR="00A15CDA" w:rsidRDefault="00A15CDA" w:rsidP="00A15CDA">
      <w:pPr>
        <w:pStyle w:val="Odstavecseseznamem"/>
        <w:numPr>
          <w:ilvl w:val="0"/>
          <w:numId w:val="49"/>
        </w:numPr>
        <w:tabs>
          <w:tab w:val="left" w:pos="567"/>
        </w:tabs>
        <w:spacing w:after="0"/>
        <w:rPr>
          <w:rFonts w:ascii="Verdana" w:hAnsi="Verdana" w:cs="Arial"/>
          <w:sz w:val="18"/>
          <w:szCs w:val="18"/>
        </w:rPr>
      </w:pPr>
      <w:r>
        <w:rPr>
          <w:rFonts w:ascii="Verdana" w:hAnsi="Verdana" w:cs="Arial"/>
          <w:sz w:val="18"/>
          <w:szCs w:val="18"/>
        </w:rPr>
        <w:t>Palác Adria, Jungmannova 31, Praha 1</w:t>
      </w:r>
    </w:p>
    <w:p w14:paraId="1911FE90" w14:textId="77777777" w:rsidR="00A15CDA" w:rsidRDefault="00A15CDA" w:rsidP="00A15CDA">
      <w:pPr>
        <w:pStyle w:val="Odstavecseseznamem"/>
        <w:tabs>
          <w:tab w:val="left" w:pos="567"/>
        </w:tabs>
        <w:spacing w:after="0"/>
        <w:ind w:left="1080"/>
        <w:rPr>
          <w:rFonts w:ascii="Verdana" w:hAnsi="Verdana" w:cs="Arial"/>
          <w:sz w:val="18"/>
          <w:szCs w:val="18"/>
        </w:rPr>
      </w:pPr>
    </w:p>
    <w:p w14:paraId="770541D5" w14:textId="0E5FDDE2" w:rsidR="00F92938" w:rsidRPr="00F92938" w:rsidRDefault="00395229" w:rsidP="00F92938">
      <w:pPr>
        <w:pStyle w:val="Nadpis1"/>
        <w:tabs>
          <w:tab w:val="num" w:pos="5468"/>
        </w:tabs>
        <w:overflowPunct w:val="0"/>
        <w:autoSpaceDE w:val="0"/>
        <w:autoSpaceDN w:val="0"/>
        <w:adjustRightInd w:val="0"/>
        <w:spacing w:before="480" w:after="360" w:line="260" w:lineRule="atLeast"/>
        <w:ind w:left="181"/>
        <w:textAlignment w:val="baseline"/>
        <w:rPr>
          <w:rFonts w:ascii="Verdana" w:hAnsi="Verdana" w:cs="Arial"/>
          <w:color w:val="000000"/>
          <w:sz w:val="18"/>
          <w:szCs w:val="18"/>
        </w:rPr>
      </w:pPr>
      <w:r>
        <w:rPr>
          <w:rFonts w:ascii="Verdana" w:hAnsi="Verdana" w:cs="Arial"/>
          <w:color w:val="000000"/>
          <w:sz w:val="18"/>
          <w:szCs w:val="18"/>
        </w:rPr>
        <w:tab/>
      </w:r>
      <w:r w:rsidR="00F92938" w:rsidRPr="00F92938">
        <w:rPr>
          <w:rFonts w:ascii="Verdana" w:hAnsi="Verdana" w:cs="Arial"/>
          <w:color w:val="000000"/>
          <w:sz w:val="18"/>
          <w:szCs w:val="18"/>
        </w:rPr>
        <w:t>III.</w:t>
      </w:r>
      <w:r w:rsidR="00F92938" w:rsidRPr="00F92938">
        <w:rPr>
          <w:rFonts w:ascii="Verdana" w:hAnsi="Verdana" w:cs="Arial"/>
          <w:color w:val="000000"/>
          <w:sz w:val="18"/>
          <w:szCs w:val="18"/>
        </w:rPr>
        <w:br/>
        <w:t>Závěrečná ustanovení</w:t>
      </w:r>
    </w:p>
    <w:p w14:paraId="1FBB7327" w14:textId="79CDF168" w:rsidR="00F92938" w:rsidRPr="0044313C" w:rsidRDefault="00F92938" w:rsidP="0044313C">
      <w:pPr>
        <w:numPr>
          <w:ilvl w:val="0"/>
          <w:numId w:val="47"/>
        </w:numPr>
        <w:spacing w:before="120" w:after="0" w:line="288" w:lineRule="auto"/>
        <w:outlineLvl w:val="1"/>
        <w:rPr>
          <w:rFonts w:ascii="Verdana" w:eastAsia="Times New Roman" w:hAnsi="Verdana"/>
          <w:sz w:val="18"/>
          <w:szCs w:val="18"/>
          <w:lang w:eastAsia="cs-CZ"/>
        </w:rPr>
      </w:pPr>
      <w:r w:rsidRPr="0044313C">
        <w:rPr>
          <w:rFonts w:ascii="Verdana" w:eastAsia="Times New Roman" w:hAnsi="Verdana"/>
          <w:sz w:val="18"/>
          <w:szCs w:val="18"/>
          <w:lang w:eastAsia="cs-CZ"/>
        </w:rPr>
        <w:t xml:space="preserve">Dodatek č. </w:t>
      </w:r>
      <w:r w:rsidR="00A15CDA" w:rsidRPr="0044313C">
        <w:rPr>
          <w:rFonts w:ascii="Verdana" w:eastAsia="Times New Roman" w:hAnsi="Verdana"/>
          <w:sz w:val="18"/>
          <w:szCs w:val="18"/>
          <w:lang w:eastAsia="cs-CZ"/>
        </w:rPr>
        <w:t>7</w:t>
      </w:r>
      <w:r w:rsidRPr="0044313C">
        <w:rPr>
          <w:rFonts w:ascii="Verdana" w:eastAsia="Times New Roman" w:hAnsi="Verdana"/>
          <w:sz w:val="18"/>
          <w:szCs w:val="18"/>
          <w:lang w:eastAsia="cs-CZ"/>
        </w:rPr>
        <w:t xml:space="preserve"> nabývá platnosti dnem jeho podpisu oběma Smluvními stranami</w:t>
      </w:r>
      <w:r w:rsidR="0044313C" w:rsidRPr="0044313C">
        <w:rPr>
          <w:rFonts w:ascii="Verdana" w:eastAsia="Times New Roman" w:hAnsi="Verdana"/>
          <w:sz w:val="18"/>
          <w:szCs w:val="18"/>
          <w:lang w:eastAsia="cs-CZ"/>
        </w:rPr>
        <w:t xml:space="preserve"> </w:t>
      </w:r>
      <w:bookmarkStart w:id="9" w:name="_Hlk146114711"/>
      <w:r w:rsidR="0044313C" w:rsidRPr="0044313C">
        <w:rPr>
          <w:rFonts w:ascii="Verdana" w:eastAsia="Times New Roman" w:hAnsi="Verdana"/>
          <w:sz w:val="18"/>
          <w:szCs w:val="18"/>
          <w:lang w:eastAsia="cs-CZ"/>
        </w:rPr>
        <w:t>a účinnosti dnem jeho uveřejnění prostřednictvím registru smluv dle článku III. odst. 4. Dodatku č. 7.</w:t>
      </w:r>
      <w:bookmarkEnd w:id="9"/>
    </w:p>
    <w:p w14:paraId="76BF5D0D" w14:textId="6DB5259A" w:rsidR="00151363" w:rsidRPr="00151363" w:rsidRDefault="00151363" w:rsidP="00151363">
      <w:pPr>
        <w:numPr>
          <w:ilvl w:val="0"/>
          <w:numId w:val="47"/>
        </w:numPr>
        <w:spacing w:before="120" w:after="0" w:line="288" w:lineRule="auto"/>
        <w:outlineLvl w:val="1"/>
        <w:rPr>
          <w:rFonts w:ascii="Verdana" w:eastAsia="Times New Roman" w:hAnsi="Verdana"/>
          <w:sz w:val="18"/>
          <w:szCs w:val="18"/>
          <w:lang w:eastAsia="cs-CZ"/>
        </w:rPr>
      </w:pPr>
      <w:r w:rsidRPr="00151363">
        <w:rPr>
          <w:rFonts w:ascii="Verdana" w:eastAsia="Times New Roman" w:hAnsi="Verdana"/>
          <w:sz w:val="18"/>
          <w:szCs w:val="18"/>
          <w:lang w:eastAsia="cs-CZ"/>
        </w:rPr>
        <w:t xml:space="preserve">Další ustanovení Smlouvy Dodatkem č. </w:t>
      </w:r>
      <w:r>
        <w:rPr>
          <w:rFonts w:ascii="Verdana" w:eastAsia="Times New Roman" w:hAnsi="Verdana"/>
          <w:sz w:val="18"/>
          <w:szCs w:val="18"/>
          <w:lang w:eastAsia="cs-CZ"/>
        </w:rPr>
        <w:t>7</w:t>
      </w:r>
      <w:r w:rsidRPr="00151363">
        <w:rPr>
          <w:rFonts w:ascii="Verdana" w:eastAsia="Times New Roman" w:hAnsi="Verdana"/>
          <w:sz w:val="18"/>
          <w:szCs w:val="18"/>
          <w:lang w:eastAsia="cs-CZ"/>
        </w:rPr>
        <w:t xml:space="preserve"> nedotčená, zůstávají nadále v platnosti.</w:t>
      </w:r>
    </w:p>
    <w:p w14:paraId="753D72DC" w14:textId="1AC9424C"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souhlasí s tím, aby byl Dodatek č. </w:t>
      </w:r>
      <w:r w:rsidR="00A15CDA">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uveden v Centrální evidenci smluv (CES) vedené </w:t>
      </w:r>
      <w:r w:rsidR="00615DC3">
        <w:rPr>
          <w:rFonts w:ascii="Verdana" w:eastAsia="Times New Roman" w:hAnsi="Verdana"/>
          <w:sz w:val="18"/>
          <w:szCs w:val="18"/>
          <w:lang w:eastAsia="cs-CZ"/>
        </w:rPr>
        <w:t>Objednatelem</w:t>
      </w:r>
      <w:r w:rsidRPr="00395229">
        <w:rPr>
          <w:rFonts w:ascii="Verdana" w:eastAsia="Times New Roman" w:hAnsi="Verdana"/>
          <w:sz w:val="18"/>
          <w:szCs w:val="18"/>
          <w:lang w:eastAsia="cs-CZ"/>
        </w:rPr>
        <w:t xml:space="preserve">, která je veřejně přístupná a která obsahuje údaje o Smluvních stranách, číselné označení Dodatku č. </w:t>
      </w:r>
      <w:r w:rsidR="00A15CDA">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datum jeho podpisu a text Dodatku č. </w:t>
      </w:r>
      <w:r w:rsidR="00A15CDA">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Smluvní strany prohlašují, že skutečnosti uvedené v Dodatku č. </w:t>
      </w:r>
      <w:r w:rsidR="00A15CDA">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nepovažují za obchodní </w:t>
      </w:r>
      <w:r w:rsidRPr="00395229">
        <w:rPr>
          <w:rFonts w:ascii="Verdana" w:eastAsia="Times New Roman" w:hAnsi="Verdana"/>
          <w:sz w:val="18"/>
          <w:szCs w:val="18"/>
          <w:lang w:eastAsia="cs-CZ"/>
        </w:rPr>
        <w:lastRenderedPageBreak/>
        <w:t xml:space="preserve">tajemství ve smyslu § 504 zákona č. 89/2012 Sb., občanský zákoník, ve znění pozdějších předpisů a udělují svolení k jejich užití a zveřejnění bez stanovení jakýchkoliv dalších podmínek. </w:t>
      </w:r>
    </w:p>
    <w:p w14:paraId="516C5E01" w14:textId="64E1C92B"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sjednávají, že uveřejnění Dodatku č. </w:t>
      </w:r>
      <w:r w:rsidR="00A15CDA">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v registru smluv dle zákona č. 340/2015 Sb., o zvláštních podmínkách účinnosti některých smluv, uveřejňování těchto smluv a o registru smluv (zákon o registru smluv), ve znění pozdějších předpisů, zajistí </w:t>
      </w:r>
      <w:r w:rsidR="00615DC3">
        <w:rPr>
          <w:rFonts w:ascii="Verdana" w:eastAsia="Times New Roman" w:hAnsi="Verdana"/>
          <w:sz w:val="18"/>
          <w:szCs w:val="18"/>
          <w:lang w:eastAsia="cs-CZ"/>
        </w:rPr>
        <w:t>Objednatel</w:t>
      </w:r>
      <w:r w:rsidRPr="00395229">
        <w:rPr>
          <w:rFonts w:ascii="Verdana" w:eastAsia="Times New Roman" w:hAnsi="Verdana"/>
          <w:sz w:val="18"/>
          <w:szCs w:val="18"/>
          <w:lang w:eastAsia="cs-CZ"/>
        </w:rPr>
        <w:t xml:space="preserve">. </w:t>
      </w:r>
    </w:p>
    <w:p w14:paraId="455F1E69" w14:textId="77777777" w:rsidR="00F92938" w:rsidRPr="00395229" w:rsidRDefault="00F92938" w:rsidP="00F92938">
      <w:pPr>
        <w:spacing w:after="0" w:line="240" w:lineRule="auto"/>
        <w:rPr>
          <w:rFonts w:ascii="Verdana" w:eastAsia="Times New Roman" w:hAnsi="Verdana"/>
          <w:sz w:val="18"/>
          <w:szCs w:val="18"/>
          <w:lang w:eastAsia="cs-CZ"/>
        </w:rPr>
      </w:pPr>
    </w:p>
    <w:p w14:paraId="6D1E7803" w14:textId="1E28514C" w:rsidR="00F92938" w:rsidRDefault="00F92938" w:rsidP="00F92938">
      <w:pPr>
        <w:pStyle w:val="Odstavecseseznamem"/>
        <w:numPr>
          <w:ilvl w:val="0"/>
          <w:numId w:val="47"/>
        </w:numPr>
        <w:suppressAutoHyphens/>
        <w:spacing w:after="0" w:line="240" w:lineRule="auto"/>
        <w:jc w:val="both"/>
        <w:rPr>
          <w:rFonts w:ascii="Verdana" w:hAnsi="Verdana"/>
          <w:sz w:val="18"/>
          <w:szCs w:val="18"/>
          <w:lang w:eastAsia="cs-CZ"/>
        </w:rPr>
      </w:pPr>
      <w:r w:rsidRPr="00395229">
        <w:rPr>
          <w:rFonts w:ascii="Verdana" w:hAnsi="Verdana"/>
          <w:sz w:val="18"/>
          <w:szCs w:val="18"/>
          <w:lang w:eastAsia="cs-CZ"/>
        </w:rPr>
        <w:t xml:space="preserve">Dodatek č. </w:t>
      </w:r>
      <w:r w:rsidR="00A15CDA">
        <w:rPr>
          <w:rFonts w:ascii="Verdana" w:hAnsi="Verdana"/>
          <w:sz w:val="18"/>
          <w:szCs w:val="18"/>
          <w:lang w:eastAsia="cs-CZ"/>
        </w:rPr>
        <w:t>7</w:t>
      </w:r>
      <w:r w:rsidRPr="00395229">
        <w:rPr>
          <w:rFonts w:ascii="Verdana" w:hAnsi="Verdana"/>
          <w:sz w:val="18"/>
          <w:szCs w:val="18"/>
          <w:lang w:eastAsia="cs-CZ"/>
        </w:rPr>
        <w:t xml:space="preserve">, je vyhotoven v </w:t>
      </w:r>
      <w:r w:rsidR="00615DC3">
        <w:rPr>
          <w:rFonts w:ascii="Verdana" w:hAnsi="Verdana"/>
          <w:sz w:val="18"/>
          <w:szCs w:val="18"/>
          <w:lang w:eastAsia="cs-CZ"/>
        </w:rPr>
        <w:t>šesti</w:t>
      </w:r>
      <w:r w:rsidRPr="00395229">
        <w:rPr>
          <w:rFonts w:ascii="Verdana" w:hAnsi="Verdana"/>
          <w:sz w:val="18"/>
          <w:szCs w:val="18"/>
          <w:lang w:eastAsia="cs-CZ"/>
        </w:rPr>
        <w:t xml:space="preserve"> stejnopisech s platností originálu, z nichž čtyři obdrží </w:t>
      </w:r>
      <w:r w:rsidR="00615DC3">
        <w:rPr>
          <w:rFonts w:ascii="Verdana" w:hAnsi="Verdana"/>
          <w:sz w:val="18"/>
          <w:szCs w:val="18"/>
          <w:lang w:eastAsia="cs-CZ"/>
        </w:rPr>
        <w:t>Objednatel</w:t>
      </w:r>
      <w:r w:rsidRPr="00395229">
        <w:rPr>
          <w:rFonts w:ascii="Verdana" w:hAnsi="Verdana"/>
          <w:sz w:val="18"/>
          <w:szCs w:val="18"/>
          <w:lang w:eastAsia="cs-CZ"/>
        </w:rPr>
        <w:t xml:space="preserve"> a </w:t>
      </w:r>
      <w:r w:rsidR="00615DC3">
        <w:rPr>
          <w:rFonts w:ascii="Verdana" w:hAnsi="Verdana"/>
          <w:sz w:val="18"/>
          <w:szCs w:val="18"/>
          <w:lang w:eastAsia="cs-CZ"/>
        </w:rPr>
        <w:t>dva</w:t>
      </w:r>
      <w:r w:rsidRPr="00395229">
        <w:rPr>
          <w:rFonts w:ascii="Verdana" w:hAnsi="Verdana"/>
          <w:sz w:val="18"/>
          <w:szCs w:val="18"/>
          <w:lang w:eastAsia="cs-CZ"/>
        </w:rPr>
        <w:t xml:space="preserve"> </w:t>
      </w:r>
      <w:r w:rsidR="00615DC3">
        <w:rPr>
          <w:rFonts w:ascii="Verdana" w:hAnsi="Verdana"/>
          <w:sz w:val="18"/>
          <w:szCs w:val="18"/>
          <w:lang w:eastAsia="cs-CZ"/>
        </w:rPr>
        <w:t>Poskytovatel</w:t>
      </w:r>
      <w:r w:rsidRPr="00395229">
        <w:rPr>
          <w:rFonts w:ascii="Verdana" w:hAnsi="Verdana"/>
          <w:sz w:val="18"/>
          <w:szCs w:val="18"/>
          <w:lang w:eastAsia="cs-CZ"/>
        </w:rPr>
        <w:t xml:space="preserve">. Předchozí věta neplatí, bude-li Dodatek č. </w:t>
      </w:r>
      <w:r w:rsidR="00A15CDA">
        <w:rPr>
          <w:rFonts w:ascii="Verdana" w:hAnsi="Verdana"/>
          <w:sz w:val="18"/>
          <w:szCs w:val="18"/>
          <w:lang w:eastAsia="cs-CZ"/>
        </w:rPr>
        <w:t>7</w:t>
      </w:r>
      <w:r w:rsidRPr="00395229">
        <w:rPr>
          <w:rFonts w:ascii="Verdana" w:hAnsi="Verdana"/>
          <w:sz w:val="18"/>
          <w:szCs w:val="18"/>
          <w:lang w:eastAsia="cs-CZ"/>
        </w:rPr>
        <w:t xml:space="preserve"> uzavřen v elektronické podobě s připojením platných elektronických podpisů oprávněných zástupců Smluvních stran, pro tento případ postačí jedno vyhotovení Dodatku č. </w:t>
      </w:r>
      <w:r w:rsidR="00A15CDA">
        <w:rPr>
          <w:rFonts w:ascii="Verdana" w:hAnsi="Verdana"/>
          <w:sz w:val="18"/>
          <w:szCs w:val="18"/>
          <w:lang w:eastAsia="cs-CZ"/>
        </w:rPr>
        <w:t>7</w:t>
      </w:r>
      <w:r w:rsidRPr="00395229">
        <w:rPr>
          <w:rFonts w:ascii="Verdana" w:hAnsi="Verdana"/>
          <w:sz w:val="18"/>
          <w:szCs w:val="18"/>
          <w:lang w:eastAsia="cs-CZ"/>
        </w:rPr>
        <w:t>.</w:t>
      </w:r>
    </w:p>
    <w:p w14:paraId="6B01FD0F" w14:textId="77777777" w:rsidR="00615DC3" w:rsidRPr="00615DC3" w:rsidRDefault="00615DC3" w:rsidP="00615DC3">
      <w:pPr>
        <w:pStyle w:val="Odstavecseseznamem"/>
        <w:rPr>
          <w:rFonts w:ascii="Verdana" w:hAnsi="Verdana"/>
          <w:sz w:val="18"/>
          <w:szCs w:val="18"/>
          <w:lang w:eastAsia="cs-CZ"/>
        </w:rPr>
      </w:pPr>
    </w:p>
    <w:p w14:paraId="5C9BF074" w14:textId="48F5085A"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Pr>
          <w:rFonts w:ascii="Verdana" w:hAnsi="Verdana"/>
          <w:sz w:val="18"/>
          <w:szCs w:val="18"/>
          <w:lang w:eastAsia="cs-CZ"/>
        </w:rPr>
        <w:t>Poskytovatel</w:t>
      </w:r>
      <w:r w:rsidRPr="00615DC3">
        <w:rPr>
          <w:rFonts w:ascii="Verdana" w:hAnsi="Verdana"/>
          <w:sz w:val="18"/>
          <w:szCs w:val="18"/>
          <w:lang w:eastAsia="cs-CZ"/>
        </w:rPr>
        <w:t xml:space="preserve"> se zavazuje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 a to i po zániku této </w:t>
      </w:r>
      <w:r>
        <w:rPr>
          <w:rFonts w:ascii="Verdana" w:hAnsi="Verdana"/>
          <w:sz w:val="18"/>
          <w:szCs w:val="18"/>
          <w:lang w:eastAsia="cs-CZ"/>
        </w:rPr>
        <w:t>S</w:t>
      </w:r>
      <w:r w:rsidRPr="00615DC3">
        <w:rPr>
          <w:rFonts w:ascii="Verdana" w:hAnsi="Verdana"/>
          <w:sz w:val="18"/>
          <w:szCs w:val="18"/>
          <w:lang w:eastAsia="cs-CZ"/>
        </w:rPr>
        <w:t xml:space="preserve">mlouvy, bez nároku na jakoukoliv odměnu či náhradu nad rámec ceny dle čl. </w:t>
      </w:r>
      <w:r>
        <w:rPr>
          <w:rFonts w:ascii="Verdana" w:hAnsi="Verdana"/>
          <w:sz w:val="18"/>
          <w:szCs w:val="18"/>
          <w:lang w:eastAsia="cs-CZ"/>
        </w:rPr>
        <w:t>V</w:t>
      </w:r>
      <w:r w:rsidR="00F77A75">
        <w:rPr>
          <w:rFonts w:ascii="Verdana" w:hAnsi="Verdana"/>
          <w:sz w:val="18"/>
          <w:szCs w:val="18"/>
          <w:lang w:eastAsia="cs-CZ"/>
        </w:rPr>
        <w:t>I</w:t>
      </w:r>
      <w:r w:rsidRPr="00615DC3">
        <w:rPr>
          <w:rFonts w:ascii="Verdana" w:hAnsi="Verdana"/>
          <w:sz w:val="18"/>
          <w:szCs w:val="18"/>
          <w:lang w:eastAsia="cs-CZ"/>
        </w:rPr>
        <w:t xml:space="preserve">. </w:t>
      </w:r>
      <w:r>
        <w:rPr>
          <w:rFonts w:ascii="Verdana" w:hAnsi="Verdana"/>
          <w:sz w:val="18"/>
          <w:szCs w:val="18"/>
          <w:lang w:eastAsia="cs-CZ"/>
        </w:rPr>
        <w:t>S</w:t>
      </w:r>
      <w:r w:rsidRPr="00615DC3">
        <w:rPr>
          <w:rFonts w:ascii="Verdana" w:hAnsi="Verdana"/>
          <w:sz w:val="18"/>
          <w:szCs w:val="18"/>
          <w:lang w:eastAsia="cs-CZ"/>
        </w:rPr>
        <w:t xml:space="preserve">mlouvy. </w:t>
      </w:r>
      <w:r>
        <w:rPr>
          <w:rFonts w:ascii="Verdana" w:hAnsi="Verdana"/>
          <w:sz w:val="18"/>
          <w:szCs w:val="18"/>
          <w:lang w:eastAsia="cs-CZ"/>
        </w:rPr>
        <w:t>Poskytovatel</w:t>
      </w:r>
      <w:r w:rsidRPr="00615DC3">
        <w:rPr>
          <w:rFonts w:ascii="Verdana" w:hAnsi="Verdana"/>
          <w:sz w:val="18"/>
          <w:szCs w:val="18"/>
          <w:lang w:eastAsia="cs-CZ"/>
        </w:rPr>
        <w:t xml:space="preserve"> je povinen poskytnout kontrolním orgánům veškerou nutnou součinnost a po dobu deseti let od zániku smlouvy uchovávat veškerou související dokumentaci. K součinnosti minimálně ve stejném rozsahu je zhotovitel povinen smluvně zavázat všechny své případné poddodavatele.</w:t>
      </w:r>
    </w:p>
    <w:p w14:paraId="70B35CF0" w14:textId="77777777" w:rsidR="00615DC3" w:rsidRDefault="00615DC3" w:rsidP="00615DC3">
      <w:pPr>
        <w:pStyle w:val="Odstavecseseznamem"/>
        <w:suppressAutoHyphens/>
        <w:spacing w:after="0" w:line="240" w:lineRule="auto"/>
        <w:jc w:val="both"/>
        <w:rPr>
          <w:rFonts w:ascii="Verdana" w:hAnsi="Verdana"/>
          <w:sz w:val="18"/>
          <w:szCs w:val="18"/>
          <w:lang w:eastAsia="cs-CZ"/>
        </w:rPr>
      </w:pPr>
    </w:p>
    <w:p w14:paraId="5BF646AB" w14:textId="1201F8D2" w:rsidR="00615DC3" w:rsidRPr="00615DC3" w:rsidRDefault="00615DC3" w:rsidP="00615DC3">
      <w:pPr>
        <w:pStyle w:val="Odstavecseseznamem"/>
        <w:numPr>
          <w:ilvl w:val="0"/>
          <w:numId w:val="47"/>
        </w:numPr>
        <w:suppressAutoHyphens/>
        <w:spacing w:after="0" w:line="240" w:lineRule="auto"/>
        <w:jc w:val="both"/>
        <w:rPr>
          <w:rFonts w:ascii="Verdana" w:hAnsi="Verdana"/>
          <w:sz w:val="18"/>
          <w:szCs w:val="18"/>
          <w:lang w:eastAsia="cs-CZ"/>
        </w:rPr>
      </w:pPr>
      <w:r w:rsidRPr="00615DC3">
        <w:rPr>
          <w:rFonts w:ascii="Verdana" w:hAnsi="Verdana"/>
          <w:sz w:val="18"/>
          <w:szCs w:val="18"/>
          <w:lang w:eastAsia="cs-CZ"/>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44EEEB13" w14:textId="77777777" w:rsidR="00F92938" w:rsidRPr="00395229" w:rsidRDefault="00F92938" w:rsidP="00F92938">
      <w:pPr>
        <w:spacing w:after="0" w:line="240" w:lineRule="auto"/>
        <w:ind w:left="720"/>
        <w:contextualSpacing/>
        <w:rPr>
          <w:rFonts w:ascii="Verdana" w:eastAsia="Times New Roman" w:hAnsi="Verdana"/>
          <w:sz w:val="18"/>
          <w:szCs w:val="18"/>
          <w:lang w:eastAsia="cs-CZ"/>
        </w:rPr>
      </w:pPr>
    </w:p>
    <w:p w14:paraId="5A8BEBC0" w14:textId="0357843B" w:rsidR="00395229" w:rsidRDefault="00F92938" w:rsidP="00F92938">
      <w:pPr>
        <w:numPr>
          <w:ilvl w:val="0"/>
          <w:numId w:val="47"/>
        </w:numPr>
        <w:spacing w:after="0" w:line="240" w:lineRule="auto"/>
        <w:contextualSpacing/>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prohlašují, že si Dodatek č. </w:t>
      </w:r>
      <w:r w:rsidR="00F77A75">
        <w:rPr>
          <w:rFonts w:ascii="Verdana" w:eastAsia="Times New Roman" w:hAnsi="Verdana"/>
          <w:sz w:val="18"/>
          <w:szCs w:val="18"/>
          <w:lang w:eastAsia="cs-CZ"/>
        </w:rPr>
        <w:t>7</w:t>
      </w:r>
      <w:r w:rsidRPr="00395229">
        <w:rPr>
          <w:rFonts w:ascii="Verdana" w:eastAsia="Times New Roman" w:hAnsi="Verdana"/>
          <w:sz w:val="18"/>
          <w:szCs w:val="18"/>
          <w:lang w:eastAsia="cs-CZ"/>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w:t>
      </w:r>
    </w:p>
    <w:p w14:paraId="20EC7987" w14:textId="5AC65D97" w:rsidR="00F77A75" w:rsidRDefault="00395229" w:rsidP="00395229">
      <w:pPr>
        <w:numPr>
          <w:ilvl w:val="0"/>
          <w:numId w:val="47"/>
        </w:numPr>
        <w:spacing w:line="240" w:lineRule="auto"/>
        <w:rPr>
          <w:rFonts w:ascii="Verdana" w:eastAsia="Times New Roman" w:hAnsi="Verdana"/>
          <w:bCs/>
          <w:sz w:val="18"/>
          <w:szCs w:val="18"/>
          <w:lang w:eastAsia="cs-CZ"/>
        </w:rPr>
      </w:pPr>
      <w:r>
        <w:rPr>
          <w:rFonts w:ascii="Verdana" w:eastAsia="Times New Roman" w:hAnsi="Verdana"/>
          <w:bCs/>
          <w:sz w:val="18"/>
          <w:szCs w:val="18"/>
          <w:lang w:eastAsia="cs-CZ"/>
        </w:rPr>
        <w:t>P</w:t>
      </w:r>
      <w:r w:rsidRPr="00395229">
        <w:rPr>
          <w:rFonts w:ascii="Verdana" w:eastAsia="Times New Roman" w:hAnsi="Verdana"/>
          <w:bCs/>
          <w:sz w:val="18"/>
          <w:szCs w:val="18"/>
          <w:lang w:eastAsia="cs-CZ"/>
        </w:rPr>
        <w:t>řílohy:</w:t>
      </w:r>
      <w:r w:rsidR="00F77A75">
        <w:rPr>
          <w:rFonts w:ascii="Verdana" w:eastAsia="Times New Roman" w:hAnsi="Verdana"/>
          <w:bCs/>
          <w:sz w:val="18"/>
          <w:szCs w:val="18"/>
          <w:lang w:eastAsia="cs-CZ"/>
        </w:rPr>
        <w:tab/>
        <w:t xml:space="preserve">   </w:t>
      </w:r>
      <w:r>
        <w:rPr>
          <w:rFonts w:ascii="Verdana" w:eastAsia="Times New Roman" w:hAnsi="Verdana"/>
          <w:bCs/>
          <w:sz w:val="18"/>
          <w:szCs w:val="18"/>
          <w:lang w:eastAsia="cs-CZ"/>
        </w:rPr>
        <w:t xml:space="preserve"> </w:t>
      </w:r>
      <w:r w:rsidR="003733D8" w:rsidRPr="003733D8">
        <w:rPr>
          <w:rFonts w:ascii="Verdana" w:eastAsia="Times New Roman" w:hAnsi="Verdana"/>
          <w:bCs/>
          <w:sz w:val="18"/>
          <w:szCs w:val="18"/>
          <w:lang w:eastAsia="cs-CZ"/>
        </w:rPr>
        <w:t>– Aktualizovaná Příloha č. 2a) Smlouvy</w:t>
      </w:r>
    </w:p>
    <w:p w14:paraId="6F4F8BEA" w14:textId="32FA9F11" w:rsidR="00395229" w:rsidRDefault="00F77A75" w:rsidP="00F77A75">
      <w:pPr>
        <w:pStyle w:val="Odstavecseseznamem"/>
        <w:spacing w:line="240" w:lineRule="auto"/>
        <w:ind w:left="1080"/>
        <w:rPr>
          <w:rFonts w:ascii="Verdana" w:eastAsia="Times New Roman" w:hAnsi="Verdana"/>
          <w:bCs/>
          <w:sz w:val="18"/>
          <w:szCs w:val="18"/>
          <w:lang w:eastAsia="cs-CZ"/>
        </w:rPr>
      </w:pPr>
      <w:r>
        <w:rPr>
          <w:rFonts w:ascii="Verdana" w:eastAsia="Times New Roman" w:hAnsi="Verdana"/>
          <w:bCs/>
          <w:sz w:val="18"/>
          <w:szCs w:val="18"/>
          <w:lang w:eastAsia="cs-CZ"/>
        </w:rPr>
        <w:t xml:space="preserve">       </w:t>
      </w:r>
      <w:r w:rsidR="00615DC3">
        <w:rPr>
          <w:rFonts w:ascii="Verdana" w:eastAsia="Times New Roman" w:hAnsi="Verdana"/>
          <w:bCs/>
          <w:sz w:val="18"/>
          <w:szCs w:val="18"/>
          <w:lang w:eastAsia="cs-CZ"/>
        </w:rPr>
        <w:t xml:space="preserve"> – Návrh Poskytovatele ze dne </w:t>
      </w:r>
      <w:r w:rsidR="003733D8">
        <w:rPr>
          <w:rFonts w:ascii="Verdana" w:eastAsia="Times New Roman" w:hAnsi="Verdana"/>
          <w:bCs/>
          <w:sz w:val="18"/>
          <w:szCs w:val="18"/>
          <w:lang w:eastAsia="cs-CZ"/>
        </w:rPr>
        <w:t>15</w:t>
      </w:r>
      <w:r w:rsidR="00615DC3">
        <w:rPr>
          <w:rFonts w:ascii="Verdana" w:eastAsia="Times New Roman" w:hAnsi="Verdana"/>
          <w:bCs/>
          <w:sz w:val="18"/>
          <w:szCs w:val="18"/>
          <w:lang w:eastAsia="cs-CZ"/>
        </w:rPr>
        <w:t xml:space="preserve">. </w:t>
      </w:r>
      <w:r w:rsidR="003733D8">
        <w:rPr>
          <w:rFonts w:ascii="Verdana" w:eastAsia="Times New Roman" w:hAnsi="Verdana"/>
          <w:bCs/>
          <w:sz w:val="18"/>
          <w:szCs w:val="18"/>
          <w:lang w:eastAsia="cs-CZ"/>
        </w:rPr>
        <w:t>11</w:t>
      </w:r>
      <w:r w:rsidR="00615DC3">
        <w:rPr>
          <w:rFonts w:ascii="Verdana" w:eastAsia="Times New Roman" w:hAnsi="Verdana"/>
          <w:bCs/>
          <w:sz w:val="18"/>
          <w:szCs w:val="18"/>
          <w:lang w:eastAsia="cs-CZ"/>
        </w:rPr>
        <w:t>. 202</w:t>
      </w:r>
      <w:r w:rsidR="003733D8">
        <w:rPr>
          <w:rFonts w:ascii="Verdana" w:eastAsia="Times New Roman" w:hAnsi="Verdana"/>
          <w:bCs/>
          <w:sz w:val="18"/>
          <w:szCs w:val="18"/>
          <w:lang w:eastAsia="cs-CZ"/>
        </w:rPr>
        <w:t>4</w:t>
      </w:r>
    </w:p>
    <w:p w14:paraId="47E5AD3C" w14:textId="5CD54003" w:rsidR="00F77A75" w:rsidRDefault="00F77A75" w:rsidP="00790AA0">
      <w:pPr>
        <w:widowControl w:val="0"/>
        <w:tabs>
          <w:tab w:val="left" w:pos="5103"/>
        </w:tabs>
        <w:spacing w:after="0"/>
        <w:rPr>
          <w:rFonts w:ascii="Verdana" w:hAnsi="Verdana" w:cs="Calibri"/>
          <w:snapToGrid w:val="0"/>
          <w:sz w:val="18"/>
          <w:szCs w:val="18"/>
        </w:rPr>
      </w:pPr>
    </w:p>
    <w:p w14:paraId="7C059624" w14:textId="77777777" w:rsidR="00F77A75" w:rsidRDefault="00F77A75" w:rsidP="00790AA0">
      <w:pPr>
        <w:widowControl w:val="0"/>
        <w:tabs>
          <w:tab w:val="left" w:pos="5103"/>
        </w:tabs>
        <w:spacing w:after="0"/>
        <w:rPr>
          <w:rFonts w:ascii="Verdana" w:hAnsi="Verdana" w:cs="Calibri"/>
          <w:snapToGrid w:val="0"/>
          <w:sz w:val="18"/>
          <w:szCs w:val="18"/>
        </w:rPr>
      </w:pPr>
    </w:p>
    <w:p w14:paraId="015FBB48" w14:textId="0E656928" w:rsidR="00790AA0" w:rsidRPr="00387CA5" w:rsidRDefault="00790AA0" w:rsidP="00790AA0">
      <w:pPr>
        <w:widowControl w:val="0"/>
        <w:tabs>
          <w:tab w:val="left" w:pos="5103"/>
        </w:tabs>
        <w:spacing w:after="0"/>
        <w:rPr>
          <w:rFonts w:ascii="Verdana" w:hAnsi="Verdana" w:cs="Calibri"/>
          <w:snapToGrid w:val="0"/>
          <w:sz w:val="18"/>
          <w:szCs w:val="18"/>
        </w:rPr>
      </w:pPr>
      <w:r w:rsidRPr="00387CA5">
        <w:rPr>
          <w:rFonts w:ascii="Verdana" w:hAnsi="Verdana" w:cs="Calibri"/>
          <w:snapToGrid w:val="0"/>
          <w:sz w:val="18"/>
          <w:szCs w:val="18"/>
        </w:rPr>
        <w:t>V</w:t>
      </w:r>
      <w:r w:rsidR="000D432D">
        <w:rPr>
          <w:rFonts w:ascii="Verdana" w:hAnsi="Verdana" w:cs="Calibri"/>
          <w:snapToGrid w:val="0"/>
          <w:sz w:val="18"/>
          <w:szCs w:val="18"/>
        </w:rPr>
        <w:t> </w:t>
      </w:r>
      <w:r w:rsidRPr="00387CA5">
        <w:rPr>
          <w:rFonts w:ascii="Verdana" w:hAnsi="Verdana" w:cs="Calibri"/>
          <w:snapToGrid w:val="0"/>
          <w:sz w:val="18"/>
          <w:szCs w:val="18"/>
        </w:rPr>
        <w:t>Praze</w:t>
      </w:r>
      <w:r w:rsidR="000D432D">
        <w:rPr>
          <w:rFonts w:ascii="Verdana" w:hAnsi="Verdana" w:cs="Calibri"/>
          <w:snapToGrid w:val="0"/>
          <w:sz w:val="18"/>
          <w:szCs w:val="18"/>
        </w:rPr>
        <w:t xml:space="preserve"> 27.1.2025</w:t>
      </w:r>
      <w:r w:rsidRPr="00387CA5">
        <w:rPr>
          <w:rFonts w:ascii="Verdana" w:hAnsi="Verdana" w:cs="Calibri"/>
          <w:b/>
          <w:sz w:val="18"/>
          <w:szCs w:val="18"/>
        </w:rPr>
        <w:tab/>
      </w:r>
      <w:r w:rsidRPr="00387CA5">
        <w:rPr>
          <w:rFonts w:ascii="Verdana" w:hAnsi="Verdana" w:cs="Calibri"/>
          <w:snapToGrid w:val="0"/>
          <w:sz w:val="18"/>
          <w:szCs w:val="18"/>
        </w:rPr>
        <w:t xml:space="preserve">V </w:t>
      </w:r>
      <w:r w:rsidR="00A4748B">
        <w:rPr>
          <w:rFonts w:ascii="Verdana" w:hAnsi="Verdana" w:cs="Calibri"/>
          <w:bCs/>
          <w:sz w:val="18"/>
          <w:szCs w:val="18"/>
        </w:rPr>
        <w:t>Praze</w:t>
      </w:r>
      <w:r w:rsidRPr="00387CA5">
        <w:rPr>
          <w:rFonts w:ascii="Verdana" w:hAnsi="Verdana" w:cs="Calibri"/>
          <w:snapToGrid w:val="0"/>
          <w:sz w:val="18"/>
          <w:szCs w:val="18"/>
        </w:rPr>
        <w:t xml:space="preserve"> </w:t>
      </w:r>
      <w:r w:rsidR="000D432D">
        <w:rPr>
          <w:rFonts w:ascii="Verdana" w:hAnsi="Verdana" w:cs="Calibri"/>
          <w:snapToGrid w:val="0"/>
          <w:sz w:val="18"/>
          <w:szCs w:val="18"/>
        </w:rPr>
        <w:t>27.1.2025</w:t>
      </w:r>
    </w:p>
    <w:p w14:paraId="50A05D7F" w14:textId="77777777" w:rsidR="00790AA0" w:rsidRPr="00387CA5" w:rsidRDefault="00790AA0" w:rsidP="00790AA0">
      <w:pPr>
        <w:tabs>
          <w:tab w:val="left" w:pos="5103"/>
        </w:tabs>
        <w:spacing w:after="0"/>
        <w:rPr>
          <w:rStyle w:val="platne1"/>
          <w:rFonts w:ascii="Verdana" w:hAnsi="Verdana" w:cs="Calibri"/>
          <w:b/>
          <w:sz w:val="18"/>
          <w:szCs w:val="18"/>
        </w:rPr>
      </w:pPr>
    </w:p>
    <w:p w14:paraId="332FAEA6" w14:textId="7E09EA16" w:rsidR="00790AA0" w:rsidRPr="00387CA5" w:rsidRDefault="00D544B6" w:rsidP="00790AA0">
      <w:pPr>
        <w:tabs>
          <w:tab w:val="left" w:pos="5103"/>
        </w:tabs>
        <w:spacing w:after="0"/>
        <w:rPr>
          <w:rStyle w:val="platne1"/>
          <w:rFonts w:ascii="Verdana" w:hAnsi="Verdana" w:cs="Calibri"/>
          <w:b/>
          <w:sz w:val="18"/>
          <w:szCs w:val="18"/>
        </w:rPr>
      </w:pPr>
      <w:r>
        <w:rPr>
          <w:rStyle w:val="platne1"/>
          <w:rFonts w:ascii="Verdana" w:hAnsi="Verdana" w:cs="Calibri"/>
          <w:b/>
          <w:sz w:val="18"/>
          <w:szCs w:val="18"/>
        </w:rPr>
        <w:t xml:space="preserve">Za </w:t>
      </w:r>
      <w:r w:rsidR="00A4748B">
        <w:rPr>
          <w:rStyle w:val="platne1"/>
          <w:rFonts w:ascii="Verdana" w:hAnsi="Verdana" w:cs="Calibri"/>
          <w:b/>
          <w:sz w:val="18"/>
          <w:szCs w:val="18"/>
        </w:rPr>
        <w:t>Objednatele</w:t>
      </w:r>
      <w:r w:rsidR="00790AA0" w:rsidRPr="00387CA5">
        <w:rPr>
          <w:rStyle w:val="platne1"/>
          <w:rFonts w:ascii="Verdana" w:hAnsi="Verdana" w:cs="Calibri"/>
          <w:b/>
          <w:sz w:val="18"/>
          <w:szCs w:val="18"/>
        </w:rPr>
        <w:t>:</w:t>
      </w:r>
      <w:r w:rsidR="00790AA0" w:rsidRPr="00387CA5">
        <w:rPr>
          <w:rStyle w:val="platne1"/>
          <w:rFonts w:ascii="Verdana" w:hAnsi="Verdana" w:cs="Calibri"/>
          <w:b/>
          <w:sz w:val="18"/>
          <w:szCs w:val="18"/>
        </w:rPr>
        <w:tab/>
      </w:r>
      <w:r>
        <w:rPr>
          <w:rStyle w:val="platne1"/>
          <w:rFonts w:ascii="Verdana" w:hAnsi="Verdana" w:cs="Calibri"/>
          <w:b/>
          <w:sz w:val="18"/>
          <w:szCs w:val="18"/>
        </w:rPr>
        <w:t xml:space="preserve">za </w:t>
      </w:r>
      <w:r w:rsidR="00A4748B">
        <w:rPr>
          <w:rStyle w:val="platne1"/>
          <w:rFonts w:ascii="Verdana" w:hAnsi="Verdana" w:cs="Calibri"/>
          <w:b/>
          <w:sz w:val="18"/>
          <w:szCs w:val="18"/>
        </w:rPr>
        <w:t>Poskytovatele</w:t>
      </w:r>
      <w:r w:rsidR="00790AA0" w:rsidRPr="00387CA5">
        <w:rPr>
          <w:rStyle w:val="platne1"/>
          <w:rFonts w:ascii="Verdana" w:hAnsi="Verdana" w:cs="Calibri"/>
          <w:b/>
          <w:sz w:val="18"/>
          <w:szCs w:val="18"/>
        </w:rPr>
        <w:t>:</w:t>
      </w:r>
    </w:p>
    <w:p w14:paraId="474BEF9E" w14:textId="77777777" w:rsidR="00790AA0" w:rsidRPr="00387CA5" w:rsidRDefault="00790AA0" w:rsidP="00790AA0">
      <w:pPr>
        <w:tabs>
          <w:tab w:val="left" w:pos="5103"/>
        </w:tabs>
        <w:spacing w:after="0"/>
        <w:rPr>
          <w:rStyle w:val="platne1"/>
          <w:rFonts w:ascii="Verdana" w:hAnsi="Verdana" w:cs="Calibri"/>
          <w:b/>
          <w:sz w:val="18"/>
          <w:szCs w:val="18"/>
        </w:rPr>
      </w:pPr>
    </w:p>
    <w:p w14:paraId="47346E05" w14:textId="60CC3428" w:rsidR="00790AA0" w:rsidRDefault="00790AA0" w:rsidP="00790AA0">
      <w:pPr>
        <w:tabs>
          <w:tab w:val="left" w:pos="5103"/>
        </w:tabs>
        <w:spacing w:after="0"/>
        <w:rPr>
          <w:rFonts w:ascii="Verdana" w:hAnsi="Verdana" w:cs="Calibri"/>
          <w:bCs/>
          <w:sz w:val="18"/>
          <w:szCs w:val="18"/>
        </w:rPr>
      </w:pPr>
    </w:p>
    <w:p w14:paraId="47D74F45" w14:textId="09178256" w:rsidR="00247561" w:rsidRDefault="00247561" w:rsidP="00790AA0">
      <w:pPr>
        <w:tabs>
          <w:tab w:val="left" w:pos="5103"/>
        </w:tabs>
        <w:spacing w:after="0"/>
        <w:rPr>
          <w:rFonts w:ascii="Verdana" w:hAnsi="Verdana" w:cs="Calibri"/>
          <w:bCs/>
          <w:sz w:val="18"/>
          <w:szCs w:val="18"/>
        </w:rPr>
      </w:pPr>
    </w:p>
    <w:p w14:paraId="65EFCD58" w14:textId="3BA59A56" w:rsidR="00A4748B" w:rsidRDefault="00A4748B" w:rsidP="00790AA0">
      <w:pPr>
        <w:tabs>
          <w:tab w:val="left" w:pos="5103"/>
        </w:tabs>
        <w:spacing w:after="0"/>
        <w:rPr>
          <w:rFonts w:ascii="Verdana" w:hAnsi="Verdana" w:cs="Calibri"/>
          <w:bCs/>
          <w:sz w:val="18"/>
          <w:szCs w:val="18"/>
        </w:rPr>
      </w:pPr>
    </w:p>
    <w:p w14:paraId="5B1EA843" w14:textId="77777777" w:rsidR="00A4748B" w:rsidRPr="00387CA5" w:rsidRDefault="00A4748B" w:rsidP="00790AA0">
      <w:pPr>
        <w:tabs>
          <w:tab w:val="left" w:pos="5103"/>
        </w:tabs>
        <w:spacing w:after="0"/>
        <w:rPr>
          <w:rFonts w:ascii="Verdana" w:hAnsi="Verdana" w:cs="Calibri"/>
          <w:bCs/>
          <w:sz w:val="18"/>
          <w:szCs w:val="18"/>
        </w:rPr>
      </w:pPr>
    </w:p>
    <w:p w14:paraId="37034AC7" w14:textId="77777777"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______________________________</w:t>
      </w:r>
      <w:r w:rsidRPr="00387CA5">
        <w:rPr>
          <w:rFonts w:ascii="Verdana" w:hAnsi="Verdana" w:cs="Calibri"/>
          <w:b/>
          <w:bCs/>
          <w:sz w:val="18"/>
          <w:szCs w:val="18"/>
        </w:rPr>
        <w:tab/>
      </w:r>
      <w:bookmarkStart w:id="10" w:name="_Hlk130291860"/>
      <w:r w:rsidRPr="00387CA5">
        <w:rPr>
          <w:rFonts w:ascii="Verdana" w:hAnsi="Verdana" w:cs="Calibri"/>
          <w:b/>
          <w:bCs/>
          <w:sz w:val="18"/>
          <w:szCs w:val="18"/>
        </w:rPr>
        <w:t>______________________________</w:t>
      </w:r>
      <w:bookmarkEnd w:id="10"/>
    </w:p>
    <w:p w14:paraId="3ADED529" w14:textId="77777777" w:rsidR="00F77A75" w:rsidRPr="00F77A75" w:rsidRDefault="00790AA0" w:rsidP="00F77A75">
      <w:pPr>
        <w:tabs>
          <w:tab w:val="left" w:pos="5103"/>
        </w:tabs>
        <w:spacing w:after="0"/>
        <w:rPr>
          <w:rFonts w:ascii="Verdana" w:hAnsi="Verdana" w:cs="Calibri"/>
          <w:b/>
          <w:sz w:val="18"/>
          <w:szCs w:val="18"/>
        </w:rPr>
      </w:pPr>
      <w:r w:rsidRPr="00387CA5">
        <w:rPr>
          <w:rFonts w:ascii="Verdana" w:hAnsi="Verdana" w:cs="Calibri"/>
          <w:b/>
          <w:bCs/>
          <w:sz w:val="18"/>
          <w:szCs w:val="18"/>
        </w:rPr>
        <w:t>Hlavní město Praha</w:t>
      </w:r>
      <w:r w:rsidRPr="00387CA5">
        <w:rPr>
          <w:rFonts w:ascii="Verdana" w:hAnsi="Verdana" w:cs="Calibri"/>
          <w:b/>
          <w:bCs/>
          <w:sz w:val="18"/>
          <w:szCs w:val="18"/>
        </w:rPr>
        <w:tab/>
      </w:r>
      <w:r w:rsidR="00F77A75" w:rsidRPr="00F77A75">
        <w:rPr>
          <w:rFonts w:ascii="Verdana" w:hAnsi="Verdana" w:cs="Calibri"/>
          <w:b/>
          <w:sz w:val="18"/>
          <w:szCs w:val="18"/>
        </w:rPr>
        <w:t>CDV služby, s.r.o.</w:t>
      </w:r>
    </w:p>
    <w:p w14:paraId="24BEBB1C" w14:textId="5C8738A3" w:rsidR="00790AA0" w:rsidRPr="00387CA5" w:rsidRDefault="00790AA0" w:rsidP="00790AA0">
      <w:pPr>
        <w:tabs>
          <w:tab w:val="left" w:pos="5103"/>
        </w:tabs>
        <w:spacing w:after="0"/>
        <w:rPr>
          <w:rFonts w:ascii="Verdana" w:hAnsi="Verdana" w:cs="Calibri"/>
          <w:bCs/>
          <w:sz w:val="18"/>
          <w:szCs w:val="18"/>
        </w:rPr>
      </w:pPr>
      <w:r w:rsidRPr="00387CA5">
        <w:rPr>
          <w:rFonts w:ascii="Verdana" w:hAnsi="Verdana" w:cs="Calibri"/>
          <w:bCs/>
          <w:sz w:val="18"/>
          <w:szCs w:val="18"/>
        </w:rPr>
        <w:t xml:space="preserve">Ing. </w:t>
      </w:r>
      <w:r w:rsidR="00395229">
        <w:rPr>
          <w:rFonts w:ascii="Verdana" w:hAnsi="Verdana" w:cs="Calibri"/>
          <w:bCs/>
          <w:sz w:val="18"/>
          <w:szCs w:val="18"/>
        </w:rPr>
        <w:t>Lukáš Stránský</w:t>
      </w:r>
      <w:r w:rsidR="00395229">
        <w:rPr>
          <w:rFonts w:ascii="Verdana" w:hAnsi="Verdana" w:cs="Calibri"/>
          <w:bCs/>
          <w:sz w:val="18"/>
          <w:szCs w:val="18"/>
        </w:rPr>
        <w:tab/>
      </w:r>
      <w:r w:rsidR="00F77A75">
        <w:rPr>
          <w:rFonts w:ascii="Verdana" w:hAnsi="Verdana" w:cs="Calibri"/>
          <w:bCs/>
          <w:sz w:val="18"/>
          <w:szCs w:val="18"/>
        </w:rPr>
        <w:t>Tomáš</w:t>
      </w:r>
      <w:r w:rsidR="00A4748B">
        <w:rPr>
          <w:rFonts w:ascii="Verdana" w:hAnsi="Verdana" w:cs="Calibri"/>
          <w:bCs/>
          <w:sz w:val="18"/>
          <w:szCs w:val="18"/>
        </w:rPr>
        <w:t xml:space="preserve"> </w:t>
      </w:r>
      <w:r w:rsidR="00F77A75" w:rsidRPr="00F77A75">
        <w:rPr>
          <w:rFonts w:ascii="Verdana" w:hAnsi="Verdana" w:cs="Calibri"/>
          <w:bCs/>
          <w:sz w:val="18"/>
          <w:szCs w:val="18"/>
        </w:rPr>
        <w:t>Pfortner</w:t>
      </w:r>
    </w:p>
    <w:p w14:paraId="593DD046" w14:textId="1FB1414A" w:rsidR="00D544B6" w:rsidRDefault="00F77A75" w:rsidP="00F64EAA">
      <w:pPr>
        <w:tabs>
          <w:tab w:val="left" w:pos="5103"/>
        </w:tabs>
        <w:spacing w:after="0"/>
        <w:rPr>
          <w:rFonts w:ascii="Verdana" w:hAnsi="Verdana" w:cs="Calibri"/>
          <w:bCs/>
          <w:sz w:val="18"/>
          <w:szCs w:val="18"/>
        </w:rPr>
      </w:pPr>
      <w:r>
        <w:rPr>
          <w:rFonts w:ascii="Verdana" w:hAnsi="Verdana" w:cs="Calibri"/>
          <w:bCs/>
          <w:sz w:val="18"/>
          <w:szCs w:val="18"/>
        </w:rPr>
        <w:t>ředitel</w:t>
      </w:r>
      <w:r w:rsidR="00790AA0" w:rsidRPr="00387CA5">
        <w:rPr>
          <w:rFonts w:ascii="Verdana" w:hAnsi="Verdana" w:cs="Calibri"/>
          <w:bCs/>
          <w:sz w:val="18"/>
          <w:szCs w:val="18"/>
        </w:rPr>
        <w:t xml:space="preserve"> </w:t>
      </w:r>
      <w:r w:rsidR="00D544B6">
        <w:rPr>
          <w:rFonts w:ascii="Verdana" w:hAnsi="Verdana" w:cs="Calibri"/>
          <w:bCs/>
          <w:sz w:val="18"/>
          <w:szCs w:val="18"/>
        </w:rPr>
        <w:t>o</w:t>
      </w:r>
      <w:r w:rsidR="00790AA0" w:rsidRPr="00387CA5">
        <w:rPr>
          <w:rFonts w:ascii="Verdana" w:hAnsi="Verdana" w:cs="Calibri"/>
          <w:bCs/>
          <w:sz w:val="18"/>
          <w:szCs w:val="18"/>
        </w:rPr>
        <w:t xml:space="preserve">dboru služeb </w:t>
      </w:r>
      <w:r w:rsidR="00395229">
        <w:rPr>
          <w:rFonts w:ascii="Verdana" w:hAnsi="Verdana" w:cs="Calibri"/>
          <w:bCs/>
          <w:sz w:val="18"/>
          <w:szCs w:val="18"/>
        </w:rPr>
        <w:tab/>
      </w:r>
      <w:r>
        <w:rPr>
          <w:rFonts w:ascii="Verdana" w:hAnsi="Verdana" w:cs="Calibri"/>
          <w:bCs/>
          <w:sz w:val="18"/>
          <w:szCs w:val="18"/>
        </w:rPr>
        <w:t>jednatel společnosti</w:t>
      </w:r>
    </w:p>
    <w:p w14:paraId="5460F7CD" w14:textId="447DE67A" w:rsidR="00A4748B" w:rsidRPr="00F64EAA" w:rsidRDefault="00790AA0" w:rsidP="00F64EAA">
      <w:pPr>
        <w:tabs>
          <w:tab w:val="left" w:pos="5103"/>
        </w:tabs>
        <w:spacing w:after="0"/>
        <w:rPr>
          <w:rFonts w:ascii="Verdana" w:hAnsi="Verdana" w:cs="Calibri"/>
          <w:b/>
          <w:bCs/>
          <w:sz w:val="18"/>
          <w:szCs w:val="18"/>
        </w:rPr>
      </w:pPr>
      <w:r w:rsidRPr="00387CA5">
        <w:rPr>
          <w:rFonts w:ascii="Verdana" w:hAnsi="Verdana" w:cs="Calibri"/>
          <w:bCs/>
          <w:sz w:val="18"/>
          <w:szCs w:val="18"/>
        </w:rPr>
        <w:t>M</w:t>
      </w:r>
      <w:r w:rsidR="00D544B6">
        <w:rPr>
          <w:rFonts w:ascii="Verdana" w:hAnsi="Verdana" w:cs="Calibri"/>
          <w:bCs/>
          <w:sz w:val="18"/>
          <w:szCs w:val="18"/>
        </w:rPr>
        <w:t>agistrátu hlavního města Prahy</w:t>
      </w:r>
      <w:r w:rsidRPr="00387CA5">
        <w:rPr>
          <w:rFonts w:ascii="Verdana" w:hAnsi="Verdana" w:cs="Calibri"/>
          <w:b/>
          <w:bCs/>
          <w:sz w:val="18"/>
          <w:szCs w:val="18"/>
        </w:rPr>
        <w:tab/>
      </w:r>
    </w:p>
    <w:sectPr w:rsidR="00A4748B" w:rsidRPr="00F64EAA" w:rsidSect="00F75630">
      <w:headerReference w:type="default" r:id="rId8"/>
      <w:footerReference w:type="even" r:id="rId9"/>
      <w:footerReference w:type="default" r:id="rId10"/>
      <w:headerReference w:type="firs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88FE" w14:textId="77777777" w:rsidR="00585D47" w:rsidRDefault="00585D47" w:rsidP="00AD3E9A">
      <w:pPr>
        <w:spacing w:after="0" w:line="240" w:lineRule="auto"/>
      </w:pPr>
      <w:r>
        <w:separator/>
      </w:r>
    </w:p>
  </w:endnote>
  <w:endnote w:type="continuationSeparator" w:id="0">
    <w:p w14:paraId="4676ADBE" w14:textId="77777777" w:rsidR="00585D47" w:rsidRDefault="00585D47" w:rsidP="00AD3E9A">
      <w:pPr>
        <w:spacing w:after="0" w:line="240" w:lineRule="auto"/>
      </w:pPr>
      <w:r>
        <w:continuationSeparator/>
      </w:r>
    </w:p>
  </w:endnote>
  <w:endnote w:type="continuationNotice" w:id="1">
    <w:p w14:paraId="1D10284F" w14:textId="77777777" w:rsidR="00585D47" w:rsidRDefault="0058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12257273"/>
      <w:docPartObj>
        <w:docPartGallery w:val="Page Numbers (Bottom of Page)"/>
        <w:docPartUnique/>
      </w:docPartObj>
    </w:sdtPr>
    <w:sdtEndPr>
      <w:rPr>
        <w:rStyle w:val="slostrnky"/>
      </w:rPr>
    </w:sdtEndPr>
    <w:sdtContent>
      <w:p w14:paraId="6CA89946" w14:textId="5BDEED38"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7B6D8D0" w14:textId="77777777" w:rsidR="00500E57" w:rsidRDefault="00500E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181896685"/>
      <w:docPartObj>
        <w:docPartGallery w:val="Page Numbers (Bottom of Page)"/>
        <w:docPartUnique/>
      </w:docPartObj>
    </w:sdtPr>
    <w:sdtEndPr>
      <w:rPr>
        <w:rStyle w:val="slostrnky"/>
      </w:rPr>
    </w:sdtEndPr>
    <w:sdtContent>
      <w:p w14:paraId="4FA38AF6" w14:textId="2299EB37"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0640C29" w14:textId="25FF0C2B" w:rsidR="00500E57" w:rsidRPr="00AD3E9A" w:rsidRDefault="00500E57">
    <w:pPr>
      <w:pStyle w:val="Zpat"/>
      <w:jc w:val="right"/>
      <w:rPr>
        <w:sz w:val="18"/>
        <w:szCs w:val="18"/>
      </w:rPr>
    </w:pPr>
  </w:p>
  <w:p w14:paraId="5933459A" w14:textId="77777777" w:rsidR="00500E57" w:rsidRPr="00FC72CA" w:rsidRDefault="00500E57" w:rsidP="00FC72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5E03" w14:textId="77777777" w:rsidR="00585D47" w:rsidRDefault="00585D47" w:rsidP="00AD3E9A">
      <w:pPr>
        <w:spacing w:after="0" w:line="240" w:lineRule="auto"/>
      </w:pPr>
      <w:r>
        <w:separator/>
      </w:r>
    </w:p>
  </w:footnote>
  <w:footnote w:type="continuationSeparator" w:id="0">
    <w:p w14:paraId="5CDA4693" w14:textId="77777777" w:rsidR="00585D47" w:rsidRDefault="00585D47" w:rsidP="00AD3E9A">
      <w:pPr>
        <w:spacing w:after="0" w:line="240" w:lineRule="auto"/>
      </w:pPr>
      <w:r>
        <w:continuationSeparator/>
      </w:r>
    </w:p>
  </w:footnote>
  <w:footnote w:type="continuationNotice" w:id="1">
    <w:p w14:paraId="6FB49B76" w14:textId="77777777" w:rsidR="00585D47" w:rsidRDefault="0058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1F9F" w14:textId="77777777" w:rsidR="00500E57" w:rsidRDefault="00500E57">
    <w:pPr>
      <w:pStyle w:val="Zhlav"/>
      <w:rPr>
        <w:sz w:val="18"/>
        <w:szCs w:val="18"/>
      </w:rPr>
    </w:pPr>
  </w:p>
  <w:p w14:paraId="22834A7F" w14:textId="77777777" w:rsidR="00500E57" w:rsidRPr="00702C46" w:rsidRDefault="00500E57">
    <w:pPr>
      <w:pStyle w:val="Zhlav"/>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494F" w14:textId="47F09E4D" w:rsidR="00F75630" w:rsidRDefault="002B4182" w:rsidP="00F75630">
    <w:pPr>
      <w:pStyle w:val="Zhlav"/>
      <w:jc w:val="center"/>
    </w:pPr>
    <w:r>
      <w:tab/>
    </w:r>
    <w:r>
      <w:tab/>
    </w:r>
    <w:r w:rsidRPr="002B4182">
      <w:t>MHMPP0A0X98J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6B1"/>
    <w:multiLevelType w:val="hybridMultilevel"/>
    <w:tmpl w:val="978AF1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312DC"/>
    <w:multiLevelType w:val="hybridMultilevel"/>
    <w:tmpl w:val="8B944B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4E1637B"/>
    <w:multiLevelType w:val="multilevel"/>
    <w:tmpl w:val="80D6361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55C3D9C"/>
    <w:multiLevelType w:val="multilevel"/>
    <w:tmpl w:val="7C0ECC6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59723BB"/>
    <w:multiLevelType w:val="hybridMultilevel"/>
    <w:tmpl w:val="D04A64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7BB3AE1"/>
    <w:multiLevelType w:val="hybridMultilevel"/>
    <w:tmpl w:val="1FC40A34"/>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0424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0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B70F43"/>
    <w:multiLevelType w:val="multilevel"/>
    <w:tmpl w:val="46A6D10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8AA6B59"/>
    <w:multiLevelType w:val="hybridMultilevel"/>
    <w:tmpl w:val="062E78C4"/>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B04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367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3230A9"/>
    <w:multiLevelType w:val="hybridMultilevel"/>
    <w:tmpl w:val="EC867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9C1B89"/>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601204"/>
    <w:multiLevelType w:val="hybridMultilevel"/>
    <w:tmpl w:val="CDD2AFA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24297020"/>
    <w:multiLevelType w:val="hybridMultilevel"/>
    <w:tmpl w:val="9140C714"/>
    <w:lvl w:ilvl="0" w:tplc="561252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4E51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B3636"/>
    <w:multiLevelType w:val="hybridMultilevel"/>
    <w:tmpl w:val="FFFA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BA79F7"/>
    <w:multiLevelType w:val="multilevel"/>
    <w:tmpl w:val="8F7ACA0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1054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D0ED9"/>
    <w:multiLevelType w:val="hybridMultilevel"/>
    <w:tmpl w:val="6314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B054F"/>
    <w:multiLevelType w:val="hybridMultilevel"/>
    <w:tmpl w:val="C200FEE2"/>
    <w:lvl w:ilvl="0" w:tplc="D6C6165A">
      <w:start w:val="2"/>
      <w:numFmt w:val="bullet"/>
      <w:lvlText w:val="-"/>
      <w:lvlJc w:val="left"/>
      <w:pPr>
        <w:ind w:left="1080" w:hanging="360"/>
      </w:pPr>
      <w:rPr>
        <w:rFonts w:ascii="Verdana" w:eastAsiaTheme="minorHAnsi" w:hAnsi="Verdan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50E2111"/>
    <w:multiLevelType w:val="hybridMultilevel"/>
    <w:tmpl w:val="BB08B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0F5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C56123"/>
    <w:multiLevelType w:val="hybridMultilevel"/>
    <w:tmpl w:val="EFECF11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DEA7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EB7974"/>
    <w:multiLevelType w:val="multilevel"/>
    <w:tmpl w:val="4A9EFB2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82624A7"/>
    <w:multiLevelType w:val="hybridMultilevel"/>
    <w:tmpl w:val="BC5CA2E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8843704"/>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E6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847FB5"/>
    <w:multiLevelType w:val="hybridMultilevel"/>
    <w:tmpl w:val="26AA9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5B0154"/>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9F2F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BF02A0"/>
    <w:multiLevelType w:val="hybridMultilevel"/>
    <w:tmpl w:val="B48A8376"/>
    <w:lvl w:ilvl="0" w:tplc="FDA09878">
      <w:start w:val="1"/>
      <w:numFmt w:val="decimal"/>
      <w:lvlText w:val="Příloha č. %1. - "/>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174CCD"/>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7B43DB"/>
    <w:multiLevelType w:val="hybridMultilevel"/>
    <w:tmpl w:val="DAD81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A66AE"/>
    <w:multiLevelType w:val="hybridMultilevel"/>
    <w:tmpl w:val="BE4A8C70"/>
    <w:lvl w:ilvl="0" w:tplc="E994906C">
      <w:start w:val="1"/>
      <w:numFmt w:val="decimal"/>
      <w:lvlText w:val="2.%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494C98"/>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6F3DC3"/>
    <w:multiLevelType w:val="multilevel"/>
    <w:tmpl w:val="FA3EDD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A9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A5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74757876"/>
    <w:multiLevelType w:val="hybridMultilevel"/>
    <w:tmpl w:val="D554958E"/>
    <w:lvl w:ilvl="0" w:tplc="E0A6D552">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4A12257"/>
    <w:multiLevelType w:val="hybridMultilevel"/>
    <w:tmpl w:val="8D0810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8473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D216FD"/>
    <w:multiLevelType w:val="hybridMultilevel"/>
    <w:tmpl w:val="52EE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10327"/>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2"/>
  </w:num>
  <w:num w:numId="3">
    <w:abstractNumId w:val="30"/>
  </w:num>
  <w:num w:numId="4">
    <w:abstractNumId w:val="33"/>
  </w:num>
  <w:num w:numId="5">
    <w:abstractNumId w:val="37"/>
  </w:num>
  <w:num w:numId="6">
    <w:abstractNumId w:val="13"/>
  </w:num>
  <w:num w:numId="7">
    <w:abstractNumId w:val="2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1"/>
  </w:num>
  <w:num w:numId="11">
    <w:abstractNumId w:val="4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36"/>
  </w:num>
  <w:num w:numId="18">
    <w:abstractNumId w:val="27"/>
  </w:num>
  <w:num w:numId="19">
    <w:abstractNumId w:val="34"/>
  </w:num>
  <w:num w:numId="20">
    <w:abstractNumId w:val="42"/>
  </w:num>
  <w:num w:numId="21">
    <w:abstractNumId w:val="44"/>
  </w:num>
  <w:num w:numId="22">
    <w:abstractNumId w:val="20"/>
  </w:num>
  <w:num w:numId="23">
    <w:abstractNumId w:val="16"/>
  </w:num>
  <w:num w:numId="24">
    <w:abstractNumId w:val="39"/>
  </w:num>
  <w:num w:numId="25">
    <w:abstractNumId w:val="2"/>
  </w:num>
  <w:num w:numId="26">
    <w:abstractNumId w:val="25"/>
  </w:num>
  <w:num w:numId="27">
    <w:abstractNumId w:val="29"/>
  </w:num>
  <w:num w:numId="28">
    <w:abstractNumId w:val="35"/>
  </w:num>
  <w:num w:numId="29">
    <w:abstractNumId w:val="23"/>
  </w:num>
  <w:num w:numId="30">
    <w:abstractNumId w:val="6"/>
  </w:num>
  <w:num w:numId="31">
    <w:abstractNumId w:val="19"/>
  </w:num>
  <w:num w:numId="32">
    <w:abstractNumId w:val="11"/>
  </w:num>
  <w:num w:numId="33">
    <w:abstractNumId w:val="45"/>
  </w:num>
  <w:num w:numId="34">
    <w:abstractNumId w:val="7"/>
  </w:num>
  <w:num w:numId="35">
    <w:abstractNumId w:val="8"/>
  </w:num>
  <w:num w:numId="36">
    <w:abstractNumId w:val="40"/>
  </w:num>
  <w:num w:numId="37">
    <w:abstractNumId w:val="10"/>
  </w:num>
  <w:num w:numId="38">
    <w:abstractNumId w:val="3"/>
  </w:num>
  <w:num w:numId="39">
    <w:abstractNumId w:val="38"/>
  </w:num>
  <w:num w:numId="40">
    <w:abstractNumId w:val="1"/>
  </w:num>
  <w:num w:numId="41">
    <w:abstractNumId w:val="18"/>
  </w:num>
  <w:num w:numId="42">
    <w:abstractNumId w:val="41"/>
  </w:num>
  <w:num w:numId="43">
    <w:abstractNumId w:val="26"/>
  </w:num>
  <w:num w:numId="44">
    <w:abstractNumId w:val="43"/>
  </w:num>
  <w:num w:numId="45">
    <w:abstractNumId w:val="22"/>
  </w:num>
  <w:num w:numId="46">
    <w:abstractNumId w:val="12"/>
  </w:num>
  <w:num w:numId="47">
    <w:abstractNumId w:val="0"/>
  </w:num>
  <w:num w:numId="48">
    <w:abstractNumId w:val="5"/>
  </w:num>
  <w:num w:numId="49">
    <w:abstractNumId w:val="21"/>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9A"/>
    <w:rsid w:val="00001FE4"/>
    <w:rsid w:val="000056E3"/>
    <w:rsid w:val="000112D4"/>
    <w:rsid w:val="000250B2"/>
    <w:rsid w:val="00026C7D"/>
    <w:rsid w:val="00030504"/>
    <w:rsid w:val="00034938"/>
    <w:rsid w:val="0003687E"/>
    <w:rsid w:val="00043C0C"/>
    <w:rsid w:val="00053D9B"/>
    <w:rsid w:val="0007163B"/>
    <w:rsid w:val="00071A78"/>
    <w:rsid w:val="00071AC4"/>
    <w:rsid w:val="000765F0"/>
    <w:rsid w:val="000911DC"/>
    <w:rsid w:val="000B37FB"/>
    <w:rsid w:val="000C02BC"/>
    <w:rsid w:val="000D432D"/>
    <w:rsid w:val="000E348C"/>
    <w:rsid w:val="000F69F5"/>
    <w:rsid w:val="00105449"/>
    <w:rsid w:val="001346C2"/>
    <w:rsid w:val="0014072F"/>
    <w:rsid w:val="00151363"/>
    <w:rsid w:val="0018237C"/>
    <w:rsid w:val="0018401B"/>
    <w:rsid w:val="001948F7"/>
    <w:rsid w:val="00196ADB"/>
    <w:rsid w:val="001A5C19"/>
    <w:rsid w:val="001C66C3"/>
    <w:rsid w:val="001D035F"/>
    <w:rsid w:val="001D3848"/>
    <w:rsid w:val="001E20FB"/>
    <w:rsid w:val="001E33C8"/>
    <w:rsid w:val="001E3D1A"/>
    <w:rsid w:val="002004A1"/>
    <w:rsid w:val="00202F46"/>
    <w:rsid w:val="0023591F"/>
    <w:rsid w:val="00242E3E"/>
    <w:rsid w:val="00246EB6"/>
    <w:rsid w:val="00247561"/>
    <w:rsid w:val="0026434A"/>
    <w:rsid w:val="00285887"/>
    <w:rsid w:val="002879A3"/>
    <w:rsid w:val="002A7018"/>
    <w:rsid w:val="002B4182"/>
    <w:rsid w:val="002D6FED"/>
    <w:rsid w:val="002F67E9"/>
    <w:rsid w:val="003134C4"/>
    <w:rsid w:val="00314DB6"/>
    <w:rsid w:val="0034213A"/>
    <w:rsid w:val="00352820"/>
    <w:rsid w:val="00352986"/>
    <w:rsid w:val="00367AEA"/>
    <w:rsid w:val="003733D8"/>
    <w:rsid w:val="003872EA"/>
    <w:rsid w:val="00394F0B"/>
    <w:rsid w:val="00395229"/>
    <w:rsid w:val="003B07A2"/>
    <w:rsid w:val="003C58FF"/>
    <w:rsid w:val="00422989"/>
    <w:rsid w:val="004305A1"/>
    <w:rsid w:val="004343A1"/>
    <w:rsid w:val="0044313C"/>
    <w:rsid w:val="00446232"/>
    <w:rsid w:val="0045497B"/>
    <w:rsid w:val="004609FE"/>
    <w:rsid w:val="00461BA7"/>
    <w:rsid w:val="0046322D"/>
    <w:rsid w:val="00465798"/>
    <w:rsid w:val="00466D23"/>
    <w:rsid w:val="00494808"/>
    <w:rsid w:val="00495F55"/>
    <w:rsid w:val="004A4FF8"/>
    <w:rsid w:val="004D5C23"/>
    <w:rsid w:val="004D7A1C"/>
    <w:rsid w:val="004F119F"/>
    <w:rsid w:val="004F61DC"/>
    <w:rsid w:val="004F7450"/>
    <w:rsid w:val="00500E57"/>
    <w:rsid w:val="00523FE8"/>
    <w:rsid w:val="00524A44"/>
    <w:rsid w:val="00526F2E"/>
    <w:rsid w:val="00534611"/>
    <w:rsid w:val="005540EF"/>
    <w:rsid w:val="005569FC"/>
    <w:rsid w:val="005710F0"/>
    <w:rsid w:val="00580899"/>
    <w:rsid w:val="00585D47"/>
    <w:rsid w:val="005A48A7"/>
    <w:rsid w:val="005A4998"/>
    <w:rsid w:val="005A6DDC"/>
    <w:rsid w:val="005C7C51"/>
    <w:rsid w:val="005D25D8"/>
    <w:rsid w:val="005E40C1"/>
    <w:rsid w:val="005E7FCB"/>
    <w:rsid w:val="005F4EE1"/>
    <w:rsid w:val="00612BEE"/>
    <w:rsid w:val="0061435C"/>
    <w:rsid w:val="00615DC3"/>
    <w:rsid w:val="006162DD"/>
    <w:rsid w:val="00623B77"/>
    <w:rsid w:val="00641B01"/>
    <w:rsid w:val="00654B97"/>
    <w:rsid w:val="006635E4"/>
    <w:rsid w:val="00682032"/>
    <w:rsid w:val="00692180"/>
    <w:rsid w:val="006A3AD2"/>
    <w:rsid w:val="006D45E7"/>
    <w:rsid w:val="006D7565"/>
    <w:rsid w:val="006E1CC2"/>
    <w:rsid w:val="006F00BC"/>
    <w:rsid w:val="006F5F89"/>
    <w:rsid w:val="00702C46"/>
    <w:rsid w:val="007120A6"/>
    <w:rsid w:val="00750086"/>
    <w:rsid w:val="0075077D"/>
    <w:rsid w:val="00780915"/>
    <w:rsid w:val="00790931"/>
    <w:rsid w:val="00790AA0"/>
    <w:rsid w:val="007973A3"/>
    <w:rsid w:val="007B4EC8"/>
    <w:rsid w:val="007C408A"/>
    <w:rsid w:val="007C40B3"/>
    <w:rsid w:val="007C47F2"/>
    <w:rsid w:val="007C60AF"/>
    <w:rsid w:val="007D59C1"/>
    <w:rsid w:val="007E6335"/>
    <w:rsid w:val="00800F5B"/>
    <w:rsid w:val="00807873"/>
    <w:rsid w:val="008141FC"/>
    <w:rsid w:val="00814F87"/>
    <w:rsid w:val="00815233"/>
    <w:rsid w:val="00836230"/>
    <w:rsid w:val="008514E6"/>
    <w:rsid w:val="008534C4"/>
    <w:rsid w:val="00865E72"/>
    <w:rsid w:val="00872CEB"/>
    <w:rsid w:val="008910EB"/>
    <w:rsid w:val="008A6E0A"/>
    <w:rsid w:val="008C6F60"/>
    <w:rsid w:val="008E132B"/>
    <w:rsid w:val="008E6B1F"/>
    <w:rsid w:val="008E6C34"/>
    <w:rsid w:val="008F49BE"/>
    <w:rsid w:val="009144CF"/>
    <w:rsid w:val="00932C79"/>
    <w:rsid w:val="009568F4"/>
    <w:rsid w:val="00980BDC"/>
    <w:rsid w:val="00984C34"/>
    <w:rsid w:val="009A08F2"/>
    <w:rsid w:val="009A430B"/>
    <w:rsid w:val="009B4FD3"/>
    <w:rsid w:val="009B5801"/>
    <w:rsid w:val="009C4B4C"/>
    <w:rsid w:val="00A15CDA"/>
    <w:rsid w:val="00A17CDC"/>
    <w:rsid w:val="00A32033"/>
    <w:rsid w:val="00A4392C"/>
    <w:rsid w:val="00A4748B"/>
    <w:rsid w:val="00A6569E"/>
    <w:rsid w:val="00A71635"/>
    <w:rsid w:val="00A74EFD"/>
    <w:rsid w:val="00A83407"/>
    <w:rsid w:val="00A867CC"/>
    <w:rsid w:val="00A94AB6"/>
    <w:rsid w:val="00A94FC5"/>
    <w:rsid w:val="00AA3F3A"/>
    <w:rsid w:val="00AA755F"/>
    <w:rsid w:val="00AB7604"/>
    <w:rsid w:val="00AC181F"/>
    <w:rsid w:val="00AD0E02"/>
    <w:rsid w:val="00AD3E9A"/>
    <w:rsid w:val="00AD54AF"/>
    <w:rsid w:val="00AF2F5F"/>
    <w:rsid w:val="00B0229F"/>
    <w:rsid w:val="00B02A96"/>
    <w:rsid w:val="00B112E7"/>
    <w:rsid w:val="00B306E2"/>
    <w:rsid w:val="00B353C2"/>
    <w:rsid w:val="00B4598F"/>
    <w:rsid w:val="00B55D66"/>
    <w:rsid w:val="00B671E3"/>
    <w:rsid w:val="00B7668F"/>
    <w:rsid w:val="00B820A4"/>
    <w:rsid w:val="00B92CE7"/>
    <w:rsid w:val="00BA37E9"/>
    <w:rsid w:val="00BA522C"/>
    <w:rsid w:val="00BB53DE"/>
    <w:rsid w:val="00BC4DEA"/>
    <w:rsid w:val="00C16E59"/>
    <w:rsid w:val="00C32F66"/>
    <w:rsid w:val="00C4015B"/>
    <w:rsid w:val="00C62719"/>
    <w:rsid w:val="00C87B7C"/>
    <w:rsid w:val="00CA5A1B"/>
    <w:rsid w:val="00CF4A23"/>
    <w:rsid w:val="00CF4F8E"/>
    <w:rsid w:val="00D17CE4"/>
    <w:rsid w:val="00D544B6"/>
    <w:rsid w:val="00D63D73"/>
    <w:rsid w:val="00D7241F"/>
    <w:rsid w:val="00D818C6"/>
    <w:rsid w:val="00DD399C"/>
    <w:rsid w:val="00DD6BE1"/>
    <w:rsid w:val="00DE7EC4"/>
    <w:rsid w:val="00DF41B0"/>
    <w:rsid w:val="00E0612A"/>
    <w:rsid w:val="00E1428D"/>
    <w:rsid w:val="00E26E96"/>
    <w:rsid w:val="00E34F52"/>
    <w:rsid w:val="00E40DA1"/>
    <w:rsid w:val="00E4178B"/>
    <w:rsid w:val="00E44312"/>
    <w:rsid w:val="00E67E04"/>
    <w:rsid w:val="00E73DB6"/>
    <w:rsid w:val="00E77883"/>
    <w:rsid w:val="00ED6CE1"/>
    <w:rsid w:val="00EE1A34"/>
    <w:rsid w:val="00EE77A2"/>
    <w:rsid w:val="00EF1502"/>
    <w:rsid w:val="00EF5638"/>
    <w:rsid w:val="00F040DE"/>
    <w:rsid w:val="00F15C0F"/>
    <w:rsid w:val="00F2012E"/>
    <w:rsid w:val="00F22996"/>
    <w:rsid w:val="00F52EF5"/>
    <w:rsid w:val="00F60F0E"/>
    <w:rsid w:val="00F64EAA"/>
    <w:rsid w:val="00F65DC6"/>
    <w:rsid w:val="00F713AF"/>
    <w:rsid w:val="00F75630"/>
    <w:rsid w:val="00F7580B"/>
    <w:rsid w:val="00F77A75"/>
    <w:rsid w:val="00F92938"/>
    <w:rsid w:val="00FA738A"/>
    <w:rsid w:val="00FB5A93"/>
    <w:rsid w:val="00FC72CA"/>
    <w:rsid w:val="00FD14B1"/>
    <w:rsid w:val="00FD2458"/>
    <w:rsid w:val="00FD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11B"/>
  <w15:docId w15:val="{1C8B42EA-BFD1-B242-9606-6125C38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986"/>
  </w:style>
  <w:style w:type="paragraph" w:styleId="Nadpis1">
    <w:name w:val="heading 1"/>
    <w:basedOn w:val="Normln"/>
    <w:next w:val="Normln"/>
    <w:link w:val="Nadpis1Char"/>
    <w:qFormat/>
    <w:rsid w:val="00EE1A34"/>
    <w:pPr>
      <w:keepNext/>
      <w:spacing w:after="0" w:line="240" w:lineRule="auto"/>
      <w:ind w:left="1260" w:hanging="1260"/>
      <w:jc w:val="center"/>
      <w:outlineLvl w:val="0"/>
    </w:pPr>
    <w:rPr>
      <w:rFonts w:ascii="Times New Roman" w:eastAsia="Times New Roman" w:hAnsi="Times New Roman" w:cs="Times New Roman"/>
      <w:b/>
      <w:sz w:val="28"/>
      <w:szCs w:val="28"/>
      <w:lang w:eastAsia="cs-CZ"/>
    </w:rPr>
  </w:style>
  <w:style w:type="paragraph" w:styleId="Nadpis2">
    <w:name w:val="heading 2"/>
    <w:basedOn w:val="Normln"/>
    <w:next w:val="Normln"/>
    <w:link w:val="Nadpis2Char"/>
    <w:uiPriority w:val="9"/>
    <w:semiHidden/>
    <w:unhideWhenUsed/>
    <w:qFormat/>
    <w:rsid w:val="001823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semiHidden/>
    <w:unhideWhenUsed/>
    <w:qFormat/>
    <w:rsid w:val="00EE1A34"/>
    <w:pPr>
      <w:keepNext/>
      <w:spacing w:after="0" w:line="240" w:lineRule="auto"/>
      <w:jc w:val="center"/>
      <w:outlineLvl w:val="4"/>
    </w:pPr>
    <w:rPr>
      <w:rFonts w:ascii="Times New Roman" w:eastAsia="Times New Roman" w:hAnsi="Times New Roman" w:cs="Times New Roman"/>
      <w:b/>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E9A"/>
  </w:style>
  <w:style w:type="paragraph" w:styleId="Zpat">
    <w:name w:val="footer"/>
    <w:basedOn w:val="Normln"/>
    <w:link w:val="ZpatChar"/>
    <w:uiPriority w:val="99"/>
    <w:unhideWhenUsed/>
    <w:rsid w:val="00AD3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E9A"/>
  </w:style>
  <w:style w:type="paragraph" w:styleId="Odstavecseseznamem">
    <w:name w:val="List Paragraph"/>
    <w:basedOn w:val="Normln"/>
    <w:uiPriority w:val="34"/>
    <w:qFormat/>
    <w:rsid w:val="00AD3E9A"/>
    <w:pPr>
      <w:spacing w:after="200"/>
      <w:ind w:left="720"/>
      <w:contextualSpacing/>
      <w:jc w:val="left"/>
    </w:pPr>
  </w:style>
  <w:style w:type="character" w:customStyle="1" w:styleId="FontStyle18">
    <w:name w:val="Font Style18"/>
    <w:uiPriority w:val="99"/>
    <w:rsid w:val="00AD3E9A"/>
    <w:rPr>
      <w:rFonts w:ascii="Arial" w:hAnsi="Arial" w:cs="Arial"/>
      <w:sz w:val="20"/>
      <w:szCs w:val="20"/>
    </w:rPr>
  </w:style>
  <w:style w:type="paragraph" w:customStyle="1" w:styleId="Style6">
    <w:name w:val="Style6"/>
    <w:basedOn w:val="Normln"/>
    <w:uiPriority w:val="99"/>
    <w:rsid w:val="00A94FC5"/>
    <w:pPr>
      <w:widowControl w:val="0"/>
      <w:autoSpaceDE w:val="0"/>
      <w:autoSpaceDN w:val="0"/>
      <w:adjustRightInd w:val="0"/>
      <w:spacing w:after="0" w:line="256" w:lineRule="exact"/>
      <w:jc w:val="left"/>
    </w:pPr>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A32033"/>
    <w:rPr>
      <w:sz w:val="16"/>
      <w:szCs w:val="16"/>
    </w:rPr>
  </w:style>
  <w:style w:type="paragraph" w:styleId="Textkomente">
    <w:name w:val="annotation text"/>
    <w:basedOn w:val="Normln"/>
    <w:link w:val="TextkomenteChar"/>
    <w:uiPriority w:val="99"/>
    <w:semiHidden/>
    <w:unhideWhenUsed/>
    <w:rsid w:val="00A32033"/>
    <w:pPr>
      <w:spacing w:after="200"/>
      <w:jc w:val="left"/>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32033"/>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A320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033"/>
    <w:rPr>
      <w:rFonts w:ascii="Tahoma" w:hAnsi="Tahoma" w:cs="Tahoma"/>
      <w:sz w:val="16"/>
      <w:szCs w:val="16"/>
    </w:rPr>
  </w:style>
  <w:style w:type="character" w:customStyle="1" w:styleId="Nadpis1Char">
    <w:name w:val="Nadpis 1 Char"/>
    <w:basedOn w:val="Standardnpsmoodstavce"/>
    <w:link w:val="Nadpis1"/>
    <w:rsid w:val="00EE1A3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semiHidden/>
    <w:rsid w:val="00EE1A34"/>
    <w:rPr>
      <w:rFonts w:ascii="Times New Roman" w:eastAsia="Times New Roman" w:hAnsi="Times New Roman" w:cs="Times New Roman"/>
      <w:b/>
      <w:sz w:val="24"/>
      <w:szCs w:val="28"/>
      <w:u w:val="single"/>
      <w:lang w:eastAsia="cs-CZ"/>
    </w:rPr>
  </w:style>
  <w:style w:type="paragraph" w:styleId="Zkladntext">
    <w:name w:val="Body Text"/>
    <w:basedOn w:val="Normln"/>
    <w:link w:val="ZkladntextChar"/>
    <w:unhideWhenUsed/>
    <w:rsid w:val="00EE1A34"/>
    <w:pPr>
      <w:widowControl w:val="0"/>
      <w:snapToGrid w:val="0"/>
      <w:spacing w:after="0" w:line="240" w:lineRule="auto"/>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E1A34"/>
    <w:rPr>
      <w:rFonts w:ascii="Times New Roman" w:eastAsia="Times New Roman" w:hAnsi="Times New Roman" w:cs="Times New Roman"/>
      <w:color w:val="000000"/>
      <w:sz w:val="24"/>
      <w:szCs w:val="20"/>
      <w:lang w:eastAsia="cs-CZ"/>
    </w:rPr>
  </w:style>
  <w:style w:type="paragraph" w:customStyle="1" w:styleId="Style13">
    <w:name w:val="Style13"/>
    <w:basedOn w:val="Normln"/>
    <w:uiPriority w:val="99"/>
    <w:rsid w:val="001E3D1A"/>
    <w:pPr>
      <w:widowControl w:val="0"/>
      <w:autoSpaceDE w:val="0"/>
      <w:autoSpaceDN w:val="0"/>
      <w:adjustRightInd w:val="0"/>
      <w:spacing w:after="0" w:line="269" w:lineRule="exact"/>
      <w:ind w:hanging="624"/>
    </w:pPr>
    <w:rPr>
      <w:rFonts w:ascii="Times New Roman" w:eastAsia="Times New Roman" w:hAnsi="Times New Roman" w:cs="Times New Roman"/>
      <w:sz w:val="24"/>
      <w:szCs w:val="24"/>
      <w:lang w:eastAsia="cs-CZ"/>
    </w:rPr>
  </w:style>
  <w:style w:type="character" w:customStyle="1" w:styleId="FontStyle17">
    <w:name w:val="Font Style17"/>
    <w:basedOn w:val="Standardnpsmoodstavce"/>
    <w:uiPriority w:val="99"/>
    <w:rsid w:val="001E3D1A"/>
    <w:rPr>
      <w:rFonts w:ascii="Times New Roman" w:hAnsi="Times New Roman" w:cs="Times New Roman" w:hint="default"/>
      <w:sz w:val="22"/>
      <w:szCs w:val="22"/>
    </w:rPr>
  </w:style>
  <w:style w:type="table" w:styleId="Mkatabulky">
    <w:name w:val="Table Grid"/>
    <w:basedOn w:val="Normlntabulka"/>
    <w:rsid w:val="00B8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7163B"/>
    <w:pPr>
      <w:spacing w:after="240" w:line="240" w:lineRule="auto"/>
      <w:jc w:val="both"/>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07163B"/>
    <w:rPr>
      <w:rFonts w:ascii="Calibri" w:eastAsia="Calibri" w:hAnsi="Calibri" w:cs="Times New Roman"/>
      <w:b/>
      <w:bCs/>
      <w:sz w:val="20"/>
      <w:szCs w:val="20"/>
    </w:rPr>
  </w:style>
  <w:style w:type="character" w:styleId="slostrnky">
    <w:name w:val="page number"/>
    <w:basedOn w:val="Standardnpsmoodstavce"/>
    <w:uiPriority w:val="99"/>
    <w:semiHidden/>
    <w:unhideWhenUsed/>
    <w:rsid w:val="00790AA0"/>
  </w:style>
  <w:style w:type="character" w:customStyle="1" w:styleId="platne1">
    <w:name w:val="platne1"/>
    <w:basedOn w:val="Standardnpsmoodstavce"/>
    <w:rsid w:val="00790AA0"/>
  </w:style>
  <w:style w:type="character" w:styleId="Hypertextovodkaz">
    <w:name w:val="Hyperlink"/>
    <w:basedOn w:val="Standardnpsmoodstavce"/>
    <w:uiPriority w:val="99"/>
    <w:unhideWhenUsed/>
    <w:rsid w:val="00F64EAA"/>
    <w:rPr>
      <w:color w:val="0000FF" w:themeColor="hyperlink"/>
      <w:u w:val="single"/>
    </w:rPr>
  </w:style>
  <w:style w:type="character" w:customStyle="1" w:styleId="Nevyeenzmnka1">
    <w:name w:val="Nevyřešená zmínka1"/>
    <w:basedOn w:val="Standardnpsmoodstavce"/>
    <w:uiPriority w:val="99"/>
    <w:semiHidden/>
    <w:unhideWhenUsed/>
    <w:rsid w:val="00F64EAA"/>
    <w:rPr>
      <w:color w:val="605E5C"/>
      <w:shd w:val="clear" w:color="auto" w:fill="E1DFDD"/>
    </w:rPr>
  </w:style>
  <w:style w:type="paragraph" w:customStyle="1" w:styleId="Nadpis21">
    <w:name w:val="Nadpis 21"/>
    <w:basedOn w:val="Normln"/>
    <w:rsid w:val="00D63D73"/>
    <w:pPr>
      <w:widowControl w:val="0"/>
      <w:spacing w:after="120" w:line="280" w:lineRule="atLeast"/>
      <w:ind w:left="1418" w:hanging="708"/>
    </w:pPr>
    <w:rPr>
      <w:rFonts w:ascii="Times New Roman" w:eastAsia="Times New Roman" w:hAnsi="Times New Roman" w:cs="Times New Roman"/>
      <w:sz w:val="24"/>
      <w:szCs w:val="20"/>
    </w:rPr>
  </w:style>
  <w:style w:type="paragraph" w:customStyle="1" w:styleId="Prohlen">
    <w:name w:val="Prohlášení"/>
    <w:basedOn w:val="Normln"/>
    <w:rsid w:val="001E20FB"/>
    <w:pPr>
      <w:widowControl w:val="0"/>
      <w:spacing w:after="0" w:line="280" w:lineRule="atLeast"/>
      <w:jc w:val="center"/>
    </w:pPr>
    <w:rPr>
      <w:rFonts w:ascii="Times New Roman" w:eastAsia="Times New Roman" w:hAnsi="Times New Roman" w:cs="Times New Roman"/>
      <w:b/>
      <w:sz w:val="24"/>
      <w:szCs w:val="20"/>
    </w:rPr>
  </w:style>
  <w:style w:type="character" w:styleId="Nevyeenzmnka">
    <w:name w:val="Unresolved Mention"/>
    <w:basedOn w:val="Standardnpsmoodstavce"/>
    <w:uiPriority w:val="99"/>
    <w:semiHidden/>
    <w:unhideWhenUsed/>
    <w:rsid w:val="005E40C1"/>
    <w:rPr>
      <w:color w:val="605E5C"/>
      <w:shd w:val="clear" w:color="auto" w:fill="E1DFDD"/>
    </w:rPr>
  </w:style>
  <w:style w:type="character" w:customStyle="1" w:styleId="Nadpis2Char">
    <w:name w:val="Nadpis 2 Char"/>
    <w:basedOn w:val="Standardnpsmoodstavce"/>
    <w:link w:val="Nadpis2"/>
    <w:uiPriority w:val="9"/>
    <w:semiHidden/>
    <w:rsid w:val="001823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6067">
      <w:bodyDiv w:val="1"/>
      <w:marLeft w:val="0"/>
      <w:marRight w:val="0"/>
      <w:marTop w:val="0"/>
      <w:marBottom w:val="0"/>
      <w:divBdr>
        <w:top w:val="none" w:sz="0" w:space="0" w:color="auto"/>
        <w:left w:val="none" w:sz="0" w:space="0" w:color="auto"/>
        <w:bottom w:val="none" w:sz="0" w:space="0" w:color="auto"/>
        <w:right w:val="none" w:sz="0" w:space="0" w:color="auto"/>
      </w:divBdr>
    </w:div>
    <w:div w:id="171183406">
      <w:bodyDiv w:val="1"/>
      <w:marLeft w:val="0"/>
      <w:marRight w:val="0"/>
      <w:marTop w:val="0"/>
      <w:marBottom w:val="0"/>
      <w:divBdr>
        <w:top w:val="none" w:sz="0" w:space="0" w:color="auto"/>
        <w:left w:val="none" w:sz="0" w:space="0" w:color="auto"/>
        <w:bottom w:val="none" w:sz="0" w:space="0" w:color="auto"/>
        <w:right w:val="none" w:sz="0" w:space="0" w:color="auto"/>
      </w:divBdr>
    </w:div>
    <w:div w:id="209539891">
      <w:bodyDiv w:val="1"/>
      <w:marLeft w:val="0"/>
      <w:marRight w:val="0"/>
      <w:marTop w:val="0"/>
      <w:marBottom w:val="0"/>
      <w:divBdr>
        <w:top w:val="none" w:sz="0" w:space="0" w:color="auto"/>
        <w:left w:val="none" w:sz="0" w:space="0" w:color="auto"/>
        <w:bottom w:val="none" w:sz="0" w:space="0" w:color="auto"/>
        <w:right w:val="none" w:sz="0" w:space="0" w:color="auto"/>
      </w:divBdr>
    </w:div>
    <w:div w:id="497812934">
      <w:bodyDiv w:val="1"/>
      <w:marLeft w:val="0"/>
      <w:marRight w:val="0"/>
      <w:marTop w:val="0"/>
      <w:marBottom w:val="0"/>
      <w:divBdr>
        <w:top w:val="none" w:sz="0" w:space="0" w:color="auto"/>
        <w:left w:val="none" w:sz="0" w:space="0" w:color="auto"/>
        <w:bottom w:val="none" w:sz="0" w:space="0" w:color="auto"/>
        <w:right w:val="none" w:sz="0" w:space="0" w:color="auto"/>
      </w:divBdr>
    </w:div>
    <w:div w:id="497883904">
      <w:bodyDiv w:val="1"/>
      <w:marLeft w:val="0"/>
      <w:marRight w:val="0"/>
      <w:marTop w:val="0"/>
      <w:marBottom w:val="0"/>
      <w:divBdr>
        <w:top w:val="none" w:sz="0" w:space="0" w:color="auto"/>
        <w:left w:val="none" w:sz="0" w:space="0" w:color="auto"/>
        <w:bottom w:val="none" w:sz="0" w:space="0" w:color="auto"/>
        <w:right w:val="none" w:sz="0" w:space="0" w:color="auto"/>
      </w:divBdr>
    </w:div>
    <w:div w:id="505943651">
      <w:bodyDiv w:val="1"/>
      <w:marLeft w:val="0"/>
      <w:marRight w:val="0"/>
      <w:marTop w:val="0"/>
      <w:marBottom w:val="0"/>
      <w:divBdr>
        <w:top w:val="none" w:sz="0" w:space="0" w:color="auto"/>
        <w:left w:val="none" w:sz="0" w:space="0" w:color="auto"/>
        <w:bottom w:val="none" w:sz="0" w:space="0" w:color="auto"/>
        <w:right w:val="none" w:sz="0" w:space="0" w:color="auto"/>
      </w:divBdr>
    </w:div>
    <w:div w:id="512381885">
      <w:bodyDiv w:val="1"/>
      <w:marLeft w:val="0"/>
      <w:marRight w:val="0"/>
      <w:marTop w:val="0"/>
      <w:marBottom w:val="0"/>
      <w:divBdr>
        <w:top w:val="none" w:sz="0" w:space="0" w:color="auto"/>
        <w:left w:val="none" w:sz="0" w:space="0" w:color="auto"/>
        <w:bottom w:val="none" w:sz="0" w:space="0" w:color="auto"/>
        <w:right w:val="none" w:sz="0" w:space="0" w:color="auto"/>
      </w:divBdr>
    </w:div>
    <w:div w:id="571280307">
      <w:bodyDiv w:val="1"/>
      <w:marLeft w:val="0"/>
      <w:marRight w:val="0"/>
      <w:marTop w:val="0"/>
      <w:marBottom w:val="0"/>
      <w:divBdr>
        <w:top w:val="none" w:sz="0" w:space="0" w:color="auto"/>
        <w:left w:val="none" w:sz="0" w:space="0" w:color="auto"/>
        <w:bottom w:val="none" w:sz="0" w:space="0" w:color="auto"/>
        <w:right w:val="none" w:sz="0" w:space="0" w:color="auto"/>
      </w:divBdr>
    </w:div>
    <w:div w:id="878398467">
      <w:bodyDiv w:val="1"/>
      <w:marLeft w:val="0"/>
      <w:marRight w:val="0"/>
      <w:marTop w:val="0"/>
      <w:marBottom w:val="0"/>
      <w:divBdr>
        <w:top w:val="none" w:sz="0" w:space="0" w:color="auto"/>
        <w:left w:val="none" w:sz="0" w:space="0" w:color="auto"/>
        <w:bottom w:val="none" w:sz="0" w:space="0" w:color="auto"/>
        <w:right w:val="none" w:sz="0" w:space="0" w:color="auto"/>
      </w:divBdr>
    </w:div>
    <w:div w:id="1113404610">
      <w:bodyDiv w:val="1"/>
      <w:marLeft w:val="0"/>
      <w:marRight w:val="0"/>
      <w:marTop w:val="0"/>
      <w:marBottom w:val="0"/>
      <w:divBdr>
        <w:top w:val="none" w:sz="0" w:space="0" w:color="auto"/>
        <w:left w:val="none" w:sz="0" w:space="0" w:color="auto"/>
        <w:bottom w:val="none" w:sz="0" w:space="0" w:color="auto"/>
        <w:right w:val="none" w:sz="0" w:space="0" w:color="auto"/>
      </w:divBdr>
    </w:div>
    <w:div w:id="1624120027">
      <w:bodyDiv w:val="1"/>
      <w:marLeft w:val="0"/>
      <w:marRight w:val="0"/>
      <w:marTop w:val="0"/>
      <w:marBottom w:val="0"/>
      <w:divBdr>
        <w:top w:val="none" w:sz="0" w:space="0" w:color="auto"/>
        <w:left w:val="none" w:sz="0" w:space="0" w:color="auto"/>
        <w:bottom w:val="none" w:sz="0" w:space="0" w:color="auto"/>
        <w:right w:val="none" w:sz="0" w:space="0" w:color="auto"/>
      </w:divBdr>
    </w:div>
    <w:div w:id="1852330327">
      <w:bodyDiv w:val="1"/>
      <w:marLeft w:val="0"/>
      <w:marRight w:val="0"/>
      <w:marTop w:val="0"/>
      <w:marBottom w:val="0"/>
      <w:divBdr>
        <w:top w:val="none" w:sz="0" w:space="0" w:color="auto"/>
        <w:left w:val="none" w:sz="0" w:space="0" w:color="auto"/>
        <w:bottom w:val="none" w:sz="0" w:space="0" w:color="auto"/>
        <w:right w:val="none" w:sz="0" w:space="0" w:color="auto"/>
      </w:divBdr>
    </w:div>
    <w:div w:id="1947810080">
      <w:bodyDiv w:val="1"/>
      <w:marLeft w:val="0"/>
      <w:marRight w:val="0"/>
      <w:marTop w:val="0"/>
      <w:marBottom w:val="0"/>
      <w:divBdr>
        <w:top w:val="none" w:sz="0" w:space="0" w:color="auto"/>
        <w:left w:val="none" w:sz="0" w:space="0" w:color="auto"/>
        <w:bottom w:val="none" w:sz="0" w:space="0" w:color="auto"/>
        <w:right w:val="none" w:sz="0" w:space="0" w:color="auto"/>
      </w:divBdr>
    </w:div>
    <w:div w:id="1953777420">
      <w:bodyDiv w:val="1"/>
      <w:marLeft w:val="0"/>
      <w:marRight w:val="0"/>
      <w:marTop w:val="0"/>
      <w:marBottom w:val="0"/>
      <w:divBdr>
        <w:top w:val="none" w:sz="0" w:space="0" w:color="auto"/>
        <w:left w:val="none" w:sz="0" w:space="0" w:color="auto"/>
        <w:bottom w:val="none" w:sz="0" w:space="0" w:color="auto"/>
        <w:right w:val="none" w:sz="0" w:space="0" w:color="auto"/>
      </w:divBdr>
    </w:div>
    <w:div w:id="2106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174B-2CDC-9544-9B07-25D556AD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1125</Words>
  <Characters>6643</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Langová Hýbalová Hana (MHMP, SLU)</dc:creator>
  <cp:lastModifiedBy>Benešová Denisa (MHMP, SLU)</cp:lastModifiedBy>
  <cp:revision>7</cp:revision>
  <cp:lastPrinted>2023-09-20T13:18:00Z</cp:lastPrinted>
  <dcterms:created xsi:type="dcterms:W3CDTF">2024-11-22T11:59:00Z</dcterms:created>
  <dcterms:modified xsi:type="dcterms:W3CDTF">2025-01-27T09:57:00Z</dcterms:modified>
</cp:coreProperties>
</file>