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0E44" w14:textId="36AFB4C5" w:rsidR="005E7105" w:rsidRPr="005C43FF" w:rsidRDefault="005E7105" w:rsidP="005E7105">
      <w:pPr>
        <w:jc w:val="center"/>
        <w:rPr>
          <w:rFonts w:ascii="Aptos" w:hAnsi="Aptos"/>
          <w:b/>
          <w:sz w:val="22"/>
          <w:szCs w:val="22"/>
        </w:rPr>
      </w:pPr>
      <w:r w:rsidRPr="005C43FF">
        <w:rPr>
          <w:rFonts w:ascii="Aptos" w:hAnsi="Aptos"/>
          <w:b/>
          <w:sz w:val="22"/>
          <w:szCs w:val="22"/>
        </w:rPr>
        <w:t xml:space="preserve">Smlouva </w:t>
      </w:r>
    </w:p>
    <w:p w14:paraId="6B840E46" w14:textId="6895953E" w:rsidR="005E7105" w:rsidRPr="005C43FF" w:rsidRDefault="00A60C35" w:rsidP="005E7105">
      <w:pPr>
        <w:jc w:val="center"/>
        <w:rPr>
          <w:rFonts w:ascii="Aptos" w:hAnsi="Aptos"/>
          <w:sz w:val="22"/>
          <w:szCs w:val="22"/>
        </w:rPr>
      </w:pPr>
      <w:r w:rsidRPr="005C43FF">
        <w:rPr>
          <w:rFonts w:ascii="Aptos" w:hAnsi="Aptos"/>
          <w:b/>
          <w:sz w:val="22"/>
          <w:szCs w:val="22"/>
        </w:rPr>
        <w:t>o poskytnutí dotace č.</w:t>
      </w:r>
      <w:r w:rsidR="00A54E76" w:rsidRPr="005C43FF">
        <w:rPr>
          <w:rFonts w:ascii="Aptos" w:hAnsi="Aptos"/>
          <w:b/>
          <w:sz w:val="22"/>
          <w:szCs w:val="22"/>
        </w:rPr>
        <w:t xml:space="preserve"> </w:t>
      </w:r>
      <w:r w:rsidR="00B85B87">
        <w:rPr>
          <w:rFonts w:ascii="Aptos" w:hAnsi="Aptos"/>
          <w:b/>
          <w:sz w:val="22"/>
          <w:szCs w:val="22"/>
        </w:rPr>
        <w:t>D/00010/25-OMI</w:t>
      </w:r>
    </w:p>
    <w:p w14:paraId="6B840E47" w14:textId="77777777" w:rsidR="005E7105" w:rsidRPr="005C43FF" w:rsidRDefault="005E7105" w:rsidP="005E7105">
      <w:pPr>
        <w:jc w:val="center"/>
        <w:rPr>
          <w:rFonts w:ascii="Aptos" w:hAnsi="Aptos"/>
          <w:b/>
          <w:sz w:val="22"/>
          <w:szCs w:val="22"/>
        </w:rPr>
      </w:pPr>
      <w:r w:rsidRPr="005C43FF">
        <w:rPr>
          <w:rFonts w:ascii="Aptos" w:hAnsi="Aptos"/>
          <w:b/>
          <w:sz w:val="22"/>
          <w:szCs w:val="22"/>
        </w:rPr>
        <w:t>I. Smluvní strany</w:t>
      </w:r>
    </w:p>
    <w:p w14:paraId="6B840E48" w14:textId="77777777" w:rsidR="005E7105" w:rsidRPr="005C43FF" w:rsidRDefault="005E7105" w:rsidP="005E7105">
      <w:pPr>
        <w:ind w:firstLine="360"/>
        <w:rPr>
          <w:rFonts w:ascii="Aptos" w:hAnsi="Aptos"/>
          <w:sz w:val="22"/>
          <w:szCs w:val="22"/>
        </w:rPr>
      </w:pPr>
    </w:p>
    <w:p w14:paraId="6B840E49" w14:textId="77777777" w:rsidR="005E7105" w:rsidRPr="005C43FF" w:rsidRDefault="005E7105" w:rsidP="005E7105">
      <w:pPr>
        <w:rPr>
          <w:rFonts w:ascii="Aptos" w:hAnsi="Aptos"/>
          <w:sz w:val="22"/>
          <w:szCs w:val="22"/>
        </w:rPr>
      </w:pPr>
    </w:p>
    <w:p w14:paraId="6B840E4A" w14:textId="77777777" w:rsidR="005E7105" w:rsidRPr="005C43FF" w:rsidRDefault="005E7105" w:rsidP="005E7105">
      <w:pPr>
        <w:rPr>
          <w:rFonts w:ascii="Aptos" w:hAnsi="Aptos"/>
          <w:sz w:val="22"/>
          <w:szCs w:val="22"/>
        </w:rPr>
      </w:pPr>
      <w:r w:rsidRPr="005C43FF">
        <w:rPr>
          <w:rFonts w:ascii="Aptos" w:hAnsi="Aptos"/>
          <w:sz w:val="22"/>
          <w:szCs w:val="22"/>
        </w:rPr>
        <w:t xml:space="preserve">1.   </w:t>
      </w:r>
      <w:r w:rsidRPr="005C43FF">
        <w:rPr>
          <w:rFonts w:ascii="Aptos" w:hAnsi="Aptos"/>
          <w:b/>
          <w:sz w:val="22"/>
          <w:szCs w:val="22"/>
        </w:rPr>
        <w:t>Statutární město Pardubice</w:t>
      </w:r>
    </w:p>
    <w:p w14:paraId="6B840E4B" w14:textId="77777777" w:rsidR="005E7105" w:rsidRPr="005C43FF" w:rsidRDefault="005E7105" w:rsidP="005E7105">
      <w:pPr>
        <w:ind w:left="360"/>
        <w:rPr>
          <w:rFonts w:ascii="Aptos" w:hAnsi="Aptos"/>
          <w:sz w:val="22"/>
          <w:szCs w:val="22"/>
        </w:rPr>
      </w:pPr>
      <w:r w:rsidRPr="005C43FF">
        <w:rPr>
          <w:rFonts w:ascii="Aptos" w:hAnsi="Aptos"/>
          <w:sz w:val="22"/>
          <w:szCs w:val="22"/>
        </w:rPr>
        <w:t>sídlo: Pernštýnské nám. 1, 530 21 Pardubice</w:t>
      </w:r>
    </w:p>
    <w:p w14:paraId="6B840E4C" w14:textId="77777777" w:rsidR="005E7105" w:rsidRPr="005C43FF" w:rsidRDefault="005E7105" w:rsidP="005E7105">
      <w:pPr>
        <w:ind w:left="360"/>
        <w:rPr>
          <w:rFonts w:ascii="Aptos" w:hAnsi="Aptos"/>
          <w:sz w:val="22"/>
          <w:szCs w:val="22"/>
        </w:rPr>
      </w:pPr>
      <w:r w:rsidRPr="005C43FF">
        <w:rPr>
          <w:rFonts w:ascii="Aptos" w:hAnsi="Aptos"/>
          <w:sz w:val="22"/>
          <w:szCs w:val="22"/>
        </w:rPr>
        <w:t>IČ: 00274046</w:t>
      </w:r>
    </w:p>
    <w:p w14:paraId="6B840E4D" w14:textId="77777777" w:rsidR="007D170C" w:rsidRPr="005C43FF" w:rsidRDefault="007D170C" w:rsidP="005E7105">
      <w:pPr>
        <w:ind w:left="360"/>
        <w:rPr>
          <w:rFonts w:ascii="Aptos" w:hAnsi="Aptos"/>
          <w:sz w:val="22"/>
          <w:szCs w:val="22"/>
        </w:rPr>
      </w:pPr>
      <w:r w:rsidRPr="005C43FF">
        <w:rPr>
          <w:rFonts w:ascii="Aptos" w:hAnsi="Aptos"/>
          <w:sz w:val="22"/>
          <w:szCs w:val="22"/>
        </w:rPr>
        <w:t xml:space="preserve">DIČ: CZ00274046 </w:t>
      </w:r>
    </w:p>
    <w:p w14:paraId="6B840E4E" w14:textId="77777777" w:rsidR="007D170C" w:rsidRPr="005C43FF" w:rsidRDefault="005E7105" w:rsidP="005E7105">
      <w:pPr>
        <w:ind w:left="360"/>
        <w:rPr>
          <w:rFonts w:ascii="Aptos" w:hAnsi="Aptos"/>
          <w:sz w:val="22"/>
          <w:szCs w:val="22"/>
        </w:rPr>
      </w:pPr>
      <w:r w:rsidRPr="005C43FF">
        <w:rPr>
          <w:rFonts w:ascii="Aptos" w:hAnsi="Aptos"/>
          <w:sz w:val="22"/>
          <w:szCs w:val="22"/>
        </w:rPr>
        <w:t xml:space="preserve">bankovní spojení: </w:t>
      </w:r>
      <w:r w:rsidR="007D170C" w:rsidRPr="005C43FF">
        <w:rPr>
          <w:rFonts w:ascii="Aptos" w:hAnsi="Aptos"/>
          <w:sz w:val="22"/>
          <w:szCs w:val="22"/>
        </w:rPr>
        <w:t>Komerční banka a.s., pobočka Pardubice</w:t>
      </w:r>
    </w:p>
    <w:p w14:paraId="6B840E4F" w14:textId="17CAFB1E" w:rsidR="005E7105" w:rsidRPr="005C43FF" w:rsidRDefault="007D170C" w:rsidP="005E7105">
      <w:pPr>
        <w:ind w:left="360"/>
        <w:rPr>
          <w:rFonts w:ascii="Aptos" w:hAnsi="Aptos"/>
          <w:sz w:val="22"/>
          <w:szCs w:val="22"/>
        </w:rPr>
      </w:pPr>
      <w:r w:rsidRPr="005C43FF">
        <w:rPr>
          <w:rFonts w:ascii="Aptos" w:hAnsi="Aptos"/>
          <w:sz w:val="22"/>
          <w:szCs w:val="22"/>
        </w:rPr>
        <w:t xml:space="preserve">číslo účtu: </w:t>
      </w:r>
    </w:p>
    <w:p w14:paraId="6B840E50" w14:textId="7A1FEB1D" w:rsidR="005E7105" w:rsidRPr="005C43FF" w:rsidRDefault="005E7105" w:rsidP="005E7105">
      <w:pPr>
        <w:ind w:left="360"/>
        <w:rPr>
          <w:rFonts w:ascii="Aptos" w:hAnsi="Aptos"/>
          <w:sz w:val="22"/>
          <w:szCs w:val="22"/>
        </w:rPr>
      </w:pPr>
      <w:r w:rsidRPr="005C43FF">
        <w:rPr>
          <w:rFonts w:ascii="Aptos" w:hAnsi="Aptos"/>
          <w:sz w:val="22"/>
          <w:szCs w:val="22"/>
        </w:rPr>
        <w:t xml:space="preserve">zastoupené: </w:t>
      </w:r>
      <w:r w:rsidR="007D52A2" w:rsidRPr="005C43FF">
        <w:rPr>
          <w:rFonts w:ascii="Aptos" w:hAnsi="Aptos"/>
          <w:sz w:val="22"/>
          <w:szCs w:val="22"/>
        </w:rPr>
        <w:t xml:space="preserve">Bc. Janem </w:t>
      </w:r>
      <w:proofErr w:type="spellStart"/>
      <w:r w:rsidR="007D52A2" w:rsidRPr="005C43FF">
        <w:rPr>
          <w:rFonts w:ascii="Aptos" w:hAnsi="Aptos"/>
          <w:sz w:val="22"/>
          <w:szCs w:val="22"/>
        </w:rPr>
        <w:t>Nadrchalem</w:t>
      </w:r>
      <w:proofErr w:type="spellEnd"/>
      <w:r w:rsidR="00C45610" w:rsidRPr="005C43FF">
        <w:rPr>
          <w:rFonts w:ascii="Aptos" w:hAnsi="Aptos"/>
          <w:sz w:val="22"/>
          <w:szCs w:val="22"/>
        </w:rPr>
        <w:t>, primátorem města</w:t>
      </w:r>
    </w:p>
    <w:p w14:paraId="6B840E51" w14:textId="77777777" w:rsidR="005E7105" w:rsidRPr="005C43FF" w:rsidRDefault="005E7105" w:rsidP="005E7105">
      <w:pPr>
        <w:ind w:left="360"/>
        <w:rPr>
          <w:rFonts w:ascii="Aptos" w:hAnsi="Aptos"/>
          <w:sz w:val="22"/>
          <w:szCs w:val="22"/>
        </w:rPr>
      </w:pPr>
      <w:r w:rsidRPr="005C43FF">
        <w:rPr>
          <w:rFonts w:ascii="Aptos" w:hAnsi="Aptos"/>
          <w:sz w:val="22"/>
          <w:szCs w:val="22"/>
        </w:rPr>
        <w:t>(dále jen „poskytovatel“)</w:t>
      </w:r>
    </w:p>
    <w:p w14:paraId="6B840E52" w14:textId="77777777" w:rsidR="005E7105" w:rsidRPr="005C43FF" w:rsidRDefault="005E7105" w:rsidP="005E7105">
      <w:pPr>
        <w:ind w:left="360"/>
        <w:rPr>
          <w:rFonts w:ascii="Aptos" w:hAnsi="Aptos"/>
          <w:sz w:val="22"/>
          <w:szCs w:val="22"/>
        </w:rPr>
      </w:pPr>
    </w:p>
    <w:p w14:paraId="6B840E53" w14:textId="77777777" w:rsidR="005E7105" w:rsidRPr="005C43FF" w:rsidRDefault="005E7105" w:rsidP="005E7105">
      <w:pPr>
        <w:numPr>
          <w:ilvl w:val="0"/>
          <w:numId w:val="12"/>
        </w:numPr>
        <w:tabs>
          <w:tab w:val="clear" w:pos="450"/>
          <w:tab w:val="left" w:pos="426"/>
        </w:tabs>
        <w:ind w:left="426" w:hanging="426"/>
        <w:rPr>
          <w:rFonts w:ascii="Aptos" w:hAnsi="Aptos"/>
          <w:b/>
          <w:sz w:val="22"/>
          <w:szCs w:val="22"/>
        </w:rPr>
      </w:pPr>
      <w:r w:rsidRPr="005C43FF">
        <w:rPr>
          <w:rFonts w:ascii="Aptos" w:hAnsi="Aptos"/>
          <w:b/>
          <w:sz w:val="22"/>
          <w:szCs w:val="22"/>
        </w:rPr>
        <w:t>PAP PARDUBICE o.p.s.</w:t>
      </w:r>
    </w:p>
    <w:p w14:paraId="6B840E54" w14:textId="77777777" w:rsidR="005E7105" w:rsidRPr="005C43FF" w:rsidRDefault="005E7105" w:rsidP="005E7105">
      <w:pPr>
        <w:tabs>
          <w:tab w:val="left" w:pos="426"/>
        </w:tabs>
        <w:ind w:left="426" w:hanging="426"/>
        <w:rPr>
          <w:rFonts w:ascii="Aptos" w:hAnsi="Aptos"/>
          <w:sz w:val="22"/>
          <w:szCs w:val="22"/>
        </w:rPr>
      </w:pPr>
      <w:r w:rsidRPr="005C43FF">
        <w:rPr>
          <w:rFonts w:ascii="Aptos" w:hAnsi="Aptos"/>
          <w:sz w:val="22"/>
          <w:szCs w:val="22"/>
        </w:rPr>
        <w:tab/>
        <w:t xml:space="preserve">sídlo: </w:t>
      </w:r>
      <w:r w:rsidR="007D170C" w:rsidRPr="005C43FF">
        <w:rPr>
          <w:rFonts w:ascii="Aptos" w:hAnsi="Aptos"/>
          <w:sz w:val="22"/>
          <w:szCs w:val="22"/>
        </w:rPr>
        <w:t xml:space="preserve">Jiráskova 2664, Zelené Předměstí, 530 02 Pardubice </w:t>
      </w:r>
    </w:p>
    <w:p w14:paraId="6B840E55" w14:textId="77777777" w:rsidR="007D170C" w:rsidRPr="005C43FF" w:rsidRDefault="005E7105" w:rsidP="005E7105">
      <w:pPr>
        <w:tabs>
          <w:tab w:val="left" w:pos="426"/>
        </w:tabs>
        <w:ind w:left="426" w:hanging="426"/>
        <w:rPr>
          <w:rFonts w:ascii="Aptos" w:hAnsi="Aptos"/>
          <w:bCs/>
          <w:sz w:val="22"/>
          <w:szCs w:val="22"/>
        </w:rPr>
      </w:pPr>
      <w:r w:rsidRPr="005C43FF">
        <w:rPr>
          <w:rFonts w:ascii="Aptos" w:hAnsi="Aptos"/>
          <w:sz w:val="22"/>
          <w:szCs w:val="22"/>
        </w:rPr>
        <w:tab/>
        <w:t xml:space="preserve">IČ: </w:t>
      </w:r>
      <w:r w:rsidRPr="005C43FF">
        <w:rPr>
          <w:rFonts w:ascii="Aptos" w:hAnsi="Aptos"/>
          <w:bCs/>
          <w:sz w:val="22"/>
          <w:szCs w:val="22"/>
        </w:rPr>
        <w:t xml:space="preserve">28825781 </w:t>
      </w:r>
    </w:p>
    <w:p w14:paraId="6B840E56" w14:textId="77777777" w:rsidR="005E7105" w:rsidRPr="005C43FF" w:rsidRDefault="007D170C" w:rsidP="005E7105">
      <w:pPr>
        <w:tabs>
          <w:tab w:val="left" w:pos="426"/>
        </w:tabs>
        <w:ind w:left="426" w:hanging="426"/>
        <w:rPr>
          <w:rFonts w:ascii="Aptos" w:hAnsi="Aptos"/>
          <w:sz w:val="22"/>
          <w:szCs w:val="22"/>
        </w:rPr>
      </w:pPr>
      <w:r w:rsidRPr="005C43FF">
        <w:rPr>
          <w:rFonts w:ascii="Aptos" w:hAnsi="Aptos"/>
          <w:bCs/>
          <w:sz w:val="22"/>
          <w:szCs w:val="22"/>
        </w:rPr>
        <w:t xml:space="preserve">        </w:t>
      </w:r>
      <w:r w:rsidR="005E7105" w:rsidRPr="005C43FF">
        <w:rPr>
          <w:rFonts w:ascii="Aptos" w:hAnsi="Aptos"/>
          <w:bCs/>
          <w:sz w:val="22"/>
          <w:szCs w:val="22"/>
        </w:rPr>
        <w:t>DIČ: CZ28825781</w:t>
      </w:r>
    </w:p>
    <w:p w14:paraId="6B840E57" w14:textId="4238CADB" w:rsidR="007D170C" w:rsidRPr="005C43FF" w:rsidRDefault="005E7105" w:rsidP="005E7105">
      <w:pPr>
        <w:tabs>
          <w:tab w:val="left" w:pos="426"/>
        </w:tabs>
        <w:ind w:left="426" w:hanging="426"/>
        <w:rPr>
          <w:rFonts w:ascii="Aptos" w:hAnsi="Aptos"/>
          <w:sz w:val="22"/>
          <w:szCs w:val="22"/>
        </w:rPr>
      </w:pPr>
      <w:r w:rsidRPr="005C43FF">
        <w:rPr>
          <w:rFonts w:ascii="Aptos" w:hAnsi="Aptos"/>
          <w:sz w:val="22"/>
          <w:szCs w:val="22"/>
        </w:rPr>
        <w:tab/>
        <w:t xml:space="preserve">bankovní spojení: </w:t>
      </w:r>
    </w:p>
    <w:p w14:paraId="6B840E58" w14:textId="5E930D88" w:rsidR="005E7105" w:rsidRPr="005C43FF" w:rsidRDefault="007D170C" w:rsidP="005E7105">
      <w:pPr>
        <w:tabs>
          <w:tab w:val="left" w:pos="426"/>
        </w:tabs>
        <w:ind w:left="426" w:hanging="426"/>
        <w:rPr>
          <w:rFonts w:ascii="Aptos" w:hAnsi="Aptos"/>
          <w:sz w:val="22"/>
          <w:szCs w:val="22"/>
        </w:rPr>
      </w:pPr>
      <w:r w:rsidRPr="005C43FF">
        <w:rPr>
          <w:rFonts w:ascii="Aptos" w:hAnsi="Aptos"/>
          <w:sz w:val="22"/>
          <w:szCs w:val="22"/>
        </w:rPr>
        <w:t xml:space="preserve">        číslo účtu: </w:t>
      </w:r>
    </w:p>
    <w:p w14:paraId="6B840E59" w14:textId="5EF6FB53" w:rsidR="005E7105" w:rsidRPr="005C43FF" w:rsidRDefault="005E7105" w:rsidP="005E7105">
      <w:pPr>
        <w:tabs>
          <w:tab w:val="left" w:pos="426"/>
        </w:tabs>
        <w:ind w:left="426" w:hanging="426"/>
        <w:rPr>
          <w:rFonts w:ascii="Aptos" w:hAnsi="Aptos"/>
          <w:sz w:val="22"/>
          <w:szCs w:val="22"/>
        </w:rPr>
      </w:pPr>
      <w:r w:rsidRPr="005C43FF">
        <w:rPr>
          <w:rFonts w:ascii="Aptos" w:hAnsi="Aptos"/>
          <w:sz w:val="22"/>
          <w:szCs w:val="22"/>
        </w:rPr>
        <w:tab/>
        <w:t>zastoupená</w:t>
      </w:r>
      <w:r w:rsidR="007D170C" w:rsidRPr="005C43FF">
        <w:rPr>
          <w:rFonts w:ascii="Aptos" w:hAnsi="Aptos"/>
          <w:sz w:val="22"/>
          <w:szCs w:val="22"/>
        </w:rPr>
        <w:t>:</w:t>
      </w:r>
      <w:r w:rsidR="00C76CB6" w:rsidRPr="005C43FF">
        <w:rPr>
          <w:rFonts w:ascii="Aptos" w:hAnsi="Aptos"/>
          <w:sz w:val="22"/>
          <w:szCs w:val="22"/>
        </w:rPr>
        <w:t xml:space="preserve"> </w:t>
      </w:r>
      <w:r w:rsidR="009536C9" w:rsidRPr="005C43FF">
        <w:rPr>
          <w:rFonts w:ascii="Aptos" w:hAnsi="Aptos"/>
          <w:sz w:val="22"/>
          <w:szCs w:val="22"/>
        </w:rPr>
        <w:t xml:space="preserve"> </w:t>
      </w:r>
      <w:r w:rsidR="00727D5F" w:rsidRPr="005C43FF">
        <w:rPr>
          <w:rFonts w:ascii="Aptos" w:hAnsi="Aptos"/>
          <w:sz w:val="22"/>
          <w:szCs w:val="22"/>
        </w:rPr>
        <w:t xml:space="preserve">                                             </w:t>
      </w:r>
      <w:r w:rsidR="009536C9" w:rsidRPr="005C43FF">
        <w:rPr>
          <w:rFonts w:ascii="Aptos" w:hAnsi="Aptos"/>
          <w:sz w:val="22"/>
          <w:szCs w:val="22"/>
        </w:rPr>
        <w:t xml:space="preserve"> </w:t>
      </w:r>
      <w:r w:rsidR="00C76CB6" w:rsidRPr="005C43FF">
        <w:rPr>
          <w:rFonts w:ascii="Aptos" w:hAnsi="Aptos"/>
          <w:sz w:val="22"/>
          <w:szCs w:val="22"/>
        </w:rPr>
        <w:t xml:space="preserve"> </w:t>
      </w:r>
      <w:r w:rsidR="007D170C" w:rsidRPr="005C43FF">
        <w:rPr>
          <w:rFonts w:ascii="Aptos" w:hAnsi="Aptos"/>
          <w:sz w:val="22"/>
          <w:szCs w:val="22"/>
        </w:rPr>
        <w:t>ředitelem</w:t>
      </w:r>
      <w:r w:rsidRPr="005C43FF">
        <w:rPr>
          <w:rFonts w:ascii="Aptos" w:hAnsi="Aptos"/>
          <w:sz w:val="22"/>
          <w:szCs w:val="22"/>
        </w:rPr>
        <w:t xml:space="preserve">   </w:t>
      </w:r>
    </w:p>
    <w:p w14:paraId="6B840E5A" w14:textId="77777777" w:rsidR="005E7105" w:rsidRPr="005C43FF" w:rsidRDefault="005E7105" w:rsidP="005E7105">
      <w:pPr>
        <w:ind w:firstLine="426"/>
        <w:rPr>
          <w:rFonts w:ascii="Aptos" w:hAnsi="Aptos"/>
          <w:sz w:val="22"/>
          <w:szCs w:val="22"/>
        </w:rPr>
      </w:pPr>
      <w:r w:rsidRPr="005C43FF">
        <w:rPr>
          <w:rFonts w:ascii="Aptos" w:hAnsi="Aptos"/>
          <w:sz w:val="22"/>
          <w:szCs w:val="22"/>
        </w:rPr>
        <w:t>(dále jen „příjemce“)</w:t>
      </w:r>
    </w:p>
    <w:p w14:paraId="6B840E5B" w14:textId="77777777" w:rsidR="005E7105" w:rsidRPr="005C43FF" w:rsidRDefault="005E7105" w:rsidP="005E7105">
      <w:pPr>
        <w:tabs>
          <w:tab w:val="left" w:pos="360"/>
        </w:tabs>
        <w:jc w:val="center"/>
        <w:rPr>
          <w:rFonts w:ascii="Aptos" w:hAnsi="Aptos"/>
          <w:sz w:val="22"/>
          <w:szCs w:val="22"/>
        </w:rPr>
      </w:pPr>
    </w:p>
    <w:p w14:paraId="6B840E5C" w14:textId="77777777" w:rsidR="005E7105" w:rsidRPr="005C43FF" w:rsidRDefault="005E7105" w:rsidP="005E7105">
      <w:pPr>
        <w:tabs>
          <w:tab w:val="left" w:pos="360"/>
        </w:tabs>
        <w:jc w:val="center"/>
        <w:rPr>
          <w:rFonts w:ascii="Aptos" w:hAnsi="Aptos"/>
          <w:sz w:val="22"/>
          <w:szCs w:val="22"/>
        </w:rPr>
      </w:pPr>
    </w:p>
    <w:p w14:paraId="6B840E5D" w14:textId="77777777" w:rsidR="005E7105" w:rsidRPr="005C43FF" w:rsidRDefault="005E7105" w:rsidP="005E7105">
      <w:pPr>
        <w:jc w:val="center"/>
        <w:rPr>
          <w:rFonts w:ascii="Aptos" w:hAnsi="Aptos"/>
          <w:b/>
          <w:sz w:val="22"/>
          <w:szCs w:val="22"/>
        </w:rPr>
      </w:pPr>
      <w:r w:rsidRPr="005C43FF">
        <w:rPr>
          <w:rFonts w:ascii="Aptos" w:hAnsi="Aptos"/>
          <w:b/>
          <w:sz w:val="22"/>
          <w:szCs w:val="22"/>
        </w:rPr>
        <w:t>II. Úvodní ustanovení</w:t>
      </w:r>
    </w:p>
    <w:p w14:paraId="6B840E5E" w14:textId="77777777" w:rsidR="005E7105" w:rsidRPr="005C43FF" w:rsidRDefault="005E7105" w:rsidP="005E7105">
      <w:pPr>
        <w:tabs>
          <w:tab w:val="left" w:pos="360"/>
        </w:tabs>
        <w:jc w:val="center"/>
        <w:rPr>
          <w:rFonts w:ascii="Aptos" w:hAnsi="Aptos"/>
          <w:sz w:val="22"/>
          <w:szCs w:val="22"/>
        </w:rPr>
      </w:pPr>
    </w:p>
    <w:p w14:paraId="6B840E5F" w14:textId="068B4283" w:rsidR="005E7105" w:rsidRPr="00633103"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 xml:space="preserve">Dne </w:t>
      </w:r>
      <w:r w:rsidR="00216F57" w:rsidRPr="005C43FF">
        <w:rPr>
          <w:rFonts w:ascii="Aptos" w:hAnsi="Aptos"/>
          <w:sz w:val="22"/>
          <w:szCs w:val="22"/>
        </w:rPr>
        <w:t xml:space="preserve">21.12.2016 </w:t>
      </w:r>
      <w:r w:rsidRPr="005C43FF">
        <w:rPr>
          <w:rFonts w:ascii="Aptos" w:hAnsi="Aptos"/>
          <w:sz w:val="22"/>
          <w:szCs w:val="22"/>
        </w:rPr>
        <w:t>uzavřel poskytovatel s příjemcem Smlouvu o poskytování služeb obecn</w:t>
      </w:r>
      <w:r w:rsidR="00323511" w:rsidRPr="005C43FF">
        <w:rPr>
          <w:rFonts w:ascii="Aptos" w:hAnsi="Aptos"/>
          <w:sz w:val="22"/>
          <w:szCs w:val="22"/>
        </w:rPr>
        <w:t>ého</w:t>
      </w:r>
      <w:r w:rsidRPr="005C43FF">
        <w:rPr>
          <w:rFonts w:ascii="Aptos" w:hAnsi="Aptos"/>
          <w:sz w:val="22"/>
          <w:szCs w:val="22"/>
        </w:rPr>
        <w:t xml:space="preserve"> hospodářského zájmu, kterou byly stanoveny podmínky, resp. rámec, na jehož základě je příjemce dotace povinen zajistit na území statutárního města Pardubice službu obecn</w:t>
      </w:r>
      <w:r w:rsidR="00323511" w:rsidRPr="005C43FF">
        <w:rPr>
          <w:rFonts w:ascii="Aptos" w:hAnsi="Aptos"/>
          <w:sz w:val="22"/>
          <w:szCs w:val="22"/>
        </w:rPr>
        <w:t>ého</w:t>
      </w:r>
      <w:r w:rsidRPr="005C43FF">
        <w:rPr>
          <w:rFonts w:ascii="Aptos" w:hAnsi="Aptos"/>
          <w:sz w:val="22"/>
          <w:szCs w:val="22"/>
        </w:rPr>
        <w:t xml:space="preserve"> hospodářského zájmu</w:t>
      </w:r>
      <w:r w:rsidR="001F6039" w:rsidRPr="005C43FF">
        <w:rPr>
          <w:rFonts w:ascii="Aptos" w:hAnsi="Aptos"/>
          <w:sz w:val="22"/>
          <w:szCs w:val="22"/>
        </w:rPr>
        <w:t xml:space="preserve"> (dále také „veřejná služba“)</w:t>
      </w:r>
      <w:r w:rsidRPr="005C43FF">
        <w:rPr>
          <w:rFonts w:ascii="Aptos" w:hAnsi="Aptos"/>
          <w:sz w:val="22"/>
          <w:szCs w:val="22"/>
        </w:rPr>
        <w:t xml:space="preserve"> a kterou poskytovatel dotace pověřil příjemce </w:t>
      </w:r>
      <w:r w:rsidR="00374E4C" w:rsidRPr="005C43FF">
        <w:rPr>
          <w:rFonts w:ascii="Aptos" w:hAnsi="Aptos"/>
          <w:sz w:val="22"/>
          <w:szCs w:val="22"/>
        </w:rPr>
        <w:t xml:space="preserve">v rozsahu uvedeném touto smlouvou </w:t>
      </w:r>
      <w:r w:rsidRPr="005C43FF">
        <w:rPr>
          <w:rFonts w:ascii="Aptos" w:hAnsi="Aptos"/>
          <w:sz w:val="22"/>
          <w:szCs w:val="22"/>
        </w:rPr>
        <w:t>výkonem veřejné služby, konkrétně provozováním víceúčelového zařízení plaveckého areálu – Aquacentrum Pardubice, Jiráskova 2664, Pardubice</w:t>
      </w:r>
      <w:r w:rsidR="00F21797" w:rsidRPr="005C43FF">
        <w:rPr>
          <w:rFonts w:ascii="Aptos" w:hAnsi="Aptos"/>
          <w:sz w:val="22"/>
          <w:szCs w:val="22"/>
        </w:rPr>
        <w:t>. Tato smlouva byla následně upravena dodatkem</w:t>
      </w:r>
      <w:r w:rsidR="006B173E" w:rsidRPr="005C43FF">
        <w:rPr>
          <w:rFonts w:ascii="Aptos" w:hAnsi="Aptos"/>
          <w:sz w:val="22"/>
          <w:szCs w:val="22"/>
        </w:rPr>
        <w:t xml:space="preserve"> č. 1 ze dne 17.2.2020</w:t>
      </w:r>
      <w:r w:rsidR="00F21797" w:rsidRPr="005C43FF">
        <w:rPr>
          <w:rFonts w:ascii="Aptos" w:hAnsi="Aptos"/>
          <w:sz w:val="22"/>
          <w:szCs w:val="22"/>
        </w:rPr>
        <w:t>, jímž byl závazek veřejné služby doplněn o provozování 25m plaveckého bazén</w:t>
      </w:r>
      <w:r w:rsidR="001703CD">
        <w:rPr>
          <w:rFonts w:ascii="Aptos" w:hAnsi="Aptos"/>
          <w:sz w:val="22"/>
          <w:szCs w:val="22"/>
        </w:rPr>
        <w:t xml:space="preserve">u a </w:t>
      </w:r>
      <w:r w:rsidR="001703CD" w:rsidRPr="00633103">
        <w:rPr>
          <w:rFonts w:ascii="Aptos" w:hAnsi="Aptos"/>
          <w:sz w:val="22"/>
          <w:szCs w:val="22"/>
        </w:rPr>
        <w:t>dodatkem č.2 ze dne 1</w:t>
      </w:r>
      <w:r w:rsidR="008F30CB" w:rsidRPr="00633103">
        <w:rPr>
          <w:rFonts w:ascii="Aptos" w:hAnsi="Aptos"/>
          <w:sz w:val="22"/>
          <w:szCs w:val="22"/>
        </w:rPr>
        <w:t>6</w:t>
      </w:r>
      <w:r w:rsidR="001703CD" w:rsidRPr="00633103">
        <w:rPr>
          <w:rFonts w:ascii="Aptos" w:hAnsi="Aptos"/>
          <w:sz w:val="22"/>
          <w:szCs w:val="22"/>
        </w:rPr>
        <w:t xml:space="preserve">.5.2024 byl závazek veřejné služby doplněn o provozování areálu letního koupaliště Cihelna </w:t>
      </w:r>
      <w:r w:rsidRPr="00633103">
        <w:rPr>
          <w:rFonts w:ascii="Aptos" w:hAnsi="Aptos"/>
          <w:sz w:val="22"/>
          <w:szCs w:val="22"/>
        </w:rPr>
        <w:t>(dále jen „Rámcová smlouva“).</w:t>
      </w:r>
    </w:p>
    <w:p w14:paraId="6B840E60" w14:textId="77777777" w:rsidR="005E7105" w:rsidRPr="005C43FF" w:rsidRDefault="005E7105" w:rsidP="0074420A">
      <w:pPr>
        <w:ind w:left="720"/>
        <w:jc w:val="both"/>
        <w:rPr>
          <w:rFonts w:ascii="Aptos" w:hAnsi="Aptos"/>
          <w:sz w:val="22"/>
          <w:szCs w:val="22"/>
        </w:rPr>
      </w:pPr>
      <w:r w:rsidRPr="005C43FF">
        <w:rPr>
          <w:rFonts w:ascii="Aptos" w:hAnsi="Aptos"/>
          <w:sz w:val="22"/>
          <w:szCs w:val="22"/>
        </w:rPr>
        <w:t xml:space="preserve"> </w:t>
      </w:r>
    </w:p>
    <w:p w14:paraId="6B840E61" w14:textId="4043DA30" w:rsidR="005E7105" w:rsidRPr="005C43FF" w:rsidRDefault="0074420A"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 xml:space="preserve">Smluvní strany </w:t>
      </w:r>
      <w:r w:rsidR="00384DE3" w:rsidRPr="005C43FF">
        <w:rPr>
          <w:rFonts w:ascii="Aptos" w:hAnsi="Aptos"/>
          <w:sz w:val="22"/>
          <w:szCs w:val="22"/>
        </w:rPr>
        <w:t>se v Rámcové smlouvě dohodly, že příjemci dotace náleží za výkon služby obecn</w:t>
      </w:r>
      <w:r w:rsidR="009B72F9" w:rsidRPr="005C43FF">
        <w:rPr>
          <w:rFonts w:ascii="Aptos" w:hAnsi="Aptos"/>
          <w:sz w:val="22"/>
          <w:szCs w:val="22"/>
        </w:rPr>
        <w:t>ého</w:t>
      </w:r>
      <w:r w:rsidR="00384DE3" w:rsidRPr="005C43FF">
        <w:rPr>
          <w:rFonts w:ascii="Aptos" w:hAnsi="Aptos"/>
          <w:sz w:val="22"/>
          <w:szCs w:val="22"/>
        </w:rPr>
        <w:t xml:space="preserve"> hospodářského zájmu vyrovnávací platba, která bude poskytována formou účelové dotace z rozpočtu statutárního města Pardubice a poskytována na základě samostatné smlouvy o poskytnutí dotace po schválení poskytnutí dotace a této veřejnoprávní smlouvy </w:t>
      </w:r>
      <w:r w:rsidR="007D170C" w:rsidRPr="005C43FF">
        <w:rPr>
          <w:rFonts w:ascii="Aptos" w:hAnsi="Aptos"/>
          <w:sz w:val="22"/>
          <w:szCs w:val="22"/>
        </w:rPr>
        <w:t xml:space="preserve">o jejím poskytnutí </w:t>
      </w:r>
      <w:r w:rsidR="00384DE3" w:rsidRPr="005C43FF">
        <w:rPr>
          <w:rFonts w:ascii="Aptos" w:hAnsi="Aptos"/>
          <w:sz w:val="22"/>
          <w:szCs w:val="22"/>
        </w:rPr>
        <w:t xml:space="preserve">Zastupitelstvem města Pardubic. </w:t>
      </w:r>
    </w:p>
    <w:p w14:paraId="6B840E62" w14:textId="77777777" w:rsidR="00384DE3" w:rsidRPr="005C43FF" w:rsidRDefault="00384DE3" w:rsidP="00384DE3">
      <w:pPr>
        <w:ind w:left="360"/>
        <w:jc w:val="both"/>
        <w:rPr>
          <w:rFonts w:ascii="Aptos" w:hAnsi="Aptos"/>
          <w:sz w:val="22"/>
          <w:szCs w:val="22"/>
        </w:rPr>
      </w:pPr>
    </w:p>
    <w:p w14:paraId="6B840E63" w14:textId="77777777" w:rsidR="005E7105" w:rsidRPr="005C43FF"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6B840E64" w14:textId="77777777" w:rsidR="005E7105" w:rsidRPr="005C43FF" w:rsidRDefault="005E7105" w:rsidP="005E7105">
      <w:pPr>
        <w:jc w:val="both"/>
        <w:rPr>
          <w:rFonts w:ascii="Aptos" w:hAnsi="Aptos"/>
          <w:sz w:val="22"/>
          <w:szCs w:val="22"/>
        </w:rPr>
      </w:pPr>
    </w:p>
    <w:p w14:paraId="6B840E65" w14:textId="77777777" w:rsidR="005E7105" w:rsidRPr="005C43FF"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6B840E66" w14:textId="79D93DB1" w:rsidR="005E7105" w:rsidRPr="005C43FF" w:rsidRDefault="005E7105" w:rsidP="005E7105">
      <w:pPr>
        <w:jc w:val="both"/>
        <w:rPr>
          <w:rFonts w:ascii="Aptos" w:hAnsi="Aptos"/>
          <w:sz w:val="22"/>
          <w:szCs w:val="22"/>
        </w:rPr>
      </w:pPr>
    </w:p>
    <w:p w14:paraId="6B840E67" w14:textId="676924D1" w:rsidR="005E7105" w:rsidRPr="00F17FD5"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Smluvní strany prohlašují, že pro právní vztah založený touto smlouvou jsou stejně jako ustanovení této smlouvy závazn</w:t>
      </w:r>
      <w:r w:rsidR="00216F57" w:rsidRPr="005C43FF">
        <w:rPr>
          <w:rFonts w:ascii="Aptos" w:hAnsi="Aptos"/>
          <w:sz w:val="22"/>
          <w:szCs w:val="22"/>
        </w:rPr>
        <w:t>á</w:t>
      </w:r>
      <w:r w:rsidRPr="005C43FF">
        <w:rPr>
          <w:rFonts w:ascii="Aptos" w:hAnsi="Aptos"/>
          <w:sz w:val="22"/>
          <w:szCs w:val="22"/>
        </w:rPr>
        <w:t xml:space="preserve"> rovněž</w:t>
      </w:r>
      <w:r w:rsidR="00216F57" w:rsidRPr="005C43FF">
        <w:rPr>
          <w:rFonts w:ascii="Aptos" w:hAnsi="Aptos"/>
          <w:sz w:val="22"/>
          <w:szCs w:val="22"/>
        </w:rPr>
        <w:t xml:space="preserve"> ujednání Rámcové smlouvy a </w:t>
      </w:r>
      <w:r w:rsidRPr="005C43FF">
        <w:rPr>
          <w:rFonts w:ascii="Aptos" w:hAnsi="Aptos"/>
          <w:sz w:val="22"/>
          <w:szCs w:val="22"/>
        </w:rPr>
        <w:t xml:space="preserve">Zásady pro poskytování dotací z rozpočtu statutárního města Pardubice přijatá Zastupitelstvem města Pardubic dne </w:t>
      </w:r>
      <w:r w:rsidR="00C57FE2" w:rsidRPr="00F17FD5">
        <w:rPr>
          <w:rFonts w:ascii="Aptos" w:hAnsi="Aptos"/>
          <w:sz w:val="22"/>
          <w:szCs w:val="22"/>
        </w:rPr>
        <w:lastRenderedPageBreak/>
        <w:t>18.12.</w:t>
      </w:r>
      <w:r w:rsidR="002B04DD" w:rsidRPr="00F17FD5">
        <w:rPr>
          <w:rFonts w:ascii="Aptos" w:hAnsi="Aptos"/>
          <w:sz w:val="22"/>
          <w:szCs w:val="22"/>
        </w:rPr>
        <w:t>202</w:t>
      </w:r>
      <w:r w:rsidR="00C57FE2" w:rsidRPr="00F17FD5">
        <w:rPr>
          <w:rFonts w:ascii="Aptos" w:hAnsi="Aptos"/>
          <w:sz w:val="22"/>
          <w:szCs w:val="22"/>
        </w:rPr>
        <w:t>3</w:t>
      </w:r>
      <w:r w:rsidRPr="00F17FD5">
        <w:rPr>
          <w:rFonts w:ascii="Aptos" w:hAnsi="Aptos"/>
          <w:sz w:val="22"/>
          <w:szCs w:val="22"/>
        </w:rPr>
        <w:t xml:space="preserve"> usnesením č. Z/</w:t>
      </w:r>
      <w:r w:rsidR="003056EF" w:rsidRPr="00F17FD5">
        <w:rPr>
          <w:rFonts w:ascii="Aptos" w:hAnsi="Aptos"/>
          <w:sz w:val="22"/>
          <w:szCs w:val="22"/>
        </w:rPr>
        <w:t>888/2023</w:t>
      </w:r>
      <w:r w:rsidRPr="00F17FD5">
        <w:rPr>
          <w:rFonts w:ascii="Aptos" w:hAnsi="Aptos"/>
          <w:sz w:val="22"/>
          <w:szCs w:val="22"/>
        </w:rPr>
        <w:t xml:space="preserve"> (Směrnice č. </w:t>
      </w:r>
      <w:r w:rsidR="003056EF" w:rsidRPr="00F17FD5">
        <w:rPr>
          <w:rFonts w:ascii="Aptos" w:hAnsi="Aptos"/>
          <w:sz w:val="22"/>
          <w:szCs w:val="22"/>
        </w:rPr>
        <w:t>8/2023 -</w:t>
      </w:r>
      <w:r w:rsidRPr="00F17FD5">
        <w:rPr>
          <w:rFonts w:ascii="Aptos" w:hAnsi="Aptos"/>
          <w:sz w:val="22"/>
          <w:szCs w:val="22"/>
        </w:rPr>
        <w:t xml:space="preserve"> dále jen „Zásady“). Zásady jsou zveřejněny na webových stránkách statutárního města Pardubice (</w:t>
      </w:r>
      <w:hyperlink r:id="rId11" w:history="1">
        <w:r w:rsidRPr="00F17FD5">
          <w:rPr>
            <w:rStyle w:val="Hypertextovodkaz"/>
            <w:rFonts w:ascii="Aptos" w:hAnsi="Aptos"/>
            <w:color w:val="auto"/>
            <w:sz w:val="22"/>
            <w:szCs w:val="22"/>
          </w:rPr>
          <w:t>www.pardubice.eu</w:t>
        </w:r>
      </w:hyperlink>
      <w:r w:rsidRPr="00F17FD5">
        <w:rPr>
          <w:rFonts w:ascii="Aptos" w:hAnsi="Aptos"/>
          <w:sz w:val="22"/>
          <w:szCs w:val="22"/>
        </w:rPr>
        <w:t>) a příjemce dotace podpisem této smlouvy stvrzuje, že se s jejich obsahem řádně seznámil</w:t>
      </w:r>
      <w:r w:rsidR="00F17FD5" w:rsidRPr="00F17FD5">
        <w:rPr>
          <w:rFonts w:ascii="Aptos" w:hAnsi="Aptos"/>
          <w:sz w:val="22"/>
          <w:szCs w:val="22"/>
        </w:rPr>
        <w:t>.</w:t>
      </w:r>
    </w:p>
    <w:p w14:paraId="6B840E68" w14:textId="77777777" w:rsidR="005E7105" w:rsidRPr="005C43FF" w:rsidRDefault="005E7105" w:rsidP="005E7105">
      <w:pPr>
        <w:ind w:left="360"/>
        <w:jc w:val="both"/>
        <w:rPr>
          <w:rFonts w:ascii="Aptos" w:hAnsi="Aptos"/>
          <w:sz w:val="22"/>
          <w:szCs w:val="22"/>
        </w:rPr>
      </w:pPr>
    </w:p>
    <w:p w14:paraId="6B840E69" w14:textId="77777777" w:rsidR="005E7105" w:rsidRPr="005C43FF" w:rsidRDefault="005E7105" w:rsidP="005E7105">
      <w:pPr>
        <w:jc w:val="center"/>
        <w:rPr>
          <w:rFonts w:ascii="Aptos" w:hAnsi="Aptos"/>
          <w:b/>
          <w:sz w:val="22"/>
          <w:szCs w:val="22"/>
        </w:rPr>
      </w:pPr>
    </w:p>
    <w:p w14:paraId="6B840E6A" w14:textId="77777777" w:rsidR="005E7105" w:rsidRPr="005C43FF" w:rsidRDefault="005E7105" w:rsidP="005E7105">
      <w:pPr>
        <w:jc w:val="center"/>
        <w:rPr>
          <w:rFonts w:ascii="Aptos" w:hAnsi="Aptos"/>
          <w:b/>
          <w:sz w:val="22"/>
          <w:szCs w:val="22"/>
        </w:rPr>
      </w:pPr>
      <w:r w:rsidRPr="005C43FF">
        <w:rPr>
          <w:rFonts w:ascii="Aptos" w:hAnsi="Aptos"/>
          <w:b/>
          <w:sz w:val="22"/>
          <w:szCs w:val="22"/>
        </w:rPr>
        <w:t>III. Předmět smlouvy</w:t>
      </w:r>
    </w:p>
    <w:p w14:paraId="6B840E6B" w14:textId="77777777" w:rsidR="005E7105" w:rsidRPr="005C43FF" w:rsidRDefault="005E7105" w:rsidP="005E7105">
      <w:pPr>
        <w:jc w:val="center"/>
        <w:rPr>
          <w:rFonts w:ascii="Aptos" w:hAnsi="Aptos"/>
          <w:b/>
          <w:sz w:val="22"/>
          <w:szCs w:val="22"/>
        </w:rPr>
      </w:pPr>
    </w:p>
    <w:p w14:paraId="6B840E6C" w14:textId="77777777" w:rsidR="005E7105" w:rsidRPr="005C43FF" w:rsidRDefault="005E7105" w:rsidP="005E7105">
      <w:pPr>
        <w:jc w:val="both"/>
        <w:rPr>
          <w:rFonts w:ascii="Aptos" w:hAnsi="Aptos"/>
          <w:sz w:val="22"/>
          <w:szCs w:val="22"/>
        </w:rPr>
      </w:pPr>
      <w:r w:rsidRPr="005C43FF">
        <w:rPr>
          <w:rFonts w:ascii="Aptos" w:hAnsi="Aptos"/>
          <w:sz w:val="22"/>
          <w:szCs w:val="22"/>
        </w:rPr>
        <w:t xml:space="preserve">Touto smlouvou se poskytovatel zavazuje </w:t>
      </w:r>
      <w:r w:rsidR="007D170C" w:rsidRPr="005C43FF">
        <w:rPr>
          <w:rFonts w:ascii="Aptos" w:hAnsi="Aptos"/>
          <w:sz w:val="22"/>
          <w:szCs w:val="22"/>
        </w:rPr>
        <w:t xml:space="preserve">v souladu s uzavřenou Rámcovou smlouvou </w:t>
      </w:r>
      <w:r w:rsidRPr="005C43FF">
        <w:rPr>
          <w:rFonts w:ascii="Aptos" w:hAnsi="Aptos"/>
          <w:sz w:val="22"/>
          <w:szCs w:val="22"/>
        </w:rPr>
        <w:t xml:space="preserve">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B840E6D" w14:textId="77777777" w:rsidR="005E7105" w:rsidRPr="005C43FF" w:rsidRDefault="005E7105" w:rsidP="005E7105">
      <w:pPr>
        <w:jc w:val="both"/>
        <w:rPr>
          <w:rFonts w:ascii="Aptos" w:hAnsi="Aptos"/>
          <w:sz w:val="22"/>
          <w:szCs w:val="22"/>
        </w:rPr>
      </w:pPr>
    </w:p>
    <w:p w14:paraId="6B840E6E" w14:textId="77777777" w:rsidR="005E7105" w:rsidRPr="005C43FF" w:rsidRDefault="005E7105" w:rsidP="005E7105">
      <w:pPr>
        <w:jc w:val="both"/>
        <w:rPr>
          <w:rFonts w:ascii="Aptos" w:hAnsi="Aptos"/>
          <w:sz w:val="22"/>
          <w:szCs w:val="22"/>
        </w:rPr>
      </w:pPr>
    </w:p>
    <w:p w14:paraId="6B840E6F" w14:textId="77777777" w:rsidR="005E7105" w:rsidRPr="005C43FF" w:rsidRDefault="005E7105" w:rsidP="005E7105">
      <w:pPr>
        <w:jc w:val="center"/>
        <w:rPr>
          <w:rFonts w:ascii="Aptos" w:hAnsi="Aptos"/>
          <w:b/>
          <w:sz w:val="22"/>
          <w:szCs w:val="22"/>
        </w:rPr>
      </w:pPr>
      <w:r w:rsidRPr="005C43FF">
        <w:rPr>
          <w:rFonts w:ascii="Aptos" w:hAnsi="Aptos"/>
          <w:b/>
          <w:sz w:val="22"/>
          <w:szCs w:val="22"/>
        </w:rPr>
        <w:t>IV. Výše, účel a způsob poskytnutí dotace</w:t>
      </w:r>
    </w:p>
    <w:p w14:paraId="6B840E70" w14:textId="77777777" w:rsidR="005E7105" w:rsidRPr="005C43FF" w:rsidRDefault="005E7105" w:rsidP="005E7105">
      <w:pPr>
        <w:jc w:val="both"/>
        <w:rPr>
          <w:rFonts w:ascii="Aptos" w:hAnsi="Aptos"/>
          <w:sz w:val="22"/>
          <w:szCs w:val="22"/>
        </w:rPr>
      </w:pPr>
    </w:p>
    <w:p w14:paraId="05E4D656" w14:textId="64B73302" w:rsidR="00F7702F" w:rsidRPr="001703CD" w:rsidRDefault="005E7105" w:rsidP="001703CD">
      <w:pPr>
        <w:numPr>
          <w:ilvl w:val="0"/>
          <w:numId w:val="4"/>
        </w:numPr>
        <w:ind w:left="284" w:hanging="284"/>
        <w:jc w:val="both"/>
        <w:rPr>
          <w:rFonts w:ascii="Aptos" w:hAnsi="Aptos"/>
          <w:sz w:val="22"/>
          <w:szCs w:val="22"/>
        </w:rPr>
      </w:pPr>
      <w:r w:rsidRPr="005C43FF">
        <w:rPr>
          <w:rFonts w:ascii="Aptos" w:hAnsi="Aptos"/>
          <w:sz w:val="22"/>
          <w:szCs w:val="22"/>
        </w:rPr>
        <w:t>Poskytovatel touto smlouvou poskytuje příjemci</w:t>
      </w:r>
      <w:r w:rsidR="0063023D" w:rsidRPr="005C43FF">
        <w:rPr>
          <w:rFonts w:ascii="Aptos" w:hAnsi="Aptos"/>
          <w:sz w:val="22"/>
          <w:szCs w:val="22"/>
        </w:rPr>
        <w:t xml:space="preserve"> v souladu s Rámcovou smlouvou</w:t>
      </w:r>
      <w:r w:rsidRPr="005C43FF">
        <w:rPr>
          <w:rFonts w:ascii="Aptos" w:hAnsi="Aptos"/>
          <w:sz w:val="22"/>
          <w:szCs w:val="22"/>
        </w:rPr>
        <w:t xml:space="preserve"> dotaci </w:t>
      </w:r>
      <w:r w:rsidR="00581787" w:rsidRPr="005C43FF">
        <w:rPr>
          <w:rFonts w:ascii="Aptos" w:hAnsi="Aptos"/>
          <w:sz w:val="22"/>
          <w:szCs w:val="22"/>
        </w:rPr>
        <w:t xml:space="preserve">ve výši  </w:t>
      </w:r>
      <w:r w:rsidR="0066235E" w:rsidRPr="005C43FF">
        <w:rPr>
          <w:rFonts w:ascii="Aptos" w:hAnsi="Aptos"/>
          <w:b/>
          <w:sz w:val="22"/>
          <w:szCs w:val="22"/>
        </w:rPr>
        <w:t>3</w:t>
      </w:r>
      <w:r w:rsidR="001703CD">
        <w:rPr>
          <w:rFonts w:ascii="Aptos" w:hAnsi="Aptos"/>
          <w:b/>
          <w:sz w:val="22"/>
          <w:szCs w:val="22"/>
        </w:rPr>
        <w:t>4.000</w:t>
      </w:r>
      <w:r w:rsidR="005C43FF" w:rsidRPr="005C43FF">
        <w:rPr>
          <w:rFonts w:ascii="Aptos" w:hAnsi="Aptos"/>
          <w:b/>
          <w:sz w:val="22"/>
          <w:szCs w:val="22"/>
        </w:rPr>
        <w:t>.</w:t>
      </w:r>
      <w:r w:rsidR="001703CD">
        <w:rPr>
          <w:rFonts w:ascii="Aptos" w:hAnsi="Aptos"/>
          <w:b/>
          <w:sz w:val="22"/>
          <w:szCs w:val="22"/>
        </w:rPr>
        <w:t>0</w:t>
      </w:r>
      <w:r w:rsidR="005C43FF" w:rsidRPr="005C43FF">
        <w:rPr>
          <w:rFonts w:ascii="Aptos" w:hAnsi="Aptos"/>
          <w:b/>
          <w:sz w:val="22"/>
          <w:szCs w:val="22"/>
        </w:rPr>
        <w:t>00</w:t>
      </w:r>
      <w:r w:rsidR="00DD3F7C" w:rsidRPr="005C43FF">
        <w:rPr>
          <w:rFonts w:ascii="Aptos" w:hAnsi="Aptos"/>
          <w:b/>
          <w:sz w:val="22"/>
          <w:szCs w:val="22"/>
        </w:rPr>
        <w:t>,- Kč</w:t>
      </w:r>
      <w:r w:rsidR="00DD3F7C" w:rsidRPr="005C43FF">
        <w:rPr>
          <w:rFonts w:ascii="Aptos" w:hAnsi="Aptos"/>
          <w:sz w:val="22"/>
          <w:szCs w:val="22"/>
        </w:rPr>
        <w:t xml:space="preserve"> (slovy </w:t>
      </w:r>
      <w:r w:rsidR="0066235E" w:rsidRPr="005C43FF">
        <w:rPr>
          <w:rFonts w:ascii="Aptos" w:hAnsi="Aptos"/>
          <w:sz w:val="22"/>
          <w:szCs w:val="22"/>
        </w:rPr>
        <w:t xml:space="preserve">třicet </w:t>
      </w:r>
      <w:r w:rsidR="002658D5">
        <w:rPr>
          <w:rFonts w:ascii="Aptos" w:hAnsi="Aptos"/>
          <w:sz w:val="22"/>
          <w:szCs w:val="22"/>
        </w:rPr>
        <w:t>čtyři</w:t>
      </w:r>
      <w:r w:rsidR="005C43FF" w:rsidRPr="005C43FF">
        <w:rPr>
          <w:rFonts w:ascii="Aptos" w:hAnsi="Aptos"/>
          <w:sz w:val="22"/>
          <w:szCs w:val="22"/>
        </w:rPr>
        <w:t xml:space="preserve"> </w:t>
      </w:r>
      <w:r w:rsidR="003441B8" w:rsidRPr="005C43FF">
        <w:rPr>
          <w:rFonts w:ascii="Aptos" w:hAnsi="Aptos"/>
          <w:sz w:val="22"/>
          <w:szCs w:val="22"/>
        </w:rPr>
        <w:t>m</w:t>
      </w:r>
      <w:r w:rsidR="00374E4C" w:rsidRPr="005C43FF">
        <w:rPr>
          <w:rFonts w:ascii="Aptos" w:hAnsi="Aptos"/>
          <w:sz w:val="22"/>
          <w:szCs w:val="22"/>
        </w:rPr>
        <w:t>ilión</w:t>
      </w:r>
      <w:r w:rsidR="003441B8" w:rsidRPr="005C43FF">
        <w:rPr>
          <w:rFonts w:ascii="Aptos" w:hAnsi="Aptos"/>
          <w:sz w:val="22"/>
          <w:szCs w:val="22"/>
        </w:rPr>
        <w:t>ů</w:t>
      </w:r>
      <w:r w:rsidR="005C43FF" w:rsidRPr="005C43FF">
        <w:rPr>
          <w:rFonts w:ascii="Aptos" w:hAnsi="Aptos"/>
          <w:sz w:val="22"/>
          <w:szCs w:val="22"/>
        </w:rPr>
        <w:t xml:space="preserve"> </w:t>
      </w:r>
      <w:r w:rsidR="00DD3F7C" w:rsidRPr="005C43FF">
        <w:rPr>
          <w:rFonts w:ascii="Aptos" w:hAnsi="Aptos"/>
          <w:sz w:val="22"/>
          <w:szCs w:val="22"/>
        </w:rPr>
        <w:t xml:space="preserve">korun českých) </w:t>
      </w:r>
      <w:r w:rsidR="0063023D" w:rsidRPr="005C43FF">
        <w:rPr>
          <w:rFonts w:ascii="Aptos" w:hAnsi="Aptos"/>
          <w:sz w:val="22"/>
          <w:szCs w:val="22"/>
        </w:rPr>
        <w:t>jakožto vyrovnávací platbu (určenou výhradně ke krytí rozdílu mezi náklady a výnosy veřejné služby) za výkon služby obecn</w:t>
      </w:r>
      <w:r w:rsidR="009B72F9" w:rsidRPr="005C43FF">
        <w:rPr>
          <w:rFonts w:ascii="Aptos" w:hAnsi="Aptos"/>
          <w:sz w:val="22"/>
          <w:szCs w:val="22"/>
        </w:rPr>
        <w:t>ého</w:t>
      </w:r>
      <w:r w:rsidR="0063023D" w:rsidRPr="005C43FF">
        <w:rPr>
          <w:rFonts w:ascii="Aptos" w:hAnsi="Aptos"/>
          <w:sz w:val="22"/>
          <w:szCs w:val="22"/>
        </w:rPr>
        <w:t xml:space="preserve"> hospodářského zájmu </w:t>
      </w:r>
      <w:r w:rsidR="00581787" w:rsidRPr="005C43FF">
        <w:rPr>
          <w:rFonts w:ascii="Aptos" w:hAnsi="Aptos"/>
          <w:b/>
          <w:sz w:val="22"/>
          <w:szCs w:val="22"/>
        </w:rPr>
        <w:t>pro období roku</w:t>
      </w:r>
      <w:r w:rsidR="003441B8" w:rsidRPr="005C43FF">
        <w:rPr>
          <w:rFonts w:ascii="Aptos" w:hAnsi="Aptos"/>
          <w:b/>
          <w:sz w:val="22"/>
          <w:szCs w:val="22"/>
        </w:rPr>
        <w:t xml:space="preserve"> 20</w:t>
      </w:r>
      <w:r w:rsidR="0066235E" w:rsidRPr="005C43FF">
        <w:rPr>
          <w:rFonts w:ascii="Aptos" w:hAnsi="Aptos"/>
          <w:b/>
          <w:sz w:val="22"/>
          <w:szCs w:val="22"/>
        </w:rPr>
        <w:t>2</w:t>
      </w:r>
      <w:r w:rsidR="005C43FF" w:rsidRPr="005C43FF">
        <w:rPr>
          <w:rFonts w:ascii="Aptos" w:hAnsi="Aptos"/>
          <w:b/>
          <w:sz w:val="22"/>
          <w:szCs w:val="22"/>
        </w:rPr>
        <w:t>5</w:t>
      </w:r>
      <w:r w:rsidR="0063023D" w:rsidRPr="005C43FF">
        <w:rPr>
          <w:rFonts w:ascii="Aptos" w:hAnsi="Aptos"/>
          <w:sz w:val="22"/>
          <w:szCs w:val="22"/>
        </w:rPr>
        <w:t xml:space="preserve">, spočívající v provozování víceúčelového zařízení plaveckého areálu – Aquacentrum Pardubice, Jiráskova 2664, Pardubice, </w:t>
      </w:r>
      <w:r w:rsidR="00581787" w:rsidRPr="005C43FF">
        <w:rPr>
          <w:rFonts w:ascii="Aptos" w:hAnsi="Aptos"/>
          <w:sz w:val="22"/>
          <w:szCs w:val="22"/>
        </w:rPr>
        <w:t xml:space="preserve">konkrétně v provozování </w:t>
      </w:r>
      <w:r w:rsidR="00073186" w:rsidRPr="005C43FF">
        <w:rPr>
          <w:rFonts w:ascii="Aptos" w:hAnsi="Aptos"/>
          <w:sz w:val="22"/>
          <w:szCs w:val="22"/>
        </w:rPr>
        <w:t xml:space="preserve">50 metrového </w:t>
      </w:r>
      <w:r w:rsidR="00581787" w:rsidRPr="005C43FF">
        <w:rPr>
          <w:rFonts w:ascii="Aptos" w:hAnsi="Aptos"/>
          <w:sz w:val="22"/>
          <w:szCs w:val="22"/>
        </w:rPr>
        <w:t>plaveckého bazénu,</w:t>
      </w:r>
      <w:r w:rsidR="00073186" w:rsidRPr="005C43FF">
        <w:rPr>
          <w:rFonts w:ascii="Aptos" w:hAnsi="Aptos"/>
          <w:sz w:val="22"/>
          <w:szCs w:val="22"/>
        </w:rPr>
        <w:t xml:space="preserve"> 25 metrového plaveckého bazénu,</w:t>
      </w:r>
      <w:r w:rsidR="00581787" w:rsidRPr="005C43FF">
        <w:rPr>
          <w:rFonts w:ascii="Aptos" w:hAnsi="Aptos"/>
          <w:sz w:val="22"/>
          <w:szCs w:val="22"/>
        </w:rPr>
        <w:t xml:space="preserve"> aquaparku, wellness, fitcentra a tělocvičen pro individuální i organizované sportovní a rekreační aktivity, dále v poskytování tělovýchovných a sportovních služeb v oblasti výuky plavání, v souvisejícím provozování přilehlého parkoviště a dalších aktivit, které doplňují a podporují sportovní a rekreační činnosti v rámci Aquacentra Pardubice</w:t>
      </w:r>
      <w:r w:rsidR="005C43FF" w:rsidRPr="005C43FF">
        <w:rPr>
          <w:rFonts w:ascii="Aptos" w:hAnsi="Aptos"/>
          <w:sz w:val="22"/>
          <w:szCs w:val="22"/>
        </w:rPr>
        <w:t xml:space="preserve"> </w:t>
      </w:r>
      <w:r w:rsidR="00DD3F7C" w:rsidRPr="001C50F5">
        <w:rPr>
          <w:rFonts w:ascii="Aptos" w:hAnsi="Aptos"/>
          <w:sz w:val="22"/>
          <w:szCs w:val="22"/>
        </w:rPr>
        <w:t>(bližší</w:t>
      </w:r>
      <w:r w:rsidR="00DD3F7C" w:rsidRPr="005C43FF">
        <w:rPr>
          <w:rFonts w:ascii="Aptos" w:hAnsi="Aptos"/>
          <w:sz w:val="22"/>
          <w:szCs w:val="22"/>
        </w:rPr>
        <w:t xml:space="preserve"> specifikace je obsažena v Rámcové smlouvě)</w:t>
      </w:r>
      <w:r w:rsidRPr="005C43FF">
        <w:rPr>
          <w:rFonts w:ascii="Aptos" w:hAnsi="Aptos"/>
          <w:sz w:val="22"/>
          <w:szCs w:val="22"/>
        </w:rPr>
        <w:t>.</w:t>
      </w:r>
      <w:r w:rsidR="0065726A">
        <w:rPr>
          <w:rFonts w:ascii="Aptos" w:hAnsi="Aptos"/>
          <w:sz w:val="22"/>
          <w:szCs w:val="22"/>
        </w:rPr>
        <w:t xml:space="preserve">                                                                                                                                               </w:t>
      </w:r>
    </w:p>
    <w:p w14:paraId="6B840E72" w14:textId="77777777" w:rsidR="00DD3F7C" w:rsidRPr="004C730E" w:rsidRDefault="00DD3F7C" w:rsidP="00DD3F7C">
      <w:pPr>
        <w:jc w:val="both"/>
        <w:rPr>
          <w:rFonts w:ascii="Aptos" w:hAnsi="Aptos"/>
          <w:color w:val="FF0000"/>
          <w:sz w:val="22"/>
          <w:szCs w:val="22"/>
        </w:rPr>
      </w:pPr>
    </w:p>
    <w:p w14:paraId="3DA4A9BF" w14:textId="77777777" w:rsidR="001703CD" w:rsidRPr="00DD3F7C" w:rsidRDefault="001703CD" w:rsidP="001703CD">
      <w:pPr>
        <w:numPr>
          <w:ilvl w:val="0"/>
          <w:numId w:val="4"/>
        </w:numPr>
        <w:ind w:left="284" w:hanging="284"/>
        <w:jc w:val="both"/>
        <w:rPr>
          <w:rFonts w:asciiTheme="minorHAnsi" w:hAnsiTheme="minorHAnsi"/>
          <w:sz w:val="22"/>
          <w:szCs w:val="22"/>
        </w:rPr>
      </w:pPr>
      <w:r w:rsidRPr="00DD3F7C">
        <w:rPr>
          <w:rFonts w:asciiTheme="minorHAnsi" w:hAnsiTheme="minorHAnsi"/>
          <w:sz w:val="22"/>
          <w:szCs w:val="22"/>
        </w:rPr>
        <w:t>Poskytovatel poukáže příjemci</w:t>
      </w:r>
      <w:r>
        <w:rPr>
          <w:rFonts w:asciiTheme="minorHAnsi" w:hAnsiTheme="minorHAnsi"/>
          <w:sz w:val="22"/>
          <w:szCs w:val="22"/>
        </w:rPr>
        <w:t xml:space="preserve"> </w:t>
      </w:r>
      <w:r w:rsidRPr="00DD3F7C">
        <w:rPr>
          <w:rFonts w:asciiTheme="minorHAnsi" w:hAnsiTheme="minorHAnsi"/>
          <w:sz w:val="22"/>
          <w:szCs w:val="22"/>
        </w:rPr>
        <w:t xml:space="preserve">dotaci </w:t>
      </w:r>
      <w:r w:rsidRPr="00DD3F7C">
        <w:rPr>
          <w:rFonts w:ascii="Calibri" w:hAnsi="Calibri"/>
          <w:sz w:val="22"/>
          <w:szCs w:val="22"/>
        </w:rPr>
        <w:t>bankovním převodem na účet příjemce uvedený v záhlaví smlouvy ve třech splátkách, a to takto:</w:t>
      </w:r>
    </w:p>
    <w:p w14:paraId="7110E890" w14:textId="2A0FC1D4" w:rsidR="001703CD" w:rsidRPr="009F4F71" w:rsidRDefault="001703CD" w:rsidP="001703CD">
      <w:pPr>
        <w:pStyle w:val="Odstavecseseznamem"/>
        <w:numPr>
          <w:ilvl w:val="0"/>
          <w:numId w:val="14"/>
        </w:numPr>
        <w:ind w:left="567" w:hanging="283"/>
        <w:jc w:val="both"/>
        <w:rPr>
          <w:rFonts w:ascii="Calibri" w:hAnsi="Calibri"/>
          <w:sz w:val="22"/>
          <w:szCs w:val="22"/>
        </w:rPr>
      </w:pPr>
      <w:r w:rsidRPr="00DD3F7C">
        <w:rPr>
          <w:rFonts w:ascii="Calibri" w:hAnsi="Calibri"/>
          <w:sz w:val="22"/>
          <w:szCs w:val="22"/>
        </w:rPr>
        <w:t xml:space="preserve">první splátka ve výši </w:t>
      </w:r>
      <w:r w:rsidRPr="009F4F71">
        <w:rPr>
          <w:rFonts w:ascii="Calibri" w:hAnsi="Calibri"/>
          <w:b/>
          <w:bCs/>
          <w:sz w:val="22"/>
          <w:szCs w:val="22"/>
        </w:rPr>
        <w:t>1</w:t>
      </w:r>
      <w:r>
        <w:rPr>
          <w:rFonts w:ascii="Calibri" w:hAnsi="Calibri"/>
          <w:b/>
          <w:bCs/>
          <w:sz w:val="22"/>
          <w:szCs w:val="22"/>
        </w:rPr>
        <w:t>1.900</w:t>
      </w:r>
      <w:r w:rsidRPr="009F4F71">
        <w:rPr>
          <w:rFonts w:ascii="Calibri" w:hAnsi="Calibri"/>
          <w:b/>
          <w:bCs/>
          <w:sz w:val="22"/>
          <w:szCs w:val="22"/>
        </w:rPr>
        <w:t>.000</w:t>
      </w:r>
      <w:r w:rsidRPr="009F4F71">
        <w:rPr>
          <w:rFonts w:ascii="Calibri" w:hAnsi="Calibri"/>
          <w:b/>
          <w:sz w:val="22"/>
          <w:szCs w:val="22"/>
        </w:rPr>
        <w:t>,- Kč</w:t>
      </w:r>
      <w:r w:rsidRPr="009F4F71">
        <w:rPr>
          <w:rFonts w:ascii="Calibri" w:hAnsi="Calibri"/>
          <w:sz w:val="22"/>
          <w:szCs w:val="22"/>
        </w:rPr>
        <w:t xml:space="preserve"> je splatná </w:t>
      </w:r>
      <w:r w:rsidRPr="009F4F71">
        <w:rPr>
          <w:rFonts w:ascii="Calibri" w:hAnsi="Calibri"/>
          <w:b/>
          <w:sz w:val="22"/>
          <w:szCs w:val="22"/>
        </w:rPr>
        <w:t>do 20.02.202</w:t>
      </w:r>
      <w:r>
        <w:rPr>
          <w:rFonts w:ascii="Calibri" w:hAnsi="Calibri"/>
          <w:b/>
          <w:sz w:val="22"/>
          <w:szCs w:val="22"/>
        </w:rPr>
        <w:t>5</w:t>
      </w:r>
      <w:r w:rsidRPr="009F4F71">
        <w:rPr>
          <w:rFonts w:ascii="Calibri" w:hAnsi="Calibri"/>
          <w:sz w:val="22"/>
          <w:szCs w:val="22"/>
        </w:rPr>
        <w:t xml:space="preserve">, </w:t>
      </w:r>
    </w:p>
    <w:p w14:paraId="30B6D6E5" w14:textId="3F3CE30B" w:rsidR="001703CD" w:rsidRPr="009F4F71" w:rsidRDefault="001703CD" w:rsidP="001703CD">
      <w:pPr>
        <w:pStyle w:val="Odstavecseseznamem"/>
        <w:numPr>
          <w:ilvl w:val="0"/>
          <w:numId w:val="14"/>
        </w:numPr>
        <w:ind w:left="567" w:hanging="283"/>
        <w:jc w:val="both"/>
        <w:rPr>
          <w:rFonts w:ascii="Calibri" w:hAnsi="Calibri"/>
          <w:sz w:val="22"/>
          <w:szCs w:val="22"/>
        </w:rPr>
      </w:pPr>
      <w:r w:rsidRPr="009F4F71">
        <w:rPr>
          <w:rFonts w:ascii="Calibri" w:hAnsi="Calibri"/>
          <w:sz w:val="22"/>
          <w:szCs w:val="22"/>
        </w:rPr>
        <w:t xml:space="preserve">druhá splátka ve výši </w:t>
      </w:r>
      <w:r w:rsidRPr="009F4F71">
        <w:rPr>
          <w:rFonts w:ascii="Calibri" w:hAnsi="Calibri"/>
          <w:b/>
          <w:bCs/>
          <w:sz w:val="22"/>
          <w:szCs w:val="22"/>
        </w:rPr>
        <w:t>1</w:t>
      </w:r>
      <w:r>
        <w:rPr>
          <w:rFonts w:ascii="Calibri" w:hAnsi="Calibri"/>
          <w:b/>
          <w:bCs/>
          <w:sz w:val="22"/>
          <w:szCs w:val="22"/>
        </w:rPr>
        <w:t>1.900</w:t>
      </w:r>
      <w:r w:rsidRPr="009F4F71">
        <w:rPr>
          <w:rFonts w:ascii="Calibri" w:hAnsi="Calibri"/>
          <w:b/>
          <w:bCs/>
          <w:sz w:val="22"/>
          <w:szCs w:val="22"/>
        </w:rPr>
        <w:t>.000,-</w:t>
      </w:r>
      <w:r w:rsidRPr="009F4F71">
        <w:rPr>
          <w:rFonts w:ascii="Calibri" w:hAnsi="Calibri"/>
          <w:b/>
          <w:sz w:val="22"/>
          <w:szCs w:val="22"/>
        </w:rPr>
        <w:t xml:space="preserve"> Kč </w:t>
      </w:r>
      <w:r w:rsidRPr="009F4F71">
        <w:rPr>
          <w:rFonts w:ascii="Calibri" w:hAnsi="Calibri"/>
          <w:sz w:val="22"/>
          <w:szCs w:val="22"/>
        </w:rPr>
        <w:t xml:space="preserve">je splatná </w:t>
      </w:r>
      <w:r w:rsidRPr="009F4F71">
        <w:rPr>
          <w:rFonts w:ascii="Calibri" w:hAnsi="Calibri"/>
          <w:b/>
          <w:sz w:val="22"/>
          <w:szCs w:val="22"/>
        </w:rPr>
        <w:t>do 15.06.202</w:t>
      </w:r>
      <w:r>
        <w:rPr>
          <w:rFonts w:ascii="Calibri" w:hAnsi="Calibri"/>
          <w:b/>
          <w:sz w:val="22"/>
          <w:szCs w:val="22"/>
        </w:rPr>
        <w:t>5</w:t>
      </w:r>
      <w:r w:rsidRPr="009F4F71">
        <w:rPr>
          <w:rFonts w:ascii="Calibri" w:hAnsi="Calibri"/>
          <w:sz w:val="22"/>
          <w:szCs w:val="22"/>
        </w:rPr>
        <w:t>,</w:t>
      </w:r>
    </w:p>
    <w:p w14:paraId="639990B8" w14:textId="0D6B4485" w:rsidR="0024531A" w:rsidRPr="001703CD" w:rsidRDefault="001703CD" w:rsidP="001703CD">
      <w:pPr>
        <w:pStyle w:val="Odstavecseseznamem"/>
        <w:numPr>
          <w:ilvl w:val="0"/>
          <w:numId w:val="14"/>
        </w:numPr>
        <w:ind w:left="567" w:hanging="283"/>
        <w:jc w:val="both"/>
        <w:rPr>
          <w:rFonts w:ascii="Calibri" w:hAnsi="Calibri"/>
          <w:sz w:val="22"/>
          <w:szCs w:val="22"/>
        </w:rPr>
      </w:pPr>
      <w:r w:rsidRPr="009F4F71">
        <w:rPr>
          <w:rFonts w:ascii="Calibri" w:hAnsi="Calibri"/>
          <w:sz w:val="22"/>
          <w:szCs w:val="22"/>
        </w:rPr>
        <w:t xml:space="preserve">třetí splátka ve výši </w:t>
      </w:r>
      <w:r w:rsidRPr="009F4F71">
        <w:rPr>
          <w:rFonts w:ascii="Calibri" w:hAnsi="Calibri"/>
          <w:b/>
          <w:bCs/>
          <w:sz w:val="22"/>
          <w:szCs w:val="22"/>
        </w:rPr>
        <w:t>10.</w:t>
      </w:r>
      <w:r>
        <w:rPr>
          <w:rFonts w:ascii="Calibri" w:hAnsi="Calibri"/>
          <w:b/>
          <w:bCs/>
          <w:sz w:val="22"/>
          <w:szCs w:val="22"/>
        </w:rPr>
        <w:t>2</w:t>
      </w:r>
      <w:r w:rsidRPr="009F4F71">
        <w:rPr>
          <w:rFonts w:ascii="Calibri" w:hAnsi="Calibri"/>
          <w:b/>
          <w:bCs/>
          <w:sz w:val="22"/>
          <w:szCs w:val="22"/>
        </w:rPr>
        <w:t>00.000</w:t>
      </w:r>
      <w:r w:rsidRPr="009F4F71">
        <w:rPr>
          <w:rFonts w:ascii="Calibri" w:hAnsi="Calibri"/>
          <w:b/>
          <w:sz w:val="22"/>
          <w:szCs w:val="22"/>
        </w:rPr>
        <w:t>,- Kč</w:t>
      </w:r>
      <w:r w:rsidRPr="009F4F71">
        <w:rPr>
          <w:rFonts w:ascii="Calibri" w:hAnsi="Calibri"/>
          <w:sz w:val="22"/>
          <w:szCs w:val="22"/>
        </w:rPr>
        <w:t xml:space="preserve"> je splatná</w:t>
      </w:r>
      <w:r w:rsidRPr="00DD3F7C">
        <w:rPr>
          <w:rFonts w:ascii="Calibri" w:hAnsi="Calibri"/>
          <w:sz w:val="22"/>
          <w:szCs w:val="22"/>
        </w:rPr>
        <w:t xml:space="preserve"> </w:t>
      </w:r>
      <w:r w:rsidRPr="00A06143">
        <w:rPr>
          <w:rFonts w:ascii="Calibri" w:hAnsi="Calibri"/>
          <w:b/>
          <w:sz w:val="22"/>
          <w:szCs w:val="22"/>
        </w:rPr>
        <w:t>do 30.09.20</w:t>
      </w:r>
      <w:r>
        <w:rPr>
          <w:rFonts w:ascii="Calibri" w:hAnsi="Calibri"/>
          <w:b/>
          <w:sz w:val="22"/>
          <w:szCs w:val="22"/>
        </w:rPr>
        <w:t>25</w:t>
      </w:r>
      <w:r>
        <w:rPr>
          <w:rFonts w:ascii="Calibri" w:hAnsi="Calibri"/>
          <w:sz w:val="22"/>
          <w:szCs w:val="22"/>
        </w:rPr>
        <w:t>.</w:t>
      </w:r>
    </w:p>
    <w:p w14:paraId="7C83CE73" w14:textId="77777777" w:rsidR="0024531A" w:rsidRDefault="0024531A" w:rsidP="005E7105">
      <w:pPr>
        <w:ind w:left="720"/>
        <w:jc w:val="both"/>
        <w:rPr>
          <w:rFonts w:ascii="Aptos" w:hAnsi="Aptos"/>
          <w:sz w:val="22"/>
          <w:szCs w:val="22"/>
        </w:rPr>
      </w:pPr>
    </w:p>
    <w:p w14:paraId="34B0F0E2" w14:textId="77777777" w:rsidR="0024531A" w:rsidRPr="005C43FF" w:rsidRDefault="0024531A" w:rsidP="005E7105">
      <w:pPr>
        <w:ind w:left="720"/>
        <w:jc w:val="both"/>
        <w:rPr>
          <w:rFonts w:ascii="Aptos" w:hAnsi="Aptos"/>
          <w:sz w:val="22"/>
          <w:szCs w:val="22"/>
        </w:rPr>
      </w:pPr>
    </w:p>
    <w:p w14:paraId="6B840E79" w14:textId="77777777" w:rsidR="005E7105" w:rsidRPr="005C43FF" w:rsidRDefault="005E7105" w:rsidP="005E7105">
      <w:pPr>
        <w:jc w:val="center"/>
        <w:rPr>
          <w:rFonts w:ascii="Aptos" w:hAnsi="Aptos"/>
          <w:b/>
          <w:sz w:val="22"/>
          <w:szCs w:val="22"/>
        </w:rPr>
      </w:pPr>
      <w:r w:rsidRPr="005C43FF">
        <w:rPr>
          <w:rFonts w:ascii="Aptos" w:hAnsi="Aptos"/>
          <w:b/>
          <w:sz w:val="22"/>
          <w:szCs w:val="22"/>
        </w:rPr>
        <w:t>V. Doba dosažení účelu dotace</w:t>
      </w:r>
    </w:p>
    <w:p w14:paraId="6B840E7A" w14:textId="77777777" w:rsidR="005E7105" w:rsidRPr="005C43FF" w:rsidRDefault="005E7105" w:rsidP="005E7105">
      <w:pPr>
        <w:jc w:val="both"/>
        <w:rPr>
          <w:rFonts w:ascii="Aptos" w:hAnsi="Aptos"/>
          <w:sz w:val="22"/>
          <w:szCs w:val="22"/>
        </w:rPr>
      </w:pPr>
    </w:p>
    <w:p w14:paraId="6B840E7B" w14:textId="77FA568B" w:rsidR="005E7105" w:rsidRPr="005C43FF" w:rsidRDefault="005E7105" w:rsidP="005E7105">
      <w:pPr>
        <w:jc w:val="both"/>
        <w:rPr>
          <w:rFonts w:ascii="Aptos" w:hAnsi="Aptos"/>
          <w:sz w:val="22"/>
          <w:szCs w:val="22"/>
        </w:rPr>
      </w:pPr>
      <w:r w:rsidRPr="005C43FF">
        <w:rPr>
          <w:rFonts w:ascii="Aptos" w:hAnsi="Aptos"/>
          <w:sz w:val="22"/>
          <w:szCs w:val="22"/>
        </w:rPr>
        <w:t xml:space="preserve">Účelu dotace musí být dosaženo nejpozději do </w:t>
      </w:r>
      <w:r w:rsidR="00E913C0" w:rsidRPr="005C43FF">
        <w:rPr>
          <w:rFonts w:ascii="Aptos" w:hAnsi="Aptos"/>
          <w:sz w:val="22"/>
          <w:szCs w:val="22"/>
        </w:rPr>
        <w:t>31.12.20</w:t>
      </w:r>
      <w:r w:rsidR="0066235E" w:rsidRPr="005C43FF">
        <w:rPr>
          <w:rFonts w:ascii="Aptos" w:hAnsi="Aptos"/>
          <w:sz w:val="22"/>
          <w:szCs w:val="22"/>
        </w:rPr>
        <w:t>2</w:t>
      </w:r>
      <w:r w:rsidR="0024531A">
        <w:rPr>
          <w:rFonts w:ascii="Aptos" w:hAnsi="Aptos"/>
          <w:sz w:val="22"/>
          <w:szCs w:val="22"/>
        </w:rPr>
        <w:t>5</w:t>
      </w:r>
      <w:r w:rsidR="00E913C0" w:rsidRPr="005C43FF">
        <w:rPr>
          <w:rFonts w:ascii="Aptos" w:hAnsi="Aptos"/>
          <w:sz w:val="22"/>
          <w:szCs w:val="22"/>
        </w:rPr>
        <w:t>.</w:t>
      </w:r>
    </w:p>
    <w:p w14:paraId="6B840E7C" w14:textId="77777777" w:rsidR="005E7105" w:rsidRPr="005C43FF" w:rsidRDefault="005E7105" w:rsidP="005E7105">
      <w:pPr>
        <w:jc w:val="both"/>
        <w:rPr>
          <w:rFonts w:ascii="Aptos" w:hAnsi="Aptos"/>
          <w:sz w:val="22"/>
          <w:szCs w:val="22"/>
        </w:rPr>
      </w:pPr>
    </w:p>
    <w:p w14:paraId="6B840E7D" w14:textId="77777777" w:rsidR="005E7105" w:rsidRPr="005C43FF" w:rsidRDefault="005E7105" w:rsidP="005E7105">
      <w:pPr>
        <w:ind w:left="720"/>
        <w:jc w:val="both"/>
        <w:rPr>
          <w:rFonts w:ascii="Aptos" w:hAnsi="Aptos"/>
          <w:sz w:val="22"/>
          <w:szCs w:val="22"/>
        </w:rPr>
      </w:pPr>
    </w:p>
    <w:p w14:paraId="6B840E7E" w14:textId="77777777" w:rsidR="005E7105" w:rsidRPr="005C43FF" w:rsidRDefault="005E7105" w:rsidP="005E7105">
      <w:pPr>
        <w:jc w:val="center"/>
        <w:rPr>
          <w:rFonts w:ascii="Aptos" w:hAnsi="Aptos"/>
          <w:b/>
          <w:sz w:val="22"/>
          <w:szCs w:val="22"/>
        </w:rPr>
      </w:pPr>
      <w:r w:rsidRPr="005C43FF">
        <w:rPr>
          <w:rFonts w:ascii="Aptos" w:hAnsi="Aptos"/>
          <w:b/>
          <w:sz w:val="22"/>
          <w:szCs w:val="22"/>
        </w:rPr>
        <w:t>VI. Podmínky použití dotace, práva a povinnosti smluvních stran</w:t>
      </w:r>
    </w:p>
    <w:p w14:paraId="6B840E7F" w14:textId="77777777" w:rsidR="005E7105" w:rsidRPr="005C43FF" w:rsidRDefault="005E7105" w:rsidP="005E7105">
      <w:pPr>
        <w:jc w:val="both"/>
        <w:rPr>
          <w:rFonts w:ascii="Aptos" w:hAnsi="Aptos"/>
          <w:sz w:val="22"/>
          <w:szCs w:val="22"/>
        </w:rPr>
      </w:pPr>
    </w:p>
    <w:p w14:paraId="6B840E80" w14:textId="77777777" w:rsidR="005E7105" w:rsidRPr="005C43FF" w:rsidRDefault="005E7105" w:rsidP="005E7105">
      <w:pPr>
        <w:pStyle w:val="Odstavecseseznamem"/>
        <w:numPr>
          <w:ilvl w:val="0"/>
          <w:numId w:val="6"/>
        </w:numPr>
        <w:ind w:left="284" w:hanging="284"/>
        <w:jc w:val="both"/>
        <w:rPr>
          <w:rFonts w:ascii="Aptos" w:hAnsi="Aptos"/>
          <w:sz w:val="22"/>
          <w:szCs w:val="22"/>
        </w:rPr>
      </w:pPr>
      <w:r w:rsidRPr="005C43FF">
        <w:rPr>
          <w:rFonts w:ascii="Aptos" w:hAnsi="Aptos"/>
          <w:sz w:val="22"/>
          <w:szCs w:val="22"/>
        </w:rPr>
        <w:t>Příjemce se zavazuje:</w:t>
      </w:r>
    </w:p>
    <w:p w14:paraId="6B840E81" w14:textId="77777777" w:rsidR="005E7105" w:rsidRPr="005C43FF" w:rsidRDefault="005E7105" w:rsidP="005E7105">
      <w:pPr>
        <w:jc w:val="both"/>
        <w:rPr>
          <w:rFonts w:ascii="Aptos" w:hAnsi="Aptos"/>
          <w:sz w:val="22"/>
          <w:szCs w:val="22"/>
        </w:rPr>
      </w:pPr>
    </w:p>
    <w:p w14:paraId="6B840E82"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použít dotaci co nejhospodárněji a výhradně v souladu s předmětem této smlouvy, </w:t>
      </w:r>
    </w:p>
    <w:p w14:paraId="6B840E83" w14:textId="2BF7242E"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realizovat </w:t>
      </w:r>
      <w:r w:rsidR="00310FA7" w:rsidRPr="005C43FF">
        <w:rPr>
          <w:rFonts w:ascii="Aptos" w:hAnsi="Aptos"/>
          <w:sz w:val="22"/>
          <w:szCs w:val="22"/>
        </w:rPr>
        <w:t>službu obecn</w:t>
      </w:r>
      <w:r w:rsidR="009B72F9" w:rsidRPr="005C43FF">
        <w:rPr>
          <w:rFonts w:ascii="Aptos" w:hAnsi="Aptos"/>
          <w:sz w:val="22"/>
          <w:szCs w:val="22"/>
        </w:rPr>
        <w:t>ého</w:t>
      </w:r>
      <w:r w:rsidR="00310FA7" w:rsidRPr="005C43FF">
        <w:rPr>
          <w:rFonts w:ascii="Aptos" w:hAnsi="Aptos"/>
          <w:sz w:val="22"/>
          <w:szCs w:val="22"/>
        </w:rPr>
        <w:t xml:space="preserve"> hospodářského zájmu</w:t>
      </w:r>
      <w:r w:rsidRPr="005C43FF">
        <w:rPr>
          <w:rFonts w:ascii="Aptos" w:hAnsi="Aptos"/>
          <w:sz w:val="22"/>
          <w:szCs w:val="22"/>
        </w:rPr>
        <w:t xml:space="preserve"> vlastním jménem, na vlastní účet a na svou vlastní odpovědnost, </w:t>
      </w:r>
    </w:p>
    <w:p w14:paraId="6B840E84" w14:textId="77777777" w:rsidR="00B0454C" w:rsidRPr="005C43FF" w:rsidRDefault="005E7105" w:rsidP="00B0454C">
      <w:pPr>
        <w:pStyle w:val="Odstavecseseznamem"/>
        <w:numPr>
          <w:ilvl w:val="0"/>
          <w:numId w:val="7"/>
        </w:numPr>
        <w:jc w:val="both"/>
        <w:rPr>
          <w:rFonts w:ascii="Aptos" w:hAnsi="Aptos"/>
          <w:sz w:val="22"/>
          <w:szCs w:val="22"/>
        </w:rPr>
      </w:pPr>
      <w:r w:rsidRPr="005C43FF">
        <w:rPr>
          <w:rFonts w:ascii="Aptos" w:hAnsi="Aptos"/>
          <w:sz w:val="22"/>
          <w:szCs w:val="22"/>
        </w:rPr>
        <w:t xml:space="preserve">při použití a vyúčtování poskytnuté dotace řídit se touto smlouvou, </w:t>
      </w:r>
      <w:r w:rsidR="00374E4C" w:rsidRPr="005C43FF">
        <w:rPr>
          <w:rFonts w:ascii="Aptos" w:hAnsi="Aptos"/>
          <w:sz w:val="22"/>
          <w:szCs w:val="22"/>
        </w:rPr>
        <w:t xml:space="preserve">Rámcovou smlouvou, </w:t>
      </w:r>
      <w:r w:rsidRPr="005C43FF">
        <w:rPr>
          <w:rFonts w:ascii="Aptos" w:hAnsi="Aptos"/>
          <w:sz w:val="22"/>
          <w:szCs w:val="22"/>
        </w:rPr>
        <w:t>podmínkami uvedenými v Zásadách a obe</w:t>
      </w:r>
      <w:r w:rsidR="00B0454C" w:rsidRPr="005C43FF">
        <w:rPr>
          <w:rFonts w:ascii="Aptos" w:hAnsi="Aptos"/>
          <w:sz w:val="22"/>
          <w:szCs w:val="22"/>
        </w:rPr>
        <w:t>cně závaznými právními předpisy</w:t>
      </w:r>
      <w:r w:rsidR="00C17F4F" w:rsidRPr="005C43FF">
        <w:rPr>
          <w:rFonts w:ascii="Aptos" w:hAnsi="Aptos"/>
          <w:sz w:val="22"/>
          <w:szCs w:val="22"/>
        </w:rPr>
        <w:t>,</w:t>
      </w:r>
    </w:p>
    <w:p w14:paraId="6B840E85" w14:textId="77777777" w:rsidR="00B0454C"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použít poskytnutou dotaci k účelu stanovenému v</w:t>
      </w:r>
      <w:r w:rsidR="001F6039" w:rsidRPr="005C43FF">
        <w:rPr>
          <w:rFonts w:ascii="Aptos" w:hAnsi="Aptos"/>
          <w:sz w:val="22"/>
          <w:szCs w:val="22"/>
        </w:rPr>
        <w:t> </w:t>
      </w:r>
      <w:r w:rsidRPr="005C43FF">
        <w:rPr>
          <w:rFonts w:ascii="Aptos" w:hAnsi="Aptos"/>
          <w:sz w:val="22"/>
          <w:szCs w:val="22"/>
        </w:rPr>
        <w:t xml:space="preserve">žádosti a </w:t>
      </w:r>
      <w:r w:rsidR="00310FA7" w:rsidRPr="005C43FF">
        <w:rPr>
          <w:rFonts w:ascii="Aptos" w:hAnsi="Aptos"/>
          <w:sz w:val="22"/>
          <w:szCs w:val="22"/>
        </w:rPr>
        <w:t>této smlouvě</w:t>
      </w:r>
      <w:r w:rsidR="001F6039" w:rsidRPr="005C43FF">
        <w:rPr>
          <w:rFonts w:ascii="Aptos" w:hAnsi="Aptos"/>
          <w:sz w:val="22"/>
          <w:szCs w:val="22"/>
        </w:rPr>
        <w:t xml:space="preserve"> výhradně ke krytí rozdílu mezi náklady a výnosy veřejné služby</w:t>
      </w:r>
      <w:r w:rsidRPr="005C43FF">
        <w:rPr>
          <w:rFonts w:ascii="Aptos" w:hAnsi="Aptos"/>
          <w:sz w:val="22"/>
          <w:szCs w:val="22"/>
        </w:rPr>
        <w:t xml:space="preserve">, </w:t>
      </w:r>
      <w:r w:rsidR="001F6039" w:rsidRPr="005C43FF">
        <w:rPr>
          <w:rFonts w:ascii="Aptos" w:hAnsi="Aptos"/>
          <w:sz w:val="22"/>
          <w:szCs w:val="22"/>
        </w:rPr>
        <w:t>k jejímuž výkonu byl příj</w:t>
      </w:r>
      <w:r w:rsidR="00B0454C" w:rsidRPr="005C43FF">
        <w:rPr>
          <w:rFonts w:ascii="Aptos" w:hAnsi="Aptos"/>
          <w:sz w:val="22"/>
          <w:szCs w:val="22"/>
        </w:rPr>
        <w:t xml:space="preserve">emce Rámcovou </w:t>
      </w:r>
      <w:r w:rsidR="00C17F4F" w:rsidRPr="005C43FF">
        <w:rPr>
          <w:rFonts w:ascii="Aptos" w:hAnsi="Aptos"/>
          <w:sz w:val="22"/>
          <w:szCs w:val="22"/>
        </w:rPr>
        <w:t>smlouvou pověřen,</w:t>
      </w:r>
    </w:p>
    <w:p w14:paraId="6B840E86" w14:textId="77777777" w:rsidR="00B0454C" w:rsidRPr="005C43FF" w:rsidRDefault="005E7105" w:rsidP="00B0454C">
      <w:pPr>
        <w:pStyle w:val="Odstavecseseznamem"/>
        <w:numPr>
          <w:ilvl w:val="0"/>
          <w:numId w:val="7"/>
        </w:numPr>
        <w:jc w:val="both"/>
        <w:rPr>
          <w:rFonts w:ascii="Aptos" w:hAnsi="Aptos"/>
          <w:sz w:val="22"/>
          <w:szCs w:val="22"/>
        </w:rPr>
      </w:pPr>
      <w:r w:rsidRPr="005C43FF">
        <w:rPr>
          <w:rFonts w:ascii="Aptos" w:hAnsi="Aptos"/>
          <w:sz w:val="22"/>
          <w:szCs w:val="22"/>
        </w:rPr>
        <w:t>vést ve svém účetnictví přehled o čerpání dotace odděleně a prokázat celkové skutečné vynaložené náklady na daný účel</w:t>
      </w:r>
      <w:r w:rsidR="00C17F4F" w:rsidRPr="005C43FF">
        <w:rPr>
          <w:rFonts w:ascii="Aptos" w:hAnsi="Aptos"/>
          <w:sz w:val="22"/>
          <w:szCs w:val="22"/>
        </w:rPr>
        <w:t>,</w:t>
      </w:r>
    </w:p>
    <w:p w14:paraId="6B840E87" w14:textId="77777777" w:rsidR="00C17F4F" w:rsidRPr="005C43FF" w:rsidRDefault="00C17F4F" w:rsidP="00C17F4F">
      <w:pPr>
        <w:pStyle w:val="Odstavecseseznamem"/>
        <w:numPr>
          <w:ilvl w:val="0"/>
          <w:numId w:val="7"/>
        </w:numPr>
        <w:jc w:val="both"/>
        <w:rPr>
          <w:rFonts w:ascii="Aptos" w:hAnsi="Aptos"/>
          <w:sz w:val="22"/>
          <w:szCs w:val="22"/>
        </w:rPr>
      </w:pPr>
      <w:r w:rsidRPr="005C43FF">
        <w:rPr>
          <w:rFonts w:ascii="Aptos" w:hAnsi="Aptos"/>
          <w:sz w:val="22"/>
          <w:szCs w:val="22"/>
        </w:rPr>
        <w:t>účetní doklady vztahující se k dotaci viditelně a nesmazatelně označit textem, že byly financovány ze zdrojů statutárního města Pardubice,</w:t>
      </w:r>
    </w:p>
    <w:p w14:paraId="6B840E88" w14:textId="118834E2" w:rsidR="00604C9A" w:rsidRPr="005C43FF" w:rsidRDefault="00604C9A" w:rsidP="00C17F4F">
      <w:pPr>
        <w:pStyle w:val="Odstavecseseznamem"/>
        <w:numPr>
          <w:ilvl w:val="0"/>
          <w:numId w:val="7"/>
        </w:numPr>
        <w:jc w:val="both"/>
        <w:rPr>
          <w:rFonts w:ascii="Aptos" w:hAnsi="Aptos"/>
          <w:sz w:val="22"/>
          <w:szCs w:val="22"/>
        </w:rPr>
      </w:pPr>
      <w:r w:rsidRPr="005C43FF">
        <w:rPr>
          <w:rFonts w:ascii="Aptos" w:hAnsi="Aptos"/>
          <w:sz w:val="22"/>
          <w:szCs w:val="22"/>
        </w:rPr>
        <w:lastRenderedPageBreak/>
        <w:t xml:space="preserve">předložit poskytovateli průběžné informativní přehledy o vývoji nákladů a výnosů v členění podle jednotlivých poskytovaných činností dle druhových účtů nákladů a výnosů, a to </w:t>
      </w:r>
      <w:r w:rsidRPr="005C43FF">
        <w:rPr>
          <w:rFonts w:ascii="Aptos" w:hAnsi="Aptos"/>
          <w:b/>
          <w:sz w:val="22"/>
          <w:szCs w:val="22"/>
        </w:rPr>
        <w:t>do 25.4.20</w:t>
      </w:r>
      <w:r w:rsidR="0066235E" w:rsidRPr="005C43FF">
        <w:rPr>
          <w:rFonts w:ascii="Aptos" w:hAnsi="Aptos"/>
          <w:b/>
          <w:sz w:val="22"/>
          <w:szCs w:val="22"/>
        </w:rPr>
        <w:t>2</w:t>
      </w:r>
      <w:r w:rsidR="00F17FD5">
        <w:rPr>
          <w:rFonts w:ascii="Aptos" w:hAnsi="Aptos"/>
          <w:b/>
          <w:sz w:val="22"/>
          <w:szCs w:val="22"/>
        </w:rPr>
        <w:t>5</w:t>
      </w:r>
      <w:r w:rsidRPr="005C43FF">
        <w:rPr>
          <w:rFonts w:ascii="Aptos" w:hAnsi="Aptos"/>
          <w:b/>
          <w:sz w:val="22"/>
          <w:szCs w:val="22"/>
        </w:rPr>
        <w:t>, 25.7.20</w:t>
      </w:r>
      <w:r w:rsidR="0066235E" w:rsidRPr="005C43FF">
        <w:rPr>
          <w:rFonts w:ascii="Aptos" w:hAnsi="Aptos"/>
          <w:b/>
          <w:sz w:val="22"/>
          <w:szCs w:val="22"/>
        </w:rPr>
        <w:t>2</w:t>
      </w:r>
      <w:r w:rsidR="00807425">
        <w:rPr>
          <w:rFonts w:ascii="Aptos" w:hAnsi="Aptos"/>
          <w:b/>
          <w:sz w:val="22"/>
          <w:szCs w:val="22"/>
        </w:rPr>
        <w:t>5</w:t>
      </w:r>
      <w:r w:rsidR="00722AD8" w:rsidRPr="005C43FF">
        <w:rPr>
          <w:rFonts w:ascii="Aptos" w:hAnsi="Aptos"/>
          <w:b/>
          <w:sz w:val="22"/>
          <w:szCs w:val="22"/>
        </w:rPr>
        <w:t>,</w:t>
      </w:r>
      <w:r w:rsidR="007A5AEC" w:rsidRPr="005C43FF">
        <w:rPr>
          <w:rFonts w:ascii="Aptos" w:hAnsi="Aptos"/>
          <w:b/>
          <w:sz w:val="22"/>
          <w:szCs w:val="22"/>
        </w:rPr>
        <w:t xml:space="preserve"> 25.10.20</w:t>
      </w:r>
      <w:r w:rsidR="0066235E" w:rsidRPr="005C43FF">
        <w:rPr>
          <w:rFonts w:ascii="Aptos" w:hAnsi="Aptos"/>
          <w:b/>
          <w:sz w:val="22"/>
          <w:szCs w:val="22"/>
        </w:rPr>
        <w:t>2</w:t>
      </w:r>
      <w:r w:rsidR="00F17FD5">
        <w:rPr>
          <w:rFonts w:ascii="Aptos" w:hAnsi="Aptos"/>
          <w:b/>
          <w:sz w:val="22"/>
          <w:szCs w:val="22"/>
        </w:rPr>
        <w:t>5</w:t>
      </w:r>
      <w:r w:rsidR="00722AD8" w:rsidRPr="005C43FF">
        <w:rPr>
          <w:rFonts w:ascii="Aptos" w:hAnsi="Aptos"/>
          <w:b/>
          <w:sz w:val="22"/>
          <w:szCs w:val="22"/>
        </w:rPr>
        <w:t xml:space="preserve"> a 25.1.20</w:t>
      </w:r>
      <w:r w:rsidR="00D42BA4" w:rsidRPr="005C43FF">
        <w:rPr>
          <w:rFonts w:ascii="Aptos" w:hAnsi="Aptos"/>
          <w:b/>
          <w:sz w:val="22"/>
          <w:szCs w:val="22"/>
        </w:rPr>
        <w:t>2</w:t>
      </w:r>
      <w:r w:rsidR="00F17FD5">
        <w:rPr>
          <w:rFonts w:ascii="Aptos" w:hAnsi="Aptos"/>
          <w:b/>
          <w:sz w:val="22"/>
          <w:szCs w:val="22"/>
        </w:rPr>
        <w:t>6</w:t>
      </w:r>
      <w:r w:rsidR="00722AD8" w:rsidRPr="005C43FF">
        <w:rPr>
          <w:rFonts w:ascii="Aptos" w:hAnsi="Aptos"/>
          <w:b/>
          <w:sz w:val="22"/>
          <w:szCs w:val="22"/>
        </w:rPr>
        <w:t>.</w:t>
      </w:r>
    </w:p>
    <w:p w14:paraId="6B840E89" w14:textId="4C9BF58B" w:rsidR="00C17F4F" w:rsidRPr="005C43FF" w:rsidRDefault="005E7105" w:rsidP="00C17F4F">
      <w:pPr>
        <w:pStyle w:val="Odstavecseseznamem"/>
        <w:numPr>
          <w:ilvl w:val="0"/>
          <w:numId w:val="7"/>
        </w:numPr>
        <w:jc w:val="both"/>
        <w:rPr>
          <w:rFonts w:ascii="Aptos" w:hAnsi="Aptos"/>
          <w:sz w:val="22"/>
          <w:szCs w:val="22"/>
        </w:rPr>
      </w:pPr>
      <w:r w:rsidRPr="005C43FF">
        <w:rPr>
          <w:rFonts w:ascii="Aptos" w:hAnsi="Aptos"/>
          <w:sz w:val="22"/>
          <w:szCs w:val="22"/>
        </w:rPr>
        <w:t xml:space="preserve">předložit poskytovateli </w:t>
      </w:r>
      <w:r w:rsidRPr="005C43FF">
        <w:rPr>
          <w:rFonts w:ascii="Aptos" w:hAnsi="Aptos"/>
          <w:b/>
          <w:sz w:val="22"/>
          <w:szCs w:val="22"/>
        </w:rPr>
        <w:t>nejpozději do</w:t>
      </w:r>
      <w:r w:rsidRPr="005C43FF">
        <w:rPr>
          <w:rFonts w:ascii="Aptos" w:hAnsi="Aptos"/>
          <w:sz w:val="22"/>
          <w:szCs w:val="22"/>
        </w:rPr>
        <w:t xml:space="preserve">  </w:t>
      </w:r>
      <w:r w:rsidR="00357D4D" w:rsidRPr="005C43FF">
        <w:rPr>
          <w:rFonts w:ascii="Aptos" w:hAnsi="Aptos"/>
          <w:b/>
          <w:sz w:val="22"/>
          <w:szCs w:val="22"/>
        </w:rPr>
        <w:t>31.</w:t>
      </w:r>
      <w:r w:rsidR="00FB1514" w:rsidRPr="005C43FF">
        <w:rPr>
          <w:rFonts w:ascii="Aptos" w:hAnsi="Aptos"/>
          <w:b/>
          <w:sz w:val="22"/>
          <w:szCs w:val="22"/>
        </w:rPr>
        <w:t>3</w:t>
      </w:r>
      <w:r w:rsidR="00357D4D" w:rsidRPr="005C43FF">
        <w:rPr>
          <w:rFonts w:ascii="Aptos" w:hAnsi="Aptos"/>
          <w:b/>
          <w:sz w:val="22"/>
          <w:szCs w:val="22"/>
        </w:rPr>
        <w:t>.20</w:t>
      </w:r>
      <w:r w:rsidR="00D42BA4" w:rsidRPr="005C43FF">
        <w:rPr>
          <w:rFonts w:ascii="Aptos" w:hAnsi="Aptos"/>
          <w:b/>
          <w:sz w:val="22"/>
          <w:szCs w:val="22"/>
        </w:rPr>
        <w:t>2</w:t>
      </w:r>
      <w:r w:rsidR="00F17FD5">
        <w:rPr>
          <w:rFonts w:ascii="Aptos" w:hAnsi="Aptos"/>
          <w:b/>
          <w:sz w:val="22"/>
          <w:szCs w:val="22"/>
        </w:rPr>
        <w:t>6</w:t>
      </w:r>
      <w:r w:rsidRPr="005C43FF">
        <w:rPr>
          <w:rFonts w:ascii="Aptos" w:hAnsi="Aptos"/>
          <w:sz w:val="22"/>
          <w:szCs w:val="22"/>
        </w:rPr>
        <w:t xml:space="preserve"> vyúčtování dotace včetně čestného prohlášení o úče</w:t>
      </w:r>
      <w:r w:rsidR="00C17F4F" w:rsidRPr="005C43FF">
        <w:rPr>
          <w:rFonts w:ascii="Aptos" w:hAnsi="Aptos"/>
          <w:sz w:val="22"/>
          <w:szCs w:val="22"/>
        </w:rPr>
        <w:t xml:space="preserve">lovém použití prostředků dotace; vyúčtování dotace musí obsahovat přehled výnosů a nákladů veřejné služby v rozdělení podle jednotlivých druhových účtů nákladů a výnosů (v případě přijatých dotací v rozčlenění podle jednotlivých poskytovatelů a titulů příslušných </w:t>
      </w:r>
      <w:r w:rsidR="00C17F4F" w:rsidRPr="00633103">
        <w:rPr>
          <w:rFonts w:ascii="Aptos" w:hAnsi="Aptos"/>
          <w:sz w:val="22"/>
          <w:szCs w:val="22"/>
        </w:rPr>
        <w:t xml:space="preserve">dotací) </w:t>
      </w:r>
      <w:r w:rsidR="0024531A" w:rsidRPr="003F6535">
        <w:rPr>
          <w:rFonts w:ascii="Aptos" w:hAnsi="Aptos"/>
          <w:sz w:val="22"/>
          <w:szCs w:val="22"/>
        </w:rPr>
        <w:t>v</w:t>
      </w:r>
      <w:r w:rsidR="00FB4791" w:rsidRPr="003F6535">
        <w:rPr>
          <w:rFonts w:ascii="Aptos" w:hAnsi="Aptos"/>
          <w:sz w:val="22"/>
          <w:szCs w:val="22"/>
        </w:rPr>
        <w:t> </w:t>
      </w:r>
      <w:r w:rsidR="0024531A" w:rsidRPr="003F6535">
        <w:rPr>
          <w:rFonts w:ascii="Aptos" w:hAnsi="Aptos"/>
          <w:sz w:val="22"/>
          <w:szCs w:val="22"/>
        </w:rPr>
        <w:t>roz</w:t>
      </w:r>
      <w:r w:rsidR="00FB4791" w:rsidRPr="003F6535">
        <w:rPr>
          <w:rFonts w:ascii="Aptos" w:hAnsi="Aptos"/>
          <w:sz w:val="22"/>
          <w:szCs w:val="22"/>
        </w:rPr>
        <w:t xml:space="preserve">dělení </w:t>
      </w:r>
      <w:r w:rsidR="0024531A" w:rsidRPr="003F6535">
        <w:rPr>
          <w:rFonts w:ascii="Aptos" w:hAnsi="Aptos"/>
          <w:sz w:val="22"/>
          <w:szCs w:val="22"/>
        </w:rPr>
        <w:t xml:space="preserve">podle </w:t>
      </w:r>
      <w:r w:rsidR="001703CD" w:rsidRPr="003F6535">
        <w:rPr>
          <w:rFonts w:ascii="Aptos" w:hAnsi="Aptos"/>
          <w:sz w:val="22"/>
          <w:szCs w:val="22"/>
        </w:rPr>
        <w:t>činností</w:t>
      </w:r>
      <w:r w:rsidR="0024531A" w:rsidRPr="003F6535">
        <w:rPr>
          <w:rFonts w:ascii="Aptos" w:hAnsi="Aptos"/>
          <w:sz w:val="22"/>
          <w:szCs w:val="22"/>
        </w:rPr>
        <w:t xml:space="preserve"> </w:t>
      </w:r>
      <w:r w:rsidR="00C17F4F" w:rsidRPr="00633103">
        <w:rPr>
          <w:rFonts w:ascii="Aptos" w:hAnsi="Aptos"/>
          <w:sz w:val="22"/>
          <w:szCs w:val="22"/>
        </w:rPr>
        <w:t>a slovní komentář</w:t>
      </w:r>
      <w:r w:rsidR="00C17F4F" w:rsidRPr="005C43FF">
        <w:rPr>
          <w:rFonts w:ascii="Aptos" w:hAnsi="Aptos"/>
          <w:sz w:val="22"/>
          <w:szCs w:val="22"/>
        </w:rPr>
        <w:t xml:space="preserve"> dokumentující rozsah prováděných služeb včetně plnění věcného závazku veřejné služby, a to buď prostřednictvím samostatného dokumentu či prostřednictvím výroční zprávy,</w:t>
      </w:r>
    </w:p>
    <w:p w14:paraId="6B840E8A"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za účelem ověření plnění povinností vyplývajících z této smlouvy</w:t>
      </w:r>
      <w:r w:rsidR="00604C9A" w:rsidRPr="005C43FF">
        <w:rPr>
          <w:rFonts w:ascii="Aptos" w:hAnsi="Aptos"/>
          <w:sz w:val="22"/>
          <w:szCs w:val="22"/>
        </w:rPr>
        <w:t xml:space="preserve"> a ověření, zda příjemci nebyla poskytnuta nadměrná vyrovnávací platba, </w:t>
      </w:r>
      <w:r w:rsidRPr="005C43FF">
        <w:rPr>
          <w:rFonts w:ascii="Aptos" w:hAnsi="Aptos"/>
          <w:sz w:val="22"/>
          <w:szCs w:val="22"/>
        </w:rPr>
        <w:t xml:space="preserve">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6B840E8B"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oznámit neprodleně, tj. nejpozději do 7 kalendářních dnů, poskytovateli změnu všech identifikačních údajů, </w:t>
      </w:r>
    </w:p>
    <w:p w14:paraId="6B840E8C"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6B840E8D" w14:textId="4333D53F"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v rámci </w:t>
      </w:r>
      <w:r w:rsidR="00737EF7" w:rsidRPr="005C43FF">
        <w:rPr>
          <w:rFonts w:ascii="Aptos" w:hAnsi="Aptos"/>
          <w:sz w:val="22"/>
          <w:szCs w:val="22"/>
        </w:rPr>
        <w:t>výkonu služby obecn</w:t>
      </w:r>
      <w:r w:rsidR="00284499" w:rsidRPr="005C43FF">
        <w:rPr>
          <w:rFonts w:ascii="Aptos" w:hAnsi="Aptos"/>
          <w:sz w:val="22"/>
          <w:szCs w:val="22"/>
        </w:rPr>
        <w:t>ého</w:t>
      </w:r>
      <w:r w:rsidR="00737EF7" w:rsidRPr="005C43FF">
        <w:rPr>
          <w:rFonts w:ascii="Aptos" w:hAnsi="Aptos"/>
          <w:sz w:val="22"/>
          <w:szCs w:val="22"/>
        </w:rPr>
        <w:t xml:space="preserve"> hospodářského zájmu</w:t>
      </w:r>
      <w:r w:rsidRPr="005C43FF">
        <w:rPr>
          <w:rFonts w:ascii="Aptos" w:hAnsi="Aptos"/>
          <w:sz w:val="22"/>
          <w:szCs w:val="22"/>
        </w:rPr>
        <w:t xml:space="preserve"> vhodným a viditelným způsobem prezentovat statutární město Pardubice,</w:t>
      </w:r>
    </w:p>
    <w:p w14:paraId="6B840E8E"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poskytnout potřebnou součinnost při akcích pořádaných statutárním městem Pardubice, </w:t>
      </w:r>
    </w:p>
    <w:p w14:paraId="6F6E12E5" w14:textId="4E86AFAE" w:rsidR="0024531A" w:rsidRPr="001703CD"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v rámci </w:t>
      </w:r>
      <w:r w:rsidR="00737EF7" w:rsidRPr="005C43FF">
        <w:rPr>
          <w:rFonts w:ascii="Aptos" w:hAnsi="Aptos"/>
          <w:sz w:val="22"/>
          <w:szCs w:val="22"/>
        </w:rPr>
        <w:t>výkonu služby obecn</w:t>
      </w:r>
      <w:r w:rsidR="00284499" w:rsidRPr="005C43FF">
        <w:rPr>
          <w:rFonts w:ascii="Aptos" w:hAnsi="Aptos"/>
          <w:sz w:val="22"/>
          <w:szCs w:val="22"/>
        </w:rPr>
        <w:t>ého</w:t>
      </w:r>
      <w:r w:rsidR="00737EF7" w:rsidRPr="005C43FF">
        <w:rPr>
          <w:rFonts w:ascii="Aptos" w:hAnsi="Aptos"/>
          <w:sz w:val="22"/>
          <w:szCs w:val="22"/>
        </w:rPr>
        <w:t xml:space="preserve"> hospodářského zájmu </w:t>
      </w:r>
      <w:r w:rsidRPr="005C43FF">
        <w:rPr>
          <w:rFonts w:ascii="Aptos" w:hAnsi="Aptos"/>
          <w:sz w:val="22"/>
          <w:szCs w:val="22"/>
        </w:rPr>
        <w:t xml:space="preserve">nepropagovat žádné politické strany a hnutí, jejich program, a vyvinout veškeré úsilí k eliminaci obdobných projevů v průběhu pořádané akce. </w:t>
      </w:r>
    </w:p>
    <w:p w14:paraId="2E7055CE" w14:textId="77777777" w:rsidR="0024531A" w:rsidRDefault="0024531A" w:rsidP="005E7105">
      <w:pPr>
        <w:jc w:val="both"/>
        <w:rPr>
          <w:rFonts w:ascii="Aptos" w:hAnsi="Aptos"/>
          <w:sz w:val="22"/>
          <w:szCs w:val="22"/>
          <w:u w:val="single"/>
        </w:rPr>
      </w:pPr>
    </w:p>
    <w:p w14:paraId="43FF398B" w14:textId="77777777" w:rsidR="0024531A" w:rsidRPr="005C43FF" w:rsidRDefault="0024531A" w:rsidP="005E7105">
      <w:pPr>
        <w:jc w:val="both"/>
        <w:rPr>
          <w:rFonts w:ascii="Aptos" w:hAnsi="Aptos"/>
          <w:sz w:val="22"/>
          <w:szCs w:val="22"/>
          <w:u w:val="single"/>
        </w:rPr>
      </w:pPr>
    </w:p>
    <w:p w14:paraId="6B840E91" w14:textId="77777777" w:rsidR="005E7105" w:rsidRPr="005C43FF" w:rsidRDefault="005E7105" w:rsidP="005E7105">
      <w:pPr>
        <w:pStyle w:val="Odstavecseseznamem"/>
        <w:numPr>
          <w:ilvl w:val="0"/>
          <w:numId w:val="6"/>
        </w:numPr>
        <w:tabs>
          <w:tab w:val="left" w:pos="426"/>
        </w:tabs>
        <w:ind w:left="284" w:hanging="284"/>
        <w:jc w:val="both"/>
        <w:rPr>
          <w:rFonts w:ascii="Aptos" w:hAnsi="Aptos"/>
          <w:sz w:val="22"/>
          <w:szCs w:val="22"/>
        </w:rPr>
      </w:pPr>
      <w:r w:rsidRPr="005C43FF">
        <w:rPr>
          <w:rFonts w:ascii="Aptos" w:hAnsi="Aptos"/>
          <w:sz w:val="22"/>
          <w:szCs w:val="22"/>
        </w:rPr>
        <w:t>Poskytovatel je oprávněn:</w:t>
      </w:r>
    </w:p>
    <w:p w14:paraId="6B840E92" w14:textId="77777777" w:rsidR="005E7105" w:rsidRPr="005C43FF" w:rsidRDefault="005E7105" w:rsidP="005E7105">
      <w:pPr>
        <w:jc w:val="both"/>
        <w:rPr>
          <w:rFonts w:ascii="Aptos" w:hAnsi="Aptos"/>
          <w:sz w:val="22"/>
          <w:szCs w:val="22"/>
        </w:rPr>
      </w:pPr>
    </w:p>
    <w:p w14:paraId="6B840E93" w14:textId="77777777" w:rsidR="005E7105" w:rsidRPr="005C43FF" w:rsidRDefault="005E7105" w:rsidP="005E7105">
      <w:pPr>
        <w:pStyle w:val="Odstavecseseznamem"/>
        <w:numPr>
          <w:ilvl w:val="0"/>
          <w:numId w:val="8"/>
        </w:numPr>
        <w:jc w:val="both"/>
        <w:rPr>
          <w:rFonts w:ascii="Aptos" w:hAnsi="Aptos"/>
          <w:sz w:val="22"/>
          <w:szCs w:val="22"/>
        </w:rPr>
      </w:pPr>
      <w:r w:rsidRPr="005C43FF">
        <w:rPr>
          <w:rFonts w:ascii="Aptos" w:hAnsi="Aptos"/>
          <w:sz w:val="22"/>
          <w:szCs w:val="22"/>
        </w:rPr>
        <w:t xml:space="preserve">ověřit si, že prostředky dotace byly příjemcem účelně a účelově použity, </w:t>
      </w:r>
    </w:p>
    <w:p w14:paraId="6B840E94" w14:textId="77777777" w:rsidR="005E7105" w:rsidRPr="005C43FF" w:rsidRDefault="005E7105" w:rsidP="005E7105">
      <w:pPr>
        <w:pStyle w:val="Odstavecseseznamem"/>
        <w:numPr>
          <w:ilvl w:val="0"/>
          <w:numId w:val="8"/>
        </w:numPr>
        <w:jc w:val="both"/>
        <w:rPr>
          <w:rFonts w:ascii="Aptos" w:hAnsi="Aptos"/>
          <w:sz w:val="22"/>
          <w:szCs w:val="22"/>
        </w:rPr>
      </w:pPr>
      <w:r w:rsidRPr="005C43FF">
        <w:rPr>
          <w:rFonts w:ascii="Aptos" w:hAnsi="Aptos"/>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 a nahlížet do veškeré účetní dokumentace v rozsahu nezbytném ke splnění účelu kontroly.</w:t>
      </w:r>
    </w:p>
    <w:p w14:paraId="6B840E95" w14:textId="77777777" w:rsidR="005E7105" w:rsidRPr="005C43FF" w:rsidRDefault="005E7105" w:rsidP="005E7105">
      <w:pPr>
        <w:jc w:val="both"/>
        <w:rPr>
          <w:rFonts w:ascii="Aptos" w:hAnsi="Aptos"/>
          <w:sz w:val="22"/>
          <w:szCs w:val="22"/>
        </w:rPr>
      </w:pPr>
    </w:p>
    <w:p w14:paraId="6B840E96" w14:textId="77777777" w:rsidR="005E7105" w:rsidRPr="005C43FF" w:rsidRDefault="005E7105" w:rsidP="005E7105">
      <w:pPr>
        <w:pStyle w:val="Odstavecseseznamem"/>
        <w:numPr>
          <w:ilvl w:val="0"/>
          <w:numId w:val="6"/>
        </w:numPr>
        <w:tabs>
          <w:tab w:val="left" w:pos="426"/>
        </w:tabs>
        <w:ind w:left="284" w:hanging="284"/>
        <w:jc w:val="both"/>
        <w:rPr>
          <w:rFonts w:ascii="Aptos" w:hAnsi="Aptos"/>
          <w:sz w:val="22"/>
          <w:szCs w:val="22"/>
        </w:rPr>
      </w:pPr>
      <w:r w:rsidRPr="005C43FF">
        <w:rPr>
          <w:rFonts w:ascii="Aptos" w:hAnsi="Aptos"/>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6B840E97" w14:textId="77777777" w:rsidR="005E7105" w:rsidRPr="005C43FF" w:rsidRDefault="005E7105" w:rsidP="005E7105">
      <w:pPr>
        <w:tabs>
          <w:tab w:val="left" w:pos="426"/>
        </w:tabs>
        <w:jc w:val="both"/>
        <w:rPr>
          <w:rFonts w:ascii="Aptos" w:hAnsi="Aptos"/>
          <w:sz w:val="22"/>
          <w:szCs w:val="22"/>
        </w:rPr>
      </w:pPr>
    </w:p>
    <w:p w14:paraId="6B840E98" w14:textId="77777777" w:rsidR="005E7105" w:rsidRPr="005C43FF" w:rsidRDefault="005E7105" w:rsidP="005E7105">
      <w:pPr>
        <w:tabs>
          <w:tab w:val="left" w:pos="426"/>
        </w:tabs>
        <w:jc w:val="both"/>
        <w:rPr>
          <w:rFonts w:ascii="Aptos" w:hAnsi="Aptos"/>
          <w:sz w:val="22"/>
          <w:szCs w:val="22"/>
        </w:rPr>
      </w:pPr>
    </w:p>
    <w:p w14:paraId="6B840E99" w14:textId="77777777" w:rsidR="005E7105" w:rsidRPr="005C43FF" w:rsidRDefault="005E7105" w:rsidP="005E7105">
      <w:pPr>
        <w:jc w:val="center"/>
        <w:rPr>
          <w:rFonts w:ascii="Aptos" w:hAnsi="Aptos"/>
          <w:b/>
          <w:sz w:val="22"/>
          <w:szCs w:val="22"/>
        </w:rPr>
      </w:pPr>
      <w:r w:rsidRPr="005C43FF">
        <w:rPr>
          <w:rFonts w:ascii="Aptos" w:hAnsi="Aptos"/>
          <w:b/>
          <w:sz w:val="22"/>
          <w:szCs w:val="22"/>
        </w:rPr>
        <w:t>VII. Čerpání dotace</w:t>
      </w:r>
    </w:p>
    <w:p w14:paraId="6B840E9A" w14:textId="77777777" w:rsidR="005E7105" w:rsidRPr="005C43FF" w:rsidRDefault="005E7105" w:rsidP="005E7105">
      <w:pPr>
        <w:jc w:val="both"/>
        <w:rPr>
          <w:rFonts w:ascii="Aptos" w:hAnsi="Aptos"/>
          <w:sz w:val="22"/>
          <w:szCs w:val="22"/>
        </w:rPr>
      </w:pPr>
    </w:p>
    <w:p w14:paraId="6B840E9B" w14:textId="3610DAA5" w:rsidR="00FB2708"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Čerpáním dotace </w:t>
      </w:r>
      <w:r w:rsidR="00296A36" w:rsidRPr="005C43FF">
        <w:rPr>
          <w:rFonts w:ascii="Aptos" w:hAnsi="Aptos"/>
          <w:sz w:val="22"/>
          <w:szCs w:val="22"/>
        </w:rPr>
        <w:t xml:space="preserve">je určené výhradně k účelu krytí rozdílu mezi náklady a výnosy </w:t>
      </w:r>
      <w:r w:rsidR="0036329F" w:rsidRPr="005C43FF">
        <w:rPr>
          <w:rFonts w:ascii="Aptos" w:hAnsi="Aptos"/>
          <w:sz w:val="22"/>
          <w:szCs w:val="22"/>
        </w:rPr>
        <w:t>vzniklých při realizaci služby obecn</w:t>
      </w:r>
      <w:r w:rsidR="00284499" w:rsidRPr="005C43FF">
        <w:rPr>
          <w:rFonts w:ascii="Aptos" w:hAnsi="Aptos"/>
          <w:sz w:val="22"/>
          <w:szCs w:val="22"/>
        </w:rPr>
        <w:t>ého</w:t>
      </w:r>
      <w:r w:rsidR="0036329F" w:rsidRPr="005C43FF">
        <w:rPr>
          <w:rFonts w:ascii="Aptos" w:hAnsi="Aptos"/>
          <w:sz w:val="22"/>
          <w:szCs w:val="22"/>
        </w:rPr>
        <w:t xml:space="preserve"> hospodářského z</w:t>
      </w:r>
      <w:r w:rsidR="00D0684B" w:rsidRPr="005C43FF">
        <w:rPr>
          <w:rFonts w:ascii="Aptos" w:hAnsi="Aptos"/>
          <w:sz w:val="22"/>
          <w:szCs w:val="22"/>
        </w:rPr>
        <w:t>ájmu.</w:t>
      </w:r>
      <w:r w:rsidR="00296A36" w:rsidRPr="005C43FF">
        <w:rPr>
          <w:rFonts w:ascii="Aptos" w:hAnsi="Aptos"/>
          <w:sz w:val="22"/>
          <w:szCs w:val="22"/>
        </w:rPr>
        <w:t xml:space="preserve"> </w:t>
      </w:r>
    </w:p>
    <w:p w14:paraId="6B840E9C" w14:textId="77777777" w:rsidR="00FB2708" w:rsidRPr="005C43FF" w:rsidRDefault="00FB2708" w:rsidP="00FB2708">
      <w:pPr>
        <w:pStyle w:val="Odstavecseseznamem"/>
        <w:ind w:left="284" w:hanging="284"/>
        <w:jc w:val="both"/>
        <w:rPr>
          <w:rFonts w:ascii="Aptos" w:hAnsi="Aptos"/>
          <w:sz w:val="22"/>
          <w:szCs w:val="22"/>
        </w:rPr>
      </w:pPr>
    </w:p>
    <w:p w14:paraId="6B840E9D" w14:textId="4B2A485E" w:rsidR="00FB2708"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Příjemce je oprávněn čerpat </w:t>
      </w:r>
      <w:r w:rsidR="00737EF7" w:rsidRPr="005C43FF">
        <w:rPr>
          <w:rFonts w:ascii="Aptos" w:hAnsi="Aptos"/>
          <w:sz w:val="22"/>
          <w:szCs w:val="22"/>
        </w:rPr>
        <w:t xml:space="preserve">předmětnou </w:t>
      </w:r>
      <w:r w:rsidRPr="005C43FF">
        <w:rPr>
          <w:rFonts w:ascii="Aptos" w:hAnsi="Aptos"/>
          <w:sz w:val="22"/>
          <w:szCs w:val="22"/>
        </w:rPr>
        <w:t xml:space="preserve">dotaci </w:t>
      </w:r>
      <w:r w:rsidRPr="005C43FF">
        <w:rPr>
          <w:rFonts w:ascii="Aptos" w:hAnsi="Aptos"/>
          <w:b/>
          <w:sz w:val="22"/>
          <w:szCs w:val="22"/>
        </w:rPr>
        <w:t xml:space="preserve">nejpozději do </w:t>
      </w:r>
      <w:r w:rsidR="007A5AEC" w:rsidRPr="005C43FF">
        <w:rPr>
          <w:rFonts w:ascii="Aptos" w:hAnsi="Aptos"/>
          <w:b/>
          <w:sz w:val="22"/>
          <w:szCs w:val="22"/>
        </w:rPr>
        <w:t>31.12.20</w:t>
      </w:r>
      <w:r w:rsidR="00B521E9" w:rsidRPr="005C43FF">
        <w:rPr>
          <w:rFonts w:ascii="Aptos" w:hAnsi="Aptos"/>
          <w:b/>
          <w:sz w:val="22"/>
          <w:szCs w:val="22"/>
        </w:rPr>
        <w:t>2</w:t>
      </w:r>
      <w:r w:rsidR="0024531A">
        <w:rPr>
          <w:rFonts w:ascii="Aptos" w:hAnsi="Aptos"/>
          <w:b/>
          <w:sz w:val="22"/>
          <w:szCs w:val="22"/>
        </w:rPr>
        <w:t>5</w:t>
      </w:r>
      <w:r w:rsidRPr="005C43FF">
        <w:rPr>
          <w:rFonts w:ascii="Aptos" w:hAnsi="Aptos"/>
          <w:b/>
          <w:sz w:val="22"/>
          <w:szCs w:val="22"/>
        </w:rPr>
        <w:t>.</w:t>
      </w:r>
    </w:p>
    <w:p w14:paraId="6B840E9E" w14:textId="77777777" w:rsidR="00FB2708" w:rsidRPr="005C43FF" w:rsidRDefault="00FB2708" w:rsidP="00FB2708">
      <w:pPr>
        <w:pStyle w:val="Odstavecseseznamem"/>
        <w:ind w:left="284" w:hanging="284"/>
        <w:jc w:val="both"/>
        <w:rPr>
          <w:rFonts w:ascii="Aptos" w:hAnsi="Aptos"/>
          <w:sz w:val="22"/>
          <w:szCs w:val="22"/>
        </w:rPr>
      </w:pPr>
    </w:p>
    <w:p w14:paraId="6B840E9F" w14:textId="77777777" w:rsidR="00FB2708"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Příjemce není oprávněn převádět prostředky dotace do roku následujícího. </w:t>
      </w:r>
    </w:p>
    <w:p w14:paraId="6B840EA0" w14:textId="77777777" w:rsidR="00FB2708" w:rsidRPr="005C43FF" w:rsidRDefault="00FB2708" w:rsidP="00FB2708">
      <w:pPr>
        <w:pStyle w:val="Odstavecseseznamem"/>
        <w:ind w:left="284" w:hanging="284"/>
        <w:jc w:val="both"/>
        <w:rPr>
          <w:rFonts w:ascii="Aptos" w:hAnsi="Aptos"/>
          <w:sz w:val="22"/>
          <w:szCs w:val="22"/>
        </w:rPr>
      </w:pPr>
    </w:p>
    <w:p w14:paraId="6B840EA1" w14:textId="64A26FAB" w:rsidR="00FB2708" w:rsidRPr="005C43FF" w:rsidRDefault="00216F57"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lastRenderedPageBreak/>
        <w:t xml:space="preserve">V případě, že na základě vyúčtování dotace bude poskytnutá finanční podpora představovat nadměrnou vyrovnávací platbu (výše dotace podle odst. 1 tohoto článku smlouvy bude převyšovat rozdíl mezi náklady veřejné služby (včetně přiměřeného zisku) a výnosy veřejné služby), je příjemce povinen příslušnou část dotace vrátit na účet poskytovatele, a to nejpozději </w:t>
      </w:r>
      <w:r w:rsidRPr="005C43FF">
        <w:rPr>
          <w:rFonts w:ascii="Aptos" w:hAnsi="Aptos"/>
          <w:b/>
          <w:sz w:val="22"/>
          <w:szCs w:val="22"/>
        </w:rPr>
        <w:t>do 15.4.20</w:t>
      </w:r>
      <w:r w:rsidR="00016517" w:rsidRPr="005C43FF">
        <w:rPr>
          <w:rFonts w:ascii="Aptos" w:hAnsi="Aptos"/>
          <w:b/>
          <w:sz w:val="22"/>
          <w:szCs w:val="22"/>
        </w:rPr>
        <w:t>2</w:t>
      </w:r>
      <w:r w:rsidR="0024531A">
        <w:rPr>
          <w:rFonts w:ascii="Aptos" w:hAnsi="Aptos"/>
          <w:b/>
          <w:sz w:val="22"/>
          <w:szCs w:val="22"/>
        </w:rPr>
        <w:t>6</w:t>
      </w:r>
      <w:r w:rsidRPr="005C43FF">
        <w:rPr>
          <w:rFonts w:ascii="Aptos" w:hAnsi="Aptos"/>
          <w:sz w:val="22"/>
          <w:szCs w:val="22"/>
        </w:rPr>
        <w:t xml:space="preserve">. </w:t>
      </w:r>
    </w:p>
    <w:p w14:paraId="6B840EA2" w14:textId="77777777" w:rsidR="00FB2708" w:rsidRPr="005C43FF" w:rsidRDefault="00FB2708" w:rsidP="00FB2708">
      <w:pPr>
        <w:pStyle w:val="Odstavecseseznamem"/>
        <w:ind w:left="284" w:hanging="284"/>
        <w:jc w:val="both"/>
        <w:rPr>
          <w:rFonts w:ascii="Aptos" w:hAnsi="Aptos"/>
          <w:sz w:val="22"/>
          <w:szCs w:val="22"/>
        </w:rPr>
      </w:pPr>
    </w:p>
    <w:p w14:paraId="6B840EA3" w14:textId="77777777" w:rsidR="005E7105"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B840EA4" w14:textId="77777777" w:rsidR="00450935" w:rsidRPr="005C43FF" w:rsidRDefault="00450935" w:rsidP="005E7105">
      <w:pPr>
        <w:jc w:val="center"/>
        <w:rPr>
          <w:rFonts w:ascii="Aptos" w:hAnsi="Aptos"/>
          <w:b/>
          <w:sz w:val="22"/>
          <w:szCs w:val="22"/>
        </w:rPr>
      </w:pPr>
    </w:p>
    <w:p w14:paraId="6B840EA5" w14:textId="77777777" w:rsidR="00450935" w:rsidRPr="005C43FF" w:rsidRDefault="00450935" w:rsidP="005E7105">
      <w:pPr>
        <w:jc w:val="center"/>
        <w:rPr>
          <w:rFonts w:ascii="Aptos" w:hAnsi="Aptos"/>
          <w:b/>
          <w:sz w:val="22"/>
          <w:szCs w:val="22"/>
        </w:rPr>
      </w:pPr>
    </w:p>
    <w:p w14:paraId="6B840EA6" w14:textId="77777777" w:rsidR="005E7105" w:rsidRPr="005C43FF" w:rsidRDefault="005E7105" w:rsidP="005E7105">
      <w:pPr>
        <w:jc w:val="center"/>
        <w:rPr>
          <w:rFonts w:ascii="Aptos" w:hAnsi="Aptos"/>
          <w:b/>
          <w:sz w:val="22"/>
          <w:szCs w:val="22"/>
        </w:rPr>
      </w:pPr>
      <w:r w:rsidRPr="005C43FF">
        <w:rPr>
          <w:rFonts w:ascii="Aptos" w:hAnsi="Aptos"/>
          <w:b/>
          <w:sz w:val="22"/>
          <w:szCs w:val="22"/>
        </w:rPr>
        <w:t>VIII. Uznatelný náklad</w:t>
      </w:r>
    </w:p>
    <w:p w14:paraId="6B840EA7" w14:textId="77777777" w:rsidR="005E7105" w:rsidRPr="005C43FF" w:rsidRDefault="005E7105" w:rsidP="005E7105">
      <w:pPr>
        <w:jc w:val="both"/>
        <w:rPr>
          <w:rFonts w:ascii="Aptos" w:hAnsi="Aptos"/>
          <w:sz w:val="22"/>
          <w:szCs w:val="22"/>
        </w:rPr>
      </w:pPr>
    </w:p>
    <w:p w14:paraId="6B840EA8"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Uznatelným nákladem je náklad, který splňuje všechny níže uvedené podmínky:</w:t>
      </w:r>
    </w:p>
    <w:p w14:paraId="6B840EA9"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 xml:space="preserve">vznikl a byl příjemcem uhrazen v období </w:t>
      </w:r>
      <w:r w:rsidR="00B0454C" w:rsidRPr="005C43FF">
        <w:rPr>
          <w:rFonts w:ascii="Aptos" w:hAnsi="Aptos" w:cs="Tahoma"/>
          <w:sz w:val="22"/>
          <w:szCs w:val="22"/>
        </w:rPr>
        <w:t>výkonu veřejné služby</w:t>
      </w:r>
      <w:r w:rsidRPr="005C43FF">
        <w:rPr>
          <w:rFonts w:ascii="Aptos" w:hAnsi="Aptos" w:cs="Tahoma"/>
          <w:sz w:val="22"/>
          <w:szCs w:val="22"/>
        </w:rPr>
        <w:t xml:space="preserve">, </w:t>
      </w:r>
    </w:p>
    <w:p w14:paraId="6B840EAA"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 xml:space="preserve">byl vynaložen v souladu s účelovým určením dle čl. IV. této smlouvy, </w:t>
      </w:r>
    </w:p>
    <w:p w14:paraId="6B840EAB"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vyhovuje zásadám účelnosti, efektivnosti a hospodárnosti dle zákona o finanční kontrole.</w:t>
      </w:r>
    </w:p>
    <w:p w14:paraId="6B840EAC"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Daň z přidané hodnoty vztahující se k uznatelným nákladům je uznatelným nákladem, pokud příjemce není plátcem této daně nebo pokud mu nevzniká nárok na odpočet této daně.</w:t>
      </w:r>
    </w:p>
    <w:p w14:paraId="6B840EAD"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Všechny ostatní náklady vynaložené příjemcem jsou považovány za náklady neuznatelné.</w:t>
      </w:r>
    </w:p>
    <w:p w14:paraId="6B840EAE" w14:textId="77777777" w:rsidR="005E7105" w:rsidRPr="005C43FF" w:rsidRDefault="005E7105" w:rsidP="005E7105">
      <w:pPr>
        <w:jc w:val="both"/>
        <w:rPr>
          <w:rFonts w:ascii="Aptos" w:hAnsi="Aptos"/>
          <w:sz w:val="22"/>
          <w:szCs w:val="22"/>
        </w:rPr>
      </w:pPr>
    </w:p>
    <w:p w14:paraId="6B840EAF" w14:textId="77777777" w:rsidR="005E7105" w:rsidRPr="005C43FF" w:rsidRDefault="005E7105" w:rsidP="005E7105">
      <w:pPr>
        <w:jc w:val="both"/>
        <w:rPr>
          <w:rFonts w:ascii="Aptos" w:hAnsi="Aptos"/>
          <w:sz w:val="22"/>
          <w:szCs w:val="22"/>
        </w:rPr>
      </w:pPr>
    </w:p>
    <w:p w14:paraId="6B840EB0" w14:textId="77777777" w:rsidR="005E7105" w:rsidRPr="005C43FF" w:rsidRDefault="005E7105" w:rsidP="005E7105">
      <w:pPr>
        <w:jc w:val="center"/>
        <w:rPr>
          <w:rFonts w:ascii="Aptos" w:hAnsi="Aptos"/>
          <w:b/>
          <w:sz w:val="22"/>
          <w:szCs w:val="22"/>
        </w:rPr>
      </w:pPr>
      <w:r w:rsidRPr="005C43FF">
        <w:rPr>
          <w:rFonts w:ascii="Aptos" w:hAnsi="Aptos"/>
          <w:b/>
          <w:sz w:val="22"/>
          <w:szCs w:val="22"/>
        </w:rPr>
        <w:t>IX. Důsledky porušení povinností příjemce</w:t>
      </w:r>
    </w:p>
    <w:p w14:paraId="6B840EB1" w14:textId="77777777" w:rsidR="005E7105" w:rsidRPr="005C43FF" w:rsidRDefault="005E7105" w:rsidP="005E7105">
      <w:pPr>
        <w:jc w:val="center"/>
        <w:rPr>
          <w:rFonts w:ascii="Aptos" w:hAnsi="Aptos"/>
          <w:b/>
          <w:sz w:val="22"/>
          <w:szCs w:val="22"/>
        </w:rPr>
      </w:pPr>
    </w:p>
    <w:p w14:paraId="4428B064" w14:textId="77777777" w:rsidR="007F6714" w:rsidRPr="005C43FF" w:rsidRDefault="007F6714" w:rsidP="007F6714">
      <w:pPr>
        <w:pStyle w:val="Odstavecseseznamem"/>
        <w:numPr>
          <w:ilvl w:val="0"/>
          <w:numId w:val="2"/>
        </w:numPr>
        <w:tabs>
          <w:tab w:val="clear" w:pos="765"/>
          <w:tab w:val="num" w:pos="284"/>
        </w:tabs>
        <w:autoSpaceDE w:val="0"/>
        <w:autoSpaceDN w:val="0"/>
        <w:adjustRightInd w:val="0"/>
        <w:ind w:left="284" w:hanging="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6803D141" w14:textId="77777777" w:rsidR="007F6714" w:rsidRPr="005C43FF" w:rsidRDefault="007F6714" w:rsidP="007F6714">
      <w:pPr>
        <w:pStyle w:val="Odstavecseseznamem"/>
        <w:autoSpaceDE w:val="0"/>
        <w:autoSpaceDN w:val="0"/>
        <w:adjustRightInd w:val="0"/>
        <w:ind w:left="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 xml:space="preserve"> </w:t>
      </w:r>
    </w:p>
    <w:p w14:paraId="757F9E26" w14:textId="77777777" w:rsidR="007F6714" w:rsidRPr="005C43FF" w:rsidRDefault="007F6714" w:rsidP="007F6714">
      <w:pPr>
        <w:numPr>
          <w:ilvl w:val="0"/>
          <w:numId w:val="2"/>
        </w:numPr>
        <w:tabs>
          <w:tab w:val="clear" w:pos="765"/>
          <w:tab w:val="num" w:pos="284"/>
        </w:tabs>
        <w:ind w:left="284" w:hanging="284"/>
        <w:jc w:val="both"/>
        <w:rPr>
          <w:rFonts w:ascii="Aptos" w:hAnsi="Aptos"/>
          <w:sz w:val="22"/>
          <w:szCs w:val="22"/>
        </w:rPr>
      </w:pPr>
      <w:r w:rsidRPr="005C43FF">
        <w:rPr>
          <w:rFonts w:ascii="Aptos" w:hAnsi="Aptos"/>
          <w:sz w:val="22"/>
          <w:szCs w:val="22"/>
        </w:rPr>
        <w:t>V případě porušení rozpočtové kázně postupuje poskytovatel v souladu s </w:t>
      </w:r>
      <w:proofErr w:type="spellStart"/>
      <w:r w:rsidRPr="005C43FF">
        <w:rPr>
          <w:rFonts w:ascii="Aptos" w:hAnsi="Aptos"/>
          <w:sz w:val="22"/>
          <w:szCs w:val="22"/>
        </w:rPr>
        <w:t>ust</w:t>
      </w:r>
      <w:proofErr w:type="spellEnd"/>
      <w:r w:rsidRPr="005C43F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3BE31B74"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12A11087"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4803C749"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neprokáže-li příjemce peněžních prostředků, jak byly tyto prostředky použity.</w:t>
      </w:r>
    </w:p>
    <w:p w14:paraId="540116DB" w14:textId="77777777" w:rsidR="007F6714" w:rsidRPr="005C43FF" w:rsidRDefault="007F6714" w:rsidP="007F6714">
      <w:pPr>
        <w:jc w:val="both"/>
        <w:rPr>
          <w:rFonts w:ascii="Aptos" w:hAnsi="Aptos"/>
          <w:sz w:val="22"/>
          <w:szCs w:val="22"/>
        </w:rPr>
      </w:pPr>
    </w:p>
    <w:p w14:paraId="48D6B982" w14:textId="0BE29C07" w:rsidR="007F6714" w:rsidRPr="005C43FF" w:rsidRDefault="007F6714" w:rsidP="007F6714">
      <w:pPr>
        <w:pStyle w:val="Odstavecseseznamem"/>
        <w:numPr>
          <w:ilvl w:val="0"/>
          <w:numId w:val="2"/>
        </w:numPr>
        <w:tabs>
          <w:tab w:val="clear" w:pos="765"/>
          <w:tab w:val="num" w:pos="284"/>
        </w:tabs>
        <w:autoSpaceDE w:val="0"/>
        <w:autoSpaceDN w:val="0"/>
        <w:adjustRightInd w:val="0"/>
        <w:ind w:left="284" w:hanging="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C57FE2" w:rsidRPr="005C43FF">
        <w:rPr>
          <w:rFonts w:ascii="Aptos" w:eastAsiaTheme="minorHAnsi" w:hAnsi="Aptos" w:cs="Arial"/>
          <w:color w:val="000000"/>
          <w:sz w:val="22"/>
          <w:szCs w:val="22"/>
          <w:lang w:eastAsia="en-US"/>
        </w:rPr>
        <w:t>0,4</w:t>
      </w:r>
      <w:r w:rsidRPr="005C43FF">
        <w:rPr>
          <w:rFonts w:ascii="Aptos" w:eastAsiaTheme="minorHAnsi" w:hAnsi="Aptos" w:cs="Arial"/>
          <w:color w:val="000000"/>
          <w:sz w:val="22"/>
          <w:szCs w:val="22"/>
          <w:lang w:eastAsia="en-US"/>
        </w:rPr>
        <w:t xml:space="preserve"> promile z částky odvodu za každý den prodlení, nejvýše však do výše tohoto odvodu. </w:t>
      </w:r>
    </w:p>
    <w:p w14:paraId="709783EB" w14:textId="77777777" w:rsidR="007F6714" w:rsidRPr="005C43FF" w:rsidRDefault="007F6714" w:rsidP="007F6714">
      <w:pPr>
        <w:jc w:val="both"/>
        <w:rPr>
          <w:rFonts w:ascii="Aptos" w:hAnsi="Aptos"/>
          <w:sz w:val="22"/>
          <w:szCs w:val="22"/>
        </w:rPr>
      </w:pPr>
    </w:p>
    <w:p w14:paraId="7FACCA73" w14:textId="3CB90A89" w:rsidR="007F6714" w:rsidRPr="005C43FF" w:rsidRDefault="007F6714" w:rsidP="007F6714">
      <w:pPr>
        <w:numPr>
          <w:ilvl w:val="0"/>
          <w:numId w:val="2"/>
        </w:numPr>
        <w:ind w:left="284" w:hanging="284"/>
        <w:jc w:val="both"/>
        <w:rPr>
          <w:rFonts w:ascii="Aptos" w:hAnsi="Aptos"/>
          <w:sz w:val="22"/>
          <w:szCs w:val="22"/>
        </w:rPr>
      </w:pPr>
      <w:r w:rsidRPr="005C43F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méně závazné porušení podmínky poskytnutí dotace ve smyslu </w:t>
      </w:r>
      <w:proofErr w:type="spellStart"/>
      <w:r w:rsidRPr="005C43FF">
        <w:rPr>
          <w:rFonts w:ascii="Aptos" w:hAnsi="Aptos"/>
          <w:sz w:val="22"/>
          <w:szCs w:val="22"/>
        </w:rPr>
        <w:t>ust</w:t>
      </w:r>
      <w:proofErr w:type="spellEnd"/>
      <w:r w:rsidRPr="005C43FF">
        <w:rPr>
          <w:rFonts w:ascii="Aptos" w:hAnsi="Aptos"/>
          <w:sz w:val="22"/>
          <w:szCs w:val="22"/>
        </w:rPr>
        <w:t>. § 10a odst. 6 zákona o rozpočtových pravidlech územních rozpočtů se považuje:</w:t>
      </w:r>
    </w:p>
    <w:p w14:paraId="544F96A8" w14:textId="4C445739" w:rsidR="009852C6" w:rsidRPr="005C43FF" w:rsidRDefault="009852C6" w:rsidP="00F21797">
      <w:pPr>
        <w:pStyle w:val="Odstavecseseznamem"/>
        <w:numPr>
          <w:ilvl w:val="1"/>
          <w:numId w:val="9"/>
        </w:numPr>
        <w:tabs>
          <w:tab w:val="clear" w:pos="1440"/>
        </w:tabs>
        <w:ind w:left="709"/>
        <w:jc w:val="both"/>
        <w:rPr>
          <w:rFonts w:ascii="Aptos" w:hAnsi="Aptos"/>
          <w:sz w:val="22"/>
          <w:szCs w:val="22"/>
        </w:rPr>
      </w:pPr>
      <w:r w:rsidRPr="005C43FF">
        <w:rPr>
          <w:rFonts w:ascii="Aptos" w:hAnsi="Aptos"/>
          <w:sz w:val="22"/>
          <w:szCs w:val="22"/>
        </w:rPr>
        <w:lastRenderedPageBreak/>
        <w:t>předložení vyúčtování dotace v termínu do 15 kalendářních dnů po stanovené lhůtě; v tomto případě činí odvod za porušení rozpočtové kázně 10</w:t>
      </w:r>
      <w:r w:rsidR="00C57FE2" w:rsidRPr="005C43FF">
        <w:rPr>
          <w:rFonts w:ascii="Aptos" w:hAnsi="Aptos"/>
          <w:sz w:val="22"/>
          <w:szCs w:val="22"/>
        </w:rPr>
        <w:t xml:space="preserve"> </w:t>
      </w:r>
      <w:r w:rsidRPr="005C43FF">
        <w:rPr>
          <w:rFonts w:ascii="Aptos" w:hAnsi="Aptos"/>
          <w:sz w:val="22"/>
          <w:szCs w:val="22"/>
        </w:rPr>
        <w:t>% z poskytnuté dotace,</w:t>
      </w:r>
    </w:p>
    <w:p w14:paraId="7403726B" w14:textId="4626E11B" w:rsidR="009852C6" w:rsidRPr="005C43FF" w:rsidRDefault="009852C6" w:rsidP="00F21797">
      <w:pPr>
        <w:pStyle w:val="Odstavecseseznamem"/>
        <w:numPr>
          <w:ilvl w:val="1"/>
          <w:numId w:val="9"/>
        </w:numPr>
        <w:tabs>
          <w:tab w:val="clear" w:pos="1440"/>
        </w:tabs>
        <w:ind w:left="709"/>
        <w:jc w:val="both"/>
        <w:rPr>
          <w:rFonts w:ascii="Aptos" w:hAnsi="Aptos"/>
          <w:sz w:val="22"/>
          <w:szCs w:val="22"/>
        </w:rPr>
      </w:pPr>
      <w:r w:rsidRPr="005C43FF">
        <w:rPr>
          <w:rFonts w:ascii="Aptos" w:hAnsi="Aptos"/>
          <w:sz w:val="22"/>
          <w:szCs w:val="22"/>
        </w:rPr>
        <w:t>oznámení změny identifikačních údajů poskytovateli v termínu do 15 kalendářních dnů po stanovené lhůtě; v tomto případě činí odvod za porušení rozpočtové kázně 5</w:t>
      </w:r>
      <w:r w:rsidR="00C57FE2" w:rsidRPr="005C43FF">
        <w:rPr>
          <w:rFonts w:ascii="Aptos" w:hAnsi="Aptos"/>
          <w:sz w:val="22"/>
          <w:szCs w:val="22"/>
        </w:rPr>
        <w:t xml:space="preserve"> </w:t>
      </w:r>
      <w:r w:rsidRPr="005C43FF">
        <w:rPr>
          <w:rFonts w:ascii="Aptos" w:hAnsi="Aptos"/>
          <w:sz w:val="22"/>
          <w:szCs w:val="22"/>
        </w:rPr>
        <w:t>% z poskytnuté dotace.</w:t>
      </w:r>
    </w:p>
    <w:p w14:paraId="6B840EBE" w14:textId="77777777" w:rsidR="00AF3956" w:rsidRPr="005C43FF" w:rsidRDefault="00AF3956" w:rsidP="005E7105">
      <w:pPr>
        <w:keepLines/>
        <w:ind w:left="426" w:hanging="426"/>
        <w:jc w:val="center"/>
        <w:rPr>
          <w:rFonts w:ascii="Aptos" w:hAnsi="Aptos"/>
          <w:b/>
          <w:sz w:val="22"/>
          <w:szCs w:val="22"/>
        </w:rPr>
      </w:pPr>
    </w:p>
    <w:p w14:paraId="6B840EBF" w14:textId="77777777" w:rsidR="005E7105" w:rsidRPr="005C43FF" w:rsidRDefault="005E7105" w:rsidP="005E7105">
      <w:pPr>
        <w:keepLines/>
        <w:ind w:left="426" w:hanging="426"/>
        <w:jc w:val="center"/>
        <w:rPr>
          <w:rFonts w:ascii="Aptos" w:hAnsi="Aptos"/>
          <w:b/>
          <w:sz w:val="22"/>
          <w:szCs w:val="22"/>
        </w:rPr>
      </w:pPr>
      <w:r w:rsidRPr="005C43FF">
        <w:rPr>
          <w:rFonts w:ascii="Aptos" w:hAnsi="Aptos"/>
          <w:b/>
          <w:sz w:val="22"/>
          <w:szCs w:val="22"/>
        </w:rPr>
        <w:t>X. Zvláštní ustanovení</w:t>
      </w:r>
    </w:p>
    <w:p w14:paraId="6B840EC0" w14:textId="77777777" w:rsidR="005E7105" w:rsidRPr="005C43FF" w:rsidRDefault="005E7105" w:rsidP="005E7105">
      <w:pPr>
        <w:keepLines/>
        <w:ind w:left="426" w:hanging="426"/>
        <w:jc w:val="center"/>
        <w:rPr>
          <w:rFonts w:ascii="Aptos" w:hAnsi="Aptos"/>
          <w:b/>
          <w:sz w:val="22"/>
          <w:szCs w:val="22"/>
        </w:rPr>
      </w:pPr>
    </w:p>
    <w:p w14:paraId="6B840EC1" w14:textId="77777777" w:rsidR="005E7105" w:rsidRPr="005C43FF" w:rsidRDefault="005E7105" w:rsidP="005E7105">
      <w:pPr>
        <w:pStyle w:val="Odstavecseseznamem"/>
        <w:keepLines/>
        <w:numPr>
          <w:ilvl w:val="0"/>
          <w:numId w:val="11"/>
        </w:numPr>
        <w:ind w:left="426" w:hanging="426"/>
        <w:jc w:val="both"/>
        <w:rPr>
          <w:rFonts w:ascii="Aptos" w:hAnsi="Aptos"/>
          <w:sz w:val="22"/>
          <w:szCs w:val="22"/>
        </w:rPr>
      </w:pPr>
      <w:r w:rsidRPr="005C43FF">
        <w:rPr>
          <w:rFonts w:ascii="Aptos" w:hAnsi="Aptos"/>
          <w:sz w:val="22"/>
          <w:szCs w:val="22"/>
        </w:rPr>
        <w:t>V souladu s </w:t>
      </w:r>
      <w:proofErr w:type="spellStart"/>
      <w:r w:rsidRPr="005C43FF">
        <w:rPr>
          <w:rFonts w:ascii="Aptos" w:hAnsi="Aptos"/>
          <w:sz w:val="22"/>
          <w:szCs w:val="22"/>
        </w:rPr>
        <w:t>ust</w:t>
      </w:r>
      <w:proofErr w:type="spellEnd"/>
      <w:r w:rsidRPr="005C43FF">
        <w:rPr>
          <w:rFonts w:ascii="Aptos" w:hAnsi="Aptos"/>
          <w:sz w:val="22"/>
          <w:szCs w:val="22"/>
        </w:rPr>
        <w:t xml:space="preserve">. § 10a zákona o rozpočtových pravidlech územních rozpočtů se tato smlouva uzavírá jako smlouva veřejnoprávní. </w:t>
      </w:r>
    </w:p>
    <w:p w14:paraId="6B840EC2" w14:textId="77777777" w:rsidR="005E7105" w:rsidRPr="005C43FF" w:rsidRDefault="005E7105" w:rsidP="005E7105">
      <w:pPr>
        <w:keepLines/>
        <w:jc w:val="both"/>
        <w:rPr>
          <w:rFonts w:ascii="Aptos" w:hAnsi="Aptos"/>
          <w:sz w:val="22"/>
          <w:szCs w:val="22"/>
        </w:rPr>
      </w:pPr>
    </w:p>
    <w:p w14:paraId="6B840EC3" w14:textId="77777777" w:rsidR="005E7105" w:rsidRPr="005C43FF" w:rsidRDefault="005E7105" w:rsidP="005E7105">
      <w:pPr>
        <w:pStyle w:val="Odstavecseseznamem"/>
        <w:keepLines/>
        <w:numPr>
          <w:ilvl w:val="0"/>
          <w:numId w:val="11"/>
        </w:numPr>
        <w:ind w:left="426" w:hanging="426"/>
        <w:jc w:val="both"/>
        <w:rPr>
          <w:rFonts w:ascii="Aptos" w:hAnsi="Aptos"/>
          <w:sz w:val="22"/>
          <w:szCs w:val="22"/>
        </w:rPr>
      </w:pPr>
      <w:r w:rsidRPr="005C43F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B840EC4" w14:textId="77777777" w:rsidR="005E7105" w:rsidRPr="005C43FF" w:rsidRDefault="005E7105" w:rsidP="005E7105">
      <w:pPr>
        <w:ind w:left="426" w:hanging="426"/>
        <w:rPr>
          <w:rFonts w:ascii="Aptos" w:hAnsi="Aptos"/>
          <w:sz w:val="22"/>
          <w:szCs w:val="22"/>
        </w:rPr>
      </w:pPr>
    </w:p>
    <w:p w14:paraId="6B840EC5" w14:textId="77777777" w:rsidR="005E7105" w:rsidRPr="005C43FF" w:rsidRDefault="005E7105" w:rsidP="005E7105">
      <w:pPr>
        <w:rPr>
          <w:rFonts w:ascii="Aptos" w:hAnsi="Aptos"/>
          <w:sz w:val="22"/>
          <w:szCs w:val="22"/>
        </w:rPr>
      </w:pPr>
    </w:p>
    <w:p w14:paraId="6B840EC6" w14:textId="418D15E1" w:rsidR="005E7105" w:rsidRPr="005C43FF" w:rsidRDefault="005E7105" w:rsidP="005E7105">
      <w:pPr>
        <w:jc w:val="center"/>
        <w:rPr>
          <w:rFonts w:ascii="Aptos" w:hAnsi="Aptos"/>
          <w:b/>
          <w:sz w:val="22"/>
          <w:szCs w:val="22"/>
        </w:rPr>
      </w:pPr>
      <w:r w:rsidRPr="005C43FF">
        <w:rPr>
          <w:rFonts w:ascii="Aptos" w:hAnsi="Aptos"/>
          <w:b/>
          <w:sz w:val="22"/>
          <w:szCs w:val="22"/>
        </w:rPr>
        <w:t>XI. Závěrečná ustanovení</w:t>
      </w:r>
    </w:p>
    <w:p w14:paraId="5C8D21DE" w14:textId="2D592647" w:rsidR="0036273B" w:rsidRPr="005C43FF" w:rsidRDefault="0036273B" w:rsidP="005E7105">
      <w:pPr>
        <w:jc w:val="center"/>
        <w:rPr>
          <w:rFonts w:ascii="Aptos" w:hAnsi="Aptos"/>
          <w:b/>
          <w:sz w:val="22"/>
          <w:szCs w:val="22"/>
        </w:rPr>
      </w:pPr>
    </w:p>
    <w:p w14:paraId="7CF9CFFD" w14:textId="77777777" w:rsidR="0036273B" w:rsidRPr="005C43FF" w:rsidRDefault="0036273B" w:rsidP="0036273B">
      <w:pPr>
        <w:autoSpaceDE w:val="0"/>
        <w:autoSpaceDN w:val="0"/>
        <w:adjustRightInd w:val="0"/>
        <w:rPr>
          <w:rFonts w:ascii="Aptos" w:eastAsiaTheme="minorHAnsi" w:hAnsi="Aptos" w:cs="Calibri"/>
          <w:color w:val="000000"/>
          <w:sz w:val="22"/>
          <w:szCs w:val="22"/>
          <w:lang w:eastAsia="en-US"/>
        </w:rPr>
      </w:pPr>
    </w:p>
    <w:p w14:paraId="16AD1EB0" w14:textId="0F88650E" w:rsidR="0036273B" w:rsidRPr="005C43FF" w:rsidRDefault="007F6714"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S</w:t>
      </w:r>
      <w:r w:rsidR="0036273B" w:rsidRPr="005C43FF">
        <w:rPr>
          <w:rFonts w:ascii="Aptos" w:eastAsiaTheme="minorHAnsi" w:hAnsi="Aptos" w:cs="Calibri"/>
          <w:color w:val="000000"/>
          <w:sz w:val="22"/>
          <w:szCs w:val="22"/>
          <w:lang w:eastAsia="en-US"/>
        </w:rPr>
        <w:t xml:space="preserve">mlouva nabývá platnosti dnem jejího podpisu oprávněnými zástupci obou smluvních stran a   účinnosti dnem jejího uveřejnění v registru smluv vedeném </w:t>
      </w:r>
      <w:r w:rsidR="00C57FE2" w:rsidRPr="005C43FF">
        <w:rPr>
          <w:rFonts w:ascii="Aptos" w:eastAsiaTheme="minorHAnsi" w:hAnsi="Aptos" w:cs="Calibri"/>
          <w:color w:val="000000"/>
          <w:sz w:val="22"/>
          <w:szCs w:val="22"/>
          <w:lang w:eastAsia="en-US"/>
        </w:rPr>
        <w:t>Digitální a informační agenturou</w:t>
      </w:r>
      <w:r w:rsidR="0036273B" w:rsidRPr="005C43FF">
        <w:rPr>
          <w:rFonts w:ascii="Aptos" w:eastAsiaTheme="minorHAnsi" w:hAnsi="Aptos" w:cs="Calibri"/>
          <w:color w:val="000000"/>
          <w:sz w:val="22"/>
          <w:szCs w:val="22"/>
          <w:lang w:eastAsia="en-US"/>
        </w:rPr>
        <w:t xml:space="preserve"> v souladu se zákonem č. 340/2015 Sb., o zvláštních podmínkách účinnosti některých smluv, uveřejňování těchto smluv a o registru smluv (zákon o registru smluv), v platném znění. </w:t>
      </w:r>
    </w:p>
    <w:p w14:paraId="0A7F107F"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47A88159" w14:textId="199B5B71"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 xml:space="preserve">Smluvní strany se dohodly, že poskytovatel bezodkladně po uzavření této smlouvy odešle smlouvu k řádnému uveřejnění do registru smluv. O uveřejnění smlouvy </w:t>
      </w:r>
      <w:r w:rsidR="00302743" w:rsidRPr="005C43FF">
        <w:rPr>
          <w:rFonts w:ascii="Aptos" w:eastAsiaTheme="minorHAnsi" w:hAnsi="Aptos" w:cs="Calibri"/>
          <w:color w:val="000000"/>
          <w:sz w:val="22"/>
          <w:szCs w:val="22"/>
          <w:lang w:eastAsia="en-US"/>
        </w:rPr>
        <w:t>poskytovatel</w:t>
      </w:r>
      <w:r w:rsidRPr="005C43FF">
        <w:rPr>
          <w:rFonts w:ascii="Aptos" w:eastAsiaTheme="minorHAnsi" w:hAnsi="Aptos" w:cs="Calibri"/>
          <w:color w:val="000000"/>
          <w:sz w:val="22"/>
          <w:szCs w:val="22"/>
          <w:lang w:eastAsia="en-US"/>
        </w:rPr>
        <w:t xml:space="preserve"> bezodkladně informuje druhou smluvní stranu, nebyl-li kontaktní údaj této smluvní strany uveden přímo do registru smluv jako kontakt pro notifikaci o uveřejnění. </w:t>
      </w:r>
    </w:p>
    <w:p w14:paraId="2677096D"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3FB1691F" w14:textId="4FF3648A"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 xml:space="preserve">Smluvní strany berou na vědomí, že nebude-li smlouva zveřejněna ani do tří měsíců od jejího uzavření, je následujícím dnem zrušena od počátku s účinky případného bezdůvodného obohacení. </w:t>
      </w:r>
    </w:p>
    <w:p w14:paraId="141AB1E4"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5F273352" w14:textId="41E965E6"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Smluvní strany prohlašují, že žádná část smlouvy nenaplňuje znaky obchodního tajemství (§ 504 z</w:t>
      </w:r>
      <w:r w:rsidR="007F6714" w:rsidRPr="005C43FF">
        <w:rPr>
          <w:rFonts w:ascii="Aptos" w:eastAsiaTheme="minorHAnsi" w:hAnsi="Aptos" w:cs="Calibri"/>
          <w:color w:val="000000"/>
          <w:sz w:val="22"/>
          <w:szCs w:val="22"/>
          <w:lang w:eastAsia="en-US"/>
        </w:rPr>
        <w:t>ákona č</w:t>
      </w:r>
      <w:r w:rsidRPr="005C43FF">
        <w:rPr>
          <w:rFonts w:ascii="Aptos" w:eastAsiaTheme="minorHAnsi" w:hAnsi="Aptos" w:cs="Calibri"/>
          <w:color w:val="000000"/>
          <w:sz w:val="22"/>
          <w:szCs w:val="22"/>
          <w:lang w:eastAsia="en-US"/>
        </w:rPr>
        <w:t>. 89/2012 Sb., občanský zákoník</w:t>
      </w:r>
      <w:r w:rsidR="007F6714" w:rsidRPr="005C43FF">
        <w:rPr>
          <w:rFonts w:ascii="Aptos" w:eastAsiaTheme="minorHAnsi" w:hAnsi="Aptos" w:cs="Calibri"/>
          <w:color w:val="000000"/>
          <w:sz w:val="22"/>
          <w:szCs w:val="22"/>
          <w:lang w:eastAsia="en-US"/>
        </w:rPr>
        <w:t>, v platném znění</w:t>
      </w:r>
      <w:r w:rsidRPr="005C43FF">
        <w:rPr>
          <w:rFonts w:ascii="Aptos" w:eastAsiaTheme="minorHAnsi" w:hAnsi="Aptos" w:cs="Calibri"/>
          <w:color w:val="000000"/>
          <w:sz w:val="22"/>
          <w:szCs w:val="22"/>
          <w:lang w:eastAsia="en-US"/>
        </w:rPr>
        <w:t>).</w:t>
      </w:r>
    </w:p>
    <w:p w14:paraId="501E4975" w14:textId="63E36295" w:rsidR="0036273B" w:rsidRPr="005C43FF" w:rsidRDefault="0036273B" w:rsidP="007F6714">
      <w:pPr>
        <w:ind w:left="426" w:hanging="426"/>
        <w:jc w:val="both"/>
        <w:rPr>
          <w:rFonts w:ascii="Aptos" w:hAnsi="Aptos"/>
          <w:b/>
          <w:sz w:val="22"/>
          <w:szCs w:val="22"/>
        </w:rPr>
      </w:pPr>
    </w:p>
    <w:p w14:paraId="30A458DD" w14:textId="0720262C" w:rsidR="007F6714" w:rsidRPr="005C43FF" w:rsidRDefault="007F6714" w:rsidP="007F6714">
      <w:pPr>
        <w:numPr>
          <w:ilvl w:val="0"/>
          <w:numId w:val="20"/>
        </w:numPr>
        <w:autoSpaceDE w:val="0"/>
        <w:autoSpaceDN w:val="0"/>
        <w:adjustRightInd w:val="0"/>
        <w:ind w:left="426" w:hanging="426"/>
        <w:jc w:val="both"/>
        <w:rPr>
          <w:rFonts w:ascii="Aptos" w:eastAsia="Calibri" w:hAnsi="Aptos" w:cstheme="minorHAnsi"/>
          <w:sz w:val="22"/>
          <w:szCs w:val="22"/>
          <w:lang w:eastAsia="en-US"/>
        </w:rPr>
      </w:pPr>
      <w:bookmarkStart w:id="0" w:name="_Hlk29543099"/>
      <w:r w:rsidRPr="005C43FF">
        <w:rPr>
          <w:rFonts w:ascii="Aptos" w:hAnsi="Aptos" w:cstheme="minorHAnsi"/>
          <w:sz w:val="22"/>
          <w:szCs w:val="22"/>
          <w:lang w:eastAsia="en-US"/>
        </w:rPr>
        <w:t xml:space="preserve">Dále se smluvní strany dohodly, že smlouva bude uveřejněna bez podpisů smluvních stran. </w:t>
      </w:r>
    </w:p>
    <w:p w14:paraId="2BF1E988" w14:textId="77777777" w:rsidR="007F6714" w:rsidRPr="005C43FF" w:rsidRDefault="007F6714" w:rsidP="007F6714">
      <w:pPr>
        <w:pStyle w:val="Odstavecseseznamem"/>
        <w:ind w:left="426" w:hanging="426"/>
        <w:rPr>
          <w:rFonts w:ascii="Aptos" w:eastAsia="Calibri" w:hAnsi="Aptos" w:cstheme="minorHAnsi"/>
          <w:sz w:val="22"/>
          <w:szCs w:val="22"/>
          <w:lang w:eastAsia="en-US"/>
        </w:rPr>
      </w:pPr>
    </w:p>
    <w:p w14:paraId="7A98D8AD" w14:textId="252F1039" w:rsidR="007F6714" w:rsidRPr="005C43FF" w:rsidRDefault="007F6714" w:rsidP="007F6714">
      <w:pPr>
        <w:numPr>
          <w:ilvl w:val="0"/>
          <w:numId w:val="20"/>
        </w:numPr>
        <w:tabs>
          <w:tab w:val="left" w:pos="0"/>
        </w:tabs>
        <w:ind w:left="426" w:hanging="426"/>
        <w:jc w:val="both"/>
        <w:rPr>
          <w:rFonts w:ascii="Aptos" w:hAnsi="Aptos" w:cstheme="minorHAnsi"/>
          <w:sz w:val="22"/>
          <w:szCs w:val="22"/>
        </w:rPr>
      </w:pPr>
      <w:r w:rsidRPr="005C43FF">
        <w:rPr>
          <w:rFonts w:ascii="Aptos" w:hAnsi="Aptos" w:cs="Arial"/>
          <w:sz w:val="22"/>
          <w:szCs w:val="22"/>
        </w:rPr>
        <w:t xml:space="preserve">Osobní údaje příjemce poskytnuté v souvislosti s poskytnutím dotace je poskytovatel povinen zpracovávat v souladu s </w:t>
      </w:r>
      <w:proofErr w:type="spellStart"/>
      <w:r w:rsidRPr="005C43FF">
        <w:rPr>
          <w:rFonts w:ascii="Aptos" w:hAnsi="Aptos" w:cs="Arial"/>
          <w:sz w:val="22"/>
          <w:szCs w:val="22"/>
        </w:rPr>
        <w:t>ust</w:t>
      </w:r>
      <w:proofErr w:type="spellEnd"/>
      <w:r w:rsidRPr="005C43FF">
        <w:rPr>
          <w:rFonts w:ascii="Aptos" w:hAnsi="Aptos" w:cs="Arial"/>
          <w:sz w:val="22"/>
          <w:szCs w:val="22"/>
        </w:rPr>
        <w:t xml:space="preserve">. čl. 6 Nařízení Evropského </w:t>
      </w:r>
      <w:r w:rsidRPr="005C43F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5C43FF">
        <w:rPr>
          <w:rFonts w:ascii="Aptos" w:eastAsiaTheme="minorHAnsi" w:hAnsi="Aptos" w:cstheme="minorHAnsi"/>
          <w:bCs/>
          <w:color w:val="000000"/>
          <w:sz w:val="22"/>
          <w:szCs w:val="22"/>
          <w:lang w:eastAsia="en-US"/>
        </w:rPr>
        <w:t xml:space="preserve">obecné nařízení o ochraně osobních údajů - </w:t>
      </w:r>
      <w:r w:rsidRPr="005C43FF">
        <w:rPr>
          <w:rFonts w:ascii="Aptos" w:hAnsi="Aptos" w:cstheme="minorHAnsi"/>
          <w:sz w:val="22"/>
          <w:szCs w:val="22"/>
        </w:rPr>
        <w:t>GDPR).</w:t>
      </w:r>
    </w:p>
    <w:bookmarkEnd w:id="0"/>
    <w:p w14:paraId="7E57BDFA" w14:textId="77777777" w:rsidR="007F6714" w:rsidRPr="005C43FF" w:rsidRDefault="007F6714" w:rsidP="007F6714">
      <w:pPr>
        <w:pStyle w:val="Odstavecseseznamem"/>
        <w:rPr>
          <w:rFonts w:ascii="Aptos" w:hAnsi="Aptos" w:cstheme="minorHAnsi"/>
          <w:sz w:val="22"/>
          <w:szCs w:val="22"/>
        </w:rPr>
      </w:pPr>
    </w:p>
    <w:p w14:paraId="6B840ED0" w14:textId="0B3A393C" w:rsidR="00216F57" w:rsidRPr="005C43FF" w:rsidRDefault="007F6714" w:rsidP="007F6714">
      <w:pPr>
        <w:pStyle w:val="Odstavecseseznamem"/>
        <w:numPr>
          <w:ilvl w:val="0"/>
          <w:numId w:val="20"/>
        </w:numPr>
        <w:autoSpaceDE w:val="0"/>
        <w:autoSpaceDN w:val="0"/>
        <w:adjustRightInd w:val="0"/>
        <w:ind w:left="426" w:hanging="426"/>
        <w:jc w:val="both"/>
        <w:rPr>
          <w:rFonts w:ascii="Aptos" w:hAnsi="Aptos" w:cs="Arial"/>
          <w:color w:val="000000"/>
          <w:sz w:val="22"/>
          <w:szCs w:val="22"/>
        </w:rPr>
      </w:pPr>
      <w:r w:rsidRPr="005C43FF">
        <w:rPr>
          <w:rFonts w:ascii="Aptos" w:hAnsi="Aptos"/>
          <w:sz w:val="22"/>
          <w:szCs w:val="22"/>
        </w:rPr>
        <w:t>S</w:t>
      </w:r>
      <w:r w:rsidR="00216F57" w:rsidRPr="005C43FF">
        <w:rPr>
          <w:rFonts w:ascii="Aptos" w:hAnsi="Aptos"/>
          <w:sz w:val="22"/>
          <w:szCs w:val="22"/>
        </w:rPr>
        <w:t>mluvní strany prohlašují, že obsah smlouvy je pro ně dostatečně určitý a srozumitelný, že smlouva byla sepsána na základě pravdivých údajů a vyjadřuje jejich vážnou vůli, na důkaz čehož připojují své vlastnoruční podpisy.</w:t>
      </w:r>
    </w:p>
    <w:p w14:paraId="21F02AE7" w14:textId="26A69A7E" w:rsidR="0036273B" w:rsidRPr="005C43FF" w:rsidRDefault="0036273B" w:rsidP="007F6714">
      <w:pPr>
        <w:autoSpaceDE w:val="0"/>
        <w:autoSpaceDN w:val="0"/>
        <w:adjustRightInd w:val="0"/>
        <w:ind w:left="426" w:hanging="426"/>
        <w:jc w:val="both"/>
        <w:rPr>
          <w:rFonts w:ascii="Aptos" w:hAnsi="Aptos" w:cs="Arial"/>
          <w:color w:val="000000"/>
          <w:sz w:val="22"/>
          <w:szCs w:val="22"/>
        </w:rPr>
      </w:pPr>
    </w:p>
    <w:p w14:paraId="6B840ED2" w14:textId="7F634D94" w:rsidR="00216F57" w:rsidRPr="005C43FF" w:rsidRDefault="00216F57" w:rsidP="007F6714">
      <w:pPr>
        <w:pStyle w:val="Odstavecseseznamem"/>
        <w:numPr>
          <w:ilvl w:val="0"/>
          <w:numId w:val="20"/>
        </w:numPr>
        <w:autoSpaceDE w:val="0"/>
        <w:autoSpaceDN w:val="0"/>
        <w:adjustRightInd w:val="0"/>
        <w:ind w:left="426" w:hanging="426"/>
        <w:jc w:val="both"/>
        <w:rPr>
          <w:rFonts w:ascii="Aptos" w:hAnsi="Aptos" w:cs="Arial"/>
          <w:color w:val="000000"/>
          <w:sz w:val="22"/>
          <w:szCs w:val="22"/>
        </w:rPr>
      </w:pPr>
      <w:r w:rsidRPr="005C43FF">
        <w:rPr>
          <w:rFonts w:ascii="Aptos" w:hAnsi="Aptos"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B840ED3" w14:textId="77777777" w:rsidR="00216F57" w:rsidRPr="005C43FF" w:rsidRDefault="00216F57" w:rsidP="007F6714">
      <w:pPr>
        <w:pStyle w:val="Odstavecseseznamem"/>
        <w:ind w:left="426" w:hanging="426"/>
        <w:jc w:val="both"/>
        <w:rPr>
          <w:rFonts w:ascii="Aptos" w:hAnsi="Aptos" w:cs="Arial"/>
          <w:color w:val="000000"/>
          <w:sz w:val="22"/>
          <w:szCs w:val="22"/>
        </w:rPr>
      </w:pPr>
    </w:p>
    <w:p w14:paraId="6B840ED4" w14:textId="7807835F" w:rsidR="00216F57" w:rsidRPr="005C43FF" w:rsidRDefault="00216F57" w:rsidP="007F6714">
      <w:pPr>
        <w:pStyle w:val="Odstavecseseznamem"/>
        <w:numPr>
          <w:ilvl w:val="0"/>
          <w:numId w:val="20"/>
        </w:numPr>
        <w:tabs>
          <w:tab w:val="left" w:pos="0"/>
        </w:tabs>
        <w:ind w:left="426" w:hanging="426"/>
        <w:jc w:val="both"/>
        <w:rPr>
          <w:rFonts w:ascii="Aptos" w:hAnsi="Aptos" w:cs="Arial"/>
          <w:sz w:val="22"/>
          <w:szCs w:val="22"/>
        </w:rPr>
      </w:pPr>
      <w:r w:rsidRPr="005C43FF">
        <w:rPr>
          <w:rFonts w:ascii="Aptos" w:hAnsi="Aptos" w:cs="Arial"/>
          <w:snapToGrid w:val="0"/>
          <w:sz w:val="22"/>
          <w:szCs w:val="22"/>
        </w:rPr>
        <w:t xml:space="preserve">Měnit nebo doplňovat text smlouvy je možné jen formou písemných vzestupně číslovaných dodatků podepsaných zástupci obou smluvních stran. </w:t>
      </w:r>
    </w:p>
    <w:p w14:paraId="6B840ED5" w14:textId="77777777" w:rsidR="00216F57" w:rsidRPr="005C43FF" w:rsidRDefault="00216F57" w:rsidP="007F6714">
      <w:pPr>
        <w:tabs>
          <w:tab w:val="left" w:pos="0"/>
        </w:tabs>
        <w:ind w:left="426" w:hanging="426"/>
        <w:jc w:val="both"/>
        <w:rPr>
          <w:rFonts w:ascii="Aptos" w:hAnsi="Aptos" w:cs="Arial"/>
          <w:sz w:val="22"/>
          <w:szCs w:val="22"/>
        </w:rPr>
      </w:pPr>
    </w:p>
    <w:p w14:paraId="73E6DBE6" w14:textId="092B7931" w:rsidR="00456D54" w:rsidRPr="005C43FF" w:rsidRDefault="005E7105" w:rsidP="00FB2708">
      <w:pPr>
        <w:pStyle w:val="Odstavecseseznamem"/>
        <w:numPr>
          <w:ilvl w:val="0"/>
          <w:numId w:val="20"/>
        </w:numPr>
        <w:ind w:left="426" w:hanging="426"/>
        <w:jc w:val="both"/>
        <w:rPr>
          <w:rFonts w:ascii="Aptos" w:hAnsi="Aptos"/>
          <w:sz w:val="22"/>
          <w:szCs w:val="22"/>
        </w:rPr>
      </w:pPr>
      <w:r w:rsidRPr="005C43FF">
        <w:rPr>
          <w:rFonts w:ascii="Aptos" w:hAnsi="Aptos"/>
          <w:sz w:val="22"/>
          <w:szCs w:val="22"/>
        </w:rPr>
        <w:t>Tato smlouva je vyhotovena ve třech stejnopisech, z nichž poskytovatel obdrží dva, příjemce jedn</w:t>
      </w:r>
      <w:r w:rsidR="007F6714" w:rsidRPr="005C43FF">
        <w:rPr>
          <w:rFonts w:ascii="Aptos" w:hAnsi="Aptos"/>
          <w:sz w:val="22"/>
          <w:szCs w:val="22"/>
        </w:rPr>
        <w:t xml:space="preserve">o vyhotovení. </w:t>
      </w:r>
    </w:p>
    <w:p w14:paraId="56A9FCE5" w14:textId="77777777" w:rsidR="002F7624" w:rsidRPr="005C43FF" w:rsidRDefault="002F7624" w:rsidP="00FB2708">
      <w:pPr>
        <w:jc w:val="both"/>
        <w:rPr>
          <w:rFonts w:ascii="Aptos" w:hAnsi="Aptos"/>
          <w:sz w:val="22"/>
          <w:szCs w:val="22"/>
        </w:rPr>
      </w:pPr>
    </w:p>
    <w:p w14:paraId="6B840EDB" w14:textId="77777777" w:rsidR="007754D1" w:rsidRPr="005C43FF" w:rsidRDefault="007754D1" w:rsidP="00FB2708">
      <w:pPr>
        <w:jc w:val="both"/>
        <w:rPr>
          <w:rFonts w:ascii="Aptos" w:hAnsi="Aptos"/>
          <w:sz w:val="22"/>
          <w:szCs w:val="22"/>
        </w:rPr>
      </w:pPr>
      <w:r w:rsidRPr="005C43FF">
        <w:rPr>
          <w:rFonts w:ascii="Aptos" w:hAnsi="Aptos"/>
          <w:sz w:val="22"/>
          <w:szCs w:val="22"/>
        </w:rPr>
        <w:t>Schvalovací doložka dle ustanovení §</w:t>
      </w:r>
      <w:r w:rsidR="00FB2708" w:rsidRPr="005C43FF">
        <w:rPr>
          <w:rFonts w:ascii="Aptos" w:hAnsi="Aptos"/>
          <w:sz w:val="22"/>
          <w:szCs w:val="22"/>
        </w:rPr>
        <w:t xml:space="preserve"> </w:t>
      </w:r>
      <w:r w:rsidRPr="005C43FF">
        <w:rPr>
          <w:rFonts w:ascii="Aptos" w:hAnsi="Aptos"/>
          <w:sz w:val="22"/>
          <w:szCs w:val="22"/>
        </w:rPr>
        <w:t>41 zák</w:t>
      </w:r>
      <w:r w:rsidR="00FB2708" w:rsidRPr="005C43FF">
        <w:rPr>
          <w:rFonts w:ascii="Aptos" w:hAnsi="Aptos"/>
          <w:sz w:val="22"/>
          <w:szCs w:val="22"/>
        </w:rPr>
        <w:t>ona</w:t>
      </w:r>
      <w:r w:rsidRPr="005C43FF">
        <w:rPr>
          <w:rFonts w:ascii="Aptos" w:hAnsi="Aptos"/>
          <w:sz w:val="22"/>
          <w:szCs w:val="22"/>
        </w:rPr>
        <w:t xml:space="preserve"> č.</w:t>
      </w:r>
      <w:r w:rsidR="00FB2708" w:rsidRPr="005C43FF">
        <w:rPr>
          <w:rFonts w:ascii="Aptos" w:hAnsi="Aptos"/>
          <w:sz w:val="22"/>
          <w:szCs w:val="22"/>
        </w:rPr>
        <w:t xml:space="preserve"> </w:t>
      </w:r>
      <w:r w:rsidRPr="005C43FF">
        <w:rPr>
          <w:rFonts w:ascii="Aptos" w:hAnsi="Aptos"/>
          <w:sz w:val="22"/>
          <w:szCs w:val="22"/>
        </w:rPr>
        <w:t>128/2000 Sb.</w:t>
      </w:r>
      <w:r w:rsidR="00FB2708" w:rsidRPr="005C43FF">
        <w:rPr>
          <w:rFonts w:ascii="Aptos" w:hAnsi="Aptos"/>
          <w:sz w:val="22"/>
          <w:szCs w:val="22"/>
        </w:rPr>
        <w:t>, o obcích (obecní zřízení)</w:t>
      </w:r>
      <w:r w:rsidR="00E85C89" w:rsidRPr="005C43FF">
        <w:rPr>
          <w:rFonts w:ascii="Aptos" w:hAnsi="Aptos"/>
          <w:sz w:val="22"/>
          <w:szCs w:val="22"/>
        </w:rPr>
        <w:t>,</w:t>
      </w:r>
      <w:r w:rsidRPr="005C43FF">
        <w:rPr>
          <w:rFonts w:ascii="Aptos" w:hAnsi="Aptos"/>
          <w:sz w:val="22"/>
          <w:szCs w:val="22"/>
        </w:rPr>
        <w:t xml:space="preserve"> ve znění pozdějších </w:t>
      </w:r>
      <w:r w:rsidR="00E85C89" w:rsidRPr="005C43FF">
        <w:rPr>
          <w:rFonts w:ascii="Aptos" w:hAnsi="Aptos"/>
          <w:sz w:val="22"/>
          <w:szCs w:val="22"/>
        </w:rPr>
        <w:t>předpisů</w:t>
      </w:r>
      <w:r w:rsidRPr="005C43FF">
        <w:rPr>
          <w:rFonts w:ascii="Aptos" w:hAnsi="Aptos"/>
          <w:sz w:val="22"/>
          <w:szCs w:val="22"/>
        </w:rPr>
        <w:t>:</w:t>
      </w:r>
    </w:p>
    <w:p w14:paraId="6B840EDC" w14:textId="647BB2C2" w:rsidR="00E66B81" w:rsidRPr="005C43FF" w:rsidRDefault="007754D1" w:rsidP="00CA1515">
      <w:pPr>
        <w:pStyle w:val="Odstavecseseznamem"/>
        <w:numPr>
          <w:ilvl w:val="0"/>
          <w:numId w:val="18"/>
        </w:numPr>
        <w:ind w:left="284" w:hanging="284"/>
        <w:rPr>
          <w:rFonts w:ascii="Aptos" w:hAnsi="Aptos"/>
          <w:sz w:val="22"/>
          <w:szCs w:val="22"/>
        </w:rPr>
      </w:pPr>
      <w:r w:rsidRPr="005C43FF">
        <w:rPr>
          <w:rFonts w:ascii="Aptos" w:hAnsi="Aptos"/>
          <w:sz w:val="22"/>
          <w:szCs w:val="22"/>
        </w:rPr>
        <w:t>p</w:t>
      </w:r>
      <w:r w:rsidR="00E66B81" w:rsidRPr="005C43FF">
        <w:rPr>
          <w:rFonts w:ascii="Aptos" w:hAnsi="Aptos"/>
          <w:sz w:val="22"/>
          <w:szCs w:val="22"/>
        </w:rPr>
        <w:t xml:space="preserve">ředmět této smlouvy </w:t>
      </w:r>
      <w:r w:rsidR="00CA1515" w:rsidRPr="005C43FF">
        <w:rPr>
          <w:rFonts w:ascii="Aptos" w:hAnsi="Aptos"/>
          <w:sz w:val="22"/>
          <w:szCs w:val="22"/>
        </w:rPr>
        <w:t>byl schválen</w:t>
      </w:r>
      <w:r w:rsidR="00AF3956" w:rsidRPr="005C43FF">
        <w:rPr>
          <w:rFonts w:ascii="Aptos" w:hAnsi="Aptos"/>
          <w:sz w:val="22"/>
          <w:szCs w:val="22"/>
        </w:rPr>
        <w:t xml:space="preserve"> </w:t>
      </w:r>
      <w:r w:rsidRPr="005C43FF">
        <w:rPr>
          <w:rFonts w:ascii="Aptos" w:hAnsi="Aptos"/>
          <w:sz w:val="22"/>
          <w:szCs w:val="22"/>
        </w:rPr>
        <w:t>usn</w:t>
      </w:r>
      <w:r w:rsidR="00CA1515" w:rsidRPr="005C43FF">
        <w:rPr>
          <w:rFonts w:ascii="Aptos" w:hAnsi="Aptos"/>
          <w:sz w:val="22"/>
          <w:szCs w:val="22"/>
        </w:rPr>
        <w:t>esení</w:t>
      </w:r>
      <w:r w:rsidR="00E85C89" w:rsidRPr="005C43FF">
        <w:rPr>
          <w:rFonts w:ascii="Aptos" w:hAnsi="Aptos"/>
          <w:sz w:val="22"/>
          <w:szCs w:val="22"/>
        </w:rPr>
        <w:t>m</w:t>
      </w:r>
      <w:r w:rsidR="00CA1515" w:rsidRPr="005C43FF">
        <w:rPr>
          <w:rFonts w:ascii="Aptos" w:hAnsi="Aptos"/>
          <w:sz w:val="22"/>
          <w:szCs w:val="22"/>
        </w:rPr>
        <w:t xml:space="preserve"> Zastupitelstva města Pardubic č.</w:t>
      </w:r>
      <w:r w:rsidR="00884063" w:rsidRPr="005C43FF">
        <w:rPr>
          <w:rFonts w:ascii="Aptos" w:hAnsi="Aptos"/>
          <w:sz w:val="22"/>
          <w:szCs w:val="22"/>
        </w:rPr>
        <w:t xml:space="preserve"> </w:t>
      </w:r>
      <w:r w:rsidR="002F7624" w:rsidRPr="005C43FF">
        <w:rPr>
          <w:rFonts w:ascii="Aptos" w:hAnsi="Aptos"/>
          <w:sz w:val="22"/>
          <w:szCs w:val="22"/>
        </w:rPr>
        <w:t>Z/</w:t>
      </w:r>
      <w:r w:rsidR="001301D6">
        <w:rPr>
          <w:rFonts w:ascii="Aptos" w:hAnsi="Aptos"/>
          <w:sz w:val="22"/>
          <w:szCs w:val="22"/>
        </w:rPr>
        <w:t>1655</w:t>
      </w:r>
      <w:r w:rsidR="006C08D0" w:rsidRPr="005C43FF">
        <w:rPr>
          <w:rFonts w:ascii="Aptos" w:hAnsi="Aptos"/>
          <w:sz w:val="22"/>
          <w:szCs w:val="22"/>
        </w:rPr>
        <w:t>/</w:t>
      </w:r>
      <w:r w:rsidR="002F7624" w:rsidRPr="005C43FF">
        <w:rPr>
          <w:rFonts w:ascii="Aptos" w:hAnsi="Aptos"/>
          <w:sz w:val="22"/>
          <w:szCs w:val="22"/>
        </w:rPr>
        <w:t>20</w:t>
      </w:r>
      <w:r w:rsidR="0066235E" w:rsidRPr="005C43FF">
        <w:rPr>
          <w:rFonts w:ascii="Aptos" w:hAnsi="Aptos"/>
          <w:sz w:val="22"/>
          <w:szCs w:val="22"/>
        </w:rPr>
        <w:t>2</w:t>
      </w:r>
      <w:r w:rsidR="007A3EA6">
        <w:rPr>
          <w:rFonts w:ascii="Aptos" w:hAnsi="Aptos"/>
          <w:sz w:val="22"/>
          <w:szCs w:val="22"/>
        </w:rPr>
        <w:t>4</w:t>
      </w:r>
      <w:r w:rsidR="00CA1515" w:rsidRPr="005C43FF">
        <w:rPr>
          <w:rFonts w:ascii="Aptos" w:hAnsi="Aptos"/>
          <w:sz w:val="22"/>
          <w:szCs w:val="22"/>
        </w:rPr>
        <w:t xml:space="preserve"> ze dne</w:t>
      </w:r>
      <w:r w:rsidR="00016517" w:rsidRPr="005C43FF">
        <w:rPr>
          <w:rFonts w:ascii="Aptos" w:hAnsi="Aptos"/>
          <w:sz w:val="22"/>
          <w:szCs w:val="22"/>
        </w:rPr>
        <w:t xml:space="preserve"> </w:t>
      </w:r>
      <w:r w:rsidR="0052063B" w:rsidRPr="005C43FF">
        <w:rPr>
          <w:rFonts w:ascii="Aptos" w:hAnsi="Aptos"/>
          <w:sz w:val="22"/>
          <w:szCs w:val="22"/>
        </w:rPr>
        <w:t>1</w:t>
      </w:r>
      <w:r w:rsidR="007A3EA6">
        <w:rPr>
          <w:rFonts w:ascii="Aptos" w:hAnsi="Aptos"/>
          <w:sz w:val="22"/>
          <w:szCs w:val="22"/>
        </w:rPr>
        <w:t>6</w:t>
      </w:r>
      <w:r w:rsidR="0052063B" w:rsidRPr="005C43FF">
        <w:rPr>
          <w:rFonts w:ascii="Aptos" w:hAnsi="Aptos"/>
          <w:sz w:val="22"/>
          <w:szCs w:val="22"/>
        </w:rPr>
        <w:t>.12.202</w:t>
      </w:r>
      <w:r w:rsidR="007A3EA6">
        <w:rPr>
          <w:rFonts w:ascii="Aptos" w:hAnsi="Aptos"/>
          <w:sz w:val="22"/>
          <w:szCs w:val="22"/>
        </w:rPr>
        <w:t>4</w:t>
      </w:r>
      <w:r w:rsidR="00263E9F" w:rsidRPr="005C43FF">
        <w:rPr>
          <w:rFonts w:ascii="Aptos" w:hAnsi="Aptos"/>
          <w:sz w:val="22"/>
          <w:szCs w:val="22"/>
        </w:rPr>
        <w:t>.</w:t>
      </w:r>
    </w:p>
    <w:p w14:paraId="6B840EDD" w14:textId="0E837C1E" w:rsidR="00E66B81" w:rsidRPr="005C43FF" w:rsidRDefault="007754D1" w:rsidP="00CA1515">
      <w:pPr>
        <w:pStyle w:val="Odstavecseseznamem"/>
        <w:numPr>
          <w:ilvl w:val="0"/>
          <w:numId w:val="18"/>
        </w:numPr>
        <w:ind w:left="284" w:hanging="284"/>
        <w:rPr>
          <w:rFonts w:ascii="Aptos" w:hAnsi="Aptos"/>
          <w:sz w:val="22"/>
          <w:szCs w:val="22"/>
        </w:rPr>
      </w:pPr>
      <w:r w:rsidRPr="005C43FF">
        <w:rPr>
          <w:rFonts w:ascii="Aptos" w:hAnsi="Aptos"/>
          <w:snapToGrid w:val="0"/>
          <w:sz w:val="22"/>
          <w:szCs w:val="22"/>
        </w:rPr>
        <w:t>finanční prostředky pro rok 20</w:t>
      </w:r>
      <w:r w:rsidR="0066235E" w:rsidRPr="005C43FF">
        <w:rPr>
          <w:rFonts w:ascii="Aptos" w:hAnsi="Aptos"/>
          <w:snapToGrid w:val="0"/>
          <w:sz w:val="22"/>
          <w:szCs w:val="22"/>
        </w:rPr>
        <w:t>2</w:t>
      </w:r>
      <w:r w:rsidR="003F6535">
        <w:rPr>
          <w:rFonts w:ascii="Aptos" w:hAnsi="Aptos"/>
          <w:snapToGrid w:val="0"/>
          <w:sz w:val="22"/>
          <w:szCs w:val="22"/>
        </w:rPr>
        <w:t>5</w:t>
      </w:r>
      <w:r w:rsidRPr="005C43FF">
        <w:rPr>
          <w:rFonts w:ascii="Aptos" w:hAnsi="Aptos"/>
          <w:snapToGrid w:val="0"/>
          <w:sz w:val="22"/>
          <w:szCs w:val="22"/>
        </w:rPr>
        <w:t xml:space="preserve"> byly schváleny </w:t>
      </w:r>
      <w:r w:rsidR="00CA1515" w:rsidRPr="005C43FF">
        <w:rPr>
          <w:rFonts w:ascii="Aptos" w:hAnsi="Aptos"/>
          <w:snapToGrid w:val="0"/>
          <w:sz w:val="22"/>
          <w:szCs w:val="22"/>
        </w:rPr>
        <w:t>usnesením Zastupitelstva města Pardubic č. Z/</w:t>
      </w:r>
      <w:r w:rsidR="001301D6">
        <w:rPr>
          <w:rFonts w:ascii="Aptos" w:hAnsi="Aptos"/>
          <w:snapToGrid w:val="0"/>
          <w:sz w:val="22"/>
          <w:szCs w:val="22"/>
        </w:rPr>
        <w:t>1641</w:t>
      </w:r>
      <w:r w:rsidR="00F07DCF" w:rsidRPr="005C43FF">
        <w:rPr>
          <w:rFonts w:ascii="Aptos" w:hAnsi="Aptos"/>
          <w:snapToGrid w:val="0"/>
          <w:sz w:val="22"/>
          <w:szCs w:val="22"/>
        </w:rPr>
        <w:t>/</w:t>
      </w:r>
      <w:r w:rsidR="00C71596" w:rsidRPr="005C43FF">
        <w:rPr>
          <w:rFonts w:ascii="Aptos" w:hAnsi="Aptos"/>
          <w:snapToGrid w:val="0"/>
          <w:sz w:val="22"/>
          <w:szCs w:val="22"/>
        </w:rPr>
        <w:t>20</w:t>
      </w:r>
      <w:r w:rsidR="0052063B" w:rsidRPr="005C43FF">
        <w:rPr>
          <w:rFonts w:ascii="Aptos" w:hAnsi="Aptos"/>
          <w:snapToGrid w:val="0"/>
          <w:sz w:val="22"/>
          <w:szCs w:val="22"/>
        </w:rPr>
        <w:t>2</w:t>
      </w:r>
      <w:r w:rsidR="007A3EA6">
        <w:rPr>
          <w:rFonts w:ascii="Aptos" w:hAnsi="Aptos"/>
          <w:snapToGrid w:val="0"/>
          <w:sz w:val="22"/>
          <w:szCs w:val="22"/>
        </w:rPr>
        <w:t>4</w:t>
      </w:r>
      <w:r w:rsidR="00016517" w:rsidRPr="005C43FF">
        <w:rPr>
          <w:rFonts w:ascii="Aptos" w:hAnsi="Aptos"/>
          <w:snapToGrid w:val="0"/>
          <w:sz w:val="22"/>
          <w:szCs w:val="22"/>
        </w:rPr>
        <w:t xml:space="preserve"> </w:t>
      </w:r>
      <w:r w:rsidR="00CA1515" w:rsidRPr="005C43FF">
        <w:rPr>
          <w:rFonts w:ascii="Aptos" w:hAnsi="Aptos"/>
          <w:snapToGrid w:val="0"/>
          <w:sz w:val="22"/>
          <w:szCs w:val="22"/>
        </w:rPr>
        <w:t xml:space="preserve">ze dne </w:t>
      </w:r>
      <w:r w:rsidR="007D52A2" w:rsidRPr="005C43FF">
        <w:rPr>
          <w:rFonts w:ascii="Aptos" w:hAnsi="Aptos"/>
          <w:snapToGrid w:val="0"/>
          <w:sz w:val="22"/>
          <w:szCs w:val="22"/>
        </w:rPr>
        <w:t>1</w:t>
      </w:r>
      <w:r w:rsidR="007A3EA6">
        <w:rPr>
          <w:rFonts w:ascii="Aptos" w:hAnsi="Aptos"/>
          <w:snapToGrid w:val="0"/>
          <w:sz w:val="22"/>
          <w:szCs w:val="22"/>
        </w:rPr>
        <w:t>6.12.2024</w:t>
      </w:r>
      <w:r w:rsidR="00CA1515" w:rsidRPr="005C43FF">
        <w:rPr>
          <w:rFonts w:ascii="Aptos" w:hAnsi="Aptos"/>
          <w:snapToGrid w:val="0"/>
          <w:sz w:val="22"/>
          <w:szCs w:val="22"/>
        </w:rPr>
        <w:t xml:space="preserve">. </w:t>
      </w:r>
    </w:p>
    <w:p w14:paraId="6B840EDE" w14:textId="77777777" w:rsidR="00E66B81" w:rsidRPr="005C43FF" w:rsidRDefault="00E66B81" w:rsidP="005E7105">
      <w:pPr>
        <w:jc w:val="both"/>
        <w:rPr>
          <w:rFonts w:ascii="Aptos" w:hAnsi="Aptos"/>
          <w:sz w:val="22"/>
          <w:szCs w:val="22"/>
        </w:rPr>
      </w:pPr>
    </w:p>
    <w:p w14:paraId="6B840EE1" w14:textId="77777777" w:rsidR="005E7105" w:rsidRPr="005C43FF" w:rsidRDefault="005E7105" w:rsidP="005E7105">
      <w:pPr>
        <w:jc w:val="both"/>
        <w:rPr>
          <w:rFonts w:ascii="Aptos" w:hAnsi="Aptos"/>
          <w:sz w:val="22"/>
          <w:szCs w:val="22"/>
        </w:rPr>
      </w:pPr>
      <w:r w:rsidRPr="005C43FF">
        <w:rPr>
          <w:rFonts w:ascii="Aptos" w:hAnsi="Aptos"/>
          <w:sz w:val="22"/>
          <w:szCs w:val="22"/>
        </w:rPr>
        <w:t>V Pardubicích dne:</w:t>
      </w:r>
    </w:p>
    <w:p w14:paraId="6B840EE2" w14:textId="77777777" w:rsidR="005E7105" w:rsidRPr="005C43FF" w:rsidRDefault="005E7105" w:rsidP="005E7105">
      <w:pPr>
        <w:tabs>
          <w:tab w:val="left" w:pos="5040"/>
        </w:tabs>
        <w:jc w:val="both"/>
        <w:rPr>
          <w:rFonts w:ascii="Aptos" w:hAnsi="Aptos"/>
          <w:sz w:val="22"/>
          <w:szCs w:val="22"/>
        </w:rPr>
      </w:pPr>
    </w:p>
    <w:p w14:paraId="6B840EE3" w14:textId="60169134" w:rsidR="005E7105" w:rsidRPr="005C43FF" w:rsidRDefault="005E7105" w:rsidP="005E7105">
      <w:pPr>
        <w:tabs>
          <w:tab w:val="left" w:pos="5040"/>
        </w:tabs>
        <w:jc w:val="both"/>
        <w:rPr>
          <w:rFonts w:ascii="Aptos" w:hAnsi="Aptos"/>
          <w:sz w:val="22"/>
          <w:szCs w:val="22"/>
        </w:rPr>
      </w:pPr>
    </w:p>
    <w:p w14:paraId="5CCD72EC" w14:textId="50BEAB50" w:rsidR="00FA0F70" w:rsidRPr="005C43FF" w:rsidRDefault="00FA0F70" w:rsidP="005E7105">
      <w:pPr>
        <w:tabs>
          <w:tab w:val="left" w:pos="5040"/>
        </w:tabs>
        <w:jc w:val="both"/>
        <w:rPr>
          <w:rFonts w:ascii="Aptos" w:hAnsi="Aptos"/>
          <w:sz w:val="22"/>
          <w:szCs w:val="22"/>
        </w:rPr>
      </w:pPr>
    </w:p>
    <w:p w14:paraId="3DBF0543" w14:textId="6439B613" w:rsidR="00FA0F70" w:rsidRPr="005C43FF" w:rsidRDefault="00FA0F70" w:rsidP="005E7105">
      <w:pPr>
        <w:tabs>
          <w:tab w:val="left" w:pos="5040"/>
        </w:tabs>
        <w:jc w:val="both"/>
        <w:rPr>
          <w:rFonts w:ascii="Aptos" w:hAnsi="Aptos"/>
          <w:sz w:val="22"/>
          <w:szCs w:val="22"/>
        </w:rPr>
      </w:pPr>
    </w:p>
    <w:p w14:paraId="150AF5D5" w14:textId="77777777" w:rsidR="00FA0F70" w:rsidRPr="005C43FF" w:rsidRDefault="00FA0F70" w:rsidP="005E7105">
      <w:pPr>
        <w:tabs>
          <w:tab w:val="left" w:pos="5040"/>
        </w:tabs>
        <w:jc w:val="both"/>
        <w:rPr>
          <w:rFonts w:ascii="Aptos" w:hAnsi="Aptos"/>
          <w:sz w:val="22"/>
          <w:szCs w:val="22"/>
        </w:rPr>
      </w:pPr>
    </w:p>
    <w:p w14:paraId="6B840EE4" w14:textId="77777777" w:rsidR="005E7105" w:rsidRPr="005C43FF" w:rsidRDefault="005E7105" w:rsidP="005E7105">
      <w:pPr>
        <w:tabs>
          <w:tab w:val="left" w:pos="5040"/>
        </w:tabs>
        <w:jc w:val="both"/>
        <w:rPr>
          <w:rFonts w:ascii="Aptos" w:hAnsi="Aptos"/>
          <w:sz w:val="22"/>
          <w:szCs w:val="22"/>
        </w:rPr>
      </w:pPr>
      <w:r w:rsidRPr="005C43FF">
        <w:rPr>
          <w:rFonts w:ascii="Aptos" w:hAnsi="Aptos"/>
          <w:sz w:val="22"/>
          <w:szCs w:val="22"/>
        </w:rPr>
        <w:t>Za poskytovatele:</w:t>
      </w:r>
      <w:r w:rsidRPr="005C43FF">
        <w:rPr>
          <w:rFonts w:ascii="Aptos" w:hAnsi="Aptos"/>
          <w:sz w:val="22"/>
          <w:szCs w:val="22"/>
        </w:rPr>
        <w:tab/>
        <w:t>Za příjemce:</w:t>
      </w:r>
    </w:p>
    <w:p w14:paraId="6B840EE5" w14:textId="77777777" w:rsidR="005E7105" w:rsidRPr="005C43FF" w:rsidRDefault="005E7105" w:rsidP="005E7105">
      <w:pPr>
        <w:rPr>
          <w:rFonts w:ascii="Aptos" w:hAnsi="Aptos"/>
          <w:sz w:val="22"/>
          <w:szCs w:val="22"/>
        </w:rPr>
      </w:pPr>
    </w:p>
    <w:p w14:paraId="6B840EE6" w14:textId="77777777" w:rsidR="005E7105" w:rsidRPr="005C43FF" w:rsidRDefault="005E7105" w:rsidP="005E7105">
      <w:pPr>
        <w:rPr>
          <w:rFonts w:ascii="Aptos" w:hAnsi="Aptos"/>
          <w:sz w:val="22"/>
          <w:szCs w:val="22"/>
        </w:rPr>
      </w:pPr>
    </w:p>
    <w:p w14:paraId="6B840EE7" w14:textId="77777777" w:rsidR="005E7105" w:rsidRPr="005C43FF" w:rsidRDefault="005E7105" w:rsidP="005E7105">
      <w:pPr>
        <w:rPr>
          <w:rFonts w:ascii="Aptos" w:hAnsi="Aptos"/>
          <w:sz w:val="22"/>
          <w:szCs w:val="22"/>
        </w:rPr>
      </w:pPr>
    </w:p>
    <w:p w14:paraId="6B840EE8" w14:textId="77777777" w:rsidR="005E7105" w:rsidRPr="005C43FF" w:rsidRDefault="005E7105" w:rsidP="005E7105">
      <w:pPr>
        <w:rPr>
          <w:rFonts w:ascii="Aptos" w:hAnsi="Aptos"/>
          <w:sz w:val="22"/>
          <w:szCs w:val="22"/>
        </w:rPr>
      </w:pPr>
    </w:p>
    <w:p w14:paraId="6B840EE9" w14:textId="1BA4F5C3" w:rsidR="005E7105" w:rsidRPr="005C43FF" w:rsidRDefault="005E7105" w:rsidP="005E7105">
      <w:pPr>
        <w:tabs>
          <w:tab w:val="left" w:pos="5040"/>
        </w:tabs>
        <w:rPr>
          <w:rFonts w:ascii="Aptos" w:hAnsi="Aptos"/>
          <w:sz w:val="22"/>
          <w:szCs w:val="22"/>
        </w:rPr>
      </w:pPr>
      <w:r w:rsidRPr="005C43FF">
        <w:rPr>
          <w:rFonts w:ascii="Aptos" w:hAnsi="Aptos"/>
          <w:sz w:val="22"/>
          <w:szCs w:val="22"/>
        </w:rPr>
        <w:t>..........................................................</w:t>
      </w:r>
      <w:r w:rsidR="008B167C">
        <w:rPr>
          <w:rFonts w:ascii="Aptos" w:hAnsi="Aptos"/>
          <w:sz w:val="22"/>
          <w:szCs w:val="22"/>
        </w:rPr>
        <w:t xml:space="preserve">                   </w:t>
      </w:r>
      <w:r w:rsidR="001F017C">
        <w:rPr>
          <w:rFonts w:ascii="Aptos" w:hAnsi="Aptos"/>
          <w:sz w:val="22"/>
          <w:szCs w:val="22"/>
        </w:rPr>
        <w:t xml:space="preserve">             </w:t>
      </w:r>
      <w:r w:rsidRPr="005C43FF">
        <w:rPr>
          <w:rFonts w:ascii="Aptos" w:hAnsi="Aptos"/>
          <w:sz w:val="22"/>
          <w:szCs w:val="22"/>
        </w:rPr>
        <w:t>...........................................................</w:t>
      </w:r>
    </w:p>
    <w:p w14:paraId="6B840EEA" w14:textId="16B132FD" w:rsidR="00E66B81" w:rsidRPr="005C43FF" w:rsidRDefault="00E66B81" w:rsidP="005E7105">
      <w:pPr>
        <w:tabs>
          <w:tab w:val="center" w:pos="1985"/>
          <w:tab w:val="center" w:pos="7088"/>
        </w:tabs>
        <w:rPr>
          <w:rFonts w:ascii="Aptos" w:hAnsi="Aptos"/>
          <w:sz w:val="22"/>
          <w:szCs w:val="22"/>
        </w:rPr>
      </w:pPr>
      <w:r w:rsidRPr="005C43FF">
        <w:rPr>
          <w:rFonts w:ascii="Aptos" w:hAnsi="Aptos"/>
          <w:sz w:val="22"/>
          <w:szCs w:val="22"/>
        </w:rPr>
        <w:t xml:space="preserve">    za statutární město Pardubice</w:t>
      </w:r>
      <w:r w:rsidR="00106F82" w:rsidRPr="005C43FF">
        <w:rPr>
          <w:rFonts w:ascii="Aptos" w:hAnsi="Aptos"/>
          <w:sz w:val="22"/>
          <w:szCs w:val="22"/>
        </w:rPr>
        <w:t xml:space="preserve">                                                             </w:t>
      </w:r>
      <w:r w:rsidRPr="005C43FF">
        <w:rPr>
          <w:rFonts w:ascii="Aptos" w:hAnsi="Aptos"/>
          <w:sz w:val="22"/>
          <w:szCs w:val="22"/>
        </w:rPr>
        <w:t xml:space="preserve">za PAP PARDUBICE o.p.s.              </w:t>
      </w:r>
    </w:p>
    <w:p w14:paraId="6B840EEB" w14:textId="3BD77B50" w:rsidR="005E7105" w:rsidRPr="005C43FF" w:rsidRDefault="00E66B81" w:rsidP="005E7105">
      <w:pPr>
        <w:tabs>
          <w:tab w:val="center" w:pos="1985"/>
          <w:tab w:val="center" w:pos="7088"/>
        </w:tabs>
        <w:rPr>
          <w:rFonts w:ascii="Aptos" w:hAnsi="Aptos"/>
          <w:sz w:val="22"/>
          <w:szCs w:val="22"/>
        </w:rPr>
      </w:pPr>
      <w:r w:rsidRPr="005C43FF">
        <w:rPr>
          <w:rFonts w:ascii="Aptos" w:hAnsi="Aptos"/>
          <w:sz w:val="22"/>
          <w:szCs w:val="22"/>
        </w:rPr>
        <w:t xml:space="preserve">         </w:t>
      </w:r>
      <w:r w:rsidR="007D52A2" w:rsidRPr="005C43FF">
        <w:rPr>
          <w:rFonts w:ascii="Aptos" w:hAnsi="Aptos"/>
          <w:sz w:val="22"/>
          <w:szCs w:val="22"/>
        </w:rPr>
        <w:t xml:space="preserve">   Bc. Jan Nadrchal</w:t>
      </w:r>
      <w:r w:rsidRPr="005C43FF">
        <w:rPr>
          <w:rFonts w:ascii="Aptos" w:hAnsi="Aptos"/>
          <w:sz w:val="22"/>
          <w:szCs w:val="22"/>
        </w:rPr>
        <w:t xml:space="preserve">                                                                           </w:t>
      </w:r>
      <w:r w:rsidR="00DD0A41" w:rsidRPr="005C43FF">
        <w:rPr>
          <w:rFonts w:ascii="Aptos" w:hAnsi="Aptos"/>
          <w:sz w:val="22"/>
          <w:szCs w:val="22"/>
        </w:rPr>
        <w:t xml:space="preserve">   </w:t>
      </w:r>
      <w:r w:rsidR="007D52A2" w:rsidRPr="005C43FF">
        <w:rPr>
          <w:rFonts w:ascii="Aptos" w:hAnsi="Aptos"/>
          <w:sz w:val="22"/>
          <w:szCs w:val="22"/>
        </w:rPr>
        <w:t xml:space="preserve">   </w:t>
      </w:r>
      <w:r w:rsidR="00DD0A41" w:rsidRPr="005C43FF">
        <w:rPr>
          <w:rFonts w:ascii="Aptos" w:hAnsi="Aptos"/>
          <w:sz w:val="22"/>
          <w:szCs w:val="22"/>
        </w:rPr>
        <w:t xml:space="preserve">  </w:t>
      </w:r>
      <w:r w:rsidR="00106F82" w:rsidRPr="005C43FF">
        <w:rPr>
          <w:rFonts w:ascii="Aptos" w:hAnsi="Aptos"/>
          <w:sz w:val="22"/>
          <w:szCs w:val="22"/>
        </w:rPr>
        <w:t xml:space="preserve">  </w:t>
      </w:r>
    </w:p>
    <w:p w14:paraId="6B840EEC" w14:textId="6AFA4368" w:rsidR="005E7105" w:rsidRPr="005C43FF" w:rsidRDefault="00E66B81" w:rsidP="005E7105">
      <w:pPr>
        <w:rPr>
          <w:rFonts w:ascii="Aptos" w:hAnsi="Aptos"/>
          <w:sz w:val="22"/>
          <w:szCs w:val="22"/>
        </w:rPr>
      </w:pPr>
      <w:r w:rsidRPr="005C43FF">
        <w:rPr>
          <w:rFonts w:ascii="Aptos" w:hAnsi="Aptos"/>
          <w:sz w:val="22"/>
          <w:szCs w:val="22"/>
        </w:rPr>
        <w:t xml:space="preserve">          </w:t>
      </w:r>
      <w:r w:rsidR="007D52A2" w:rsidRPr="005C43FF">
        <w:rPr>
          <w:rFonts w:ascii="Aptos" w:hAnsi="Aptos"/>
          <w:sz w:val="22"/>
          <w:szCs w:val="22"/>
        </w:rPr>
        <w:t xml:space="preserve">  </w:t>
      </w:r>
      <w:r w:rsidRPr="005C43FF">
        <w:rPr>
          <w:rFonts w:ascii="Aptos" w:hAnsi="Aptos"/>
          <w:sz w:val="22"/>
          <w:szCs w:val="22"/>
        </w:rPr>
        <w:t xml:space="preserve"> primátor města  </w:t>
      </w:r>
      <w:r w:rsidR="00A06143" w:rsidRPr="005C43FF">
        <w:rPr>
          <w:rFonts w:ascii="Aptos" w:hAnsi="Aptos"/>
          <w:sz w:val="22"/>
          <w:szCs w:val="22"/>
        </w:rPr>
        <w:tab/>
      </w:r>
      <w:r w:rsidR="00A06143" w:rsidRPr="005C43FF">
        <w:rPr>
          <w:rFonts w:ascii="Aptos" w:hAnsi="Aptos"/>
          <w:sz w:val="22"/>
          <w:szCs w:val="22"/>
        </w:rPr>
        <w:tab/>
      </w:r>
      <w:r w:rsidR="00A06143" w:rsidRPr="005C43FF">
        <w:rPr>
          <w:rFonts w:ascii="Aptos" w:hAnsi="Aptos"/>
          <w:sz w:val="22"/>
          <w:szCs w:val="22"/>
        </w:rPr>
        <w:tab/>
        <w:t xml:space="preserve">        </w:t>
      </w:r>
      <w:r w:rsidRPr="005C43FF">
        <w:rPr>
          <w:rFonts w:ascii="Aptos" w:hAnsi="Aptos"/>
          <w:sz w:val="22"/>
          <w:szCs w:val="22"/>
        </w:rPr>
        <w:t xml:space="preserve">                 </w:t>
      </w:r>
      <w:r w:rsidR="001F017C">
        <w:rPr>
          <w:rFonts w:ascii="Aptos" w:hAnsi="Aptos"/>
          <w:sz w:val="22"/>
          <w:szCs w:val="22"/>
        </w:rPr>
        <w:t xml:space="preserve">   </w:t>
      </w:r>
      <w:r w:rsidRPr="005C43FF">
        <w:rPr>
          <w:rFonts w:ascii="Aptos" w:hAnsi="Aptos"/>
          <w:sz w:val="22"/>
          <w:szCs w:val="22"/>
        </w:rPr>
        <w:t xml:space="preserve">        </w:t>
      </w:r>
      <w:r w:rsidR="00A06143" w:rsidRPr="005C43FF">
        <w:rPr>
          <w:rFonts w:ascii="Aptos" w:hAnsi="Aptos"/>
          <w:sz w:val="22"/>
          <w:szCs w:val="22"/>
        </w:rPr>
        <w:t xml:space="preserve"> ředitel </w:t>
      </w:r>
      <w:r w:rsidRPr="005C43FF">
        <w:rPr>
          <w:rFonts w:ascii="Aptos" w:hAnsi="Aptos"/>
          <w:sz w:val="22"/>
          <w:szCs w:val="22"/>
        </w:rPr>
        <w:t>společnosti</w:t>
      </w:r>
    </w:p>
    <w:p w14:paraId="6B840EED" w14:textId="77777777" w:rsidR="005E7105" w:rsidRPr="005C43FF" w:rsidRDefault="00A06143" w:rsidP="005E7105">
      <w:pPr>
        <w:rPr>
          <w:rFonts w:ascii="Aptos" w:hAnsi="Aptos"/>
          <w:sz w:val="22"/>
          <w:szCs w:val="22"/>
        </w:rPr>
      </w:pPr>
      <w:r w:rsidRPr="005C43FF">
        <w:rPr>
          <w:rFonts w:ascii="Aptos" w:hAnsi="Aptos"/>
          <w:sz w:val="22"/>
          <w:szCs w:val="22"/>
        </w:rPr>
        <w:tab/>
      </w:r>
      <w:r w:rsidRPr="005C43FF">
        <w:rPr>
          <w:rFonts w:ascii="Aptos" w:hAnsi="Aptos"/>
          <w:sz w:val="22"/>
          <w:szCs w:val="22"/>
        </w:rPr>
        <w:tab/>
      </w:r>
      <w:r w:rsidRPr="005C43FF">
        <w:rPr>
          <w:rFonts w:ascii="Aptos" w:hAnsi="Aptos"/>
          <w:sz w:val="22"/>
          <w:szCs w:val="22"/>
        </w:rPr>
        <w:tab/>
      </w:r>
      <w:r w:rsidRPr="005C43FF">
        <w:rPr>
          <w:rFonts w:ascii="Aptos" w:hAnsi="Aptos"/>
          <w:sz w:val="22"/>
          <w:szCs w:val="22"/>
        </w:rPr>
        <w:tab/>
      </w:r>
    </w:p>
    <w:p w14:paraId="6B840EEE" w14:textId="77777777" w:rsidR="00A06143" w:rsidRPr="005C43FF" w:rsidRDefault="00A06143" w:rsidP="005E7105">
      <w:pPr>
        <w:rPr>
          <w:rFonts w:ascii="Aptos" w:hAnsi="Aptos"/>
          <w:sz w:val="22"/>
          <w:szCs w:val="22"/>
        </w:rPr>
      </w:pPr>
    </w:p>
    <w:p w14:paraId="6B840EEF" w14:textId="77777777" w:rsidR="005E7105" w:rsidRPr="005C43FF" w:rsidRDefault="005E7105" w:rsidP="005E7105">
      <w:pPr>
        <w:rPr>
          <w:rFonts w:ascii="Aptos" w:hAnsi="Aptos"/>
          <w:sz w:val="22"/>
          <w:szCs w:val="22"/>
        </w:rPr>
      </w:pPr>
    </w:p>
    <w:p w14:paraId="6B840EF0" w14:textId="77777777" w:rsidR="005E7105" w:rsidRPr="005C43FF" w:rsidRDefault="005E7105" w:rsidP="005E7105">
      <w:pPr>
        <w:rPr>
          <w:rFonts w:ascii="Aptos" w:hAnsi="Aptos"/>
          <w:sz w:val="22"/>
          <w:szCs w:val="22"/>
        </w:rPr>
      </w:pPr>
    </w:p>
    <w:p w14:paraId="6B840EF1" w14:textId="77777777" w:rsidR="00042FAD" w:rsidRPr="005C43FF" w:rsidRDefault="00042FAD">
      <w:pPr>
        <w:rPr>
          <w:rFonts w:ascii="Aptos" w:hAnsi="Aptos"/>
          <w:sz w:val="22"/>
          <w:szCs w:val="22"/>
        </w:rPr>
      </w:pPr>
    </w:p>
    <w:p w14:paraId="6359C576" w14:textId="77777777" w:rsidR="005C43FF" w:rsidRPr="005C43FF" w:rsidRDefault="005C43FF">
      <w:pPr>
        <w:rPr>
          <w:rFonts w:ascii="Aptos" w:hAnsi="Aptos"/>
          <w:sz w:val="22"/>
          <w:szCs w:val="22"/>
        </w:rPr>
      </w:pPr>
    </w:p>
    <w:sectPr w:rsidR="005C43FF" w:rsidRPr="005C43FF" w:rsidSect="007D170C">
      <w:headerReference w:type="even" r:id="rId12"/>
      <w:headerReference w:type="default" r:id="rId13"/>
      <w:footerReference w:type="even" r:id="rId14"/>
      <w:footerReference w:type="default" r:id="rId15"/>
      <w:headerReference w:type="first" r:id="rId16"/>
      <w:footerReference w:type="first" r:id="rId17"/>
      <w:pgSz w:w="11907" w:h="16840" w:code="9"/>
      <w:pgMar w:top="1560"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A10E" w14:textId="77777777" w:rsidR="000B1F36" w:rsidRDefault="000B1F36">
      <w:r>
        <w:separator/>
      </w:r>
    </w:p>
  </w:endnote>
  <w:endnote w:type="continuationSeparator" w:id="0">
    <w:p w14:paraId="5E882314" w14:textId="77777777" w:rsidR="000B1F36" w:rsidRDefault="000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0EF6" w14:textId="77777777" w:rsidR="00997B03" w:rsidRDefault="00357D4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840EF7" w14:textId="77777777" w:rsidR="00997B03" w:rsidRDefault="00997B0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0EF8" w14:textId="77777777" w:rsidR="00997B03" w:rsidRDefault="00997B03">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258E" w14:textId="77777777" w:rsidR="007A6A4F" w:rsidRDefault="007A6A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8A3C" w14:textId="77777777" w:rsidR="000B1F36" w:rsidRDefault="000B1F36">
      <w:r>
        <w:separator/>
      </w:r>
    </w:p>
  </w:footnote>
  <w:footnote w:type="continuationSeparator" w:id="0">
    <w:p w14:paraId="6062E8A6" w14:textId="77777777" w:rsidR="000B1F36" w:rsidRDefault="000B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320A" w14:textId="77777777" w:rsidR="007A6A4F" w:rsidRDefault="007A6A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601A" w14:textId="77777777" w:rsidR="007A6A4F" w:rsidRDefault="007A6A4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534E" w14:textId="77777777" w:rsidR="007A6A4F" w:rsidRDefault="007A6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270727"/>
    <w:multiLevelType w:val="multilevel"/>
    <w:tmpl w:val="7BFE6338"/>
    <w:lvl w:ilvl="0">
      <w:start w:val="2"/>
      <w:numFmt w:val="decimal"/>
      <w:lvlText w:val="%1."/>
      <w:lvlJc w:val="left"/>
      <w:pPr>
        <w:tabs>
          <w:tab w:val="num" w:pos="450"/>
        </w:tabs>
        <w:ind w:left="450" w:hanging="450"/>
      </w:pPr>
    </w:lvl>
    <w:lvl w:ilvl="1">
      <w:start w:val="1"/>
      <w:numFmt w:val="lowerLetter"/>
      <w:lvlText w:val="%2."/>
      <w:lvlJc w:val="left"/>
      <w:pPr>
        <w:tabs>
          <w:tab w:val="num" w:pos="1035"/>
        </w:tabs>
        <w:ind w:left="1035" w:hanging="360"/>
      </w:pPr>
    </w:lvl>
    <w:lvl w:ilvl="2">
      <w:start w:val="1"/>
      <w:numFmt w:val="lowerRoman"/>
      <w:lvlText w:val="%3."/>
      <w:lvlJc w:val="right"/>
      <w:pPr>
        <w:tabs>
          <w:tab w:val="num" w:pos="1755"/>
        </w:tabs>
        <w:ind w:left="1755" w:hanging="180"/>
      </w:pPr>
    </w:lvl>
    <w:lvl w:ilvl="3">
      <w:start w:val="1"/>
      <w:numFmt w:val="decimal"/>
      <w:lvlText w:val="%4."/>
      <w:lvlJc w:val="left"/>
      <w:pPr>
        <w:tabs>
          <w:tab w:val="num" w:pos="2475"/>
        </w:tabs>
        <w:ind w:left="2475" w:hanging="360"/>
      </w:pPr>
    </w:lvl>
    <w:lvl w:ilvl="4">
      <w:start w:val="1"/>
      <w:numFmt w:val="lowerLetter"/>
      <w:lvlText w:val="%5."/>
      <w:lvlJc w:val="left"/>
      <w:pPr>
        <w:tabs>
          <w:tab w:val="num" w:pos="3195"/>
        </w:tabs>
        <w:ind w:left="3195" w:hanging="360"/>
      </w:pPr>
    </w:lvl>
    <w:lvl w:ilvl="5">
      <w:start w:val="1"/>
      <w:numFmt w:val="lowerRoman"/>
      <w:lvlText w:val="%6."/>
      <w:lvlJc w:val="right"/>
      <w:pPr>
        <w:tabs>
          <w:tab w:val="num" w:pos="3915"/>
        </w:tabs>
        <w:ind w:left="3915" w:hanging="180"/>
      </w:pPr>
    </w:lvl>
    <w:lvl w:ilvl="6">
      <w:start w:val="1"/>
      <w:numFmt w:val="decimal"/>
      <w:lvlText w:val="%7."/>
      <w:lvlJc w:val="left"/>
      <w:pPr>
        <w:tabs>
          <w:tab w:val="num" w:pos="4635"/>
        </w:tabs>
        <w:ind w:left="4635" w:hanging="360"/>
      </w:pPr>
    </w:lvl>
    <w:lvl w:ilvl="7">
      <w:start w:val="1"/>
      <w:numFmt w:val="lowerLetter"/>
      <w:lvlText w:val="%8."/>
      <w:lvlJc w:val="left"/>
      <w:pPr>
        <w:tabs>
          <w:tab w:val="num" w:pos="5355"/>
        </w:tabs>
        <w:ind w:left="5355" w:hanging="360"/>
      </w:pPr>
    </w:lvl>
    <w:lvl w:ilvl="8">
      <w:start w:val="1"/>
      <w:numFmt w:val="lowerRoman"/>
      <w:lvlText w:val="%9."/>
      <w:lvlJc w:val="right"/>
      <w:pPr>
        <w:tabs>
          <w:tab w:val="num" w:pos="6075"/>
        </w:tabs>
        <w:ind w:left="6075" w:hanging="180"/>
      </w:pPr>
    </w:lvl>
  </w:abstractNum>
  <w:abstractNum w:abstractNumId="2"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82335D"/>
    <w:multiLevelType w:val="hybridMultilevel"/>
    <w:tmpl w:val="4A96A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5E46C0"/>
    <w:multiLevelType w:val="hybridMultilevel"/>
    <w:tmpl w:val="14E88416"/>
    <w:lvl w:ilvl="0" w:tplc="427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092431B"/>
    <w:multiLevelType w:val="hybridMultilevel"/>
    <w:tmpl w:val="35F438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DC2156"/>
    <w:multiLevelType w:val="hybridMultilevel"/>
    <w:tmpl w:val="AA9956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DE25365"/>
    <w:multiLevelType w:val="hybridMultilevel"/>
    <w:tmpl w:val="416AE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2F66E4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CD9"/>
    <w:multiLevelType w:val="hybridMultilevel"/>
    <w:tmpl w:val="2F66E4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F4B4357"/>
    <w:multiLevelType w:val="hybridMultilevel"/>
    <w:tmpl w:val="58040D12"/>
    <w:lvl w:ilvl="0" w:tplc="31B097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2295078">
    <w:abstractNumId w:val="17"/>
  </w:num>
  <w:num w:numId="2" w16cid:durableId="543249535">
    <w:abstractNumId w:val="2"/>
  </w:num>
  <w:num w:numId="3" w16cid:durableId="1829980108">
    <w:abstractNumId w:val="19"/>
  </w:num>
  <w:num w:numId="4" w16cid:durableId="784080527">
    <w:abstractNumId w:val="6"/>
  </w:num>
  <w:num w:numId="5" w16cid:durableId="1597248806">
    <w:abstractNumId w:val="8"/>
  </w:num>
  <w:num w:numId="6" w16cid:durableId="263153069">
    <w:abstractNumId w:val="16"/>
  </w:num>
  <w:num w:numId="7" w16cid:durableId="696349072">
    <w:abstractNumId w:val="7"/>
  </w:num>
  <w:num w:numId="8" w16cid:durableId="1594975629">
    <w:abstractNumId w:val="12"/>
  </w:num>
  <w:num w:numId="9" w16cid:durableId="970935581">
    <w:abstractNumId w:val="0"/>
  </w:num>
  <w:num w:numId="10" w16cid:durableId="367149027">
    <w:abstractNumId w:val="13"/>
  </w:num>
  <w:num w:numId="11" w16cid:durableId="1858300881">
    <w:abstractNumId w:val="15"/>
  </w:num>
  <w:num w:numId="12" w16cid:durableId="12431057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17864">
    <w:abstractNumId w:val="4"/>
  </w:num>
  <w:num w:numId="14" w16cid:durableId="838279277">
    <w:abstractNumId w:val="5"/>
  </w:num>
  <w:num w:numId="15" w16cid:durableId="2105760860">
    <w:abstractNumId w:val="9"/>
  </w:num>
  <w:num w:numId="16" w16cid:durableId="173618287">
    <w:abstractNumId w:val="14"/>
  </w:num>
  <w:num w:numId="17" w16cid:durableId="271061086">
    <w:abstractNumId w:val="18"/>
  </w:num>
  <w:num w:numId="18" w16cid:durableId="894202320">
    <w:abstractNumId w:val="20"/>
  </w:num>
  <w:num w:numId="19" w16cid:durableId="218979723">
    <w:abstractNumId w:val="10"/>
  </w:num>
  <w:num w:numId="20" w16cid:durableId="1430466267">
    <w:abstractNumId w:val="3"/>
  </w:num>
  <w:num w:numId="21" w16cid:durableId="1552425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05"/>
    <w:rsid w:val="00016517"/>
    <w:rsid w:val="00042FAD"/>
    <w:rsid w:val="00050C15"/>
    <w:rsid w:val="00065B78"/>
    <w:rsid w:val="0007148A"/>
    <w:rsid w:val="00073186"/>
    <w:rsid w:val="000A107E"/>
    <w:rsid w:val="000A7A68"/>
    <w:rsid w:val="000B1F36"/>
    <w:rsid w:val="000C1F49"/>
    <w:rsid w:val="000C6ED8"/>
    <w:rsid w:val="000E47AB"/>
    <w:rsid w:val="00106F82"/>
    <w:rsid w:val="00113ECD"/>
    <w:rsid w:val="001301D6"/>
    <w:rsid w:val="00132BFA"/>
    <w:rsid w:val="001703CD"/>
    <w:rsid w:val="001A5FAE"/>
    <w:rsid w:val="001B55F3"/>
    <w:rsid w:val="001C3A20"/>
    <w:rsid w:val="001C50F5"/>
    <w:rsid w:val="001E416A"/>
    <w:rsid w:val="001E465B"/>
    <w:rsid w:val="001F017C"/>
    <w:rsid w:val="001F6039"/>
    <w:rsid w:val="0021551C"/>
    <w:rsid w:val="00215DCD"/>
    <w:rsid w:val="00216F57"/>
    <w:rsid w:val="00233AF2"/>
    <w:rsid w:val="0024531A"/>
    <w:rsid w:val="00263E9F"/>
    <w:rsid w:val="002658D5"/>
    <w:rsid w:val="00272804"/>
    <w:rsid w:val="00284499"/>
    <w:rsid w:val="00296A36"/>
    <w:rsid w:val="00297F27"/>
    <w:rsid w:val="002B04DD"/>
    <w:rsid w:val="002B5310"/>
    <w:rsid w:val="002F7624"/>
    <w:rsid w:val="00302743"/>
    <w:rsid w:val="003056EF"/>
    <w:rsid w:val="00310FA7"/>
    <w:rsid w:val="00321AB0"/>
    <w:rsid w:val="00323511"/>
    <w:rsid w:val="00327DF0"/>
    <w:rsid w:val="003441B8"/>
    <w:rsid w:val="00357D4D"/>
    <w:rsid w:val="0036273B"/>
    <w:rsid w:val="0036329F"/>
    <w:rsid w:val="00374E4C"/>
    <w:rsid w:val="00374F90"/>
    <w:rsid w:val="00384DE3"/>
    <w:rsid w:val="003B5666"/>
    <w:rsid w:val="003F4AF6"/>
    <w:rsid w:val="003F6535"/>
    <w:rsid w:val="0043423E"/>
    <w:rsid w:val="00446A38"/>
    <w:rsid w:val="00450935"/>
    <w:rsid w:val="00456D54"/>
    <w:rsid w:val="00464F7E"/>
    <w:rsid w:val="00470F9A"/>
    <w:rsid w:val="004765C6"/>
    <w:rsid w:val="004B140C"/>
    <w:rsid w:val="004C730E"/>
    <w:rsid w:val="004E5718"/>
    <w:rsid w:val="004F09C5"/>
    <w:rsid w:val="004F66C5"/>
    <w:rsid w:val="004F6CC7"/>
    <w:rsid w:val="005068B2"/>
    <w:rsid w:val="0052063B"/>
    <w:rsid w:val="005332CE"/>
    <w:rsid w:val="0053522A"/>
    <w:rsid w:val="00536A46"/>
    <w:rsid w:val="00581787"/>
    <w:rsid w:val="005C0278"/>
    <w:rsid w:val="005C43FF"/>
    <w:rsid w:val="005C7BB9"/>
    <w:rsid w:val="005E0B6E"/>
    <w:rsid w:val="005E4D12"/>
    <w:rsid w:val="005E7105"/>
    <w:rsid w:val="00604C9A"/>
    <w:rsid w:val="00626A79"/>
    <w:rsid w:val="0063023D"/>
    <w:rsid w:val="00633103"/>
    <w:rsid w:val="0065726A"/>
    <w:rsid w:val="0066235E"/>
    <w:rsid w:val="00697781"/>
    <w:rsid w:val="006B0182"/>
    <w:rsid w:val="006B173E"/>
    <w:rsid w:val="006C08D0"/>
    <w:rsid w:val="006D23B6"/>
    <w:rsid w:val="006F039B"/>
    <w:rsid w:val="00722AD8"/>
    <w:rsid w:val="00725FD7"/>
    <w:rsid w:val="00727D5F"/>
    <w:rsid w:val="00732420"/>
    <w:rsid w:val="00732BC6"/>
    <w:rsid w:val="00737EF7"/>
    <w:rsid w:val="00741D0F"/>
    <w:rsid w:val="0074420A"/>
    <w:rsid w:val="00754B3E"/>
    <w:rsid w:val="00766A4E"/>
    <w:rsid w:val="007754D1"/>
    <w:rsid w:val="00780C74"/>
    <w:rsid w:val="00782A30"/>
    <w:rsid w:val="00782C22"/>
    <w:rsid w:val="007A2360"/>
    <w:rsid w:val="007A3EA6"/>
    <w:rsid w:val="007A5AEC"/>
    <w:rsid w:val="007A6A4F"/>
    <w:rsid w:val="007B02F3"/>
    <w:rsid w:val="007D170C"/>
    <w:rsid w:val="007D52A2"/>
    <w:rsid w:val="007E3DFE"/>
    <w:rsid w:val="007F6714"/>
    <w:rsid w:val="00807425"/>
    <w:rsid w:val="0081611A"/>
    <w:rsid w:val="00820E16"/>
    <w:rsid w:val="00843F3D"/>
    <w:rsid w:val="00866699"/>
    <w:rsid w:val="008836F9"/>
    <w:rsid w:val="00884063"/>
    <w:rsid w:val="00895B50"/>
    <w:rsid w:val="008B167C"/>
    <w:rsid w:val="008F30CB"/>
    <w:rsid w:val="009244E0"/>
    <w:rsid w:val="009402B0"/>
    <w:rsid w:val="0094388C"/>
    <w:rsid w:val="009536C9"/>
    <w:rsid w:val="00972625"/>
    <w:rsid w:val="009852C6"/>
    <w:rsid w:val="00990227"/>
    <w:rsid w:val="00997B03"/>
    <w:rsid w:val="009A740C"/>
    <w:rsid w:val="009B5292"/>
    <w:rsid w:val="009B72F9"/>
    <w:rsid w:val="009F4F71"/>
    <w:rsid w:val="00A06143"/>
    <w:rsid w:val="00A17733"/>
    <w:rsid w:val="00A30E7A"/>
    <w:rsid w:val="00A54E76"/>
    <w:rsid w:val="00A60C35"/>
    <w:rsid w:val="00A966F4"/>
    <w:rsid w:val="00A96989"/>
    <w:rsid w:val="00AC4B3A"/>
    <w:rsid w:val="00AF3956"/>
    <w:rsid w:val="00AF623F"/>
    <w:rsid w:val="00B0454C"/>
    <w:rsid w:val="00B0495A"/>
    <w:rsid w:val="00B46BC9"/>
    <w:rsid w:val="00B47235"/>
    <w:rsid w:val="00B521E9"/>
    <w:rsid w:val="00B53C92"/>
    <w:rsid w:val="00B85B87"/>
    <w:rsid w:val="00B96C72"/>
    <w:rsid w:val="00B97DE1"/>
    <w:rsid w:val="00C17F4F"/>
    <w:rsid w:val="00C45610"/>
    <w:rsid w:val="00C57FE2"/>
    <w:rsid w:val="00C71596"/>
    <w:rsid w:val="00C76CB6"/>
    <w:rsid w:val="00C84ADF"/>
    <w:rsid w:val="00C90FF0"/>
    <w:rsid w:val="00CA1515"/>
    <w:rsid w:val="00CB24C8"/>
    <w:rsid w:val="00CF1F6D"/>
    <w:rsid w:val="00CF47D8"/>
    <w:rsid w:val="00D0684B"/>
    <w:rsid w:val="00D1052A"/>
    <w:rsid w:val="00D12E1C"/>
    <w:rsid w:val="00D42BA4"/>
    <w:rsid w:val="00D56536"/>
    <w:rsid w:val="00D668E4"/>
    <w:rsid w:val="00D71E52"/>
    <w:rsid w:val="00D75FA1"/>
    <w:rsid w:val="00D81C13"/>
    <w:rsid w:val="00D869CF"/>
    <w:rsid w:val="00D97EC9"/>
    <w:rsid w:val="00DD0A41"/>
    <w:rsid w:val="00DD1E5E"/>
    <w:rsid w:val="00DD3F7C"/>
    <w:rsid w:val="00DF2493"/>
    <w:rsid w:val="00DF3C66"/>
    <w:rsid w:val="00E02283"/>
    <w:rsid w:val="00E323EE"/>
    <w:rsid w:val="00E338F2"/>
    <w:rsid w:val="00E415BC"/>
    <w:rsid w:val="00E54BDA"/>
    <w:rsid w:val="00E60102"/>
    <w:rsid w:val="00E652DF"/>
    <w:rsid w:val="00E66B81"/>
    <w:rsid w:val="00E85C89"/>
    <w:rsid w:val="00E913C0"/>
    <w:rsid w:val="00F00A03"/>
    <w:rsid w:val="00F046DE"/>
    <w:rsid w:val="00F07DCF"/>
    <w:rsid w:val="00F17FD5"/>
    <w:rsid w:val="00F21797"/>
    <w:rsid w:val="00F47ACD"/>
    <w:rsid w:val="00F5047F"/>
    <w:rsid w:val="00F75E88"/>
    <w:rsid w:val="00F7702F"/>
    <w:rsid w:val="00FA0F70"/>
    <w:rsid w:val="00FB1514"/>
    <w:rsid w:val="00FB2708"/>
    <w:rsid w:val="00FB4791"/>
    <w:rsid w:val="00FC37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0E44"/>
  <w15:docId w15:val="{A5C82E5A-6088-4836-812D-53468B9A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10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5E7105"/>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E7105"/>
    <w:pPr>
      <w:tabs>
        <w:tab w:val="center" w:pos="4536"/>
        <w:tab w:val="right" w:pos="9072"/>
      </w:tabs>
    </w:pPr>
  </w:style>
  <w:style w:type="character" w:customStyle="1" w:styleId="ZpatChar">
    <w:name w:val="Zápatí Char"/>
    <w:basedOn w:val="Standardnpsmoodstavce"/>
    <w:link w:val="Zpat"/>
    <w:rsid w:val="005E7105"/>
    <w:rPr>
      <w:rFonts w:ascii="Times New Roman" w:eastAsia="Times New Roman" w:hAnsi="Times New Roman" w:cs="Times New Roman"/>
      <w:sz w:val="24"/>
      <w:szCs w:val="24"/>
      <w:lang w:eastAsia="cs-CZ"/>
    </w:rPr>
  </w:style>
  <w:style w:type="character" w:styleId="slostrnky">
    <w:name w:val="page number"/>
    <w:basedOn w:val="Standardnpsmoodstavce"/>
    <w:rsid w:val="005E7105"/>
  </w:style>
  <w:style w:type="character" w:styleId="Odkaznakoment">
    <w:name w:val="annotation reference"/>
    <w:semiHidden/>
    <w:rsid w:val="005E7105"/>
    <w:rPr>
      <w:sz w:val="16"/>
    </w:rPr>
  </w:style>
  <w:style w:type="paragraph" w:styleId="Textkomente">
    <w:name w:val="annotation text"/>
    <w:basedOn w:val="Normln"/>
    <w:link w:val="TextkomenteChar"/>
    <w:semiHidden/>
    <w:rsid w:val="005E7105"/>
    <w:rPr>
      <w:sz w:val="20"/>
    </w:rPr>
  </w:style>
  <w:style w:type="character" w:customStyle="1" w:styleId="TextkomenteChar">
    <w:name w:val="Text komentáře Char"/>
    <w:basedOn w:val="Standardnpsmoodstavce"/>
    <w:link w:val="Textkomente"/>
    <w:semiHidden/>
    <w:rsid w:val="005E7105"/>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E7105"/>
    <w:pPr>
      <w:ind w:left="720"/>
      <w:contextualSpacing/>
    </w:pPr>
  </w:style>
  <w:style w:type="paragraph" w:styleId="Zkladntext">
    <w:name w:val="Body Text"/>
    <w:basedOn w:val="Normln"/>
    <w:link w:val="ZkladntextChar"/>
    <w:rsid w:val="005E7105"/>
    <w:pPr>
      <w:suppressAutoHyphens/>
    </w:pPr>
    <w:rPr>
      <w:b/>
      <w:bCs/>
      <w:sz w:val="40"/>
      <w:lang w:eastAsia="ar-SA"/>
    </w:rPr>
  </w:style>
  <w:style w:type="character" w:customStyle="1" w:styleId="ZkladntextChar">
    <w:name w:val="Základní text Char"/>
    <w:basedOn w:val="Standardnpsmoodstavce"/>
    <w:link w:val="Zkladntext"/>
    <w:rsid w:val="005E7105"/>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E7105"/>
    <w:rPr>
      <w:color w:val="0000FF" w:themeColor="hyperlink"/>
      <w:u w:val="single"/>
    </w:rPr>
  </w:style>
  <w:style w:type="paragraph" w:customStyle="1" w:styleId="Default">
    <w:name w:val="Default"/>
    <w:rsid w:val="005E7105"/>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E7105"/>
    <w:rPr>
      <w:rFonts w:ascii="Tahoma" w:hAnsi="Tahoma" w:cs="Tahoma"/>
      <w:sz w:val="16"/>
      <w:szCs w:val="16"/>
    </w:rPr>
  </w:style>
  <w:style w:type="character" w:customStyle="1" w:styleId="TextbublinyChar">
    <w:name w:val="Text bubliny Char"/>
    <w:basedOn w:val="Standardnpsmoodstavce"/>
    <w:link w:val="Textbubliny"/>
    <w:uiPriority w:val="99"/>
    <w:semiHidden/>
    <w:rsid w:val="005E7105"/>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A06143"/>
    <w:rPr>
      <w:b/>
      <w:bCs/>
      <w:szCs w:val="20"/>
    </w:rPr>
  </w:style>
  <w:style w:type="character" w:customStyle="1" w:styleId="PedmtkomenteChar">
    <w:name w:val="Předmět komentáře Char"/>
    <w:basedOn w:val="TextkomenteChar"/>
    <w:link w:val="Pedmtkomente"/>
    <w:uiPriority w:val="99"/>
    <w:semiHidden/>
    <w:rsid w:val="00A06143"/>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A6A4F"/>
    <w:pPr>
      <w:tabs>
        <w:tab w:val="center" w:pos="4536"/>
        <w:tab w:val="right" w:pos="9072"/>
      </w:tabs>
    </w:pPr>
  </w:style>
  <w:style w:type="character" w:customStyle="1" w:styleId="ZhlavChar">
    <w:name w:val="Záhlaví Char"/>
    <w:basedOn w:val="Standardnpsmoodstavce"/>
    <w:link w:val="Zhlav"/>
    <w:uiPriority w:val="99"/>
    <w:rsid w:val="007A6A4F"/>
    <w:rPr>
      <w:rFonts w:ascii="Times New Roman" w:eastAsia="Times New Roman" w:hAnsi="Times New Roman" w:cs="Times New Roman"/>
      <w:sz w:val="24"/>
      <w:szCs w:val="24"/>
      <w:lang w:eastAsia="cs-CZ"/>
    </w:rPr>
  </w:style>
  <w:style w:type="paragraph" w:styleId="Revize">
    <w:name w:val="Revision"/>
    <w:hidden/>
    <w:uiPriority w:val="99"/>
    <w:semiHidden/>
    <w:rsid w:val="00C57FE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69866">
      <w:bodyDiv w:val="1"/>
      <w:marLeft w:val="0"/>
      <w:marRight w:val="0"/>
      <w:marTop w:val="0"/>
      <w:marBottom w:val="0"/>
      <w:divBdr>
        <w:top w:val="none" w:sz="0" w:space="0" w:color="auto"/>
        <w:left w:val="none" w:sz="0" w:space="0" w:color="auto"/>
        <w:bottom w:val="none" w:sz="0" w:space="0" w:color="auto"/>
        <w:right w:val="none" w:sz="0" w:space="0" w:color="auto"/>
      </w:divBdr>
    </w:div>
    <w:div w:id="1165635068">
      <w:bodyDiv w:val="1"/>
      <w:marLeft w:val="0"/>
      <w:marRight w:val="0"/>
      <w:marTop w:val="0"/>
      <w:marBottom w:val="0"/>
      <w:divBdr>
        <w:top w:val="none" w:sz="0" w:space="0" w:color="auto"/>
        <w:left w:val="none" w:sz="0" w:space="0" w:color="auto"/>
        <w:bottom w:val="none" w:sz="0" w:space="0" w:color="auto"/>
        <w:right w:val="none" w:sz="0" w:space="0" w:color="auto"/>
      </w:divBdr>
    </w:div>
    <w:div w:id="20785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dubice.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11679</BodJednani>
    <Navrh xmlns="df30a891-99dc-44a0-9782-3a4c8c525d86">48084</Navrh>
    <StatusJednani xmlns="f94004b3-5c85-4b6f-b2cb-b6e165aced0d">Otevřeno</StatusJednani>
    <Jednani xmlns="f94004b3-5c85-4b6f-b2cb-b6e165aced0d">546</Jednani>
    <CitlivyObsah xmlns="df30a891-99dc-44a0-9782-3a4c8c525d86">false</CitlivyObsa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7F899-1B5F-493C-A7EB-9A8B3C99D262}">
  <ds:schemaRefs>
    <ds:schemaRef ds:uri="http://schemas.microsoft.com/sharepoint/events"/>
  </ds:schemaRefs>
</ds:datastoreItem>
</file>

<file path=customXml/itemProps2.xml><?xml version="1.0" encoding="utf-8"?>
<ds:datastoreItem xmlns:ds="http://schemas.openxmlformats.org/officeDocument/2006/customXml" ds:itemID="{B172E8B3-7A60-432A-AA69-7133FFC759D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CCF68AF4-C912-4769-9880-C0EB68254C4E}">
  <ds:schemaRefs>
    <ds:schemaRef ds:uri="http://schemas.microsoft.com/sharepoint/v3/contenttype/forms"/>
  </ds:schemaRefs>
</ds:datastoreItem>
</file>

<file path=customXml/itemProps4.xml><?xml version="1.0" encoding="utf-8"?>
<ds:datastoreItem xmlns:ds="http://schemas.openxmlformats.org/officeDocument/2006/customXml" ds:itemID="{0CEBCC1C-BC2B-4A6B-9A03-01C318FD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2382</Words>
  <Characters>14058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Příloha usnesení - Smlouva o poskytnutí dotace PAP PCE r.2023</vt:lpstr>
    </vt:vector>
  </TitlesOfParts>
  <Company>Microsoft</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 Smlouva o poskytnutí dotace PAP PCE r.2025</dc:title>
  <dc:creator>Vaněčková Helena</dc:creator>
  <cp:lastModifiedBy>Jirout Ondřej</cp:lastModifiedBy>
  <cp:revision>5</cp:revision>
  <cp:lastPrinted>2017-01-11T14:36:00Z</cp:lastPrinted>
  <dcterms:created xsi:type="dcterms:W3CDTF">2025-01-28T06:36:00Z</dcterms:created>
  <dcterms:modified xsi:type="dcterms:W3CDTF">2025-01-28T07:16:00Z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