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B58" w14:textId="3ED3DFC3" w:rsidR="008C35FE" w:rsidRDefault="006062E0" w:rsidP="008B726C">
      <w:pPr>
        <w:jc w:val="both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Dodatek č. </w:t>
      </w:r>
      <w:r w:rsidR="00033963">
        <w:rPr>
          <w:rFonts w:ascii="Times New Roman" w:hAnsi="Times New Roman"/>
          <w:b/>
          <w:sz w:val="44"/>
          <w:szCs w:val="44"/>
        </w:rPr>
        <w:t>1</w:t>
      </w:r>
      <w:r w:rsidR="00E836B6">
        <w:rPr>
          <w:rFonts w:ascii="Times New Roman" w:hAnsi="Times New Roman"/>
          <w:b/>
          <w:sz w:val="44"/>
          <w:szCs w:val="44"/>
        </w:rPr>
        <w:t xml:space="preserve"> smlouvy</w:t>
      </w:r>
    </w:p>
    <w:p w14:paraId="758F4C5F" w14:textId="23B43FCA" w:rsidR="00F225FC" w:rsidRDefault="00927213" w:rsidP="00F225FC">
      <w:pPr>
        <w:spacing w:after="0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1A0A6C">
        <w:rPr>
          <w:rFonts w:ascii="Times New Roman" w:hAnsi="Times New Roman"/>
          <w:b/>
          <w:sz w:val="32"/>
          <w:szCs w:val="32"/>
        </w:rPr>
        <w:t>č.</w:t>
      </w:r>
      <w:r>
        <w:rPr>
          <w:rFonts w:ascii="Times New Roman" w:hAnsi="Times New Roman"/>
          <w:b/>
          <w:sz w:val="32"/>
          <w:szCs w:val="32"/>
        </w:rPr>
        <w:t xml:space="preserve"> smlouvy</w:t>
      </w:r>
      <w:r w:rsidR="00F225FC">
        <w:rPr>
          <w:rFonts w:ascii="Times New Roman" w:hAnsi="Times New Roman"/>
          <w:b/>
          <w:sz w:val="32"/>
          <w:szCs w:val="32"/>
        </w:rPr>
        <w:t xml:space="preserve"> objednatele:</w:t>
      </w:r>
      <w:r w:rsidR="00F225FC" w:rsidRPr="001A0A6C">
        <w:rPr>
          <w:rFonts w:ascii="Times New Roman" w:hAnsi="Times New Roman"/>
          <w:b/>
          <w:sz w:val="32"/>
          <w:szCs w:val="32"/>
        </w:rPr>
        <w:t xml:space="preserve"> </w:t>
      </w:r>
      <w:r w:rsidR="003E7A74">
        <w:rPr>
          <w:rFonts w:ascii="Times New Roman" w:hAnsi="Times New Roman"/>
          <w:b/>
          <w:sz w:val="32"/>
          <w:szCs w:val="32"/>
        </w:rPr>
        <w:t>46</w:t>
      </w:r>
      <w:r w:rsidR="00F225FC" w:rsidRPr="001A0A6C">
        <w:rPr>
          <w:rFonts w:ascii="Times New Roman" w:hAnsi="Times New Roman"/>
          <w:b/>
          <w:sz w:val="32"/>
          <w:szCs w:val="32"/>
        </w:rPr>
        <w:t>/202</w:t>
      </w:r>
      <w:r w:rsidR="00F225FC">
        <w:rPr>
          <w:rFonts w:ascii="Times New Roman" w:hAnsi="Times New Roman"/>
          <w:b/>
          <w:sz w:val="32"/>
          <w:szCs w:val="32"/>
        </w:rPr>
        <w:t>4</w:t>
      </w:r>
    </w:p>
    <w:p w14:paraId="21BAC778" w14:textId="77777777" w:rsidR="00F225FC" w:rsidRPr="00F225FC" w:rsidRDefault="00F225FC" w:rsidP="00F225FC">
      <w:pPr>
        <w:spacing w:after="0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14:paraId="5F05B0C6" w14:textId="0194933F" w:rsidR="00B828A1" w:rsidRPr="00B71B18" w:rsidRDefault="009D73E3" w:rsidP="00B71B18">
      <w:pPr>
        <w:jc w:val="both"/>
        <w:outlineLvl w:val="0"/>
        <w:rPr>
          <w:rFonts w:ascii="Times New Roman" w:hAnsi="Times New Roman"/>
        </w:rPr>
      </w:pPr>
      <w:r w:rsidRPr="00A6441F">
        <w:rPr>
          <w:rFonts w:ascii="Times New Roman" w:hAnsi="Times New Roman"/>
        </w:rPr>
        <w:t>Uzavřen</w:t>
      </w:r>
      <w:r w:rsidR="00563F0B" w:rsidRPr="00A6441F">
        <w:rPr>
          <w:rFonts w:ascii="Times New Roman" w:hAnsi="Times New Roman"/>
        </w:rPr>
        <w:t>ý</w:t>
      </w:r>
      <w:r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v souladu s ustanovením</w:t>
      </w:r>
      <w:r w:rsidRPr="00A6441F">
        <w:rPr>
          <w:rFonts w:ascii="Times New Roman" w:hAnsi="Times New Roman"/>
        </w:rPr>
        <w:t xml:space="preserve"> § </w:t>
      </w:r>
      <w:r w:rsidR="00C82F30">
        <w:rPr>
          <w:rFonts w:ascii="Times New Roman" w:hAnsi="Times New Roman"/>
        </w:rPr>
        <w:t>1746</w:t>
      </w:r>
      <w:r w:rsidR="00827DA0"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 xml:space="preserve">odst. 2 </w:t>
      </w:r>
      <w:r w:rsidR="00827DA0" w:rsidRPr="00A6441F">
        <w:rPr>
          <w:rFonts w:ascii="Times New Roman" w:hAnsi="Times New Roman"/>
        </w:rPr>
        <w:t>a následujících</w:t>
      </w:r>
      <w:r w:rsidR="00C82F30">
        <w:rPr>
          <w:rFonts w:ascii="Times New Roman" w:hAnsi="Times New Roman"/>
        </w:rPr>
        <w:t>,</w:t>
      </w:r>
      <w:r w:rsidR="00827DA0" w:rsidRPr="00A6441F">
        <w:rPr>
          <w:rFonts w:ascii="Times New Roman" w:hAnsi="Times New Roman"/>
        </w:rPr>
        <w:t xml:space="preserve"> z</w:t>
      </w:r>
      <w:r w:rsidR="00C82F30">
        <w:rPr>
          <w:rFonts w:ascii="Times New Roman" w:hAnsi="Times New Roman"/>
        </w:rPr>
        <w:t>ákona č. 89/2012 Sb., občanský zákoník,</w:t>
      </w:r>
      <w:r w:rsidR="00B01BCC" w:rsidRPr="00A6441F">
        <w:rPr>
          <w:rFonts w:ascii="Times New Roman" w:hAnsi="Times New Roman"/>
        </w:rPr>
        <w:t xml:space="preserve"> ve znění pozdějších předpisů (dále jen „</w:t>
      </w:r>
      <w:r w:rsidR="00334631">
        <w:rPr>
          <w:rFonts w:ascii="Times New Roman" w:hAnsi="Times New Roman"/>
        </w:rPr>
        <w:t>N</w:t>
      </w:r>
      <w:r w:rsidR="00B01BCC" w:rsidRPr="00A6441F">
        <w:rPr>
          <w:rFonts w:ascii="Times New Roman" w:hAnsi="Times New Roman"/>
        </w:rPr>
        <w:t>OZ“)</w:t>
      </w:r>
      <w:r w:rsidR="00917D3C">
        <w:rPr>
          <w:rFonts w:ascii="Times New Roman" w:hAnsi="Times New Roman"/>
        </w:rPr>
        <w:t>.</w:t>
      </w:r>
    </w:p>
    <w:p w14:paraId="1493D617" w14:textId="77777777" w:rsidR="009E67B3" w:rsidRPr="009E67B3" w:rsidRDefault="009D73E3" w:rsidP="009E67B3">
      <w:pPr>
        <w:spacing w:after="120" w:line="240" w:lineRule="auto"/>
        <w:jc w:val="both"/>
        <w:outlineLvl w:val="0"/>
        <w:rPr>
          <w:rFonts w:ascii="Times New Roman" w:hAnsi="Times New Roman"/>
          <w:b/>
        </w:rPr>
      </w:pPr>
      <w:r w:rsidRPr="009E67B3">
        <w:rPr>
          <w:rFonts w:ascii="Times New Roman" w:hAnsi="Times New Roman"/>
          <w:b/>
        </w:rPr>
        <w:t>Smluvní strany</w:t>
      </w:r>
    </w:p>
    <w:p w14:paraId="0688E3C3" w14:textId="77777777" w:rsidR="009D73E3" w:rsidRPr="009E67B3" w:rsidRDefault="009D73E3" w:rsidP="006062E0">
      <w:pPr>
        <w:spacing w:after="0"/>
        <w:jc w:val="both"/>
        <w:outlineLvl w:val="0"/>
        <w:rPr>
          <w:rFonts w:ascii="Times New Roman" w:hAnsi="Times New Roman"/>
          <w:u w:val="single"/>
        </w:rPr>
      </w:pPr>
      <w:r w:rsidRPr="009E67B3">
        <w:rPr>
          <w:rFonts w:ascii="Times New Roman" w:hAnsi="Times New Roman"/>
          <w:u w:val="single"/>
        </w:rPr>
        <w:t>1. Objednatel:</w:t>
      </w:r>
      <w:r w:rsidRPr="009E67B3">
        <w:rPr>
          <w:rFonts w:ascii="Times New Roman" w:hAnsi="Times New Roman"/>
          <w:noProof/>
          <w:color w:val="000000"/>
          <w:u w:val="single"/>
          <w:lang w:eastAsia="cs-CZ"/>
        </w:rPr>
        <w:t xml:space="preserve"> </w:t>
      </w:r>
    </w:p>
    <w:p w14:paraId="4C96542E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Statutární město Pardubice – Městský obvod Pardubice VI</w:t>
      </w:r>
    </w:p>
    <w:p w14:paraId="3E284639" w14:textId="77777777" w:rsidR="009D73E3" w:rsidRPr="00A6441F" w:rsidRDefault="0036663E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Kostnická 865, Svítkov, 530 06 Pardubice</w:t>
      </w:r>
    </w:p>
    <w:p w14:paraId="2A1AC68F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Zastoupený: Petrem Králíčkem, starostou MO Pardubice VI</w:t>
      </w:r>
    </w:p>
    <w:p w14:paraId="60402B39" w14:textId="3B9A326F" w:rsidR="002441BD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 xml:space="preserve">Osoba oprávněná jednat ve věcech technických: </w:t>
      </w:r>
      <w:r w:rsidR="006704DC">
        <w:rPr>
          <w:rFonts w:ascii="Times New Roman" w:hAnsi="Times New Roman"/>
        </w:rPr>
        <w:t>Bc</w:t>
      </w:r>
      <w:r w:rsidR="009E67B3">
        <w:rPr>
          <w:rFonts w:ascii="Times New Roman" w:hAnsi="Times New Roman"/>
        </w:rPr>
        <w:t xml:space="preserve">. </w:t>
      </w:r>
      <w:r w:rsidR="006704DC">
        <w:rPr>
          <w:rFonts w:ascii="Times New Roman" w:hAnsi="Times New Roman"/>
        </w:rPr>
        <w:t>Petr Komžák</w:t>
      </w:r>
      <w:r w:rsidR="009E67B3">
        <w:rPr>
          <w:rFonts w:ascii="Times New Roman" w:hAnsi="Times New Roman"/>
        </w:rPr>
        <w:t xml:space="preserve">, </w:t>
      </w:r>
      <w:r w:rsidR="006704DC">
        <w:rPr>
          <w:rFonts w:ascii="Times New Roman" w:hAnsi="Times New Roman"/>
        </w:rPr>
        <w:t>vedoucí OIDŽP</w:t>
      </w:r>
      <w:r w:rsidR="00C82F30">
        <w:rPr>
          <w:rFonts w:ascii="Times New Roman" w:hAnsi="Times New Roman"/>
        </w:rPr>
        <w:t xml:space="preserve"> ÚMO Pardubice VI</w:t>
      </w:r>
    </w:p>
    <w:p w14:paraId="18C70A4B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Bankovní spoje</w:t>
      </w:r>
      <w:r w:rsidR="009E67B3">
        <w:rPr>
          <w:rFonts w:ascii="Times New Roman" w:hAnsi="Times New Roman"/>
        </w:rPr>
        <w:t xml:space="preserve">ní: </w:t>
      </w:r>
      <w:r w:rsidR="009E67B3" w:rsidRPr="003E7A74">
        <w:rPr>
          <w:rFonts w:ascii="Times New Roman" w:hAnsi="Times New Roman"/>
          <w:highlight w:val="black"/>
        </w:rPr>
        <w:t>Česká spořitelna Pardubice</w:t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 xml:space="preserve">č. ú. </w:t>
      </w:r>
      <w:r w:rsidRPr="003E7A74">
        <w:rPr>
          <w:rFonts w:ascii="Times New Roman" w:hAnsi="Times New Roman"/>
          <w:highlight w:val="black"/>
        </w:rPr>
        <w:t>27-1205456399/0800</w:t>
      </w:r>
    </w:p>
    <w:p w14:paraId="26E297E5" w14:textId="77777777" w:rsidR="00A136C6" w:rsidRPr="00A6441F" w:rsidRDefault="00056415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IČ:</w:t>
      </w:r>
      <w:r w:rsidR="009D73E3" w:rsidRPr="00A6441F">
        <w:rPr>
          <w:rFonts w:ascii="Times New Roman" w:hAnsi="Times New Roman"/>
        </w:rPr>
        <w:t>00274046</w:t>
      </w:r>
      <w:r w:rsidR="00A136C6" w:rsidRPr="00A6441F">
        <w:rPr>
          <w:rFonts w:ascii="Times New Roman" w:hAnsi="Times New Roman"/>
        </w:rPr>
        <w:t xml:space="preserve"> </w:t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>DIČ:CZ00274046</w:t>
      </w:r>
    </w:p>
    <w:p w14:paraId="5DE9EBF4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</w:p>
    <w:p w14:paraId="720DDF95" w14:textId="294628AA" w:rsidR="00C82F30" w:rsidRPr="00C82F30" w:rsidRDefault="00C82F30" w:rsidP="00C82F30">
      <w:pPr>
        <w:spacing w:after="0"/>
        <w:jc w:val="both"/>
        <w:rPr>
          <w:rFonts w:ascii="Times New Roman" w:hAnsi="Times New Roman"/>
          <w:u w:val="single"/>
        </w:rPr>
      </w:pPr>
      <w:r w:rsidRPr="00C82F30">
        <w:rPr>
          <w:rFonts w:ascii="Times New Roman" w:hAnsi="Times New Roman"/>
          <w:u w:val="single"/>
        </w:rPr>
        <w:t xml:space="preserve">2. </w:t>
      </w:r>
      <w:r w:rsidR="004B05AF">
        <w:rPr>
          <w:rFonts w:ascii="Times New Roman" w:hAnsi="Times New Roman"/>
          <w:u w:val="single"/>
        </w:rPr>
        <w:t>Zhotovitel</w:t>
      </w:r>
    </w:p>
    <w:p w14:paraId="540D2A45" w14:textId="77777777" w:rsidR="00927213" w:rsidRPr="00751FE9" w:rsidRDefault="00927213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FE9">
        <w:rPr>
          <w:rFonts w:ascii="Times New Roman" w:hAnsi="Times New Roman"/>
          <w:sz w:val="24"/>
          <w:szCs w:val="24"/>
        </w:rPr>
        <w:t>Greensite</w:t>
      </w:r>
      <w:proofErr w:type="spellEnd"/>
      <w:r w:rsidRPr="00751FE9">
        <w:rPr>
          <w:rFonts w:ascii="Times New Roman" w:hAnsi="Times New Roman"/>
          <w:sz w:val="24"/>
          <w:szCs w:val="24"/>
        </w:rPr>
        <w:t xml:space="preserve"> s.r.o.</w:t>
      </w:r>
    </w:p>
    <w:p w14:paraId="2FFAB4D7" w14:textId="77777777" w:rsidR="00927213" w:rsidRDefault="00927213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FE9">
        <w:rPr>
          <w:rFonts w:ascii="Times New Roman" w:hAnsi="Times New Roman"/>
          <w:sz w:val="24"/>
          <w:szCs w:val="24"/>
        </w:rPr>
        <w:t>Nové sady 988/2, 60200 Brno</w:t>
      </w:r>
      <w:r w:rsidRPr="00CE76BD">
        <w:rPr>
          <w:rFonts w:ascii="Times New Roman" w:hAnsi="Times New Roman"/>
          <w:sz w:val="24"/>
          <w:szCs w:val="24"/>
        </w:rPr>
        <w:t xml:space="preserve"> </w:t>
      </w:r>
    </w:p>
    <w:p w14:paraId="095F66DE" w14:textId="3814AF58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</w:t>
      </w:r>
      <w:r w:rsidR="00927213" w:rsidRPr="00751FE9">
        <w:rPr>
          <w:rFonts w:ascii="Times New Roman" w:hAnsi="Times New Roman"/>
          <w:sz w:val="24"/>
          <w:szCs w:val="24"/>
        </w:rPr>
        <w:t>Bc. Zdeněk Lanta, jednatelem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2BFA1111" w14:textId="26E382E3" w:rsidR="006704DC" w:rsidRPr="00CE76BD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 xml:space="preserve">Osoba oprávněná jednat ve věcech </w:t>
      </w:r>
      <w:r w:rsidR="00751FE9" w:rsidRPr="00CE76BD">
        <w:rPr>
          <w:rFonts w:ascii="Times New Roman" w:hAnsi="Times New Roman"/>
          <w:sz w:val="24"/>
          <w:szCs w:val="24"/>
        </w:rPr>
        <w:t>technických:</w:t>
      </w:r>
      <w:r w:rsidR="00751FE9">
        <w:rPr>
          <w:rFonts w:ascii="Times New Roman" w:hAnsi="Times New Roman"/>
          <w:sz w:val="24"/>
          <w:szCs w:val="24"/>
        </w:rPr>
        <w:t xml:space="preserve"> Zdeněk</w:t>
      </w:r>
      <w:r w:rsidR="00751FE9" w:rsidRPr="00751FE9">
        <w:rPr>
          <w:rFonts w:ascii="Times New Roman" w:hAnsi="Times New Roman"/>
          <w:sz w:val="24"/>
          <w:szCs w:val="24"/>
        </w:rPr>
        <w:t xml:space="preserve"> Fukala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336D786B" w14:textId="7EF19998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751FE9" w:rsidRPr="003E7A74">
        <w:rPr>
          <w:rFonts w:ascii="Times New Roman" w:hAnsi="Times New Roman"/>
          <w:sz w:val="24"/>
          <w:szCs w:val="24"/>
          <w:highlight w:val="black"/>
        </w:rPr>
        <w:t>Česká Spořitelna, a.s.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č. ú. </w:t>
      </w:r>
      <w:r w:rsidR="00751FE9" w:rsidRPr="003E7A74">
        <w:rPr>
          <w:rFonts w:ascii="Times New Roman" w:hAnsi="Times New Roman"/>
          <w:sz w:val="24"/>
          <w:szCs w:val="24"/>
          <w:highlight w:val="black"/>
        </w:rPr>
        <w:t>5882786369/0800</w:t>
      </w:r>
    </w:p>
    <w:p w14:paraId="09B1600A" w14:textId="300CFEA8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0F5931">
        <w:rPr>
          <w:rFonts w:ascii="Times New Roman" w:hAnsi="Times New Roman"/>
          <w:sz w:val="24"/>
          <w:szCs w:val="24"/>
        </w:rPr>
        <w:t>09171118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DIČ:</w:t>
      </w:r>
      <w:r w:rsidR="00751FE9" w:rsidRPr="00751FE9">
        <w:rPr>
          <w:rFonts w:ascii="Times New Roman" w:hAnsi="Times New Roman"/>
          <w:sz w:val="24"/>
          <w:szCs w:val="24"/>
        </w:rPr>
        <w:t xml:space="preserve"> CZ09171118</w:t>
      </w:r>
      <w:r>
        <w:rPr>
          <w:rFonts w:ascii="Times New Roman" w:hAnsi="Times New Roman"/>
          <w:sz w:val="24"/>
          <w:szCs w:val="24"/>
        </w:rPr>
        <w:tab/>
      </w:r>
    </w:p>
    <w:p w14:paraId="66CA4583" w14:textId="6AE12DFF" w:rsidR="00CE060B" w:rsidRDefault="006704DC" w:rsidP="00397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r w:rsidR="00751FE9" w:rsidRPr="003E7A74">
        <w:rPr>
          <w:rFonts w:ascii="Times New Roman" w:hAnsi="Times New Roman"/>
          <w:sz w:val="24"/>
          <w:szCs w:val="24"/>
          <w:highlight w:val="black"/>
        </w:rPr>
        <w:t>777301742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1" w:history="1">
        <w:r w:rsidR="00751FE9" w:rsidRPr="003E7A74">
          <w:rPr>
            <w:rFonts w:ascii="Times New Roman" w:hAnsi="Times New Roman"/>
            <w:sz w:val="24"/>
            <w:szCs w:val="24"/>
            <w:highlight w:val="black"/>
          </w:rPr>
          <w:t>fukala@greensite.cz</w:t>
        </w:r>
      </w:hyperlink>
    </w:p>
    <w:p w14:paraId="456AEA60" w14:textId="77777777" w:rsidR="00751FE9" w:rsidRPr="00A6441F" w:rsidRDefault="00751FE9" w:rsidP="0039716D">
      <w:pPr>
        <w:spacing w:after="0"/>
        <w:jc w:val="both"/>
        <w:rPr>
          <w:rFonts w:ascii="Times New Roman" w:hAnsi="Times New Roman"/>
        </w:rPr>
      </w:pPr>
    </w:p>
    <w:p w14:paraId="59FCE245" w14:textId="1B004A1C" w:rsidR="00762DB2" w:rsidRDefault="008C35FE" w:rsidP="0039716D">
      <w:pPr>
        <w:ind w:firstLine="708"/>
        <w:jc w:val="both"/>
        <w:rPr>
          <w:rFonts w:ascii="Times New Roman" w:hAnsi="Times New Roman"/>
          <w:bCs/>
        </w:rPr>
      </w:pPr>
      <w:r w:rsidRPr="00A6441F">
        <w:rPr>
          <w:rFonts w:ascii="Times New Roman" w:hAnsi="Times New Roman"/>
        </w:rPr>
        <w:t>Smluvní strany se dohodly na následu</w:t>
      </w:r>
      <w:r w:rsidR="00762DB2" w:rsidRPr="00A6441F">
        <w:rPr>
          <w:rFonts w:ascii="Times New Roman" w:hAnsi="Times New Roman"/>
        </w:rPr>
        <w:t xml:space="preserve">jícím znění dodatku </w:t>
      </w:r>
      <w:r w:rsidR="009E67B3">
        <w:rPr>
          <w:rFonts w:ascii="Times New Roman" w:hAnsi="Times New Roman"/>
        </w:rPr>
        <w:t xml:space="preserve">č. </w:t>
      </w:r>
      <w:r w:rsidR="00033963">
        <w:rPr>
          <w:rFonts w:ascii="Times New Roman" w:hAnsi="Times New Roman"/>
        </w:rPr>
        <w:t>1</w:t>
      </w:r>
      <w:r w:rsidR="009E67B3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smlouvy</w:t>
      </w:r>
      <w:r w:rsidR="007312FA">
        <w:rPr>
          <w:rFonts w:ascii="Times New Roman" w:hAnsi="Times New Roman"/>
        </w:rPr>
        <w:t xml:space="preserve"> o dílo</w:t>
      </w:r>
      <w:r w:rsidR="00762DB2" w:rsidRPr="00A6441F">
        <w:rPr>
          <w:rFonts w:ascii="Times New Roman" w:hAnsi="Times New Roman"/>
        </w:rPr>
        <w:t xml:space="preserve">, jejímž předmětem </w:t>
      </w:r>
      <w:r w:rsidR="00C82F30">
        <w:rPr>
          <w:rFonts w:ascii="Times New Roman" w:hAnsi="Times New Roman"/>
        </w:rPr>
        <w:t xml:space="preserve">je </w:t>
      </w:r>
      <w:r w:rsidR="00F225FC">
        <w:rPr>
          <w:rFonts w:ascii="Times New Roman" w:hAnsi="Times New Roman"/>
        </w:rPr>
        <w:t>stavba „</w:t>
      </w:r>
      <w:r w:rsidR="00927213" w:rsidRPr="00927213">
        <w:rPr>
          <w:rFonts w:ascii="Times New Roman" w:hAnsi="Times New Roman"/>
        </w:rPr>
        <w:t>Krajinářské úpravy – odpočinková zóna v lokalitě Svítkov – západ</w:t>
      </w:r>
      <w:r w:rsidR="00F225FC">
        <w:rPr>
          <w:rFonts w:ascii="Times New Roman" w:hAnsi="Times New Roman"/>
        </w:rPr>
        <w:t>“.</w:t>
      </w:r>
      <w:r w:rsidR="00B828A1">
        <w:rPr>
          <w:rFonts w:ascii="Times New Roman" w:hAnsi="Times New Roman"/>
          <w:bCs/>
        </w:rPr>
        <w:t xml:space="preserve"> </w:t>
      </w:r>
    </w:p>
    <w:p w14:paraId="616DB481" w14:textId="2B13FA01" w:rsidR="008E52DF" w:rsidRDefault="008E52DF" w:rsidP="008E52DF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</w:t>
      </w:r>
      <w:r w:rsidR="009B2DA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se rozšiřuje takto:</w:t>
      </w:r>
    </w:p>
    <w:p w14:paraId="7240C47C" w14:textId="700D1A0E" w:rsidR="006E66AC" w:rsidRPr="006E66AC" w:rsidRDefault="006E66AC" w:rsidP="006E66A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zaplatit k ceně, která je uvedena v článku č. I</w:t>
      </w:r>
      <w:r w:rsidR="009B2DA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v bodě </w:t>
      </w:r>
      <w:r w:rsidR="009B2DA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1 smlouvy o dílo navíc za provedené </w:t>
      </w:r>
      <w:r w:rsidRPr="00FB5C35">
        <w:rPr>
          <w:rFonts w:ascii="Times New Roman" w:hAnsi="Times New Roman"/>
          <w:b/>
          <w:bCs/>
          <w:sz w:val="24"/>
          <w:szCs w:val="24"/>
        </w:rPr>
        <w:t xml:space="preserve">vícepráce v hodnotě </w:t>
      </w:r>
      <w:r w:rsidR="009B2DAF" w:rsidRPr="009B2DAF">
        <w:rPr>
          <w:rFonts w:ascii="Times New Roman" w:hAnsi="Times New Roman"/>
          <w:b/>
          <w:bCs/>
          <w:sz w:val="24"/>
          <w:szCs w:val="24"/>
        </w:rPr>
        <w:t>117 403,09 Kč</w:t>
      </w:r>
      <w:r w:rsidR="009B2DAF">
        <w:t xml:space="preserve"> </w:t>
      </w:r>
      <w:r w:rsidRPr="00FB5C35">
        <w:rPr>
          <w:rFonts w:ascii="Times New Roman" w:hAnsi="Times New Roman"/>
          <w:b/>
          <w:bCs/>
          <w:sz w:val="24"/>
          <w:szCs w:val="24"/>
        </w:rPr>
        <w:t>bez DPH.</w:t>
      </w:r>
    </w:p>
    <w:p w14:paraId="444C9546" w14:textId="2A905765" w:rsidR="006E66AC" w:rsidRPr="006E66AC" w:rsidRDefault="00FB5C35" w:rsidP="006E66AC">
      <w:pPr>
        <w:pStyle w:val="Odstavecseseznamem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Dohodnuté v</w:t>
      </w:r>
      <w:r w:rsidR="006E66AC" w:rsidRPr="006E66AC">
        <w:rPr>
          <w:rFonts w:ascii="Times New Roman" w:hAnsi="Times New Roman"/>
          <w:bCs/>
        </w:rPr>
        <w:t xml:space="preserve">ícepráce jsou </w:t>
      </w:r>
      <w:r w:rsidR="006E66AC">
        <w:rPr>
          <w:rFonts w:ascii="Times New Roman" w:hAnsi="Times New Roman"/>
          <w:bCs/>
        </w:rPr>
        <w:t>podrobně specifi</w:t>
      </w:r>
      <w:r>
        <w:rPr>
          <w:rFonts w:ascii="Times New Roman" w:hAnsi="Times New Roman"/>
          <w:bCs/>
        </w:rPr>
        <w:t>kovány v položkovém rozpočtu, který je nedílnou přílohou tohoto dodatku č.1.</w:t>
      </w:r>
      <w:r w:rsidR="009B2DAF">
        <w:rPr>
          <w:rFonts w:ascii="Times New Roman" w:hAnsi="Times New Roman"/>
          <w:bCs/>
        </w:rPr>
        <w:t xml:space="preserve"> Zhotovitel se zavazuje neúčtovat si </w:t>
      </w:r>
      <w:r w:rsidR="009F1DB9">
        <w:rPr>
          <w:rFonts w:ascii="Times New Roman" w:hAnsi="Times New Roman"/>
          <w:bCs/>
        </w:rPr>
        <w:t xml:space="preserve">za méněpráce </w:t>
      </w:r>
      <w:r w:rsidR="009B2DAF">
        <w:rPr>
          <w:rFonts w:ascii="Times New Roman" w:hAnsi="Times New Roman"/>
          <w:bCs/>
        </w:rPr>
        <w:t xml:space="preserve">částku </w:t>
      </w:r>
      <w:r w:rsidR="009B2DAF" w:rsidRPr="009B2DAF">
        <w:rPr>
          <w:rFonts w:ascii="Times New Roman" w:hAnsi="Times New Roman"/>
          <w:b/>
        </w:rPr>
        <w:t>19.314 Kč bez DPH</w:t>
      </w:r>
      <w:r w:rsidR="009B2DAF">
        <w:rPr>
          <w:rFonts w:ascii="Times New Roman" w:hAnsi="Times New Roman"/>
          <w:b/>
        </w:rPr>
        <w:t xml:space="preserve"> </w:t>
      </w:r>
    </w:p>
    <w:p w14:paraId="66F3914E" w14:textId="77777777" w:rsidR="006E66AC" w:rsidRPr="002B7E4A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8"/>
          <w:szCs w:val="8"/>
        </w:rPr>
      </w:pPr>
      <w:r w:rsidRPr="002B7E4A">
        <w:rPr>
          <w:rFonts w:ascii="Times New Roman" w:hAnsi="Times New Roman"/>
          <w:b/>
          <w:sz w:val="8"/>
          <w:szCs w:val="8"/>
        </w:rPr>
        <w:t>¨</w:t>
      </w:r>
    </w:p>
    <w:p w14:paraId="291A389A" w14:textId="58E92BED" w:rsidR="006E66AC" w:rsidRPr="00744BF2" w:rsidRDefault="006E66AC" w:rsidP="00744BF2">
      <w:pPr>
        <w:pStyle w:val="Odstavecseseznamem"/>
        <w:tabs>
          <w:tab w:val="right" w:pos="9072"/>
        </w:tabs>
        <w:spacing w:after="120"/>
        <w:ind w:left="426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83EEC">
        <w:rPr>
          <w:rFonts w:ascii="Times New Roman" w:hAnsi="Times New Roman"/>
          <w:b/>
          <w:sz w:val="24"/>
          <w:szCs w:val="24"/>
        </w:rPr>
        <w:t>Cena za realizaci prací bez DPH</w:t>
      </w:r>
      <w:r w:rsidR="00744BF2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27213">
        <w:rPr>
          <w:rFonts w:ascii="Times New Roman" w:hAnsi="Times New Roman"/>
          <w:b/>
          <w:sz w:val="24"/>
          <w:szCs w:val="24"/>
        </w:rPr>
        <w:tab/>
      </w:r>
      <w:r w:rsidR="00927213" w:rsidRPr="00927213">
        <w:rPr>
          <w:rFonts w:ascii="Times New Roman" w:hAnsi="Times New Roman"/>
          <w:b/>
          <w:sz w:val="24"/>
          <w:szCs w:val="24"/>
        </w:rPr>
        <w:t xml:space="preserve">2 185 931,51 </w:t>
      </w:r>
      <w:r w:rsidR="00927213" w:rsidRPr="00744BF2">
        <w:rPr>
          <w:rFonts w:ascii="Times New Roman" w:hAnsi="Times New Roman"/>
          <w:b/>
          <w:sz w:val="24"/>
          <w:szCs w:val="24"/>
        </w:rPr>
        <w:t>Kč</w:t>
      </w:r>
    </w:p>
    <w:p w14:paraId="6DFA288F" w14:textId="04471A8A" w:rsidR="006E66AC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B7E4A">
        <w:rPr>
          <w:rFonts w:ascii="Times New Roman" w:hAnsi="Times New Roman"/>
          <w:b/>
          <w:sz w:val="24"/>
          <w:szCs w:val="24"/>
        </w:rPr>
        <w:t xml:space="preserve">    </w:t>
      </w:r>
      <w:r w:rsidR="00927213">
        <w:rPr>
          <w:rFonts w:ascii="Times New Roman" w:hAnsi="Times New Roman"/>
          <w:b/>
          <w:sz w:val="24"/>
          <w:szCs w:val="24"/>
        </w:rPr>
        <w:t xml:space="preserve"> </w:t>
      </w:r>
      <w:r w:rsidRPr="00927213">
        <w:rPr>
          <w:rFonts w:ascii="Times New Roman" w:hAnsi="Times New Roman"/>
          <w:b/>
          <w:sz w:val="24"/>
          <w:szCs w:val="24"/>
        </w:rPr>
        <w:t xml:space="preserve">Cena za vícepráce bez DPH                                                      </w:t>
      </w:r>
      <w:r w:rsidR="00927213">
        <w:rPr>
          <w:rFonts w:ascii="Times New Roman" w:hAnsi="Times New Roman"/>
          <w:b/>
          <w:sz w:val="24"/>
          <w:szCs w:val="24"/>
        </w:rPr>
        <w:tab/>
      </w:r>
      <w:r w:rsidR="00927213" w:rsidRPr="00927213">
        <w:rPr>
          <w:rFonts w:ascii="Times New Roman" w:hAnsi="Times New Roman"/>
          <w:b/>
          <w:sz w:val="24"/>
          <w:szCs w:val="24"/>
        </w:rPr>
        <w:t>117 403,09 Kč</w:t>
      </w:r>
    </w:p>
    <w:p w14:paraId="69F143C2" w14:textId="36D1C1C7" w:rsidR="00927213" w:rsidRPr="00927213" w:rsidRDefault="00927213" w:rsidP="00927213">
      <w:pPr>
        <w:pStyle w:val="Odstavecseseznamem"/>
        <w:tabs>
          <w:tab w:val="right" w:pos="9072"/>
        </w:tabs>
        <w:spacing w:after="120"/>
        <w:ind w:left="426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27213">
        <w:rPr>
          <w:rFonts w:ascii="Times New Roman" w:hAnsi="Times New Roman"/>
          <w:b/>
          <w:sz w:val="24"/>
          <w:szCs w:val="24"/>
          <w:u w:val="single"/>
        </w:rPr>
        <w:t xml:space="preserve">Cena za méněpráce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927213">
        <w:rPr>
          <w:rFonts w:ascii="Times New Roman" w:hAnsi="Times New Roman"/>
          <w:b/>
          <w:sz w:val="24"/>
          <w:szCs w:val="24"/>
          <w:u w:val="single"/>
        </w:rPr>
        <w:t xml:space="preserve">19 134,00 Kč </w:t>
      </w:r>
      <w:r w:rsidRPr="00927213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30F2F421" w14:textId="2803B820" w:rsidR="006E66AC" w:rsidRPr="00927213" w:rsidRDefault="00927213" w:rsidP="00927213">
      <w:pPr>
        <w:tabs>
          <w:tab w:val="right" w:pos="907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E66AC" w:rsidRPr="00927213">
        <w:rPr>
          <w:rFonts w:ascii="Times New Roman" w:hAnsi="Times New Roman"/>
          <w:b/>
          <w:sz w:val="24"/>
          <w:szCs w:val="24"/>
        </w:rPr>
        <w:t xml:space="preserve">     CELKOVÁ CENA DLE DODATKU Č.1 bez DPH           </w:t>
      </w:r>
      <w:r>
        <w:rPr>
          <w:rFonts w:ascii="Times New Roman" w:hAnsi="Times New Roman"/>
          <w:b/>
          <w:sz w:val="24"/>
          <w:szCs w:val="24"/>
        </w:rPr>
        <w:tab/>
      </w:r>
      <w:r w:rsidR="006E66AC" w:rsidRPr="00927213">
        <w:rPr>
          <w:rFonts w:ascii="Times New Roman" w:hAnsi="Times New Roman"/>
          <w:b/>
          <w:sz w:val="24"/>
          <w:szCs w:val="24"/>
        </w:rPr>
        <w:t>2 2</w:t>
      </w:r>
      <w:r>
        <w:rPr>
          <w:rFonts w:ascii="Times New Roman" w:hAnsi="Times New Roman"/>
          <w:b/>
          <w:sz w:val="24"/>
          <w:szCs w:val="24"/>
        </w:rPr>
        <w:t>84</w:t>
      </w:r>
      <w:r w:rsidR="006E66AC" w:rsidRPr="00927213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200</w:t>
      </w:r>
      <w:r w:rsidR="006E66AC" w:rsidRPr="0092721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60 </w:t>
      </w:r>
      <w:r w:rsidR="006E66AC" w:rsidRPr="00927213">
        <w:rPr>
          <w:rFonts w:ascii="Times New Roman" w:hAnsi="Times New Roman"/>
          <w:b/>
          <w:sz w:val="24"/>
          <w:szCs w:val="24"/>
        </w:rPr>
        <w:t>Kč</w:t>
      </w:r>
    </w:p>
    <w:p w14:paraId="738C6B54" w14:textId="31BB6C62" w:rsidR="006E66AC" w:rsidRPr="002B7E4A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E4A">
        <w:rPr>
          <w:rFonts w:ascii="Times New Roman" w:hAnsi="Times New Roman"/>
          <w:b/>
          <w:sz w:val="24"/>
          <w:szCs w:val="24"/>
        </w:rPr>
        <w:t xml:space="preserve">    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 xml:space="preserve"> DPH 21 %                                                                                  </w:t>
      </w:r>
      <w:r w:rsidR="00927213">
        <w:rPr>
          <w:rFonts w:ascii="Times New Roman" w:hAnsi="Times New Roman"/>
          <w:b/>
          <w:sz w:val="24"/>
          <w:szCs w:val="24"/>
          <w:u w:val="single"/>
        </w:rPr>
        <w:tab/>
      </w:r>
      <w:r w:rsidR="00927213" w:rsidRPr="00927213">
        <w:rPr>
          <w:rFonts w:ascii="Times New Roman" w:hAnsi="Times New Roman"/>
          <w:b/>
          <w:sz w:val="24"/>
          <w:szCs w:val="24"/>
          <w:u w:val="single"/>
        </w:rPr>
        <w:t>479 682,1</w:t>
      </w:r>
      <w:r w:rsidR="00927213">
        <w:rPr>
          <w:rFonts w:ascii="Times New Roman" w:hAnsi="Times New Roman"/>
          <w:b/>
          <w:sz w:val="24"/>
          <w:szCs w:val="24"/>
          <w:u w:val="single"/>
        </w:rPr>
        <w:t>3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406FED0F" w14:textId="36DEE20E" w:rsidR="00092287" w:rsidRDefault="006E66AC" w:rsidP="0092721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CELKOVÁ CENA DLE DODATKU Č.1 včetně DPH      </w:t>
      </w:r>
      <w:r w:rsidR="00927213" w:rsidRPr="00927213">
        <w:rPr>
          <w:rFonts w:ascii="Times New Roman" w:hAnsi="Times New Roman"/>
          <w:b/>
          <w:sz w:val="24"/>
          <w:szCs w:val="24"/>
        </w:rPr>
        <w:t>2 763 882,7</w:t>
      </w:r>
      <w:r w:rsidR="00927213">
        <w:rPr>
          <w:rFonts w:ascii="Times New Roman" w:hAnsi="Times New Roman"/>
          <w:b/>
          <w:sz w:val="24"/>
          <w:szCs w:val="24"/>
        </w:rPr>
        <w:t xml:space="preserve">3 </w:t>
      </w:r>
      <w:r w:rsidRPr="00F83EEC">
        <w:rPr>
          <w:rFonts w:ascii="Times New Roman" w:hAnsi="Times New Roman"/>
          <w:b/>
          <w:sz w:val="24"/>
          <w:szCs w:val="24"/>
        </w:rPr>
        <w:t>Kč</w:t>
      </w:r>
    </w:p>
    <w:p w14:paraId="689FE38B" w14:textId="77777777" w:rsidR="00927213" w:rsidRPr="00927213" w:rsidRDefault="00927213" w:rsidP="00927213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DD2FEDF" w14:textId="4E8A519B" w:rsidR="00092287" w:rsidRDefault="00092287" w:rsidP="00092287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74F87">
        <w:rPr>
          <w:rFonts w:ascii="Times New Roman" w:hAnsi="Times New Roman"/>
          <w:sz w:val="24"/>
          <w:szCs w:val="24"/>
        </w:rPr>
        <w:t xml:space="preserve">Článek č. </w:t>
      </w:r>
      <w:r w:rsidR="00174F87" w:rsidRPr="00174F87">
        <w:rPr>
          <w:rFonts w:ascii="Times New Roman" w:hAnsi="Times New Roman"/>
          <w:sz w:val="24"/>
          <w:szCs w:val="24"/>
        </w:rPr>
        <w:t>V</w:t>
      </w:r>
      <w:r w:rsidR="00FB5C35" w:rsidRPr="00174F87">
        <w:rPr>
          <w:rFonts w:ascii="Times New Roman" w:hAnsi="Times New Roman"/>
          <w:sz w:val="24"/>
          <w:szCs w:val="24"/>
        </w:rPr>
        <w:t>I</w:t>
      </w:r>
      <w:r w:rsidRPr="00174F87">
        <w:rPr>
          <w:rFonts w:ascii="Times New Roman" w:hAnsi="Times New Roman"/>
          <w:sz w:val="24"/>
          <w:szCs w:val="24"/>
        </w:rPr>
        <w:t xml:space="preserve"> se </w:t>
      </w:r>
      <w:r w:rsidR="00174F87">
        <w:rPr>
          <w:rFonts w:ascii="Times New Roman" w:hAnsi="Times New Roman"/>
          <w:sz w:val="24"/>
          <w:szCs w:val="24"/>
        </w:rPr>
        <w:t xml:space="preserve">přidává </w:t>
      </w:r>
      <w:r w:rsidR="00FB5C35" w:rsidRPr="00174F87">
        <w:rPr>
          <w:rFonts w:ascii="Times New Roman" w:hAnsi="Times New Roman"/>
          <w:sz w:val="24"/>
          <w:szCs w:val="24"/>
        </w:rPr>
        <w:t xml:space="preserve">v bodu </w:t>
      </w:r>
      <w:r w:rsidR="00174F87" w:rsidRPr="00174F87">
        <w:rPr>
          <w:rFonts w:ascii="Times New Roman" w:hAnsi="Times New Roman"/>
          <w:sz w:val="24"/>
          <w:szCs w:val="24"/>
        </w:rPr>
        <w:t>6.2</w:t>
      </w:r>
    </w:p>
    <w:p w14:paraId="33423644" w14:textId="77777777" w:rsidR="00174F87" w:rsidRPr="00174F87" w:rsidRDefault="00174F87" w:rsidP="00174F87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6DE2890A" w14:textId="717DC853" w:rsidR="00092287" w:rsidRPr="00174F87" w:rsidRDefault="00092287" w:rsidP="00174F87">
      <w:pPr>
        <w:pStyle w:val="Odstavecseseznamem"/>
        <w:tabs>
          <w:tab w:val="left" w:pos="340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4F87">
        <w:rPr>
          <w:rFonts w:ascii="Times New Roman" w:hAnsi="Times New Roman"/>
          <w:sz w:val="24"/>
          <w:szCs w:val="24"/>
        </w:rPr>
        <w:t xml:space="preserve">Lhůta pro povedení </w:t>
      </w:r>
      <w:r w:rsidR="00174F87" w:rsidRPr="00174F87">
        <w:rPr>
          <w:rFonts w:ascii="Times New Roman" w:hAnsi="Times New Roman"/>
          <w:sz w:val="24"/>
          <w:szCs w:val="24"/>
        </w:rPr>
        <w:t>víceprací, které jsou předmětem tohoto dodatku je</w:t>
      </w:r>
      <w:r w:rsidRPr="00174F87">
        <w:rPr>
          <w:rFonts w:ascii="Times New Roman" w:hAnsi="Times New Roman"/>
          <w:sz w:val="24"/>
          <w:szCs w:val="24"/>
        </w:rPr>
        <w:t xml:space="preserve"> </w:t>
      </w:r>
      <w:r w:rsidRPr="00174F87">
        <w:rPr>
          <w:rFonts w:ascii="Times New Roman" w:hAnsi="Times New Roman"/>
          <w:b/>
          <w:bCs/>
          <w:sz w:val="24"/>
          <w:szCs w:val="24"/>
        </w:rPr>
        <w:t xml:space="preserve">nejpozději do </w:t>
      </w:r>
      <w:r w:rsidR="00174F87" w:rsidRPr="00174F87">
        <w:rPr>
          <w:rFonts w:ascii="Times New Roman" w:hAnsi="Times New Roman"/>
          <w:b/>
          <w:bCs/>
          <w:sz w:val="24"/>
          <w:szCs w:val="24"/>
        </w:rPr>
        <w:t>30</w:t>
      </w:r>
      <w:r w:rsidRPr="00174F8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4F87" w:rsidRPr="00174F87">
        <w:rPr>
          <w:rFonts w:ascii="Times New Roman" w:hAnsi="Times New Roman"/>
          <w:b/>
          <w:bCs/>
          <w:sz w:val="24"/>
          <w:szCs w:val="24"/>
        </w:rPr>
        <w:t>04</w:t>
      </w:r>
      <w:r w:rsidRPr="00174F87">
        <w:rPr>
          <w:rFonts w:ascii="Times New Roman" w:hAnsi="Times New Roman"/>
          <w:b/>
          <w:bCs/>
          <w:sz w:val="24"/>
          <w:szCs w:val="24"/>
        </w:rPr>
        <w:t>. 202</w:t>
      </w:r>
      <w:r w:rsidR="00174F87" w:rsidRPr="00174F87">
        <w:rPr>
          <w:rFonts w:ascii="Times New Roman" w:hAnsi="Times New Roman"/>
          <w:b/>
          <w:bCs/>
          <w:sz w:val="24"/>
          <w:szCs w:val="24"/>
        </w:rPr>
        <w:t>5</w:t>
      </w:r>
      <w:r w:rsidRPr="00174F87">
        <w:rPr>
          <w:rFonts w:ascii="Times New Roman" w:hAnsi="Times New Roman"/>
          <w:sz w:val="24"/>
          <w:szCs w:val="24"/>
        </w:rPr>
        <w:t>.</w:t>
      </w:r>
    </w:p>
    <w:p w14:paraId="395ADB9C" w14:textId="0BC24FCE" w:rsidR="00092287" w:rsidRPr="00751FE9" w:rsidRDefault="00092287" w:rsidP="00092287">
      <w:pPr>
        <w:pStyle w:val="Odstavecseseznamem"/>
        <w:ind w:left="360"/>
        <w:jc w:val="both"/>
        <w:rPr>
          <w:rFonts w:ascii="Times New Roman" w:hAnsi="Times New Roman"/>
          <w:color w:val="FF0000"/>
          <w:sz w:val="24"/>
        </w:rPr>
      </w:pPr>
    </w:p>
    <w:p w14:paraId="3A115155" w14:textId="374E83B5" w:rsidR="00B828A1" w:rsidRPr="00FB5C35" w:rsidRDefault="008E52DF" w:rsidP="00FB5C35">
      <w:pPr>
        <w:pStyle w:val="Odstavecseseznamem"/>
        <w:numPr>
          <w:ilvl w:val="0"/>
          <w:numId w:val="44"/>
        </w:numPr>
        <w:tabs>
          <w:tab w:val="right" w:pos="907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B5C35">
        <w:rPr>
          <w:rFonts w:ascii="Times New Roman" w:hAnsi="Times New Roman"/>
          <w:sz w:val="24"/>
        </w:rPr>
        <w:t>Ostatní ustanovení dané smlouvou o dílo jsou tímto dodatkem nedotčeny.</w:t>
      </w:r>
    </w:p>
    <w:p w14:paraId="3B39B334" w14:textId="77777777" w:rsidR="00092287" w:rsidRDefault="00092287" w:rsidP="00B26572">
      <w:pPr>
        <w:pStyle w:val="Odstavecseseznamem"/>
        <w:ind w:left="0"/>
        <w:rPr>
          <w:rFonts w:ascii="Times New Roman" w:hAnsi="Times New Roman"/>
        </w:rPr>
      </w:pPr>
    </w:p>
    <w:p w14:paraId="2BE33D87" w14:textId="564D0B96" w:rsidR="00B828A1" w:rsidRPr="0024389A" w:rsidRDefault="006062E0" w:rsidP="00FB5C35">
      <w:pPr>
        <w:pStyle w:val="Odstavecseseznamem"/>
        <w:numPr>
          <w:ilvl w:val="0"/>
          <w:numId w:val="44"/>
        </w:numPr>
      </w:pPr>
      <w:r w:rsidRPr="00B828A1">
        <w:rPr>
          <w:rFonts w:ascii="Times New Roman" w:hAnsi="Times New Roman"/>
        </w:rPr>
        <w:t>Tento dodatek č. 1</w:t>
      </w:r>
      <w:r w:rsidR="00C94591" w:rsidRPr="00B828A1">
        <w:rPr>
          <w:rFonts w:ascii="Times New Roman" w:hAnsi="Times New Roman"/>
        </w:rPr>
        <w:t xml:space="preserve"> smlouvy</w:t>
      </w:r>
      <w:r w:rsidR="00FB5C35">
        <w:rPr>
          <w:rFonts w:ascii="Times New Roman" w:hAnsi="Times New Roman"/>
        </w:rPr>
        <w:t xml:space="preserve"> o dílo</w:t>
      </w:r>
      <w:r w:rsidR="00C12FFD" w:rsidRPr="00B828A1">
        <w:rPr>
          <w:rFonts w:ascii="Times New Roman" w:hAnsi="Times New Roman"/>
        </w:rPr>
        <w:t xml:space="preserve"> je vyhotoven ve </w:t>
      </w:r>
      <w:r w:rsidR="00E836B6" w:rsidRPr="00B828A1">
        <w:rPr>
          <w:rFonts w:ascii="Times New Roman" w:hAnsi="Times New Roman"/>
        </w:rPr>
        <w:t>čtyřech</w:t>
      </w:r>
      <w:r w:rsidR="00C12FFD" w:rsidRPr="00B828A1">
        <w:rPr>
          <w:rFonts w:ascii="Times New Roman" w:hAnsi="Times New Roman"/>
        </w:rPr>
        <w:t xml:space="preserve"> stejnopisech</w:t>
      </w:r>
      <w:r w:rsidR="00563F0B" w:rsidRPr="00B828A1">
        <w:rPr>
          <w:rFonts w:ascii="Times New Roman" w:hAnsi="Times New Roman"/>
        </w:rPr>
        <w:t xml:space="preserve">. Každá ze smluvních stran </w:t>
      </w:r>
      <w:proofErr w:type="gramStart"/>
      <w:r w:rsidR="00563F0B" w:rsidRPr="00B828A1">
        <w:rPr>
          <w:rFonts w:ascii="Times New Roman" w:hAnsi="Times New Roman"/>
        </w:rPr>
        <w:t>obdrží</w:t>
      </w:r>
      <w:proofErr w:type="gramEnd"/>
      <w:r w:rsidR="00563F0B" w:rsidRPr="00B828A1">
        <w:rPr>
          <w:rFonts w:ascii="Times New Roman" w:hAnsi="Times New Roman"/>
        </w:rPr>
        <w:t xml:space="preserve"> </w:t>
      </w:r>
      <w:r w:rsidRPr="00B828A1">
        <w:rPr>
          <w:rFonts w:ascii="Times New Roman" w:hAnsi="Times New Roman"/>
        </w:rPr>
        <w:t>dva stejnopisy. Dodatek č. 1</w:t>
      </w:r>
      <w:r w:rsidR="00C12FFD" w:rsidRPr="00B828A1">
        <w:rPr>
          <w:rFonts w:ascii="Times New Roman" w:hAnsi="Times New Roman"/>
        </w:rPr>
        <w:t xml:space="preserve"> je nedílnou součástí původní smlouvy</w:t>
      </w:r>
      <w:r w:rsidR="00F267A2">
        <w:rPr>
          <w:rFonts w:ascii="Times New Roman" w:hAnsi="Times New Roman"/>
        </w:rPr>
        <w:t xml:space="preserve"> o dílo</w:t>
      </w:r>
      <w:r w:rsidR="00C12FFD" w:rsidRPr="00B828A1">
        <w:rPr>
          <w:rFonts w:ascii="Times New Roman" w:hAnsi="Times New Roman"/>
        </w:rPr>
        <w:t>.</w:t>
      </w:r>
    </w:p>
    <w:p w14:paraId="7F8C3F51" w14:textId="77777777" w:rsidR="0024389A" w:rsidRDefault="0024389A" w:rsidP="0024389A">
      <w:pPr>
        <w:pStyle w:val="Odstavecseseznamem"/>
      </w:pPr>
    </w:p>
    <w:p w14:paraId="6D415CA6" w14:textId="3E302D6B" w:rsidR="0024389A" w:rsidRPr="0024389A" w:rsidRDefault="0024389A" w:rsidP="0024389A">
      <w:pPr>
        <w:pStyle w:val="Odstavecseseznamem"/>
        <w:ind w:left="360"/>
        <w:rPr>
          <w:rFonts w:ascii="Times New Roman" w:hAnsi="Times New Roman"/>
        </w:rPr>
      </w:pPr>
      <w:r w:rsidRPr="0024389A">
        <w:rPr>
          <w:rFonts w:ascii="Times New Roman" w:hAnsi="Times New Roman"/>
        </w:rPr>
        <w:t>Příloha: Položkový rozpočet víceprací</w:t>
      </w:r>
    </w:p>
    <w:p w14:paraId="4CB6B74D" w14:textId="77777777" w:rsidR="00B828A1" w:rsidRDefault="00B828A1" w:rsidP="00743849">
      <w:pPr>
        <w:jc w:val="both"/>
        <w:rPr>
          <w:rFonts w:ascii="Times New Roman" w:hAnsi="Times New Roman"/>
        </w:rPr>
      </w:pPr>
    </w:p>
    <w:p w14:paraId="696A13A1" w14:textId="3FDFFD5C" w:rsidR="00B828A1" w:rsidRDefault="00743849" w:rsidP="00D64A57">
      <w:pPr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V Pardubicích dne:</w:t>
      </w:r>
      <w:r w:rsidR="00B71B18">
        <w:rPr>
          <w:rFonts w:ascii="Times New Roman" w:hAnsi="Times New Roman"/>
        </w:rPr>
        <w:t xml:space="preserve"> </w:t>
      </w:r>
      <w:r w:rsidR="003E1297">
        <w:rPr>
          <w:rFonts w:ascii="Times New Roman" w:hAnsi="Times New Roman"/>
        </w:rPr>
        <w:t>28</w:t>
      </w:r>
      <w:r w:rsidR="00D64A57">
        <w:rPr>
          <w:rFonts w:ascii="Times New Roman" w:hAnsi="Times New Roman"/>
        </w:rPr>
        <w:t>.</w:t>
      </w:r>
      <w:r w:rsidR="00751FE9">
        <w:rPr>
          <w:rFonts w:ascii="Times New Roman" w:hAnsi="Times New Roman"/>
        </w:rPr>
        <w:t>11</w:t>
      </w:r>
      <w:r w:rsidR="00D64A57">
        <w:rPr>
          <w:rFonts w:ascii="Times New Roman" w:hAnsi="Times New Roman"/>
        </w:rPr>
        <w:t>.2024</w:t>
      </w:r>
    </w:p>
    <w:p w14:paraId="37A071EB" w14:textId="77777777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322F5688" w14:textId="08C77A13" w:rsidR="00A6441F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C94591">
        <w:rPr>
          <w:rFonts w:ascii="Times New Roman" w:hAnsi="Times New Roman"/>
        </w:rPr>
        <w:t>objednatele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A6441F">
        <w:rPr>
          <w:rFonts w:ascii="Times New Roman" w:hAnsi="Times New Roman"/>
        </w:rPr>
        <w:t xml:space="preserve">Za </w:t>
      </w:r>
      <w:r w:rsidR="004B05AF">
        <w:rPr>
          <w:rFonts w:ascii="Times New Roman" w:hAnsi="Times New Roman"/>
        </w:rPr>
        <w:t>zhotovitele</w:t>
      </w:r>
      <w:r w:rsidR="00A6441F">
        <w:rPr>
          <w:rFonts w:ascii="Times New Roman" w:hAnsi="Times New Roman"/>
        </w:rPr>
        <w:t>:</w:t>
      </w:r>
    </w:p>
    <w:p w14:paraId="5D176EC1" w14:textId="77777777" w:rsidR="00A6441F" w:rsidRDefault="00A6441F" w:rsidP="00743849">
      <w:pPr>
        <w:jc w:val="both"/>
        <w:rPr>
          <w:rFonts w:ascii="Times New Roman" w:hAnsi="Times New Roman"/>
        </w:rPr>
      </w:pPr>
    </w:p>
    <w:p w14:paraId="6700C9AA" w14:textId="77777777" w:rsidR="00C52E28" w:rsidRPr="00A6441F" w:rsidRDefault="00C52E28" w:rsidP="00743849">
      <w:pPr>
        <w:jc w:val="both"/>
        <w:rPr>
          <w:rFonts w:ascii="Times New Roman" w:hAnsi="Times New Roman"/>
        </w:rPr>
      </w:pPr>
    </w:p>
    <w:p w14:paraId="244559A6" w14:textId="77777777" w:rsidR="002C60DC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 w:rsidR="00C12FFD" w:rsidRPr="00A6441F">
        <w:rPr>
          <w:rFonts w:ascii="Times New Roman" w:hAnsi="Times New Roman"/>
        </w:rPr>
        <w:t>…………………………..</w:t>
      </w:r>
    </w:p>
    <w:p w14:paraId="40DF7525" w14:textId="767A57EE" w:rsidR="004B05AF" w:rsidRDefault="00C94591" w:rsidP="004B05AF">
      <w:pPr>
        <w:tabs>
          <w:tab w:val="center" w:pos="1418"/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Petr Králíček,</w:t>
      </w:r>
      <w:r w:rsidR="008535B1">
        <w:rPr>
          <w:rFonts w:ascii="Times New Roman" w:hAnsi="Times New Roman"/>
        </w:rPr>
        <w:tab/>
      </w:r>
      <w:r w:rsidR="004B05AF">
        <w:rPr>
          <w:rFonts w:ascii="Times New Roman" w:hAnsi="Times New Roman"/>
        </w:rPr>
        <w:t xml:space="preserve">    </w:t>
      </w:r>
      <w:r w:rsidR="008535B1">
        <w:rPr>
          <w:rFonts w:ascii="Times New Roman" w:hAnsi="Times New Roman"/>
        </w:rPr>
        <w:t xml:space="preserve">                                            </w:t>
      </w:r>
      <w:r w:rsidR="004B05AF">
        <w:rPr>
          <w:rFonts w:ascii="Times New Roman" w:hAnsi="Times New Roman"/>
        </w:rPr>
        <w:t xml:space="preserve">                            </w:t>
      </w:r>
      <w:r w:rsidR="00751FE9">
        <w:rPr>
          <w:rFonts w:ascii="Times New Roman" w:hAnsi="Times New Roman"/>
          <w:sz w:val="24"/>
          <w:szCs w:val="24"/>
        </w:rPr>
        <w:t>Bc. Zdeněk Lanta</w:t>
      </w:r>
      <w:r w:rsidR="006704DC">
        <w:rPr>
          <w:rFonts w:ascii="Times New Roman" w:hAnsi="Times New Roman"/>
          <w:sz w:val="24"/>
          <w:szCs w:val="24"/>
        </w:rPr>
        <w:t xml:space="preserve">, </w:t>
      </w:r>
      <w:r w:rsidR="00751FE9">
        <w:rPr>
          <w:rFonts w:ascii="Times New Roman" w:hAnsi="Times New Roman"/>
          <w:sz w:val="24"/>
          <w:szCs w:val="24"/>
        </w:rPr>
        <w:t>jednatel</w:t>
      </w:r>
    </w:p>
    <w:p w14:paraId="138CF572" w14:textId="063D5E02" w:rsidR="00C12FFD" w:rsidRPr="00A6441F" w:rsidRDefault="008535B1" w:rsidP="004B05AF">
      <w:pPr>
        <w:tabs>
          <w:tab w:val="left" w:pos="5387"/>
        </w:tabs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MO Pardubice VI </w:t>
      </w:r>
      <w:r w:rsidR="006704DC">
        <w:rPr>
          <w:rFonts w:ascii="Times New Roman" w:hAnsi="Times New Roman"/>
        </w:rPr>
        <w:tab/>
      </w:r>
      <w:proofErr w:type="spellStart"/>
      <w:r w:rsidR="00751FE9">
        <w:rPr>
          <w:rFonts w:ascii="Times New Roman" w:hAnsi="Times New Roman"/>
          <w:sz w:val="24"/>
          <w:szCs w:val="24"/>
        </w:rPr>
        <w:t>Greensite</w:t>
      </w:r>
      <w:proofErr w:type="spellEnd"/>
      <w:r w:rsidR="00751FE9">
        <w:rPr>
          <w:rFonts w:ascii="Times New Roman" w:hAnsi="Times New Roman"/>
          <w:sz w:val="24"/>
          <w:szCs w:val="24"/>
        </w:rPr>
        <w:t xml:space="preserve"> s.r.o.</w:t>
      </w:r>
    </w:p>
    <w:sectPr w:rsidR="00C12FFD" w:rsidRPr="00A6441F" w:rsidSect="00C94591">
      <w:footerReference w:type="default" r:id="rId12"/>
      <w:pgSz w:w="11906" w:h="16838"/>
      <w:pgMar w:top="1276" w:right="1418" w:bottom="2127" w:left="1418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59E3" w14:textId="77777777" w:rsidR="00CA5F2D" w:rsidRDefault="00CA5F2D" w:rsidP="004E551C">
      <w:pPr>
        <w:spacing w:after="0" w:line="240" w:lineRule="auto"/>
      </w:pPr>
      <w:r>
        <w:separator/>
      </w:r>
    </w:p>
  </w:endnote>
  <w:endnote w:type="continuationSeparator" w:id="0">
    <w:p w14:paraId="279FADAE" w14:textId="77777777" w:rsidR="00CA5F2D" w:rsidRDefault="00CA5F2D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AAE" w14:textId="77777777" w:rsidR="009310DB" w:rsidRPr="00A162E3" w:rsidRDefault="00442D5F">
    <w:pPr>
      <w:pStyle w:val="Zpat"/>
      <w:jc w:val="center"/>
      <w:rPr>
        <w:rFonts w:ascii="Times New Roman" w:hAnsi="Times New Roman"/>
      </w:rPr>
    </w:pPr>
    <w:r w:rsidRPr="00A162E3">
      <w:rPr>
        <w:rFonts w:ascii="Times New Roman" w:hAnsi="Times New Roman"/>
      </w:rPr>
      <w:fldChar w:fldCharType="begin"/>
    </w:r>
    <w:r w:rsidRPr="00A162E3">
      <w:rPr>
        <w:rFonts w:ascii="Times New Roman" w:hAnsi="Times New Roman"/>
      </w:rPr>
      <w:instrText xml:space="preserve"> PAGE   \* MERGEFORMAT </w:instrText>
    </w:r>
    <w:r w:rsidRPr="00A162E3">
      <w:rPr>
        <w:rFonts w:ascii="Times New Roman" w:hAnsi="Times New Roman"/>
      </w:rPr>
      <w:fldChar w:fldCharType="separate"/>
    </w:r>
    <w:r w:rsidR="00C94591">
      <w:rPr>
        <w:rFonts w:ascii="Times New Roman" w:hAnsi="Times New Roman"/>
        <w:noProof/>
      </w:rPr>
      <w:t>1</w:t>
    </w:r>
    <w:r w:rsidRPr="00A162E3">
      <w:rPr>
        <w:rFonts w:ascii="Times New Roman" w:hAnsi="Times New Roman"/>
        <w:noProof/>
      </w:rPr>
      <w:fldChar w:fldCharType="end"/>
    </w:r>
  </w:p>
  <w:p w14:paraId="320A5EE8" w14:textId="77777777" w:rsidR="009310DB" w:rsidRDefault="00931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1652" w14:textId="77777777" w:rsidR="00CA5F2D" w:rsidRDefault="00CA5F2D" w:rsidP="004E551C">
      <w:pPr>
        <w:spacing w:after="0" w:line="240" w:lineRule="auto"/>
      </w:pPr>
      <w:r>
        <w:separator/>
      </w:r>
    </w:p>
  </w:footnote>
  <w:footnote w:type="continuationSeparator" w:id="0">
    <w:p w14:paraId="1AD0E4C3" w14:textId="77777777" w:rsidR="00CA5F2D" w:rsidRDefault="00CA5F2D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495DAC"/>
    <w:multiLevelType w:val="multilevel"/>
    <w:tmpl w:val="6A826F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1417D5"/>
    <w:multiLevelType w:val="hybridMultilevel"/>
    <w:tmpl w:val="55E48BF8"/>
    <w:lvl w:ilvl="0" w:tplc="45ECD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9B40071"/>
    <w:multiLevelType w:val="hybridMultilevel"/>
    <w:tmpl w:val="36885C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7" w15:restartNumberingAfterBreak="0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8506BD"/>
    <w:multiLevelType w:val="hybridMultilevel"/>
    <w:tmpl w:val="7E10D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17C3C2F"/>
    <w:multiLevelType w:val="hybridMultilevel"/>
    <w:tmpl w:val="130647B0"/>
    <w:lvl w:ilvl="0" w:tplc="D79618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6A7AC5"/>
    <w:multiLevelType w:val="hybridMultilevel"/>
    <w:tmpl w:val="57AE238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1E83407"/>
    <w:multiLevelType w:val="hybridMultilevel"/>
    <w:tmpl w:val="73B4298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013465"/>
    <w:multiLevelType w:val="hybridMultilevel"/>
    <w:tmpl w:val="CBF89F0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E07FD"/>
    <w:multiLevelType w:val="hybridMultilevel"/>
    <w:tmpl w:val="6328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1" w15:restartNumberingAfterBreak="0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2" w15:restartNumberingAfterBreak="0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33" w15:restartNumberingAfterBreak="0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4618F9"/>
    <w:multiLevelType w:val="hybridMultilevel"/>
    <w:tmpl w:val="D5F22B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81D54EE"/>
    <w:multiLevelType w:val="hybridMultilevel"/>
    <w:tmpl w:val="B2F86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B45CE"/>
    <w:multiLevelType w:val="hybridMultilevel"/>
    <w:tmpl w:val="CD7C8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42947917">
    <w:abstractNumId w:val="43"/>
  </w:num>
  <w:num w:numId="2" w16cid:durableId="195704049">
    <w:abstractNumId w:val="17"/>
  </w:num>
  <w:num w:numId="3" w16cid:durableId="1223517235">
    <w:abstractNumId w:val="22"/>
  </w:num>
  <w:num w:numId="4" w16cid:durableId="1573151553">
    <w:abstractNumId w:val="15"/>
  </w:num>
  <w:num w:numId="5" w16cid:durableId="874149739">
    <w:abstractNumId w:val="27"/>
  </w:num>
  <w:num w:numId="6" w16cid:durableId="1480415958">
    <w:abstractNumId w:val="36"/>
  </w:num>
  <w:num w:numId="7" w16cid:durableId="1973243275">
    <w:abstractNumId w:val="11"/>
  </w:num>
  <w:num w:numId="8" w16cid:durableId="527304728">
    <w:abstractNumId w:val="37"/>
  </w:num>
  <w:num w:numId="9" w16cid:durableId="1186212956">
    <w:abstractNumId w:val="19"/>
  </w:num>
  <w:num w:numId="10" w16cid:durableId="1140074341">
    <w:abstractNumId w:val="31"/>
  </w:num>
  <w:num w:numId="11" w16cid:durableId="905380419">
    <w:abstractNumId w:val="23"/>
  </w:num>
  <w:num w:numId="12" w16cid:durableId="916749116">
    <w:abstractNumId w:val="10"/>
  </w:num>
  <w:num w:numId="13" w16cid:durableId="2124227688">
    <w:abstractNumId w:val="35"/>
  </w:num>
  <w:num w:numId="14" w16cid:durableId="877199926">
    <w:abstractNumId w:val="39"/>
  </w:num>
  <w:num w:numId="15" w16cid:durableId="1368917882">
    <w:abstractNumId w:val="30"/>
  </w:num>
  <w:num w:numId="16" w16cid:durableId="2020615322">
    <w:abstractNumId w:val="24"/>
  </w:num>
  <w:num w:numId="17" w16cid:durableId="1148589905">
    <w:abstractNumId w:val="16"/>
  </w:num>
  <w:num w:numId="18" w16cid:durableId="491530570">
    <w:abstractNumId w:val="32"/>
  </w:num>
  <w:num w:numId="19" w16cid:durableId="708333787">
    <w:abstractNumId w:val="33"/>
  </w:num>
  <w:num w:numId="20" w16cid:durableId="1801799307">
    <w:abstractNumId w:val="8"/>
  </w:num>
  <w:num w:numId="21" w16cid:durableId="1602835550">
    <w:abstractNumId w:val="3"/>
  </w:num>
  <w:num w:numId="22" w16cid:durableId="26879007">
    <w:abstractNumId w:val="2"/>
  </w:num>
  <w:num w:numId="23" w16cid:durableId="1142771240">
    <w:abstractNumId w:val="1"/>
  </w:num>
  <w:num w:numId="24" w16cid:durableId="1016735693">
    <w:abstractNumId w:val="0"/>
  </w:num>
  <w:num w:numId="25" w16cid:durableId="683475831">
    <w:abstractNumId w:val="9"/>
  </w:num>
  <w:num w:numId="26" w16cid:durableId="72439719">
    <w:abstractNumId w:val="7"/>
  </w:num>
  <w:num w:numId="27" w16cid:durableId="765929065">
    <w:abstractNumId w:val="6"/>
  </w:num>
  <w:num w:numId="28" w16cid:durableId="606274741">
    <w:abstractNumId w:val="5"/>
  </w:num>
  <w:num w:numId="29" w16cid:durableId="567762272">
    <w:abstractNumId w:val="4"/>
  </w:num>
  <w:num w:numId="30" w16cid:durableId="157043814">
    <w:abstractNumId w:val="44"/>
  </w:num>
  <w:num w:numId="31" w16cid:durableId="1571303641">
    <w:abstractNumId w:val="40"/>
  </w:num>
  <w:num w:numId="32" w16cid:durableId="23480331">
    <w:abstractNumId w:val="21"/>
  </w:num>
  <w:num w:numId="33" w16cid:durableId="1556891096">
    <w:abstractNumId w:val="38"/>
  </w:num>
  <w:num w:numId="34" w16cid:durableId="1860922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2022529">
    <w:abstractNumId w:val="34"/>
  </w:num>
  <w:num w:numId="36" w16cid:durableId="1517306518">
    <w:abstractNumId w:val="42"/>
  </w:num>
  <w:num w:numId="37" w16cid:durableId="733940069">
    <w:abstractNumId w:val="18"/>
  </w:num>
  <w:num w:numId="38" w16cid:durableId="172453448">
    <w:abstractNumId w:val="14"/>
  </w:num>
  <w:num w:numId="39" w16cid:durableId="1101612153">
    <w:abstractNumId w:val="25"/>
  </w:num>
  <w:num w:numId="40" w16cid:durableId="1774595274">
    <w:abstractNumId w:val="29"/>
  </w:num>
  <w:num w:numId="41" w16cid:durableId="1900940080">
    <w:abstractNumId w:val="26"/>
  </w:num>
  <w:num w:numId="42" w16cid:durableId="1107000965">
    <w:abstractNumId w:val="20"/>
  </w:num>
  <w:num w:numId="43" w16cid:durableId="979966698">
    <w:abstractNumId w:val="13"/>
  </w:num>
  <w:num w:numId="44" w16cid:durableId="2075352078">
    <w:abstractNumId w:val="12"/>
  </w:num>
  <w:num w:numId="45" w16cid:durableId="1979401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3767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4D3"/>
    <w:rsid w:val="00010840"/>
    <w:rsid w:val="00022788"/>
    <w:rsid w:val="000261E1"/>
    <w:rsid w:val="000325BD"/>
    <w:rsid w:val="00033963"/>
    <w:rsid w:val="0003422C"/>
    <w:rsid w:val="00042207"/>
    <w:rsid w:val="00043D29"/>
    <w:rsid w:val="00053C64"/>
    <w:rsid w:val="00053EBB"/>
    <w:rsid w:val="00056415"/>
    <w:rsid w:val="00086E10"/>
    <w:rsid w:val="00092287"/>
    <w:rsid w:val="000A2CC7"/>
    <w:rsid w:val="000A68D5"/>
    <w:rsid w:val="000B11CE"/>
    <w:rsid w:val="000B6C8C"/>
    <w:rsid w:val="000B7C59"/>
    <w:rsid w:val="000C1384"/>
    <w:rsid w:val="000D3AAF"/>
    <w:rsid w:val="000D6E13"/>
    <w:rsid w:val="000F52AE"/>
    <w:rsid w:val="000F5931"/>
    <w:rsid w:val="00104A4E"/>
    <w:rsid w:val="001050AF"/>
    <w:rsid w:val="0011562E"/>
    <w:rsid w:val="001202D6"/>
    <w:rsid w:val="001502FF"/>
    <w:rsid w:val="001525B2"/>
    <w:rsid w:val="00154DAC"/>
    <w:rsid w:val="00174F87"/>
    <w:rsid w:val="00191FCC"/>
    <w:rsid w:val="00194AD1"/>
    <w:rsid w:val="001974D3"/>
    <w:rsid w:val="001A0747"/>
    <w:rsid w:val="001B0995"/>
    <w:rsid w:val="001C18D4"/>
    <w:rsid w:val="001D0093"/>
    <w:rsid w:val="001D0DEF"/>
    <w:rsid w:val="002040DA"/>
    <w:rsid w:val="00213E17"/>
    <w:rsid w:val="00217058"/>
    <w:rsid w:val="0021708C"/>
    <w:rsid w:val="00242B48"/>
    <w:rsid w:val="0024389A"/>
    <w:rsid w:val="00243EA6"/>
    <w:rsid w:val="002441BD"/>
    <w:rsid w:val="002671F0"/>
    <w:rsid w:val="00286033"/>
    <w:rsid w:val="00287172"/>
    <w:rsid w:val="00297016"/>
    <w:rsid w:val="002B566B"/>
    <w:rsid w:val="002C3CE8"/>
    <w:rsid w:val="002C4286"/>
    <w:rsid w:val="002C60DC"/>
    <w:rsid w:val="002D0EAF"/>
    <w:rsid w:val="002E1A6F"/>
    <w:rsid w:val="002E5154"/>
    <w:rsid w:val="002E7961"/>
    <w:rsid w:val="00323695"/>
    <w:rsid w:val="00334631"/>
    <w:rsid w:val="00336E5B"/>
    <w:rsid w:val="003435F9"/>
    <w:rsid w:val="003437D4"/>
    <w:rsid w:val="00354FF0"/>
    <w:rsid w:val="003574A5"/>
    <w:rsid w:val="003606D5"/>
    <w:rsid w:val="0036663E"/>
    <w:rsid w:val="00377186"/>
    <w:rsid w:val="00383EB0"/>
    <w:rsid w:val="0039609F"/>
    <w:rsid w:val="0039716D"/>
    <w:rsid w:val="003B1DF8"/>
    <w:rsid w:val="003B2519"/>
    <w:rsid w:val="003B51BD"/>
    <w:rsid w:val="003C2575"/>
    <w:rsid w:val="003C3A4F"/>
    <w:rsid w:val="003D0510"/>
    <w:rsid w:val="003D71D2"/>
    <w:rsid w:val="003E021C"/>
    <w:rsid w:val="003E1297"/>
    <w:rsid w:val="003E38D9"/>
    <w:rsid w:val="003E758D"/>
    <w:rsid w:val="003E7A74"/>
    <w:rsid w:val="003F50AD"/>
    <w:rsid w:val="003F5123"/>
    <w:rsid w:val="00406E13"/>
    <w:rsid w:val="00423F9C"/>
    <w:rsid w:val="00442D5F"/>
    <w:rsid w:val="0045664D"/>
    <w:rsid w:val="0047095E"/>
    <w:rsid w:val="0047328C"/>
    <w:rsid w:val="00477C5F"/>
    <w:rsid w:val="00484CE5"/>
    <w:rsid w:val="00497084"/>
    <w:rsid w:val="004A4F98"/>
    <w:rsid w:val="004B05AF"/>
    <w:rsid w:val="004B656C"/>
    <w:rsid w:val="004C1A3F"/>
    <w:rsid w:val="004D1848"/>
    <w:rsid w:val="004D79E2"/>
    <w:rsid w:val="004E1BE0"/>
    <w:rsid w:val="004E3BD1"/>
    <w:rsid w:val="004E5079"/>
    <w:rsid w:val="004E5396"/>
    <w:rsid w:val="004E551C"/>
    <w:rsid w:val="004F320C"/>
    <w:rsid w:val="00505DDB"/>
    <w:rsid w:val="00514798"/>
    <w:rsid w:val="00522F02"/>
    <w:rsid w:val="00525987"/>
    <w:rsid w:val="005304F9"/>
    <w:rsid w:val="00535B97"/>
    <w:rsid w:val="00540DD3"/>
    <w:rsid w:val="005433C0"/>
    <w:rsid w:val="00550970"/>
    <w:rsid w:val="00554D7A"/>
    <w:rsid w:val="00560448"/>
    <w:rsid w:val="00563A5C"/>
    <w:rsid w:val="00563F0B"/>
    <w:rsid w:val="00585956"/>
    <w:rsid w:val="0059437E"/>
    <w:rsid w:val="005A47C0"/>
    <w:rsid w:val="005A4D00"/>
    <w:rsid w:val="005B542E"/>
    <w:rsid w:val="005C514D"/>
    <w:rsid w:val="005C7928"/>
    <w:rsid w:val="005D1B49"/>
    <w:rsid w:val="006062E0"/>
    <w:rsid w:val="00613CB8"/>
    <w:rsid w:val="00645409"/>
    <w:rsid w:val="00645D17"/>
    <w:rsid w:val="006704DC"/>
    <w:rsid w:val="0068298A"/>
    <w:rsid w:val="00697C9A"/>
    <w:rsid w:val="006B7DCE"/>
    <w:rsid w:val="006C1E0B"/>
    <w:rsid w:val="006D5DC2"/>
    <w:rsid w:val="006E66AC"/>
    <w:rsid w:val="00717AE5"/>
    <w:rsid w:val="007312FA"/>
    <w:rsid w:val="0073422C"/>
    <w:rsid w:val="007354E2"/>
    <w:rsid w:val="00743849"/>
    <w:rsid w:val="00744BF2"/>
    <w:rsid w:val="00751FE9"/>
    <w:rsid w:val="00754A17"/>
    <w:rsid w:val="00755A82"/>
    <w:rsid w:val="00761A84"/>
    <w:rsid w:val="00762DB2"/>
    <w:rsid w:val="007845E2"/>
    <w:rsid w:val="00784BAA"/>
    <w:rsid w:val="00785D46"/>
    <w:rsid w:val="007928E0"/>
    <w:rsid w:val="007A37B6"/>
    <w:rsid w:val="007A613B"/>
    <w:rsid w:val="007B15C7"/>
    <w:rsid w:val="007B2C1B"/>
    <w:rsid w:val="007B4E27"/>
    <w:rsid w:val="007B60C5"/>
    <w:rsid w:val="007B76E4"/>
    <w:rsid w:val="007D1226"/>
    <w:rsid w:val="007D703E"/>
    <w:rsid w:val="007E1C86"/>
    <w:rsid w:val="0080576A"/>
    <w:rsid w:val="0082548D"/>
    <w:rsid w:val="00825D01"/>
    <w:rsid w:val="008277CC"/>
    <w:rsid w:val="00827DA0"/>
    <w:rsid w:val="00834B6B"/>
    <w:rsid w:val="008535B1"/>
    <w:rsid w:val="00860C80"/>
    <w:rsid w:val="008634B3"/>
    <w:rsid w:val="00863F34"/>
    <w:rsid w:val="008701F2"/>
    <w:rsid w:val="00873348"/>
    <w:rsid w:val="008740AF"/>
    <w:rsid w:val="00881412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8E0C54"/>
    <w:rsid w:val="008E0FF1"/>
    <w:rsid w:val="008E52DF"/>
    <w:rsid w:val="00917D3C"/>
    <w:rsid w:val="00917E90"/>
    <w:rsid w:val="00924AC3"/>
    <w:rsid w:val="00927213"/>
    <w:rsid w:val="009310DB"/>
    <w:rsid w:val="00937053"/>
    <w:rsid w:val="00945672"/>
    <w:rsid w:val="00967F73"/>
    <w:rsid w:val="00981657"/>
    <w:rsid w:val="00981FF3"/>
    <w:rsid w:val="00985D72"/>
    <w:rsid w:val="009863CA"/>
    <w:rsid w:val="00991527"/>
    <w:rsid w:val="00991ED9"/>
    <w:rsid w:val="00995A41"/>
    <w:rsid w:val="009A13D3"/>
    <w:rsid w:val="009A3BAA"/>
    <w:rsid w:val="009B2DAF"/>
    <w:rsid w:val="009B607C"/>
    <w:rsid w:val="009C0FB3"/>
    <w:rsid w:val="009C1D96"/>
    <w:rsid w:val="009C2C0A"/>
    <w:rsid w:val="009C3ECA"/>
    <w:rsid w:val="009D73E3"/>
    <w:rsid w:val="009E638C"/>
    <w:rsid w:val="009E67B3"/>
    <w:rsid w:val="009F1DB9"/>
    <w:rsid w:val="009F3A6E"/>
    <w:rsid w:val="00A0153A"/>
    <w:rsid w:val="00A136C6"/>
    <w:rsid w:val="00A142BA"/>
    <w:rsid w:val="00A15895"/>
    <w:rsid w:val="00A162E3"/>
    <w:rsid w:val="00A50559"/>
    <w:rsid w:val="00A606C9"/>
    <w:rsid w:val="00A6441F"/>
    <w:rsid w:val="00A64952"/>
    <w:rsid w:val="00A65943"/>
    <w:rsid w:val="00A71C83"/>
    <w:rsid w:val="00A74FFE"/>
    <w:rsid w:val="00AA1E7B"/>
    <w:rsid w:val="00AC0C6B"/>
    <w:rsid w:val="00AD252E"/>
    <w:rsid w:val="00AD4754"/>
    <w:rsid w:val="00B01BCC"/>
    <w:rsid w:val="00B1151C"/>
    <w:rsid w:val="00B14E9C"/>
    <w:rsid w:val="00B175ED"/>
    <w:rsid w:val="00B22CE5"/>
    <w:rsid w:val="00B249E7"/>
    <w:rsid w:val="00B26572"/>
    <w:rsid w:val="00B42810"/>
    <w:rsid w:val="00B46649"/>
    <w:rsid w:val="00B57BA5"/>
    <w:rsid w:val="00B7057D"/>
    <w:rsid w:val="00B71B18"/>
    <w:rsid w:val="00B7424D"/>
    <w:rsid w:val="00B77124"/>
    <w:rsid w:val="00B828A1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BF0C56"/>
    <w:rsid w:val="00C04537"/>
    <w:rsid w:val="00C12FFD"/>
    <w:rsid w:val="00C14A7E"/>
    <w:rsid w:val="00C27771"/>
    <w:rsid w:val="00C3335C"/>
    <w:rsid w:val="00C36604"/>
    <w:rsid w:val="00C40578"/>
    <w:rsid w:val="00C43F05"/>
    <w:rsid w:val="00C44E88"/>
    <w:rsid w:val="00C47765"/>
    <w:rsid w:val="00C5119E"/>
    <w:rsid w:val="00C52E28"/>
    <w:rsid w:val="00C56BDA"/>
    <w:rsid w:val="00C61972"/>
    <w:rsid w:val="00C65AC3"/>
    <w:rsid w:val="00C816AD"/>
    <w:rsid w:val="00C8258B"/>
    <w:rsid w:val="00C82F30"/>
    <w:rsid w:val="00C87157"/>
    <w:rsid w:val="00C9212A"/>
    <w:rsid w:val="00C94591"/>
    <w:rsid w:val="00C96500"/>
    <w:rsid w:val="00CA34E6"/>
    <w:rsid w:val="00CA5F2D"/>
    <w:rsid w:val="00CB4E57"/>
    <w:rsid w:val="00CC07EE"/>
    <w:rsid w:val="00CC667F"/>
    <w:rsid w:val="00CD6217"/>
    <w:rsid w:val="00CE060B"/>
    <w:rsid w:val="00CF1B24"/>
    <w:rsid w:val="00CF50F4"/>
    <w:rsid w:val="00D13665"/>
    <w:rsid w:val="00D14C6F"/>
    <w:rsid w:val="00D224E3"/>
    <w:rsid w:val="00D23DBC"/>
    <w:rsid w:val="00D25AC4"/>
    <w:rsid w:val="00D60C48"/>
    <w:rsid w:val="00D61863"/>
    <w:rsid w:val="00D64A57"/>
    <w:rsid w:val="00D8709B"/>
    <w:rsid w:val="00DB188C"/>
    <w:rsid w:val="00DB4C3F"/>
    <w:rsid w:val="00DC5AED"/>
    <w:rsid w:val="00DD798D"/>
    <w:rsid w:val="00DF13D2"/>
    <w:rsid w:val="00E32197"/>
    <w:rsid w:val="00E56643"/>
    <w:rsid w:val="00E57E90"/>
    <w:rsid w:val="00E66240"/>
    <w:rsid w:val="00E669FB"/>
    <w:rsid w:val="00E70200"/>
    <w:rsid w:val="00E750A4"/>
    <w:rsid w:val="00E8357C"/>
    <w:rsid w:val="00E836B6"/>
    <w:rsid w:val="00E85937"/>
    <w:rsid w:val="00E86F09"/>
    <w:rsid w:val="00EA2BBA"/>
    <w:rsid w:val="00EB0CDB"/>
    <w:rsid w:val="00EC1FA9"/>
    <w:rsid w:val="00ED4548"/>
    <w:rsid w:val="00ED7A7B"/>
    <w:rsid w:val="00EE15DA"/>
    <w:rsid w:val="00EE3A12"/>
    <w:rsid w:val="00F0544B"/>
    <w:rsid w:val="00F15FC1"/>
    <w:rsid w:val="00F203B0"/>
    <w:rsid w:val="00F225FC"/>
    <w:rsid w:val="00F267A2"/>
    <w:rsid w:val="00F32F0E"/>
    <w:rsid w:val="00F33268"/>
    <w:rsid w:val="00F346E7"/>
    <w:rsid w:val="00F40542"/>
    <w:rsid w:val="00F4766C"/>
    <w:rsid w:val="00F5103C"/>
    <w:rsid w:val="00F87886"/>
    <w:rsid w:val="00F90580"/>
    <w:rsid w:val="00F91D7E"/>
    <w:rsid w:val="00FB5C35"/>
    <w:rsid w:val="00FC40A9"/>
    <w:rsid w:val="00FD7B50"/>
    <w:rsid w:val="00FE087F"/>
    <w:rsid w:val="00FE6D77"/>
    <w:rsid w:val="00FE6D9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9B5A03"/>
  <w15:docId w15:val="{A563EE4C-DC5D-41EE-B32E-BD31595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kala@greensit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77F4ACF5E5943849F078FBA7964DE" ma:contentTypeVersion="" ma:contentTypeDescription="Vytvoří nový dokument" ma:contentTypeScope="" ma:versionID="d0d898e0a1f463437811fa4fa1d44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9be8cf0bac452d78fb3527783739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AD5D7-15F3-4F69-82E9-ADA429CD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8720A-6A7A-46FE-8968-F8818364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D5546-AB97-47C8-A100-1DC36A382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53E83-A3C0-44D4-AC72-BD9672B16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Čvančarová Veronika</cp:lastModifiedBy>
  <cp:revision>32</cp:revision>
  <cp:lastPrinted>2025-01-27T14:11:00Z</cp:lastPrinted>
  <dcterms:created xsi:type="dcterms:W3CDTF">2016-05-11T13:56:00Z</dcterms:created>
  <dcterms:modified xsi:type="dcterms:W3CDTF">2025-01-27T14:13:00Z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0x0101002E477F4ACF5E5943849F078FBA7964DE</vt:lpwstr>
  </property>
</Properties>
</file>