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9C78" w14:textId="77777777" w:rsidR="007835B6" w:rsidRPr="00DA7E4F" w:rsidRDefault="007835B6" w:rsidP="00A953C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69247FDB" w14:textId="59E914DA" w:rsidR="007835B6" w:rsidRDefault="009634EA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Smlouva</w:t>
      </w:r>
      <w:r w:rsidRPr="009634EA">
        <w:rPr>
          <w:rFonts w:ascii="Arial" w:hAnsi="Arial" w:cs="Arial"/>
          <w:b/>
          <w:smallCaps/>
          <w:spacing w:val="40"/>
          <w:sz w:val="28"/>
          <w:szCs w:val="28"/>
        </w:rPr>
        <w:t xml:space="preserve"> o využití výsledků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projektu (</w:t>
      </w:r>
      <w:r w:rsidR="00BA1BEC" w:rsidRPr="00BA1BEC">
        <w:rPr>
          <w:rFonts w:ascii="Arial" w:hAnsi="Arial" w:cs="Arial"/>
          <w:b/>
          <w:smallCaps/>
          <w:spacing w:val="40"/>
          <w:sz w:val="28"/>
          <w:szCs w:val="28"/>
        </w:rPr>
        <w:t>SS05010134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)</w:t>
      </w:r>
    </w:p>
    <w:p w14:paraId="69759960" w14:textId="77777777" w:rsidR="00B25093" w:rsidRDefault="00BA1BEC" w:rsidP="00B25093">
      <w:pPr>
        <w:pStyle w:val="Zhlav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0"/>
          <w:szCs w:val="20"/>
          <w:lang w:eastAsia="cs-CZ"/>
        </w:rPr>
      </w:pPr>
      <w:r w:rsidRPr="00BA1BEC">
        <w:rPr>
          <w:rFonts w:eastAsia="Times New Roman" w:cs="Arial"/>
          <w:b/>
          <w:smallCaps/>
          <w:color w:val="000000"/>
          <w:spacing w:val="40"/>
          <w:sz w:val="20"/>
          <w:szCs w:val="20"/>
          <w:lang w:eastAsia="cs-CZ"/>
        </w:rPr>
        <w:t>VÝZNAM A OCHRANA ÚDOLNÍCH NIV JAKO PROSTŘEDÍ PRO PLNĚNÍ EKOSTABILIZAČNÍ FUNKCE KRAJIN</w:t>
      </w:r>
      <w:r w:rsidR="00B25093">
        <w:rPr>
          <w:rFonts w:eastAsia="Times New Roman" w:cs="Arial"/>
          <w:b/>
          <w:smallCaps/>
          <w:color w:val="000000"/>
          <w:spacing w:val="40"/>
          <w:sz w:val="20"/>
          <w:szCs w:val="20"/>
          <w:lang w:eastAsia="cs-CZ"/>
        </w:rPr>
        <w:t>Y</w:t>
      </w:r>
    </w:p>
    <w:p w14:paraId="08177053" w14:textId="33492235" w:rsidR="007835B6" w:rsidRPr="00DA7E4F" w:rsidRDefault="007835B6" w:rsidP="00B25093">
      <w:pPr>
        <w:pStyle w:val="Zhlav"/>
        <w:ind w:left="0" w:firstLine="0"/>
        <w:jc w:val="center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</w:t>
      </w:r>
      <w:r w:rsidR="00B25093" w:rsidRPr="00DA7E4F">
        <w:rPr>
          <w:rFonts w:cs="Arial"/>
          <w:b/>
          <w:bCs/>
          <w:color w:val="86B918"/>
        </w:rPr>
        <w:t>______</w:t>
      </w:r>
      <w:r w:rsidR="00B25093">
        <w:rPr>
          <w:rFonts w:cs="Arial"/>
          <w:b/>
          <w:bCs/>
          <w:color w:val="86B918"/>
        </w:rPr>
        <w:t>_</w:t>
      </w:r>
      <w:r w:rsidRPr="00DA7E4F">
        <w:rPr>
          <w:rFonts w:cs="Arial"/>
          <w:b/>
          <w:bCs/>
          <w:color w:val="86B918"/>
        </w:rPr>
        <w:t>_________________________________________________________________</w:t>
      </w:r>
    </w:p>
    <w:p w14:paraId="67085E62" w14:textId="4FC62153" w:rsidR="00F82DD8" w:rsidRDefault="00F82DD8" w:rsidP="00EE11A3">
      <w:pPr>
        <w:spacing w:after="240"/>
        <w:ind w:left="0" w:firstLine="0"/>
        <w:rPr>
          <w:rFonts w:cs="Arial"/>
          <w:sz w:val="21"/>
          <w:szCs w:val="21"/>
        </w:rPr>
      </w:pPr>
    </w:p>
    <w:p w14:paraId="7EF948B6" w14:textId="77777777" w:rsidR="00EE11A3" w:rsidRDefault="00EE11A3" w:rsidP="00EE11A3">
      <w:pPr>
        <w:spacing w:after="240"/>
        <w:ind w:left="0" w:firstLine="0"/>
        <w:rPr>
          <w:rFonts w:cs="Arial"/>
          <w:sz w:val="21"/>
          <w:szCs w:val="21"/>
        </w:rPr>
      </w:pPr>
    </w:p>
    <w:p w14:paraId="0DEE4D68" w14:textId="77777777" w:rsidR="002A5D8B" w:rsidRPr="002A5D8B" w:rsidRDefault="002A5D8B" w:rsidP="00F82DD8">
      <w:pPr>
        <w:spacing w:after="240"/>
        <w:rPr>
          <w:rFonts w:cs="Arial"/>
          <w:b/>
          <w:bCs/>
          <w:sz w:val="21"/>
          <w:szCs w:val="21"/>
        </w:rPr>
      </w:pPr>
      <w:r w:rsidRPr="002A5D8B">
        <w:rPr>
          <w:rFonts w:cs="Arial"/>
          <w:b/>
          <w:bCs/>
          <w:sz w:val="21"/>
          <w:szCs w:val="21"/>
        </w:rPr>
        <w:t>Ústav výzkumu globální změny AV ČR, v. v. i.</w:t>
      </w:r>
    </w:p>
    <w:p w14:paraId="0A1C3D8A" w14:textId="47DF49AC" w:rsidR="002A5D8B" w:rsidRPr="002A5D8B" w:rsidRDefault="00D34B19" w:rsidP="00F82DD8">
      <w:pPr>
        <w:spacing w:after="24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Sídlem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Bělidla 986/4a, 603 00 Brno</w:t>
      </w:r>
    </w:p>
    <w:p w14:paraId="787197CB" w14:textId="1D4CAB7F" w:rsidR="002A5D8B" w:rsidRPr="002A5D8B" w:rsidRDefault="002A5D8B" w:rsidP="00F82DD8">
      <w:pPr>
        <w:spacing w:after="240"/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IČO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>86652079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  <w:t>DIČ</w:t>
      </w:r>
      <w:r w:rsidR="004E6F47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>CZ86652079</w:t>
      </w:r>
    </w:p>
    <w:p w14:paraId="38D93D95" w14:textId="5A2215F1" w:rsidR="002A5D8B" w:rsidRPr="002A5D8B" w:rsidRDefault="002A5D8B" w:rsidP="00F82DD8">
      <w:pPr>
        <w:spacing w:after="240"/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Zapsaná v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  <w:t>Rejstříku veřejných výzkumných institucí</w:t>
      </w:r>
      <w:r w:rsidR="00B25093">
        <w:rPr>
          <w:rFonts w:cs="Arial"/>
          <w:sz w:val="21"/>
          <w:szCs w:val="21"/>
        </w:rPr>
        <w:t xml:space="preserve"> vedeném MŠMT</w:t>
      </w:r>
    </w:p>
    <w:p w14:paraId="011C5A45" w14:textId="4E07AF87" w:rsidR="002A5D8B" w:rsidRPr="002A5D8B" w:rsidRDefault="002A5D8B" w:rsidP="00F82DD8">
      <w:pPr>
        <w:spacing w:after="240"/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Zastoupen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  <w:t>prof. RNDr. Ing. Michalem V. Markem, DrSc.,</w:t>
      </w:r>
      <w:r w:rsidR="00D34B19">
        <w:rPr>
          <w:rFonts w:cs="Arial"/>
          <w:sz w:val="21"/>
          <w:szCs w:val="21"/>
        </w:rPr>
        <w:t xml:space="preserve"> dr. h. c.,</w:t>
      </w:r>
      <w:r w:rsidRPr="002A5D8B">
        <w:rPr>
          <w:rFonts w:cs="Arial"/>
          <w:sz w:val="21"/>
          <w:szCs w:val="21"/>
        </w:rPr>
        <w:t xml:space="preserve"> </w:t>
      </w:r>
      <w:r w:rsidR="00D34B19">
        <w:rPr>
          <w:rFonts w:cs="Arial"/>
          <w:sz w:val="21"/>
          <w:szCs w:val="21"/>
        </w:rPr>
        <w:t>ředitelem</w:t>
      </w:r>
    </w:p>
    <w:p w14:paraId="506C20C8" w14:textId="6BDD1A3F" w:rsidR="002A5D8B" w:rsidRDefault="002A5D8B" w:rsidP="00F82DD8">
      <w:pPr>
        <w:spacing w:after="240"/>
        <w:rPr>
          <w:rFonts w:cs="Arial"/>
          <w:b/>
          <w:bCs/>
          <w:sz w:val="21"/>
          <w:szCs w:val="21"/>
        </w:rPr>
      </w:pPr>
      <w:r w:rsidRPr="002A5D8B">
        <w:rPr>
          <w:rFonts w:cs="Arial"/>
          <w:b/>
          <w:bCs/>
          <w:sz w:val="21"/>
          <w:szCs w:val="21"/>
        </w:rPr>
        <w:t xml:space="preserve">dále také </w:t>
      </w:r>
      <w:r w:rsidR="004E6F47">
        <w:rPr>
          <w:rFonts w:cs="Arial"/>
          <w:b/>
          <w:bCs/>
          <w:sz w:val="21"/>
          <w:szCs w:val="21"/>
        </w:rPr>
        <w:t>„</w:t>
      </w:r>
      <w:r w:rsidRPr="002A5D8B">
        <w:rPr>
          <w:rFonts w:cs="Arial"/>
          <w:b/>
          <w:bCs/>
          <w:sz w:val="21"/>
          <w:szCs w:val="21"/>
        </w:rPr>
        <w:t>CzechGlobe</w:t>
      </w:r>
      <w:r w:rsidR="004E6F47">
        <w:rPr>
          <w:rFonts w:cs="Arial"/>
          <w:b/>
          <w:bCs/>
          <w:sz w:val="21"/>
          <w:szCs w:val="21"/>
        </w:rPr>
        <w:t>“</w:t>
      </w:r>
      <w:r w:rsidRPr="002A5D8B">
        <w:rPr>
          <w:rFonts w:cs="Arial"/>
          <w:b/>
          <w:bCs/>
          <w:sz w:val="21"/>
          <w:szCs w:val="21"/>
        </w:rPr>
        <w:t xml:space="preserve"> nebo </w:t>
      </w:r>
      <w:r w:rsidR="004E6F47">
        <w:rPr>
          <w:rFonts w:cs="Arial"/>
          <w:b/>
          <w:bCs/>
          <w:sz w:val="21"/>
          <w:szCs w:val="21"/>
        </w:rPr>
        <w:t>„</w:t>
      </w:r>
      <w:r w:rsidRPr="002A5D8B">
        <w:rPr>
          <w:rFonts w:cs="Arial"/>
          <w:b/>
          <w:bCs/>
          <w:sz w:val="21"/>
          <w:szCs w:val="21"/>
        </w:rPr>
        <w:t>příjemce podpory</w:t>
      </w:r>
      <w:r w:rsidR="004E6F47">
        <w:rPr>
          <w:rFonts w:cs="Arial"/>
          <w:b/>
          <w:bCs/>
          <w:sz w:val="21"/>
          <w:szCs w:val="21"/>
        </w:rPr>
        <w:t>“</w:t>
      </w:r>
    </w:p>
    <w:p w14:paraId="6C00679B" w14:textId="77777777" w:rsidR="002C01EF" w:rsidRPr="002A5D8B" w:rsidRDefault="002C01EF" w:rsidP="00F82DD8">
      <w:pPr>
        <w:spacing w:after="240"/>
        <w:rPr>
          <w:rFonts w:cs="Arial"/>
          <w:b/>
          <w:bCs/>
          <w:sz w:val="21"/>
          <w:szCs w:val="21"/>
        </w:rPr>
      </w:pPr>
    </w:p>
    <w:p w14:paraId="40CCBF48" w14:textId="669394BA" w:rsidR="002C01EF" w:rsidRDefault="002C01EF" w:rsidP="00F82DD8">
      <w:pPr>
        <w:pStyle w:val="Zkladntext"/>
        <w:suppressAutoHyphens/>
        <w:spacing w:after="120"/>
        <w:rPr>
          <w:rFonts w:ascii="Arial" w:hAnsi="Arial" w:cs="Arial"/>
          <w:b/>
          <w:sz w:val="21"/>
          <w:szCs w:val="21"/>
        </w:rPr>
      </w:pPr>
      <w:r w:rsidRPr="00707ACC">
        <w:rPr>
          <w:rFonts w:ascii="Arial" w:hAnsi="Arial" w:cs="Arial"/>
          <w:b/>
          <w:sz w:val="21"/>
          <w:szCs w:val="21"/>
        </w:rPr>
        <w:t xml:space="preserve">a </w:t>
      </w:r>
    </w:p>
    <w:p w14:paraId="46BD814E" w14:textId="77777777" w:rsidR="002C01EF" w:rsidRPr="00707ACC" w:rsidRDefault="002C01EF" w:rsidP="00F82DD8">
      <w:pPr>
        <w:pStyle w:val="Zkladntext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14:paraId="136CD584" w14:textId="77777777" w:rsidR="008721D7" w:rsidRPr="008721D7" w:rsidRDefault="008721D7" w:rsidP="008721D7">
      <w:pPr>
        <w:rPr>
          <w:rFonts w:cs="Arial"/>
          <w:b/>
          <w:bCs/>
          <w:sz w:val="21"/>
          <w:szCs w:val="21"/>
        </w:rPr>
      </w:pPr>
      <w:r w:rsidRPr="008721D7">
        <w:rPr>
          <w:rFonts w:cs="Arial"/>
          <w:b/>
          <w:bCs/>
          <w:sz w:val="21"/>
          <w:szCs w:val="21"/>
        </w:rPr>
        <w:t>Masarykova univerzita</w:t>
      </w:r>
    </w:p>
    <w:p w14:paraId="5147F06F" w14:textId="116413BF" w:rsidR="008721D7" w:rsidRPr="008721D7" w:rsidRDefault="008721D7" w:rsidP="008721D7">
      <w:pPr>
        <w:rPr>
          <w:rFonts w:cs="Arial"/>
          <w:bCs/>
          <w:sz w:val="21"/>
          <w:szCs w:val="21"/>
        </w:rPr>
      </w:pPr>
      <w:r w:rsidRPr="008721D7">
        <w:rPr>
          <w:rFonts w:cs="Arial"/>
          <w:bCs/>
          <w:sz w:val="21"/>
          <w:szCs w:val="21"/>
        </w:rPr>
        <w:t xml:space="preserve">Sídlem </w:t>
      </w:r>
      <w:r>
        <w:rPr>
          <w:rFonts w:cs="Arial"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ab/>
      </w:r>
      <w:r w:rsidRPr="008721D7">
        <w:rPr>
          <w:rFonts w:cs="Arial"/>
          <w:bCs/>
          <w:sz w:val="21"/>
          <w:szCs w:val="21"/>
        </w:rPr>
        <w:t>Žerotínovo nám. 9, 601 77 Brno</w:t>
      </w:r>
      <w:r w:rsidRPr="008721D7">
        <w:rPr>
          <w:rFonts w:cs="Arial"/>
          <w:bCs/>
          <w:sz w:val="21"/>
          <w:szCs w:val="21"/>
        </w:rPr>
        <w:tab/>
      </w:r>
    </w:p>
    <w:p w14:paraId="4FDFB71A" w14:textId="5EFAC6E2" w:rsidR="008721D7" w:rsidRPr="008721D7" w:rsidRDefault="008721D7" w:rsidP="008721D7">
      <w:pPr>
        <w:rPr>
          <w:rFonts w:cs="Arial"/>
          <w:bCs/>
          <w:sz w:val="21"/>
          <w:szCs w:val="21"/>
        </w:rPr>
      </w:pPr>
      <w:r w:rsidRPr="008721D7">
        <w:rPr>
          <w:rFonts w:cs="Arial"/>
          <w:bCs/>
          <w:sz w:val="21"/>
          <w:szCs w:val="21"/>
        </w:rPr>
        <w:t xml:space="preserve">IČO </w:t>
      </w:r>
      <w:r>
        <w:rPr>
          <w:rFonts w:cs="Arial"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ab/>
      </w:r>
      <w:r w:rsidRPr="008721D7">
        <w:rPr>
          <w:rFonts w:cs="Arial"/>
          <w:bCs/>
          <w:sz w:val="21"/>
          <w:szCs w:val="21"/>
        </w:rPr>
        <w:t>00216224</w:t>
      </w:r>
      <w:r w:rsidRPr="008721D7">
        <w:rPr>
          <w:rFonts w:cs="Arial"/>
          <w:bCs/>
          <w:sz w:val="21"/>
          <w:szCs w:val="21"/>
        </w:rPr>
        <w:tab/>
      </w:r>
      <w:r w:rsidRPr="008721D7">
        <w:rPr>
          <w:rFonts w:cs="Arial"/>
          <w:bCs/>
          <w:sz w:val="21"/>
          <w:szCs w:val="21"/>
        </w:rPr>
        <w:tab/>
        <w:t>DIČ</w:t>
      </w:r>
      <w:r w:rsidR="004E6F47">
        <w:rPr>
          <w:rFonts w:cs="Arial"/>
          <w:bCs/>
          <w:sz w:val="21"/>
          <w:szCs w:val="21"/>
        </w:rPr>
        <w:tab/>
      </w:r>
      <w:r w:rsidRPr="008721D7">
        <w:rPr>
          <w:rFonts w:cs="Arial"/>
          <w:bCs/>
          <w:sz w:val="21"/>
          <w:szCs w:val="21"/>
        </w:rPr>
        <w:t>CZ00216224</w:t>
      </w:r>
      <w:r w:rsidRPr="008721D7">
        <w:rPr>
          <w:rFonts w:cs="Arial"/>
          <w:bCs/>
          <w:sz w:val="21"/>
          <w:szCs w:val="21"/>
        </w:rPr>
        <w:tab/>
      </w:r>
    </w:p>
    <w:p w14:paraId="7B824842" w14:textId="77777777" w:rsidR="004E6F47" w:rsidRDefault="008721D7" w:rsidP="004E6F47">
      <w:pPr>
        <w:ind w:left="0" w:firstLine="0"/>
        <w:rPr>
          <w:rFonts w:cs="Arial"/>
          <w:bCs/>
          <w:sz w:val="21"/>
          <w:szCs w:val="21"/>
        </w:rPr>
      </w:pPr>
      <w:r w:rsidRPr="008721D7">
        <w:rPr>
          <w:rFonts w:cs="Arial"/>
          <w:bCs/>
          <w:sz w:val="21"/>
          <w:szCs w:val="21"/>
        </w:rPr>
        <w:t>veřejná vysoká škola dle zákona č. 111/1998 Sb., o vysokých školách, ve znění pozdějších</w:t>
      </w:r>
      <w:r w:rsidR="004E6F47">
        <w:rPr>
          <w:rFonts w:cs="Arial"/>
          <w:bCs/>
          <w:sz w:val="21"/>
          <w:szCs w:val="21"/>
        </w:rPr>
        <w:t xml:space="preserve"> </w:t>
      </w:r>
      <w:r w:rsidRPr="008721D7">
        <w:rPr>
          <w:rFonts w:cs="Arial"/>
          <w:bCs/>
          <w:sz w:val="21"/>
          <w:szCs w:val="21"/>
        </w:rPr>
        <w:t>předpisů</w:t>
      </w:r>
      <w:r w:rsidR="004E6F47">
        <w:rPr>
          <w:rFonts w:cs="Arial"/>
          <w:bCs/>
          <w:sz w:val="21"/>
          <w:szCs w:val="21"/>
        </w:rPr>
        <w:t xml:space="preserve">, </w:t>
      </w:r>
    </w:p>
    <w:p w14:paraId="262F96DD" w14:textId="79F307E1" w:rsidR="008721D7" w:rsidRPr="008721D7" w:rsidRDefault="008721D7" w:rsidP="004E6F47">
      <w:pPr>
        <w:ind w:left="0" w:firstLine="0"/>
        <w:rPr>
          <w:rFonts w:cs="Arial"/>
          <w:bCs/>
          <w:sz w:val="21"/>
          <w:szCs w:val="21"/>
        </w:rPr>
      </w:pPr>
      <w:r w:rsidRPr="008721D7">
        <w:rPr>
          <w:rFonts w:cs="Arial"/>
          <w:bCs/>
          <w:sz w:val="21"/>
          <w:szCs w:val="21"/>
        </w:rPr>
        <w:t>zastoupená prof. MUDr. Martinem Barešem, Ph.D., rektorem</w:t>
      </w:r>
      <w:r w:rsidRPr="008721D7">
        <w:rPr>
          <w:rFonts w:cs="Arial"/>
          <w:bCs/>
          <w:sz w:val="21"/>
          <w:szCs w:val="21"/>
        </w:rPr>
        <w:tab/>
      </w:r>
    </w:p>
    <w:p w14:paraId="4AD70BA1" w14:textId="1E9F6483" w:rsidR="002C01EF" w:rsidRPr="00707ACC" w:rsidRDefault="008721D7" w:rsidP="008721D7">
      <w:pPr>
        <w:rPr>
          <w:rFonts w:cs="Arial"/>
          <w:b/>
          <w:sz w:val="21"/>
          <w:szCs w:val="21"/>
        </w:rPr>
      </w:pPr>
      <w:r w:rsidRPr="008721D7">
        <w:rPr>
          <w:rFonts w:cs="Arial"/>
          <w:b/>
          <w:bCs/>
          <w:sz w:val="21"/>
          <w:szCs w:val="21"/>
        </w:rPr>
        <w:t>dále také „MU“ nebo „účastník projektu“</w:t>
      </w:r>
    </w:p>
    <w:p w14:paraId="4F36F298" w14:textId="77777777" w:rsidR="008721D7" w:rsidRDefault="008721D7" w:rsidP="004E6F47">
      <w:pPr>
        <w:spacing w:after="240"/>
        <w:ind w:left="0" w:firstLine="0"/>
        <w:rPr>
          <w:rFonts w:cs="Arial"/>
          <w:sz w:val="21"/>
          <w:szCs w:val="21"/>
        </w:rPr>
      </w:pPr>
    </w:p>
    <w:p w14:paraId="44C31C72" w14:textId="501B0031" w:rsidR="00F82DD8" w:rsidRDefault="000C475B" w:rsidP="004E6F47">
      <w:pPr>
        <w:spacing w:after="24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52C6445D" w14:textId="77777777" w:rsidR="00F82DD8" w:rsidRDefault="00F82DD8" w:rsidP="000C475B">
      <w:pPr>
        <w:rPr>
          <w:rFonts w:cs="Arial"/>
          <w:sz w:val="21"/>
          <w:szCs w:val="21"/>
        </w:rPr>
      </w:pPr>
    </w:p>
    <w:p w14:paraId="3776F081" w14:textId="77777777" w:rsidR="000C475B" w:rsidRPr="006F6BBE" w:rsidRDefault="000C475B" w:rsidP="00F82DD8">
      <w:pPr>
        <w:pStyle w:val="Odstavecseseznamem"/>
        <w:numPr>
          <w:ilvl w:val="0"/>
          <w:numId w:val="11"/>
        </w:numPr>
        <w:spacing w:after="24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Předmět smlouvy </w:t>
      </w:r>
    </w:p>
    <w:p w14:paraId="68F562D2" w14:textId="4361C45B" w:rsidR="000C475B" w:rsidRPr="002A5D8B" w:rsidRDefault="000C475B" w:rsidP="00F82DD8">
      <w:pPr>
        <w:numPr>
          <w:ilvl w:val="1"/>
          <w:numId w:val="11"/>
        </w:numPr>
        <w:spacing w:after="240" w:line="312" w:lineRule="auto"/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Smluvní strany společně řešili projekt</w:t>
      </w:r>
      <w:r w:rsidR="001C5626" w:rsidRPr="002A5D8B">
        <w:rPr>
          <w:rFonts w:cs="Arial"/>
          <w:sz w:val="21"/>
          <w:szCs w:val="21"/>
        </w:rPr>
        <w:t xml:space="preserve"> </w:t>
      </w:r>
      <w:r w:rsidRPr="002A5D8B">
        <w:rPr>
          <w:rFonts w:cs="Arial"/>
          <w:sz w:val="21"/>
          <w:szCs w:val="21"/>
        </w:rPr>
        <w:t xml:space="preserve">č. </w:t>
      </w:r>
      <w:r w:rsidR="008721D7" w:rsidRPr="008721D7">
        <w:rPr>
          <w:rFonts w:cs="Arial"/>
          <w:b/>
          <w:i/>
          <w:sz w:val="21"/>
          <w:szCs w:val="21"/>
        </w:rPr>
        <w:t xml:space="preserve">SS05010134 </w:t>
      </w:r>
      <w:r w:rsidR="008721D7" w:rsidRPr="008721D7">
        <w:rPr>
          <w:rFonts w:cs="Arial"/>
          <w:sz w:val="21"/>
          <w:szCs w:val="21"/>
        </w:rPr>
        <w:t>s názvem</w:t>
      </w:r>
      <w:r w:rsidR="008721D7" w:rsidRPr="008721D7">
        <w:rPr>
          <w:rFonts w:cs="Arial"/>
          <w:b/>
          <w:i/>
          <w:sz w:val="21"/>
          <w:szCs w:val="21"/>
        </w:rPr>
        <w:t xml:space="preserve"> Význam a ochrana údolních niv jako prostředí pro plnění ekostabilizační funkce krajiny </w:t>
      </w:r>
      <w:r w:rsidRPr="002A5D8B">
        <w:rPr>
          <w:rFonts w:cs="Arial"/>
          <w:sz w:val="21"/>
          <w:szCs w:val="21"/>
        </w:rPr>
        <w:t xml:space="preserve">(dále jen projekt). Projekt je podpořen Technologickou agenturou České republiky v rámci </w:t>
      </w:r>
      <w:r w:rsidR="004E6F47">
        <w:rPr>
          <w:rFonts w:cs="Arial"/>
          <w:sz w:val="21"/>
          <w:szCs w:val="21"/>
        </w:rPr>
        <w:t>5</w:t>
      </w:r>
      <w:r w:rsidR="00F5760D">
        <w:rPr>
          <w:rFonts w:cs="Arial"/>
          <w:sz w:val="21"/>
          <w:szCs w:val="21"/>
        </w:rPr>
        <w:t>. </w:t>
      </w:r>
      <w:r w:rsidR="00F5760D" w:rsidRPr="00B436FE">
        <w:rPr>
          <w:rFonts w:cs="Arial"/>
          <w:sz w:val="21"/>
          <w:szCs w:val="21"/>
        </w:rPr>
        <w:t xml:space="preserve">veřejné soutěže </w:t>
      </w:r>
      <w:r w:rsidR="00F5760D">
        <w:rPr>
          <w:rFonts w:cs="Arial"/>
          <w:sz w:val="21"/>
          <w:szCs w:val="21"/>
        </w:rPr>
        <w:t xml:space="preserve">Programu </w:t>
      </w:r>
      <w:r w:rsidR="00F5760D">
        <w:rPr>
          <w:rFonts w:cs="Arial"/>
          <w:sz w:val="21"/>
          <w:szCs w:val="21"/>
        </w:rPr>
        <w:lastRenderedPageBreak/>
        <w:t>aplikovaného výzkumu, experimentálního vývoje a inovací v oblasti životního prostředí – Prostředí pro život.</w:t>
      </w:r>
    </w:p>
    <w:p w14:paraId="07CBD258" w14:textId="673B2FF7" w:rsidR="00F82DD8" w:rsidRDefault="005801D5" w:rsidP="004E6F47">
      <w:pPr>
        <w:pStyle w:val="Odstavecseseznamem"/>
        <w:numPr>
          <w:ilvl w:val="1"/>
          <w:numId w:val="11"/>
        </w:numPr>
        <w:spacing w:after="240" w:line="312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Předmětem této smlouvy </w:t>
      </w:r>
      <w:r w:rsidR="00ED1966">
        <w:rPr>
          <w:rFonts w:cs="Arial"/>
          <w:sz w:val="21"/>
          <w:szCs w:val="21"/>
        </w:rPr>
        <w:t>je úprava práv a povinností</w:t>
      </w:r>
      <w:r>
        <w:rPr>
          <w:rFonts w:cs="Arial"/>
          <w:sz w:val="21"/>
          <w:szCs w:val="21"/>
        </w:rPr>
        <w:t xml:space="preserve"> související se společně dosaženými výsledky.</w:t>
      </w:r>
    </w:p>
    <w:p w14:paraId="64ABF9B5" w14:textId="77777777" w:rsidR="004E6F47" w:rsidRPr="004E6F47" w:rsidRDefault="004E6F47" w:rsidP="004E6F47">
      <w:pPr>
        <w:pStyle w:val="Odstavecseseznamem"/>
        <w:spacing w:after="240" w:line="312" w:lineRule="auto"/>
        <w:ind w:left="425" w:firstLine="0"/>
        <w:contextualSpacing w:val="0"/>
        <w:rPr>
          <w:rFonts w:cs="Arial"/>
          <w:sz w:val="21"/>
          <w:szCs w:val="21"/>
        </w:rPr>
      </w:pPr>
    </w:p>
    <w:p w14:paraId="48B5F045" w14:textId="77777777" w:rsidR="005801D5" w:rsidRPr="006F6BBE" w:rsidRDefault="005801D5" w:rsidP="00F82DD8">
      <w:pPr>
        <w:pStyle w:val="Odstavecseseznamem"/>
        <w:numPr>
          <w:ilvl w:val="0"/>
          <w:numId w:val="11"/>
        </w:numPr>
        <w:spacing w:after="240" w:line="312" w:lineRule="auto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Dosažené výsledky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6CF50F3" w14:textId="5E23267E" w:rsidR="005801D5" w:rsidRPr="00F5760D" w:rsidRDefault="005801D5" w:rsidP="00F82DD8">
      <w:pPr>
        <w:numPr>
          <w:ilvl w:val="1"/>
          <w:numId w:val="11"/>
        </w:numPr>
        <w:spacing w:after="240" w:line="312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Při řešení projektu</w:t>
      </w:r>
      <w:r w:rsidR="0013420D">
        <w:rPr>
          <w:rFonts w:cs="Arial"/>
          <w:sz w:val="21"/>
          <w:szCs w:val="21"/>
        </w:rPr>
        <w:t xml:space="preserve"> a v souvislosti s ním</w:t>
      </w:r>
      <w:r>
        <w:rPr>
          <w:rFonts w:cs="Arial"/>
          <w:sz w:val="21"/>
          <w:szCs w:val="21"/>
        </w:rPr>
        <w:t xml:space="preserve"> bylo dosaženo následujících výsledků, které mají </w:t>
      </w:r>
      <w:r w:rsidRPr="00F5760D">
        <w:rPr>
          <w:rFonts w:cs="Arial"/>
          <w:sz w:val="21"/>
          <w:szCs w:val="21"/>
        </w:rPr>
        <w:t xml:space="preserve">skutečnou nebo potenciální tržní hodnotu: </w:t>
      </w:r>
    </w:p>
    <w:p w14:paraId="64280862" w14:textId="6AEABDC3" w:rsidR="00BA74AC" w:rsidRPr="00BA74AC" w:rsidRDefault="00BA74AC" w:rsidP="00B90A5A">
      <w:pPr>
        <w:pStyle w:val="Odstavecseseznamem"/>
        <w:numPr>
          <w:ilvl w:val="3"/>
          <w:numId w:val="11"/>
        </w:numPr>
        <w:spacing w:after="240" w:line="312" w:lineRule="auto"/>
        <w:contextualSpacing w:val="0"/>
        <w:rPr>
          <w:rFonts w:cs="Arial"/>
          <w:sz w:val="21"/>
          <w:szCs w:val="21"/>
        </w:rPr>
      </w:pPr>
      <w:r w:rsidRPr="00BA74AC">
        <w:rPr>
          <w:rFonts w:cs="Arial"/>
          <w:sz w:val="21"/>
          <w:szCs w:val="21"/>
        </w:rPr>
        <w:t>Metodika pro vyhodnocení míry degradace ekosystémových funkcí údolních niv v České republice</w:t>
      </w:r>
      <w:r>
        <w:rPr>
          <w:rFonts w:cs="Arial"/>
          <w:sz w:val="21"/>
          <w:szCs w:val="21"/>
        </w:rPr>
        <w:t xml:space="preserve"> (V1) - NmetS</w:t>
      </w:r>
    </w:p>
    <w:p w14:paraId="25620073" w14:textId="17061913" w:rsidR="00541070" w:rsidRPr="00BA74AC" w:rsidRDefault="00BA74AC" w:rsidP="00521EAB">
      <w:pPr>
        <w:pStyle w:val="Odstavecseseznamem"/>
        <w:numPr>
          <w:ilvl w:val="3"/>
          <w:numId w:val="11"/>
        </w:numPr>
        <w:spacing w:after="240" w:line="312" w:lineRule="auto"/>
        <w:contextualSpacing w:val="0"/>
        <w:rPr>
          <w:rFonts w:cs="Arial"/>
          <w:sz w:val="21"/>
          <w:szCs w:val="21"/>
        </w:rPr>
      </w:pPr>
      <w:r w:rsidRPr="00BA74AC">
        <w:rPr>
          <w:rFonts w:cs="Arial"/>
          <w:sz w:val="21"/>
          <w:szCs w:val="21"/>
        </w:rPr>
        <w:t>Potenciál údolních niv České republiky pro plnění vybraných ekosystémových funkcí</w:t>
      </w:r>
      <w:r>
        <w:rPr>
          <w:rFonts w:cs="Arial"/>
          <w:sz w:val="21"/>
          <w:szCs w:val="21"/>
        </w:rPr>
        <w:t xml:space="preserve"> (V7) - Nmap</w:t>
      </w:r>
      <w:r w:rsidR="00F5760D" w:rsidRPr="00BA74AC">
        <w:rPr>
          <w:rFonts w:cs="Arial"/>
          <w:sz w:val="21"/>
          <w:szCs w:val="21"/>
        </w:rPr>
        <w:t>.</w:t>
      </w:r>
    </w:p>
    <w:p w14:paraId="72DCAD30" w14:textId="757C6C5F" w:rsidR="00F5760D" w:rsidRDefault="00F5760D" w:rsidP="00F82DD8">
      <w:pPr>
        <w:numPr>
          <w:ilvl w:val="1"/>
          <w:numId w:val="11"/>
        </w:numPr>
        <w:spacing w:after="240" w:line="312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Při řešení projektu bylo dosaženo i dalších </w:t>
      </w:r>
      <w:r w:rsidRPr="00F5760D">
        <w:rPr>
          <w:rFonts w:cs="Arial"/>
          <w:sz w:val="21"/>
          <w:szCs w:val="21"/>
        </w:rPr>
        <w:t>výsledků (</w:t>
      </w:r>
      <w:r w:rsidRPr="004E6F47">
        <w:rPr>
          <w:rFonts w:cs="Arial"/>
          <w:bCs/>
          <w:color w:val="333333"/>
          <w:sz w:val="21"/>
          <w:szCs w:val="21"/>
          <w:shd w:val="clear" w:color="auto" w:fill="FFFFFF"/>
        </w:rPr>
        <w:t>SS</w:t>
      </w:r>
      <w:r w:rsidR="00BA74AC" w:rsidRPr="004E6F47">
        <w:rPr>
          <w:rFonts w:cs="Arial"/>
          <w:bCs/>
          <w:color w:val="333333"/>
          <w:sz w:val="21"/>
          <w:szCs w:val="21"/>
          <w:shd w:val="clear" w:color="auto" w:fill="FFFFFF"/>
        </w:rPr>
        <w:t>05010134</w:t>
      </w:r>
      <w:r w:rsidRPr="004E6F47">
        <w:rPr>
          <w:rFonts w:cs="Arial"/>
          <w:bCs/>
          <w:color w:val="333333"/>
          <w:sz w:val="21"/>
          <w:szCs w:val="21"/>
          <w:shd w:val="clear" w:color="auto" w:fill="FFFFFF"/>
        </w:rPr>
        <w:t>-V</w:t>
      </w:r>
      <w:r w:rsidR="00BA74AC" w:rsidRPr="004E6F47">
        <w:rPr>
          <w:rFonts w:cs="Arial"/>
          <w:bCs/>
          <w:color w:val="333333"/>
          <w:sz w:val="21"/>
          <w:szCs w:val="21"/>
          <w:shd w:val="clear" w:color="auto" w:fill="FFFFFF"/>
        </w:rPr>
        <w:t>2</w:t>
      </w:r>
      <w:r w:rsidRPr="004E6F47">
        <w:rPr>
          <w:rFonts w:cs="Arial"/>
          <w:sz w:val="21"/>
          <w:szCs w:val="21"/>
        </w:rPr>
        <w:t xml:space="preserve">, </w:t>
      </w:r>
      <w:r w:rsidR="00BA74AC" w:rsidRPr="004E6F47">
        <w:rPr>
          <w:rFonts w:cs="Arial"/>
          <w:bCs/>
          <w:color w:val="333333"/>
          <w:sz w:val="21"/>
          <w:szCs w:val="21"/>
          <w:shd w:val="clear" w:color="auto" w:fill="FFFFFF"/>
        </w:rPr>
        <w:t xml:space="preserve">SS05010134-V3, SS05010134-V4, SS05010134-V5 </w:t>
      </w:r>
      <w:r w:rsidRPr="004E6F47">
        <w:rPr>
          <w:rFonts w:cs="Arial"/>
          <w:bCs/>
          <w:color w:val="333333"/>
          <w:sz w:val="21"/>
          <w:szCs w:val="21"/>
          <w:shd w:val="clear" w:color="auto" w:fill="FFFFFF"/>
        </w:rPr>
        <w:t xml:space="preserve">a </w:t>
      </w:r>
      <w:r w:rsidR="00BA74AC" w:rsidRPr="004E6F47">
        <w:rPr>
          <w:rFonts w:cs="Arial"/>
          <w:bCs/>
          <w:color w:val="333333"/>
          <w:sz w:val="21"/>
          <w:szCs w:val="21"/>
          <w:shd w:val="clear" w:color="auto" w:fill="FFFFFF"/>
        </w:rPr>
        <w:t>SS05010134-V6</w:t>
      </w:r>
      <w:r w:rsidRPr="00F5760D">
        <w:rPr>
          <w:rFonts w:cs="Arial"/>
          <w:sz w:val="21"/>
          <w:szCs w:val="21"/>
        </w:rPr>
        <w:t>), které nemají skutečnou nebo potenciální tržní hodnotu, seznamují však s projektem a s jeho výsledky. Práva a povinnosti související</w:t>
      </w:r>
      <w:r>
        <w:rPr>
          <w:rFonts w:cs="Arial"/>
          <w:sz w:val="21"/>
          <w:szCs w:val="21"/>
        </w:rPr>
        <w:t xml:space="preserve"> s uvedenými výsledky není potřeba upravovat, neboť jsou buď stanoveny v právním řádu ČR (zejména úprava autorských práv), nebo by jejich úprava byla zbytečná.</w:t>
      </w:r>
    </w:p>
    <w:p w14:paraId="37F021E4" w14:textId="77777777" w:rsidR="00F82DD8" w:rsidRPr="004E6F47" w:rsidRDefault="00F82DD8" w:rsidP="004E6F47">
      <w:pPr>
        <w:spacing w:after="240"/>
        <w:ind w:left="0" w:firstLine="0"/>
        <w:rPr>
          <w:rFonts w:cs="Arial"/>
          <w:sz w:val="21"/>
          <w:szCs w:val="21"/>
        </w:rPr>
      </w:pPr>
    </w:p>
    <w:p w14:paraId="3BB80BA7" w14:textId="77777777" w:rsidR="00057A6E" w:rsidRPr="006F6BBE" w:rsidRDefault="007F606B" w:rsidP="00F82DD8">
      <w:pPr>
        <w:pStyle w:val="Odstavecseseznamem"/>
        <w:numPr>
          <w:ilvl w:val="0"/>
          <w:numId w:val="11"/>
        </w:numPr>
        <w:spacing w:after="24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Úprava vlastnických </w:t>
      </w:r>
      <w:r w:rsidR="005A37E6">
        <w:rPr>
          <w:rFonts w:cs="Arial"/>
          <w:b/>
          <w:smallCaps/>
          <w:spacing w:val="32"/>
          <w:sz w:val="21"/>
          <w:szCs w:val="21"/>
        </w:rPr>
        <w:t xml:space="preserve">a užívacích práv </w:t>
      </w:r>
      <w:r w:rsidR="004524F8">
        <w:rPr>
          <w:rFonts w:cs="Arial"/>
          <w:b/>
          <w:smallCaps/>
          <w:spacing w:val="32"/>
          <w:sz w:val="21"/>
          <w:szCs w:val="21"/>
        </w:rPr>
        <w:t xml:space="preserve">k </w:t>
      </w:r>
      <w:r>
        <w:rPr>
          <w:rFonts w:cs="Arial"/>
          <w:b/>
          <w:smallCaps/>
          <w:spacing w:val="32"/>
          <w:sz w:val="21"/>
          <w:szCs w:val="21"/>
        </w:rPr>
        <w:t>výsledkům</w:t>
      </w:r>
      <w:r w:rsidR="00057A6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C61F03D" w14:textId="1D91DE30" w:rsidR="00A529B7" w:rsidRPr="002177FA" w:rsidRDefault="004524F8" w:rsidP="00F82DD8">
      <w:pPr>
        <w:numPr>
          <w:ilvl w:val="1"/>
          <w:numId w:val="11"/>
        </w:numPr>
        <w:spacing w:after="24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Vlastnické vztahy k</w:t>
      </w:r>
      <w:r w:rsidR="002177FA">
        <w:rPr>
          <w:rFonts w:cs="Arial"/>
          <w:sz w:val="21"/>
          <w:szCs w:val="21"/>
        </w:rPr>
        <w:t xml:space="preserve">e všem </w:t>
      </w:r>
      <w:r>
        <w:rPr>
          <w:rFonts w:cs="Arial"/>
          <w:sz w:val="21"/>
          <w:szCs w:val="21"/>
        </w:rPr>
        <w:t xml:space="preserve">výsledkům </w:t>
      </w:r>
      <w:r w:rsidR="00D34B19">
        <w:rPr>
          <w:rFonts w:cs="Arial"/>
          <w:sz w:val="21"/>
          <w:szCs w:val="21"/>
        </w:rPr>
        <w:t>uvedeným</w:t>
      </w:r>
      <w:r w:rsidR="002177FA">
        <w:rPr>
          <w:rFonts w:cs="Arial"/>
          <w:sz w:val="21"/>
          <w:szCs w:val="21"/>
        </w:rPr>
        <w:t xml:space="preserve"> v</w:t>
      </w:r>
      <w:r w:rsidR="00D34B19">
        <w:rPr>
          <w:rFonts w:cs="Arial"/>
          <w:sz w:val="21"/>
          <w:szCs w:val="21"/>
        </w:rPr>
        <w:t> </w:t>
      </w:r>
      <w:r w:rsidR="002177FA">
        <w:rPr>
          <w:rFonts w:cs="Arial"/>
          <w:sz w:val="21"/>
          <w:szCs w:val="21"/>
        </w:rPr>
        <w:t>č</w:t>
      </w:r>
      <w:r w:rsidR="00D34B19">
        <w:rPr>
          <w:rFonts w:cs="Arial"/>
          <w:sz w:val="21"/>
          <w:szCs w:val="21"/>
        </w:rPr>
        <w:t>l.</w:t>
      </w:r>
      <w:r w:rsidR="002177FA">
        <w:rPr>
          <w:rFonts w:cs="Arial"/>
          <w:sz w:val="21"/>
          <w:szCs w:val="21"/>
        </w:rPr>
        <w:t xml:space="preserve"> II., </w:t>
      </w:r>
      <w:r w:rsidR="00D34B19">
        <w:rPr>
          <w:rFonts w:cs="Arial"/>
          <w:sz w:val="21"/>
          <w:szCs w:val="21"/>
        </w:rPr>
        <w:t>odst.</w:t>
      </w:r>
      <w:r w:rsidR="002177FA">
        <w:rPr>
          <w:rFonts w:cs="Arial"/>
          <w:sz w:val="21"/>
          <w:szCs w:val="21"/>
        </w:rPr>
        <w:t xml:space="preserve"> 1.</w:t>
      </w:r>
      <w:r w:rsidR="00D34B19">
        <w:rPr>
          <w:rFonts w:cs="Arial"/>
          <w:sz w:val="21"/>
          <w:szCs w:val="21"/>
        </w:rPr>
        <w:t xml:space="preserve"> této smlouvy</w:t>
      </w:r>
      <w:r w:rsidR="002177FA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se upravují následovně:</w:t>
      </w:r>
      <w:r w:rsidR="00057A6E">
        <w:rPr>
          <w:rFonts w:cs="Arial"/>
          <w:sz w:val="21"/>
          <w:szCs w:val="21"/>
        </w:rPr>
        <w:t xml:space="preserve"> 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6"/>
        <w:gridCol w:w="1080"/>
      </w:tblGrid>
      <w:tr w:rsidR="00A529B7" w:rsidRPr="005E3D25" w14:paraId="21C0C39A" w14:textId="77777777" w:rsidTr="002177FA">
        <w:tc>
          <w:tcPr>
            <w:tcW w:w="7456" w:type="dxa"/>
          </w:tcPr>
          <w:p w14:paraId="57196F7D" w14:textId="1932DD64" w:rsidR="00A529B7" w:rsidRPr="005B5DA4" w:rsidRDefault="00A529B7" w:rsidP="00F82DD8">
            <w:pPr>
              <w:spacing w:after="24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CzechGlobe</w:t>
            </w:r>
            <w:r w:rsidRPr="005B5DA4">
              <w:rPr>
                <w:rFonts w:ascii="Arial" w:hAnsi="Arial" w:cs="Arial"/>
                <w:sz w:val="21"/>
                <w:szCs w:val="21"/>
              </w:rPr>
              <w:t xml:space="preserve"> je vlastníkem ideálního podílu </w:t>
            </w:r>
            <w:r>
              <w:rPr>
                <w:rFonts w:ascii="Arial" w:hAnsi="Arial" w:cs="Arial"/>
                <w:sz w:val="21"/>
                <w:szCs w:val="21"/>
              </w:rPr>
              <w:t>výsledku</w:t>
            </w:r>
            <w:r w:rsidRPr="005B5DA4">
              <w:rPr>
                <w:rFonts w:ascii="Arial" w:hAnsi="Arial" w:cs="Arial"/>
                <w:sz w:val="21"/>
                <w:szCs w:val="21"/>
              </w:rPr>
              <w:t xml:space="preserve"> ve výši</w:t>
            </w:r>
          </w:p>
        </w:tc>
        <w:tc>
          <w:tcPr>
            <w:tcW w:w="1080" w:type="dxa"/>
          </w:tcPr>
          <w:p w14:paraId="05D6EFF8" w14:textId="7F38B6FC" w:rsidR="00A529B7" w:rsidRPr="00F5760D" w:rsidRDefault="008721D7" w:rsidP="00F82DD8">
            <w:pPr>
              <w:spacing w:after="240"/>
              <w:ind w:left="0" w:firstLine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F5760D" w:rsidRPr="00F5760D">
              <w:rPr>
                <w:rFonts w:ascii="Arial" w:hAnsi="Arial" w:cs="Arial"/>
                <w:sz w:val="21"/>
                <w:szCs w:val="21"/>
              </w:rPr>
              <w:t xml:space="preserve">0 </w:t>
            </w:r>
            <w:r w:rsidR="00A529B7" w:rsidRPr="00F5760D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F5760D" w:rsidRPr="005E3D25" w14:paraId="71A97157" w14:textId="77777777" w:rsidTr="002177FA">
        <w:tc>
          <w:tcPr>
            <w:tcW w:w="7456" w:type="dxa"/>
          </w:tcPr>
          <w:p w14:paraId="666E9CB7" w14:textId="5D477526" w:rsidR="00F5760D" w:rsidRDefault="008721D7" w:rsidP="00F82DD8">
            <w:pPr>
              <w:spacing w:after="24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</w:t>
            </w:r>
            <w:r w:rsidR="00F5760D" w:rsidRPr="004252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5760D" w:rsidRPr="005B5DA4">
              <w:rPr>
                <w:rFonts w:ascii="Arial" w:hAnsi="Arial" w:cs="Arial"/>
                <w:sz w:val="21"/>
                <w:szCs w:val="21"/>
              </w:rPr>
              <w:t xml:space="preserve">je vlastníkem ideálního podílu </w:t>
            </w:r>
            <w:r w:rsidR="00F5760D">
              <w:rPr>
                <w:rFonts w:ascii="Arial" w:hAnsi="Arial" w:cs="Arial"/>
                <w:sz w:val="21"/>
                <w:szCs w:val="21"/>
              </w:rPr>
              <w:t>výsledku</w:t>
            </w:r>
            <w:r w:rsidR="00F5760D" w:rsidRPr="005B5DA4">
              <w:rPr>
                <w:rFonts w:ascii="Arial" w:hAnsi="Arial" w:cs="Arial"/>
                <w:sz w:val="21"/>
                <w:szCs w:val="21"/>
              </w:rPr>
              <w:t xml:space="preserve"> ve výši</w:t>
            </w:r>
          </w:p>
        </w:tc>
        <w:tc>
          <w:tcPr>
            <w:tcW w:w="1080" w:type="dxa"/>
          </w:tcPr>
          <w:p w14:paraId="3C7F1084" w14:textId="0F212F24" w:rsidR="00F5760D" w:rsidRPr="00F5760D" w:rsidRDefault="008721D7" w:rsidP="00F82DD8">
            <w:pPr>
              <w:spacing w:after="240"/>
              <w:ind w:left="0" w:firstLine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F5760D" w:rsidRPr="00F5760D">
              <w:rPr>
                <w:rFonts w:ascii="Arial" w:hAnsi="Arial" w:cs="Arial"/>
                <w:sz w:val="21"/>
                <w:szCs w:val="21"/>
              </w:rPr>
              <w:t>0 %</w:t>
            </w:r>
          </w:p>
        </w:tc>
      </w:tr>
    </w:tbl>
    <w:p w14:paraId="3D9FC5E5" w14:textId="77777777" w:rsidR="0084381E" w:rsidRDefault="0084381E" w:rsidP="00F82DD8">
      <w:pPr>
        <w:spacing w:after="240"/>
        <w:rPr>
          <w:rFonts w:cs="Arial"/>
          <w:sz w:val="21"/>
          <w:szCs w:val="21"/>
        </w:rPr>
      </w:pPr>
    </w:p>
    <w:p w14:paraId="3BBDC12B" w14:textId="77777777" w:rsidR="00F9199E" w:rsidRPr="006F6BBE" w:rsidRDefault="0010759F" w:rsidP="00F82DD8">
      <w:pPr>
        <w:pStyle w:val="Odstavecseseznamem"/>
        <w:numPr>
          <w:ilvl w:val="0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Trvání a ukončení 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>smlouvy</w:t>
      </w:r>
    </w:p>
    <w:p w14:paraId="49C28ACF" w14:textId="060D806C" w:rsidR="0010759F" w:rsidRPr="00F5760D" w:rsidRDefault="00225B8C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Smlouva se uzavírá na dobu </w:t>
      </w:r>
      <w:r w:rsidR="004A60BC">
        <w:rPr>
          <w:rFonts w:cs="Arial"/>
          <w:sz w:val="21"/>
          <w:szCs w:val="21"/>
        </w:rPr>
        <w:t>ne</w:t>
      </w:r>
      <w:r>
        <w:rPr>
          <w:rFonts w:cs="Arial"/>
          <w:sz w:val="21"/>
          <w:szCs w:val="21"/>
        </w:rPr>
        <w:t>určitou</w:t>
      </w:r>
      <w:r w:rsidR="00F5760D">
        <w:rPr>
          <w:rFonts w:cs="Arial"/>
          <w:sz w:val="21"/>
          <w:szCs w:val="21"/>
        </w:rPr>
        <w:t>.</w:t>
      </w:r>
    </w:p>
    <w:p w14:paraId="73269121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Smlouvu lze ukončit písemnou dohodou.</w:t>
      </w:r>
    </w:p>
    <w:p w14:paraId="299A9B72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Smluvní strana může od smlouvy odstoupit v případě jejího podstatného porušení druhou smluvní stranou. </w:t>
      </w:r>
    </w:p>
    <w:p w14:paraId="2B4A3304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lastRenderedPageBreak/>
        <w:t>Odstoupení musí být učiněno písemně a je účinné dojitím druhé smluvní straně.</w:t>
      </w:r>
    </w:p>
    <w:p w14:paraId="5893E8AF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3D525F4F" w14:textId="78866E9C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Odstoupení od této smlouvy nemá vliv na účin</w:t>
      </w:r>
      <w:r>
        <w:rPr>
          <w:rFonts w:cs="Arial"/>
          <w:sz w:val="21"/>
          <w:szCs w:val="21"/>
        </w:rPr>
        <w:t>nost smlouvy vymezené v čl. I. o</w:t>
      </w:r>
      <w:r w:rsidRPr="00187733">
        <w:rPr>
          <w:rFonts w:cs="Arial"/>
          <w:sz w:val="21"/>
          <w:szCs w:val="21"/>
        </w:rPr>
        <w:t>dst. 1</w:t>
      </w:r>
      <w:r>
        <w:rPr>
          <w:rFonts w:cs="Arial"/>
          <w:sz w:val="21"/>
          <w:szCs w:val="21"/>
        </w:rPr>
        <w:t>.</w:t>
      </w:r>
      <w:r w:rsidRPr="00187733">
        <w:rPr>
          <w:rFonts w:cs="Arial"/>
          <w:sz w:val="21"/>
          <w:szCs w:val="21"/>
        </w:rPr>
        <w:t xml:space="preserve"> této smlouvy. Odstoupen</w:t>
      </w:r>
      <w:r>
        <w:rPr>
          <w:rFonts w:cs="Arial"/>
          <w:sz w:val="21"/>
          <w:szCs w:val="21"/>
        </w:rPr>
        <w:t>í od smlouvy vymezené v čl. I. o</w:t>
      </w:r>
      <w:r w:rsidRPr="00187733">
        <w:rPr>
          <w:rFonts w:cs="Arial"/>
          <w:sz w:val="21"/>
          <w:szCs w:val="21"/>
        </w:rPr>
        <w:t>dst. 1</w:t>
      </w:r>
      <w:r>
        <w:rPr>
          <w:rFonts w:cs="Arial"/>
          <w:sz w:val="21"/>
          <w:szCs w:val="21"/>
        </w:rPr>
        <w:t>.</w:t>
      </w:r>
      <w:r w:rsidRPr="00187733">
        <w:rPr>
          <w:rFonts w:cs="Arial"/>
          <w:sz w:val="21"/>
          <w:szCs w:val="21"/>
        </w:rPr>
        <w:t xml:space="preserve"> této smlouvy nemá vliv na účinnost této smlouvy.</w:t>
      </w:r>
    </w:p>
    <w:p w14:paraId="1C1F3C75" w14:textId="77777777" w:rsidR="00E23AB3" w:rsidRPr="00187733" w:rsidRDefault="00E23AB3" w:rsidP="00F82DD8">
      <w:pPr>
        <w:numPr>
          <w:ilvl w:val="1"/>
          <w:numId w:val="11"/>
        </w:numPr>
        <w:spacing w:after="24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Bude-li tato smlouva, či Smlouva o poskytnutí podpory ukončena předčasně kterýmkoliv subjektem, veškeré zúčastněné subjekty si navzájem vypořádají svá práva a povinnosti.</w:t>
      </w:r>
    </w:p>
    <w:p w14:paraId="755F1769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Ukončení smlouvy nemá vliv na závazky stran týkajících se práv k výsledkům a důvěrných informací.</w:t>
      </w:r>
    </w:p>
    <w:p w14:paraId="716FD542" w14:textId="77777777" w:rsidR="00106E4A" w:rsidRPr="006F6BBE" w:rsidRDefault="00106E4A" w:rsidP="00F82DD8">
      <w:pPr>
        <w:spacing w:after="240"/>
        <w:rPr>
          <w:rFonts w:cs="Arial"/>
          <w:sz w:val="21"/>
          <w:szCs w:val="21"/>
        </w:rPr>
      </w:pPr>
    </w:p>
    <w:p w14:paraId="574F2CF8" w14:textId="77777777" w:rsidR="00E23AB3" w:rsidRPr="00187733" w:rsidRDefault="00E23AB3" w:rsidP="00F82DD8">
      <w:pPr>
        <w:pStyle w:val="Odstavecseseznamem"/>
        <w:numPr>
          <w:ilvl w:val="0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b/>
          <w:smallCaps/>
          <w:spacing w:val="32"/>
          <w:sz w:val="21"/>
          <w:szCs w:val="21"/>
        </w:rPr>
        <w:t>Oprávněné osoby smluvních stran</w:t>
      </w:r>
    </w:p>
    <w:p w14:paraId="137D02DC" w14:textId="7AB2FC54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Zástupcem </w:t>
      </w:r>
      <w:r>
        <w:rPr>
          <w:rFonts w:cs="Arial"/>
          <w:b/>
          <w:sz w:val="21"/>
          <w:szCs w:val="21"/>
        </w:rPr>
        <w:t>CzechGlobe</w:t>
      </w:r>
      <w:r w:rsidRPr="00187733">
        <w:rPr>
          <w:rFonts w:cs="Arial"/>
          <w:b/>
          <w:sz w:val="21"/>
          <w:szCs w:val="21"/>
        </w:rPr>
        <w:t xml:space="preserve"> </w:t>
      </w:r>
      <w:r w:rsidRPr="00187733">
        <w:rPr>
          <w:rFonts w:cs="Arial"/>
          <w:sz w:val="21"/>
          <w:szCs w:val="21"/>
        </w:rPr>
        <w:t xml:space="preserve">je </w:t>
      </w:r>
      <w:r w:rsidR="009C7850">
        <w:rPr>
          <w:rFonts w:cs="Arial"/>
          <w:sz w:val="21"/>
          <w:szCs w:val="21"/>
        </w:rPr>
        <w:t>xxxxxxxxxxxxxxx</w:t>
      </w:r>
      <w:r w:rsidR="00FB194C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 xml:space="preserve"> </w:t>
      </w:r>
      <w:r w:rsidRPr="00187733">
        <w:rPr>
          <w:rFonts w:cs="Arial"/>
          <w:sz w:val="21"/>
          <w:szCs w:val="21"/>
        </w:rPr>
        <w:t>a hlavní řešitel projektu</w:t>
      </w:r>
      <w:r w:rsidR="000A154F">
        <w:rPr>
          <w:rFonts w:cs="Arial"/>
          <w:sz w:val="21"/>
          <w:szCs w:val="21"/>
        </w:rPr>
        <w:t>.</w:t>
      </w:r>
    </w:p>
    <w:p w14:paraId="3DE36074" w14:textId="10E7CF42" w:rsidR="00E23AB3" w:rsidRPr="00187733" w:rsidRDefault="009C7850" w:rsidP="00F82DD8">
      <w:pPr>
        <w:pStyle w:val="Odstavecseseznamem"/>
        <w:numPr>
          <w:ilvl w:val="2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xxxxxxxxxxxxxxxxxx</w:t>
      </w:r>
      <w:r w:rsidR="000A154F">
        <w:rPr>
          <w:rFonts w:cs="Arial"/>
          <w:sz w:val="21"/>
          <w:szCs w:val="21"/>
        </w:rPr>
        <w:t>.</w:t>
      </w:r>
      <w:r w:rsidR="00E23AB3" w:rsidRPr="00187733">
        <w:rPr>
          <w:rFonts w:cs="Arial"/>
          <w:sz w:val="21"/>
          <w:szCs w:val="21"/>
        </w:rPr>
        <w:t xml:space="preserve"> může za </w:t>
      </w:r>
      <w:r w:rsidR="00E23AB3">
        <w:rPr>
          <w:rFonts w:cs="Arial"/>
          <w:sz w:val="21"/>
          <w:szCs w:val="21"/>
        </w:rPr>
        <w:t>CzechGlobe</w:t>
      </w:r>
      <w:r w:rsidR="00E23AB3" w:rsidRPr="00187733">
        <w:rPr>
          <w:rFonts w:cs="Arial"/>
          <w:sz w:val="21"/>
          <w:szCs w:val="21"/>
        </w:rPr>
        <w:t xml:space="preserve"> v souvislosti s touto smlouvou jakkoliv jednat.</w:t>
      </w:r>
    </w:p>
    <w:p w14:paraId="0F2759F9" w14:textId="56995B50" w:rsidR="00DD75ED" w:rsidRPr="00206FE8" w:rsidRDefault="008721D7" w:rsidP="00F82DD8">
      <w:pPr>
        <w:pStyle w:val="Odstavecseseznamem"/>
        <w:numPr>
          <w:ilvl w:val="2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8721D7">
        <w:rPr>
          <w:rFonts w:cs="Arial"/>
          <w:sz w:val="21"/>
          <w:szCs w:val="21"/>
        </w:rPr>
        <w:t xml:space="preserve">Hlavním řešitelem projektu je </w:t>
      </w:r>
      <w:r w:rsidR="009C7850">
        <w:rPr>
          <w:rFonts w:cs="Arial"/>
          <w:sz w:val="21"/>
          <w:szCs w:val="21"/>
        </w:rPr>
        <w:t>xxxxxxxxxxxxx</w:t>
      </w:r>
      <w:r w:rsidRPr="008721D7">
        <w:rPr>
          <w:rFonts w:cs="Arial"/>
          <w:sz w:val="21"/>
          <w:szCs w:val="21"/>
        </w:rPr>
        <w:t xml:space="preserve">. </w:t>
      </w:r>
      <w:r w:rsidR="009C7850">
        <w:rPr>
          <w:rFonts w:cs="Arial"/>
          <w:sz w:val="21"/>
          <w:szCs w:val="21"/>
        </w:rPr>
        <w:t>xxxxxxxxxxxxxxxxxxxxxx</w:t>
      </w:r>
      <w:r w:rsidRPr="008721D7">
        <w:rPr>
          <w:rFonts w:cs="Arial"/>
          <w:sz w:val="21"/>
          <w:szCs w:val="21"/>
        </w:rPr>
        <w:t>), ten může za CzechGlobe v souvislosti s touto smlouvou jakkoliv jednat, nemůže však smlouvu ani měnit ani ukončit ani uznat dluh z této smlouvy</w:t>
      </w:r>
      <w:r w:rsidR="00F5760D" w:rsidRPr="00F20F99">
        <w:rPr>
          <w:rFonts w:cs="Arial"/>
          <w:sz w:val="21"/>
          <w:szCs w:val="21"/>
        </w:rPr>
        <w:t>.</w:t>
      </w:r>
    </w:p>
    <w:p w14:paraId="61B39F3C" w14:textId="01EA51CB" w:rsidR="00F5760D" w:rsidRPr="00F20F99" w:rsidRDefault="00F5760D" w:rsidP="00F82DD8">
      <w:pPr>
        <w:pStyle w:val="Odstavecseseznamem"/>
        <w:numPr>
          <w:ilvl w:val="1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F20F99">
        <w:rPr>
          <w:rFonts w:cs="Arial"/>
          <w:sz w:val="21"/>
          <w:szCs w:val="21"/>
        </w:rPr>
        <w:t xml:space="preserve">Zástupcem </w:t>
      </w:r>
      <w:r w:rsidR="008721D7">
        <w:rPr>
          <w:rFonts w:cs="Arial"/>
          <w:b/>
          <w:sz w:val="21"/>
          <w:szCs w:val="21"/>
        </w:rPr>
        <w:t>MU</w:t>
      </w:r>
      <w:r w:rsidRPr="00F20F99">
        <w:rPr>
          <w:rFonts w:cs="Arial"/>
          <w:b/>
          <w:sz w:val="21"/>
          <w:szCs w:val="21"/>
        </w:rPr>
        <w:t xml:space="preserve"> </w:t>
      </w:r>
      <w:r w:rsidRPr="00F20F99">
        <w:rPr>
          <w:rFonts w:cs="Arial"/>
          <w:sz w:val="21"/>
          <w:szCs w:val="21"/>
        </w:rPr>
        <w:t xml:space="preserve">je </w:t>
      </w:r>
      <w:r w:rsidR="009C7850">
        <w:rPr>
          <w:rFonts w:cs="Arial"/>
          <w:sz w:val="21"/>
          <w:szCs w:val="21"/>
        </w:rPr>
        <w:t>xxxxxxxxxxxxxxxxxxxx</w:t>
      </w:r>
      <w:r w:rsidR="008721D7" w:rsidRPr="008721D7">
        <w:rPr>
          <w:rFonts w:cs="Arial"/>
          <w:sz w:val="21"/>
          <w:szCs w:val="21"/>
        </w:rPr>
        <w:t>, rektor, a řešitel projektu</w:t>
      </w:r>
      <w:r w:rsidRPr="00F20F99">
        <w:rPr>
          <w:rFonts w:cs="Arial"/>
          <w:sz w:val="21"/>
          <w:szCs w:val="21"/>
        </w:rPr>
        <w:t>.</w:t>
      </w:r>
    </w:p>
    <w:p w14:paraId="41A1436B" w14:textId="0BCD6892" w:rsidR="00DD75ED" w:rsidRPr="00206FE8" w:rsidRDefault="008721D7" w:rsidP="00F82DD8">
      <w:pPr>
        <w:pStyle w:val="Odstavecseseznamem"/>
        <w:numPr>
          <w:ilvl w:val="2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8721D7">
        <w:rPr>
          <w:rFonts w:cs="Arial"/>
          <w:sz w:val="21"/>
          <w:szCs w:val="21"/>
        </w:rPr>
        <w:t xml:space="preserve">Řešitelem projektu je </w:t>
      </w:r>
      <w:r w:rsidR="009C7850">
        <w:rPr>
          <w:rFonts w:cs="Arial"/>
          <w:sz w:val="21"/>
          <w:szCs w:val="21"/>
        </w:rPr>
        <w:t>xxxxxxxxxxxxxxxxx</w:t>
      </w:r>
      <w:r w:rsidRPr="005269C2">
        <w:rPr>
          <w:rFonts w:cs="Arial"/>
          <w:sz w:val="21"/>
          <w:szCs w:val="21"/>
        </w:rPr>
        <w:t xml:space="preserve"> (</w:t>
      </w:r>
      <w:hyperlink r:id="rId8" w:history="1">
        <w:r w:rsidR="009C7850">
          <w:rPr>
            <w:rStyle w:val="Hypertextovodkaz"/>
            <w:sz w:val="21"/>
            <w:szCs w:val="21"/>
          </w:rPr>
          <w:t>xxxxxxxxxxxxxxxxxxxxxxx</w:t>
        </w:r>
      </w:hyperlink>
      <w:r w:rsidR="005269C2" w:rsidRPr="005269C2">
        <w:rPr>
          <w:sz w:val="21"/>
          <w:szCs w:val="21"/>
        </w:rPr>
        <w:t>)</w:t>
      </w:r>
      <w:r w:rsidRPr="005269C2">
        <w:rPr>
          <w:rFonts w:cs="Arial"/>
          <w:sz w:val="21"/>
          <w:szCs w:val="21"/>
        </w:rPr>
        <w:t>,</w:t>
      </w:r>
      <w:r w:rsidRPr="008721D7">
        <w:rPr>
          <w:rFonts w:cs="Arial"/>
          <w:sz w:val="21"/>
          <w:szCs w:val="21"/>
        </w:rPr>
        <w:t xml:space="preserve"> ten může za MU v souvislosti s touto smlouvou jakkoliv jednat, nemůže však smlouvu ani měnit ani ukončit ani uznat dluh z této smlouvy</w:t>
      </w:r>
      <w:r w:rsidR="00F5760D" w:rsidRPr="00F20F99">
        <w:rPr>
          <w:rFonts w:cs="Arial"/>
          <w:sz w:val="21"/>
          <w:szCs w:val="21"/>
        </w:rPr>
        <w:t>.</w:t>
      </w:r>
    </w:p>
    <w:p w14:paraId="31AC6DF6" w14:textId="77777777" w:rsidR="00F9199E" w:rsidRPr="006F6BBE" w:rsidRDefault="00F9199E" w:rsidP="00F82DD8">
      <w:pPr>
        <w:spacing w:after="240"/>
        <w:ind w:left="0" w:firstLine="0"/>
        <w:rPr>
          <w:rFonts w:cs="Arial"/>
          <w:sz w:val="21"/>
          <w:szCs w:val="21"/>
        </w:rPr>
      </w:pPr>
    </w:p>
    <w:p w14:paraId="3F033E4C" w14:textId="77777777" w:rsidR="00F9199E" w:rsidRPr="006F6BBE" w:rsidRDefault="00F9199E" w:rsidP="00F82DD8">
      <w:pPr>
        <w:pStyle w:val="Odstavecseseznamem"/>
        <w:numPr>
          <w:ilvl w:val="0"/>
          <w:numId w:val="11"/>
        </w:numPr>
        <w:spacing w:after="240"/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3A6DD0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ustanovení </w:t>
      </w:r>
    </w:p>
    <w:p w14:paraId="0719DD06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0640F551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50FD881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4BF1898E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Tato smlouva se řídí českým právním řádem. Veškerá s ní související jednání probíhají v jazyce českém. </w:t>
      </w:r>
    </w:p>
    <w:p w14:paraId="0C36EB60" w14:textId="77777777" w:rsidR="00E23AB3" w:rsidRPr="00187733" w:rsidRDefault="00E23AB3" w:rsidP="00F82DD8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</w:t>
      </w:r>
      <w:r w:rsidRPr="00187733">
        <w:rPr>
          <w:rFonts w:cs="Arial"/>
          <w:sz w:val="21"/>
          <w:szCs w:val="21"/>
        </w:rPr>
        <w:lastRenderedPageBreak/>
        <w:t xml:space="preserve">této smlouvy nesmí být vykládán v rozporu s výslovnými ustanoveními této smlouvy a nezakládá žádný závazek žádné ze stran. </w:t>
      </w:r>
    </w:p>
    <w:p w14:paraId="7C7C4BE0" w14:textId="6F55AE30" w:rsidR="00A953CC" w:rsidRPr="000A154F" w:rsidRDefault="00E23AB3" w:rsidP="00F82DD8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Tuto smlouvu lze měnit, není-li uvedeno jinak,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5ADA0BE4" w14:textId="3B345FA7" w:rsidR="00A953CC" w:rsidRPr="000A154F" w:rsidRDefault="00BA74AC" w:rsidP="00F82DD8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BA74AC">
        <w:rPr>
          <w:rFonts w:cs="Arial"/>
          <w:sz w:val="21"/>
          <w:szCs w:val="21"/>
        </w:rPr>
        <w:t>Tato Smlouva je vyhotovena v elektronické podobě ve formátu .pdf a je elektronicky podepsána platnými elektronickými podpisy obou smluvních stran založenými na kvalifikovaných</w:t>
      </w:r>
      <w:r>
        <w:rPr>
          <w:rFonts w:cs="Arial"/>
          <w:sz w:val="21"/>
          <w:szCs w:val="21"/>
        </w:rPr>
        <w:t xml:space="preserve"> </w:t>
      </w:r>
      <w:r w:rsidRPr="00BA74AC">
        <w:rPr>
          <w:rFonts w:cs="Arial"/>
          <w:sz w:val="21"/>
          <w:szCs w:val="21"/>
        </w:rPr>
        <w:t>certifikátech. Každá ze smluvních stran obdrží smlouvu v elektronické formě s uznávanými elektronickými podpisy obou smluvních stran</w:t>
      </w:r>
      <w:r w:rsidR="00A953CC" w:rsidRPr="00A953CC">
        <w:rPr>
          <w:rFonts w:cs="Arial"/>
          <w:sz w:val="21"/>
          <w:szCs w:val="21"/>
        </w:rPr>
        <w:t>.</w:t>
      </w:r>
    </w:p>
    <w:p w14:paraId="5E6560E6" w14:textId="48762278" w:rsidR="00B25093" w:rsidRDefault="00B25093" w:rsidP="00B25093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B25093">
        <w:rPr>
          <w:rFonts w:cs="Arial"/>
          <w:sz w:val="21"/>
          <w:szCs w:val="21"/>
        </w:rPr>
        <w:t>Tato smlouva nabývá platnosti okamžikem</w:t>
      </w:r>
      <w:r>
        <w:rPr>
          <w:rFonts w:cs="Arial"/>
          <w:sz w:val="21"/>
          <w:szCs w:val="21"/>
        </w:rPr>
        <w:t xml:space="preserve"> podpisu poslední smluvní stranou</w:t>
      </w:r>
      <w:r w:rsidRPr="00B25093">
        <w:rPr>
          <w:rFonts w:cs="Arial"/>
          <w:sz w:val="21"/>
          <w:szCs w:val="21"/>
        </w:rPr>
        <w:t xml:space="preserve"> a účinnosti uveřejněním v registru smluv. Uveřejnění v registru smluv dle zákona č. 340/2015 Sb., o registru smluv</w:t>
      </w:r>
      <w:r>
        <w:rPr>
          <w:rFonts w:cs="Arial"/>
          <w:sz w:val="21"/>
          <w:szCs w:val="21"/>
        </w:rPr>
        <w:t xml:space="preserve"> zajistí CzechGlobe</w:t>
      </w:r>
      <w:r w:rsidRPr="00B25093">
        <w:rPr>
          <w:rFonts w:cs="Arial"/>
          <w:sz w:val="21"/>
          <w:szCs w:val="21"/>
        </w:rPr>
        <w:t>. Smluvní strany podpisem této Smlouvy potvrzují, že</w:t>
      </w:r>
      <w:r>
        <w:rPr>
          <w:rFonts w:cs="Arial"/>
          <w:sz w:val="21"/>
          <w:szCs w:val="21"/>
        </w:rPr>
        <w:t xml:space="preserve"> neobsahuje obchodní tajemství.</w:t>
      </w:r>
    </w:p>
    <w:p w14:paraId="72E0537A" w14:textId="78187C4C" w:rsidR="00E23AB3" w:rsidRDefault="00E23AB3" w:rsidP="00B25093">
      <w:pPr>
        <w:pStyle w:val="Odstavecseseznamem"/>
        <w:numPr>
          <w:ilvl w:val="1"/>
          <w:numId w:val="11"/>
        </w:numPr>
        <w:spacing w:after="240" w:line="276" w:lineRule="auto"/>
        <w:contextualSpacing w:val="0"/>
        <w:rPr>
          <w:rFonts w:cs="Arial"/>
          <w:sz w:val="21"/>
          <w:szCs w:val="21"/>
        </w:rPr>
      </w:pPr>
      <w:r w:rsidRPr="003E67F1">
        <w:rPr>
          <w:rFonts w:cs="Arial"/>
          <w:sz w:val="21"/>
          <w:szCs w:val="21"/>
        </w:rPr>
        <w:t>Smluvní strany berou na vědomí, že si nebudou poskytovat žádné plnění na základě této smlouvy přede dnem její účinnosti.</w:t>
      </w:r>
    </w:p>
    <w:p w14:paraId="635FD382" w14:textId="5987B028" w:rsidR="00E23AB3" w:rsidRDefault="00E23AB3" w:rsidP="00E23AB3">
      <w:pPr>
        <w:rPr>
          <w:rFonts w:cs="Arial"/>
          <w:sz w:val="21"/>
          <w:szCs w:val="21"/>
        </w:rPr>
      </w:pPr>
    </w:p>
    <w:tbl>
      <w:tblPr>
        <w:tblStyle w:val="Mkatabulky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949"/>
      </w:tblGrid>
      <w:tr w:rsidR="00BA74AC" w:rsidRPr="00187733" w14:paraId="03481CA6" w14:textId="77777777" w:rsidTr="00CE19E6">
        <w:trPr>
          <w:jc w:val="center"/>
        </w:trPr>
        <w:tc>
          <w:tcPr>
            <w:tcW w:w="4781" w:type="dxa"/>
          </w:tcPr>
          <w:p w14:paraId="057136B4" w14:textId="02EE1E94" w:rsidR="00BA74AC" w:rsidRPr="00187733" w:rsidRDefault="00BA74AC" w:rsidP="004E6F47">
            <w:pPr>
              <w:pStyle w:val="Zkladntext"/>
              <w:suppressAutoHyphens/>
              <w:spacing w:after="120"/>
              <w:ind w:left="-105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 dne</w:t>
            </w:r>
            <w:r w:rsidR="00B25093">
              <w:rPr>
                <w:rFonts w:ascii="Arial" w:hAnsi="Arial" w:cs="Arial"/>
                <w:sz w:val="21"/>
                <w:szCs w:val="21"/>
              </w:rPr>
              <w:t xml:space="preserve"> (viz elektronický podpis)</w:t>
            </w:r>
          </w:p>
        </w:tc>
        <w:tc>
          <w:tcPr>
            <w:tcW w:w="4949" w:type="dxa"/>
          </w:tcPr>
          <w:p w14:paraId="634C5AE6" w14:textId="2F4DFACD" w:rsidR="00BA74AC" w:rsidRPr="00187733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V Brně dne</w:t>
            </w:r>
            <w:r w:rsidR="00B25093">
              <w:rPr>
                <w:rFonts w:ascii="Arial" w:hAnsi="Arial" w:cs="Arial"/>
                <w:sz w:val="21"/>
                <w:szCs w:val="21"/>
              </w:rPr>
              <w:t xml:space="preserve"> (viz elektronický podpis)</w:t>
            </w:r>
          </w:p>
        </w:tc>
      </w:tr>
      <w:tr w:rsidR="00BA74AC" w:rsidRPr="00187733" w14:paraId="1C829A47" w14:textId="77777777" w:rsidTr="00CE19E6">
        <w:trPr>
          <w:jc w:val="center"/>
        </w:trPr>
        <w:tc>
          <w:tcPr>
            <w:tcW w:w="4781" w:type="dxa"/>
            <w:vAlign w:val="center"/>
          </w:tcPr>
          <w:p w14:paraId="007FBFC9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FED2D55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8F0DFE8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BCA7956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19D989B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55F44D45" w14:textId="77777777" w:rsidR="00BA74AC" w:rsidRPr="00187733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  <w:tc>
          <w:tcPr>
            <w:tcW w:w="4949" w:type="dxa"/>
            <w:vAlign w:val="center"/>
          </w:tcPr>
          <w:p w14:paraId="18453D8A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33569912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1C3B1B63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22966242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6E3674BD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622C8057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7E4447C7" w14:textId="6044768D" w:rsidR="00BA74AC" w:rsidRPr="00187733" w:rsidRDefault="00BA74AC" w:rsidP="00BA74AC">
            <w:pPr>
              <w:pStyle w:val="Zkladntext"/>
              <w:tabs>
                <w:tab w:val="left" w:pos="284"/>
              </w:tabs>
              <w:suppressAutoHyphens/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A68E5">
              <w:rPr>
                <w:rFonts w:ascii="Arial" w:hAnsi="Arial" w:cs="Arial"/>
                <w:sz w:val="21"/>
                <w:szCs w:val="21"/>
              </w:rPr>
              <w:t>prof. MUDr. Martin Bareš, Ph.D.</w:t>
            </w:r>
          </w:p>
        </w:tc>
      </w:tr>
      <w:tr w:rsidR="00BA74AC" w:rsidRPr="00187733" w14:paraId="5015CA9A" w14:textId="77777777" w:rsidTr="00CE19E6">
        <w:trPr>
          <w:jc w:val="center"/>
        </w:trPr>
        <w:tc>
          <w:tcPr>
            <w:tcW w:w="4781" w:type="dxa"/>
            <w:vAlign w:val="center"/>
          </w:tcPr>
          <w:p w14:paraId="5965485E" w14:textId="77777777" w:rsidR="00BA74AC" w:rsidRPr="00187733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4949" w:type="dxa"/>
            <w:vAlign w:val="center"/>
          </w:tcPr>
          <w:p w14:paraId="1D962F4B" w14:textId="77777777" w:rsidR="00BA74AC" w:rsidRDefault="00BA74AC" w:rsidP="00B25093">
            <w:pPr>
              <w:pStyle w:val="Zkladntext"/>
              <w:tabs>
                <w:tab w:val="left" w:pos="284"/>
              </w:tabs>
              <w:suppressAutoHyphens/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14:paraId="25A10E5D" w14:textId="77777777" w:rsidR="00BA74AC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2A68E5">
              <w:rPr>
                <w:rFonts w:ascii="Arial" w:hAnsi="Arial" w:cs="Arial"/>
                <w:sz w:val="21"/>
                <w:szCs w:val="21"/>
              </w:rPr>
              <w:t>rektor</w:t>
            </w:r>
          </w:p>
          <w:p w14:paraId="2EB0CF84" w14:textId="77777777" w:rsidR="00BA74AC" w:rsidRPr="00187733" w:rsidRDefault="00BA74AC" w:rsidP="00CE19E6">
            <w:pPr>
              <w:pStyle w:val="Zkladntext"/>
              <w:tabs>
                <w:tab w:val="left" w:pos="284"/>
              </w:tabs>
              <w:suppressAutoHyphens/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74AC" w:rsidRPr="00187733" w14:paraId="1B9F6011" w14:textId="77777777" w:rsidTr="00CE19E6">
        <w:trPr>
          <w:jc w:val="center"/>
        </w:trPr>
        <w:tc>
          <w:tcPr>
            <w:tcW w:w="4781" w:type="dxa"/>
            <w:vAlign w:val="center"/>
          </w:tcPr>
          <w:p w14:paraId="6F0A5301" w14:textId="77777777" w:rsidR="00BA74AC" w:rsidRPr="00187733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  <w:tc>
          <w:tcPr>
            <w:tcW w:w="4949" w:type="dxa"/>
            <w:vAlign w:val="center"/>
          </w:tcPr>
          <w:p w14:paraId="7A1F3E21" w14:textId="77777777" w:rsidR="00BA74AC" w:rsidRPr="00187733" w:rsidRDefault="00BA74AC" w:rsidP="00CE19E6">
            <w:pPr>
              <w:pStyle w:val="Zkladntext"/>
              <w:tabs>
                <w:tab w:val="left" w:pos="284"/>
              </w:tabs>
              <w:suppressAutoHyphens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Masarykova univerzita</w:t>
            </w:r>
          </w:p>
        </w:tc>
      </w:tr>
    </w:tbl>
    <w:p w14:paraId="457DC812" w14:textId="77777777" w:rsidR="00BA74AC" w:rsidRDefault="00BA74AC" w:rsidP="00E23AB3">
      <w:pPr>
        <w:rPr>
          <w:rFonts w:cs="Arial"/>
          <w:sz w:val="21"/>
          <w:szCs w:val="21"/>
        </w:rPr>
      </w:pPr>
    </w:p>
    <w:p w14:paraId="583AB07C" w14:textId="3D69C6B8" w:rsidR="00206FE8" w:rsidRDefault="00206FE8" w:rsidP="00E23AB3">
      <w:pPr>
        <w:rPr>
          <w:rFonts w:cs="Arial"/>
          <w:sz w:val="21"/>
          <w:szCs w:val="21"/>
        </w:rPr>
      </w:pPr>
    </w:p>
    <w:sectPr w:rsidR="00206FE8" w:rsidSect="002177F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BDE0" w14:textId="77777777" w:rsidR="001476CF" w:rsidRDefault="001476CF" w:rsidP="00E837B7">
      <w:pPr>
        <w:spacing w:before="0" w:after="0"/>
      </w:pPr>
      <w:r>
        <w:separator/>
      </w:r>
    </w:p>
  </w:endnote>
  <w:endnote w:type="continuationSeparator" w:id="0">
    <w:p w14:paraId="5FE7473C" w14:textId="77777777" w:rsidR="001476CF" w:rsidRDefault="001476CF" w:rsidP="00E837B7">
      <w:pPr>
        <w:spacing w:before="0" w:after="0"/>
      </w:pPr>
      <w:r>
        <w:continuationSeparator/>
      </w:r>
    </w:p>
  </w:endnote>
  <w:endnote w:type="continuationNotice" w:id="1">
    <w:p w14:paraId="38E2AC24" w14:textId="77777777" w:rsidR="001476CF" w:rsidRDefault="001476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F0C0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13C85B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3FA4201" w14:textId="158ADE3B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="006060F4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="006060F4" w:rsidRPr="006F6BBE">
      <w:rPr>
        <w:rFonts w:cs="Arial"/>
        <w:bCs/>
        <w:sz w:val="21"/>
        <w:szCs w:val="21"/>
      </w:rPr>
      <w:fldChar w:fldCharType="separate"/>
    </w:r>
    <w:r w:rsidR="00B25093">
      <w:rPr>
        <w:rFonts w:cs="Arial"/>
        <w:bCs/>
        <w:noProof/>
        <w:sz w:val="21"/>
        <w:szCs w:val="21"/>
      </w:rPr>
      <w:t>4</w:t>
    </w:r>
    <w:r w:rsidR="006060F4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="006060F4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="006060F4" w:rsidRPr="006F6BBE">
      <w:rPr>
        <w:rFonts w:cs="Arial"/>
        <w:bCs/>
        <w:sz w:val="21"/>
        <w:szCs w:val="21"/>
      </w:rPr>
      <w:fldChar w:fldCharType="separate"/>
    </w:r>
    <w:r w:rsidR="00B25093">
      <w:rPr>
        <w:rFonts w:cs="Arial"/>
        <w:bCs/>
        <w:noProof/>
        <w:sz w:val="21"/>
        <w:szCs w:val="21"/>
      </w:rPr>
      <w:t>4</w:t>
    </w:r>
    <w:r w:rsidR="006060F4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7AF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9F69BF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4CB2ABA" w14:textId="6E61ABAD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="006060F4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="006060F4" w:rsidRPr="00606B8A">
      <w:rPr>
        <w:rFonts w:cs="Arial"/>
        <w:bCs/>
      </w:rPr>
      <w:fldChar w:fldCharType="separate"/>
    </w:r>
    <w:r w:rsidR="004E6E9C">
      <w:rPr>
        <w:rFonts w:cs="Arial"/>
        <w:bCs/>
        <w:noProof/>
      </w:rPr>
      <w:t>1</w:t>
    </w:r>
    <w:r w:rsidR="006060F4"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="006060F4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="006060F4" w:rsidRPr="00606B8A">
      <w:rPr>
        <w:rFonts w:cs="Arial"/>
        <w:bCs/>
      </w:rPr>
      <w:fldChar w:fldCharType="separate"/>
    </w:r>
    <w:r w:rsidR="004E6E9C">
      <w:rPr>
        <w:rFonts w:cs="Arial"/>
        <w:bCs/>
        <w:noProof/>
      </w:rPr>
      <w:t>1</w:t>
    </w:r>
    <w:r w:rsidR="006060F4"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737C" w14:textId="77777777" w:rsidR="001476CF" w:rsidRDefault="001476CF" w:rsidP="00E837B7">
      <w:pPr>
        <w:spacing w:before="0" w:after="0"/>
      </w:pPr>
      <w:r>
        <w:separator/>
      </w:r>
    </w:p>
  </w:footnote>
  <w:footnote w:type="continuationSeparator" w:id="0">
    <w:p w14:paraId="03C01936" w14:textId="77777777" w:rsidR="001476CF" w:rsidRDefault="001476CF" w:rsidP="00E837B7">
      <w:pPr>
        <w:spacing w:before="0" w:after="0"/>
      </w:pPr>
      <w:r>
        <w:continuationSeparator/>
      </w:r>
    </w:p>
  </w:footnote>
  <w:footnote w:type="continuationNotice" w:id="1">
    <w:p w14:paraId="715F5D87" w14:textId="77777777" w:rsidR="001476CF" w:rsidRDefault="001476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D986" w14:textId="77777777" w:rsidR="00695BF6" w:rsidRDefault="00695BF6" w:rsidP="00DE715F">
    <w:pPr>
      <w:pStyle w:val="Zhlav"/>
      <w:spacing w:before="0"/>
      <w:jc w:val="center"/>
      <w:rPr>
        <w:rFonts w:cs="Arial"/>
        <w:b/>
        <w:sz w:val="21"/>
        <w:szCs w:val="21"/>
      </w:rPr>
    </w:pPr>
  </w:p>
  <w:p w14:paraId="33248865" w14:textId="789A0148" w:rsidR="00EA13EF" w:rsidRDefault="00FF79D6" w:rsidP="000A154F">
    <w:pPr>
      <w:pStyle w:val="Zhlav"/>
      <w:spacing w:before="0"/>
      <w:ind w:left="0" w:firstLine="0"/>
      <w:rPr>
        <w:rFonts w:cs="Arial"/>
        <w:b/>
        <w:noProof/>
      </w:rPr>
    </w:pPr>
    <w:r>
      <w:rPr>
        <w:rFonts w:cs="Arial"/>
        <w:b/>
        <w:sz w:val="21"/>
        <w:szCs w:val="21"/>
      </w:rPr>
      <w:t>Smlouva o využití výsledku projektu</w:t>
    </w:r>
    <w:r w:rsidR="00124168">
      <w:rPr>
        <w:rFonts w:cs="Arial"/>
        <w:b/>
        <w:sz w:val="21"/>
        <w:szCs w:val="21"/>
      </w:rPr>
      <w:t>:</w:t>
    </w:r>
    <w:r>
      <w:rPr>
        <w:rFonts w:cs="Arial"/>
        <w:b/>
        <w:sz w:val="21"/>
        <w:szCs w:val="21"/>
      </w:rPr>
      <w:t xml:space="preserve"> </w:t>
    </w:r>
    <w:r w:rsidR="008721D7" w:rsidRPr="008721D7">
      <w:rPr>
        <w:rFonts w:cs="Arial"/>
        <w:b/>
        <w:noProof/>
      </w:rPr>
      <w:t>Význam a ochrana údolních niv jako prostředí pro plnění ekostabilizační funkce krajiny</w:t>
    </w:r>
  </w:p>
  <w:p w14:paraId="2473D0B3" w14:textId="5786BFDE" w:rsidR="00A3330C" w:rsidRDefault="00A3330C" w:rsidP="000A154F">
    <w:pPr>
      <w:pStyle w:val="Zhlav"/>
      <w:spacing w:before="0"/>
      <w:ind w:left="0" w:firstLine="0"/>
      <w:rPr>
        <w:rFonts w:cs="Arial"/>
        <w:b/>
        <w:sz w:val="21"/>
        <w:szCs w:val="21"/>
      </w:rPr>
    </w:pPr>
    <w:r w:rsidRPr="00606B8A">
      <w:rPr>
        <w:rFonts w:cs="Arial"/>
        <w:b/>
        <w:bCs/>
        <w:color w:val="004894"/>
      </w:rPr>
      <w:t>________________________________________________________________________</w:t>
    </w:r>
    <w:r>
      <w:rPr>
        <w:rFonts w:cs="Arial"/>
        <w:b/>
        <w:bCs/>
        <w:color w:val="004894"/>
      </w:rPr>
      <w:t>__</w:t>
    </w:r>
  </w:p>
  <w:p w14:paraId="4FF26AD2" w14:textId="7C445B2E" w:rsidR="0042522D" w:rsidRDefault="0042522D" w:rsidP="0042522D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</w:p>
  <w:p w14:paraId="656AE680" w14:textId="77777777" w:rsidR="0042522D" w:rsidRPr="00E66CCA" w:rsidRDefault="0042522D" w:rsidP="0042522D">
    <w:pPr>
      <w:pStyle w:val="Zhlav"/>
      <w:spacing w:before="0"/>
      <w:ind w:left="0" w:firstLine="0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FAC5" w14:textId="597E1AD8" w:rsidR="009634EA" w:rsidRPr="00E837B7" w:rsidRDefault="00A953CC" w:rsidP="00A953CC">
    <w:pPr>
      <w:pStyle w:val="Zhlav"/>
      <w:tabs>
        <w:tab w:val="clear" w:pos="4536"/>
        <w:tab w:val="clear" w:pos="9072"/>
      </w:tabs>
      <w:ind w:left="0" w:firstLine="0"/>
      <w:jc w:val="center"/>
      <w:rPr>
        <w:rFonts w:cs="Arial"/>
      </w:rPr>
    </w:pPr>
    <w:r>
      <w:rPr>
        <w:rFonts w:cs="Arial"/>
        <w:b/>
        <w:bCs/>
        <w:noProof/>
        <w:color w:val="004894"/>
        <w:lang w:eastAsia="cs-CZ"/>
      </w:rPr>
      <w:drawing>
        <wp:anchor distT="0" distB="0" distL="114300" distR="114300" simplePos="0" relativeHeight="251658240" behindDoc="0" locked="0" layoutInCell="1" allowOverlap="1" wp14:anchorId="27A85CBA" wp14:editId="30EE6F6F">
          <wp:simplePos x="0" y="0"/>
          <wp:positionH relativeFrom="column">
            <wp:posOffset>1747520</wp:posOffset>
          </wp:positionH>
          <wp:positionV relativeFrom="paragraph">
            <wp:posOffset>73660</wp:posOffset>
          </wp:positionV>
          <wp:extent cx="2257425" cy="835278"/>
          <wp:effectExtent l="0" t="0" r="0" b="3175"/>
          <wp:wrapThrough wrapText="bothSides">
            <wp:wrapPolygon edited="0">
              <wp:start x="0" y="0"/>
              <wp:lineTo x="0" y="21189"/>
              <wp:lineTo x="21327" y="21189"/>
              <wp:lineTo x="21327" y="0"/>
              <wp:lineTo x="0" y="0"/>
            </wp:wrapPolygon>
          </wp:wrapThrough>
          <wp:docPr id="5" name="Obrázek 5" descr="C:\Users\Ondrej\AppData\Local\Temp\Rar$DIa0.903\logo_Czechglobe_kr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ndrej\AppData\Local\Temp\Rar$DIa0.903\logo_Czechglobe_kr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35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4EA" w:rsidRPr="00606B8A">
      <w:rPr>
        <w:rFonts w:cs="Arial"/>
        <w:b/>
        <w:bCs/>
        <w:color w:val="004894"/>
      </w:rPr>
      <w:t>__</w:t>
    </w:r>
    <w:r w:rsidR="00B25093" w:rsidRPr="00606B8A">
      <w:rPr>
        <w:rFonts w:cs="Arial"/>
        <w:b/>
        <w:bCs/>
        <w:color w:val="004894"/>
      </w:rPr>
      <w:t>____</w:t>
    </w:r>
    <w:r w:rsidR="009634EA" w:rsidRPr="00606B8A">
      <w:rPr>
        <w:rFonts w:cs="Arial"/>
        <w:b/>
        <w:bCs/>
        <w:color w:val="004894"/>
      </w:rPr>
      <w:t>___________________________________________________</w:t>
    </w:r>
    <w:r w:rsidR="009634EA">
      <w:rPr>
        <w:rFonts w:cs="Arial"/>
        <w:b/>
        <w:bCs/>
        <w:color w:val="004894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4A252269"/>
    <w:multiLevelType w:val="multilevel"/>
    <w:tmpl w:val="217E25BC"/>
    <w:numStyleLink w:val="Smlouvy"/>
  </w:abstractNum>
  <w:abstractNum w:abstractNumId="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739326E3"/>
    <w:multiLevelType w:val="multilevel"/>
    <w:tmpl w:val="02CC971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23" w:hanging="255"/>
      </w:pPr>
      <w:rPr>
        <w:rFonts w:ascii="Arial" w:eastAsiaTheme="minorHAnsi" w:hAnsi="Arial" w:cs="Arial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622229671">
    <w:abstractNumId w:val="0"/>
  </w:num>
  <w:num w:numId="2" w16cid:durableId="195044533">
    <w:abstractNumId w:val="4"/>
  </w:num>
  <w:num w:numId="3" w16cid:durableId="782116044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467406580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812913899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600839378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701393771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259020097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481777412">
    <w:abstractNumId w:val="5"/>
  </w:num>
  <w:num w:numId="10" w16cid:durableId="595869948">
    <w:abstractNumId w:val="1"/>
  </w:num>
  <w:num w:numId="11" w16cid:durableId="1981886886">
    <w:abstractNumId w:val="6"/>
  </w:num>
  <w:num w:numId="12" w16cid:durableId="147987961">
    <w:abstractNumId w:val="2"/>
  </w:num>
  <w:num w:numId="13" w16cid:durableId="1503929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138"/>
    <w:rsid w:val="00016A93"/>
    <w:rsid w:val="00032BC1"/>
    <w:rsid w:val="00033216"/>
    <w:rsid w:val="00041A90"/>
    <w:rsid w:val="00053027"/>
    <w:rsid w:val="0005326E"/>
    <w:rsid w:val="00057A6E"/>
    <w:rsid w:val="000608FD"/>
    <w:rsid w:val="00061533"/>
    <w:rsid w:val="0006195A"/>
    <w:rsid w:val="00081589"/>
    <w:rsid w:val="00084CF0"/>
    <w:rsid w:val="00085079"/>
    <w:rsid w:val="00090939"/>
    <w:rsid w:val="00090B69"/>
    <w:rsid w:val="00097BC4"/>
    <w:rsid w:val="000A00A9"/>
    <w:rsid w:val="000A154F"/>
    <w:rsid w:val="000B0562"/>
    <w:rsid w:val="000B146D"/>
    <w:rsid w:val="000B2F72"/>
    <w:rsid w:val="000B32EB"/>
    <w:rsid w:val="000B65F8"/>
    <w:rsid w:val="000C1E09"/>
    <w:rsid w:val="000C475B"/>
    <w:rsid w:val="000C5458"/>
    <w:rsid w:val="000C71BC"/>
    <w:rsid w:val="000E6388"/>
    <w:rsid w:val="00104399"/>
    <w:rsid w:val="0010510A"/>
    <w:rsid w:val="00106E4A"/>
    <w:rsid w:val="0010759F"/>
    <w:rsid w:val="00110D2C"/>
    <w:rsid w:val="0011154A"/>
    <w:rsid w:val="00113603"/>
    <w:rsid w:val="001178E5"/>
    <w:rsid w:val="00124168"/>
    <w:rsid w:val="001244D4"/>
    <w:rsid w:val="0013420D"/>
    <w:rsid w:val="00136861"/>
    <w:rsid w:val="0014265D"/>
    <w:rsid w:val="00145C44"/>
    <w:rsid w:val="001476CF"/>
    <w:rsid w:val="001576F7"/>
    <w:rsid w:val="001612D5"/>
    <w:rsid w:val="0017272C"/>
    <w:rsid w:val="0017523F"/>
    <w:rsid w:val="00190E34"/>
    <w:rsid w:val="0019664E"/>
    <w:rsid w:val="001B445F"/>
    <w:rsid w:val="001C2981"/>
    <w:rsid w:val="001C5626"/>
    <w:rsid w:val="001D764A"/>
    <w:rsid w:val="001E6100"/>
    <w:rsid w:val="001F3EF5"/>
    <w:rsid w:val="001F5F10"/>
    <w:rsid w:val="00206064"/>
    <w:rsid w:val="00206FE8"/>
    <w:rsid w:val="00213072"/>
    <w:rsid w:val="002177FA"/>
    <w:rsid w:val="002218A9"/>
    <w:rsid w:val="00225B8C"/>
    <w:rsid w:val="002266F4"/>
    <w:rsid w:val="0024072D"/>
    <w:rsid w:val="0025320E"/>
    <w:rsid w:val="00260FE3"/>
    <w:rsid w:val="002769BD"/>
    <w:rsid w:val="00277399"/>
    <w:rsid w:val="00282BC5"/>
    <w:rsid w:val="00283471"/>
    <w:rsid w:val="00290C01"/>
    <w:rsid w:val="00291173"/>
    <w:rsid w:val="00293780"/>
    <w:rsid w:val="00294141"/>
    <w:rsid w:val="002A10CE"/>
    <w:rsid w:val="002A4BE0"/>
    <w:rsid w:val="002A5B07"/>
    <w:rsid w:val="002A5D8B"/>
    <w:rsid w:val="002C01EF"/>
    <w:rsid w:val="002C716B"/>
    <w:rsid w:val="002D1D3E"/>
    <w:rsid w:val="002D6D80"/>
    <w:rsid w:val="002F5DC3"/>
    <w:rsid w:val="00304A0E"/>
    <w:rsid w:val="003064DE"/>
    <w:rsid w:val="00315A1A"/>
    <w:rsid w:val="0032134F"/>
    <w:rsid w:val="00322F8C"/>
    <w:rsid w:val="00325D13"/>
    <w:rsid w:val="003271F6"/>
    <w:rsid w:val="00332790"/>
    <w:rsid w:val="003414D1"/>
    <w:rsid w:val="0034364B"/>
    <w:rsid w:val="00344F9E"/>
    <w:rsid w:val="0034783E"/>
    <w:rsid w:val="00357108"/>
    <w:rsid w:val="0036166F"/>
    <w:rsid w:val="00363EFF"/>
    <w:rsid w:val="003640CE"/>
    <w:rsid w:val="00365087"/>
    <w:rsid w:val="0037114D"/>
    <w:rsid w:val="00375526"/>
    <w:rsid w:val="00377E2A"/>
    <w:rsid w:val="00382D22"/>
    <w:rsid w:val="00390493"/>
    <w:rsid w:val="00396401"/>
    <w:rsid w:val="003A0336"/>
    <w:rsid w:val="003A28FA"/>
    <w:rsid w:val="003A5567"/>
    <w:rsid w:val="003A6942"/>
    <w:rsid w:val="003A6DD0"/>
    <w:rsid w:val="003B0B43"/>
    <w:rsid w:val="003B2EE0"/>
    <w:rsid w:val="003C74B6"/>
    <w:rsid w:val="003D2603"/>
    <w:rsid w:val="003D7C18"/>
    <w:rsid w:val="003E44C1"/>
    <w:rsid w:val="003E6BE8"/>
    <w:rsid w:val="00401A52"/>
    <w:rsid w:val="00414754"/>
    <w:rsid w:val="0041559E"/>
    <w:rsid w:val="004218BE"/>
    <w:rsid w:val="0042522D"/>
    <w:rsid w:val="00431A5A"/>
    <w:rsid w:val="004524F8"/>
    <w:rsid w:val="004629DE"/>
    <w:rsid w:val="004640C0"/>
    <w:rsid w:val="00467ED4"/>
    <w:rsid w:val="0047131E"/>
    <w:rsid w:val="00474362"/>
    <w:rsid w:val="00484FC3"/>
    <w:rsid w:val="00491DEC"/>
    <w:rsid w:val="004A60BC"/>
    <w:rsid w:val="004B24CD"/>
    <w:rsid w:val="004C6461"/>
    <w:rsid w:val="004D6585"/>
    <w:rsid w:val="004E6E9C"/>
    <w:rsid w:val="004E6F47"/>
    <w:rsid w:val="004E782C"/>
    <w:rsid w:val="004F595E"/>
    <w:rsid w:val="004F78B5"/>
    <w:rsid w:val="00501564"/>
    <w:rsid w:val="00506F22"/>
    <w:rsid w:val="00517DEC"/>
    <w:rsid w:val="005211CC"/>
    <w:rsid w:val="005269C2"/>
    <w:rsid w:val="00532FAE"/>
    <w:rsid w:val="00541070"/>
    <w:rsid w:val="00544E72"/>
    <w:rsid w:val="00546478"/>
    <w:rsid w:val="0055374D"/>
    <w:rsid w:val="0057239F"/>
    <w:rsid w:val="0057367C"/>
    <w:rsid w:val="005747AB"/>
    <w:rsid w:val="00575F0C"/>
    <w:rsid w:val="00576AC1"/>
    <w:rsid w:val="0057786A"/>
    <w:rsid w:val="005801D5"/>
    <w:rsid w:val="005A2C26"/>
    <w:rsid w:val="005A37E6"/>
    <w:rsid w:val="005A5AFA"/>
    <w:rsid w:val="005B2405"/>
    <w:rsid w:val="005B5DA4"/>
    <w:rsid w:val="005C3B19"/>
    <w:rsid w:val="005D2ADA"/>
    <w:rsid w:val="005D529A"/>
    <w:rsid w:val="005D79D8"/>
    <w:rsid w:val="005E3D25"/>
    <w:rsid w:val="005F2A58"/>
    <w:rsid w:val="005F376A"/>
    <w:rsid w:val="006010E3"/>
    <w:rsid w:val="00601420"/>
    <w:rsid w:val="006060F4"/>
    <w:rsid w:val="0061797F"/>
    <w:rsid w:val="006309FC"/>
    <w:rsid w:val="00635F9F"/>
    <w:rsid w:val="0064294E"/>
    <w:rsid w:val="00647399"/>
    <w:rsid w:val="00657C8B"/>
    <w:rsid w:val="006609EF"/>
    <w:rsid w:val="00665831"/>
    <w:rsid w:val="00667D9C"/>
    <w:rsid w:val="00671651"/>
    <w:rsid w:val="00686E04"/>
    <w:rsid w:val="00695BF6"/>
    <w:rsid w:val="00695CC2"/>
    <w:rsid w:val="006964ED"/>
    <w:rsid w:val="006975AB"/>
    <w:rsid w:val="006A62FE"/>
    <w:rsid w:val="006B01B5"/>
    <w:rsid w:val="006C30B5"/>
    <w:rsid w:val="006C6BFB"/>
    <w:rsid w:val="006D2305"/>
    <w:rsid w:val="006D532D"/>
    <w:rsid w:val="006D62AC"/>
    <w:rsid w:val="006F29AC"/>
    <w:rsid w:val="006F6BBE"/>
    <w:rsid w:val="00700E21"/>
    <w:rsid w:val="007010EA"/>
    <w:rsid w:val="007072A6"/>
    <w:rsid w:val="00707E9F"/>
    <w:rsid w:val="00711144"/>
    <w:rsid w:val="00715FB4"/>
    <w:rsid w:val="00716020"/>
    <w:rsid w:val="007238BE"/>
    <w:rsid w:val="00723C1C"/>
    <w:rsid w:val="007269DC"/>
    <w:rsid w:val="0073775E"/>
    <w:rsid w:val="00751A33"/>
    <w:rsid w:val="00763ECC"/>
    <w:rsid w:val="0076540B"/>
    <w:rsid w:val="007726D1"/>
    <w:rsid w:val="00773026"/>
    <w:rsid w:val="00773546"/>
    <w:rsid w:val="00773D81"/>
    <w:rsid w:val="00773DE2"/>
    <w:rsid w:val="00776499"/>
    <w:rsid w:val="007835B6"/>
    <w:rsid w:val="00783BF2"/>
    <w:rsid w:val="007901D6"/>
    <w:rsid w:val="00792B2A"/>
    <w:rsid w:val="007934BA"/>
    <w:rsid w:val="00796CDE"/>
    <w:rsid w:val="007A2C39"/>
    <w:rsid w:val="007B6F05"/>
    <w:rsid w:val="007D768E"/>
    <w:rsid w:val="007E057D"/>
    <w:rsid w:val="007F606B"/>
    <w:rsid w:val="008001AF"/>
    <w:rsid w:val="0080170A"/>
    <w:rsid w:val="00823977"/>
    <w:rsid w:val="00825909"/>
    <w:rsid w:val="00842068"/>
    <w:rsid w:val="008430F0"/>
    <w:rsid w:val="0084381E"/>
    <w:rsid w:val="00845199"/>
    <w:rsid w:val="00847C32"/>
    <w:rsid w:val="00860B64"/>
    <w:rsid w:val="00861D53"/>
    <w:rsid w:val="00862C4B"/>
    <w:rsid w:val="008659B0"/>
    <w:rsid w:val="00870C44"/>
    <w:rsid w:val="008721D7"/>
    <w:rsid w:val="008745FE"/>
    <w:rsid w:val="008822F5"/>
    <w:rsid w:val="008A1898"/>
    <w:rsid w:val="008B4B68"/>
    <w:rsid w:val="008B7353"/>
    <w:rsid w:val="008C0EEA"/>
    <w:rsid w:val="008C513F"/>
    <w:rsid w:val="008D127B"/>
    <w:rsid w:val="008E31F1"/>
    <w:rsid w:val="008E72BE"/>
    <w:rsid w:val="008F1D75"/>
    <w:rsid w:val="008F4571"/>
    <w:rsid w:val="008F6ECA"/>
    <w:rsid w:val="0090102A"/>
    <w:rsid w:val="00901736"/>
    <w:rsid w:val="00925EAB"/>
    <w:rsid w:val="00927891"/>
    <w:rsid w:val="009373F8"/>
    <w:rsid w:val="0094492F"/>
    <w:rsid w:val="009523A7"/>
    <w:rsid w:val="00952B2B"/>
    <w:rsid w:val="009634EA"/>
    <w:rsid w:val="00981B6B"/>
    <w:rsid w:val="00987C83"/>
    <w:rsid w:val="009A5777"/>
    <w:rsid w:val="009A71AB"/>
    <w:rsid w:val="009B0C68"/>
    <w:rsid w:val="009B449A"/>
    <w:rsid w:val="009B65C0"/>
    <w:rsid w:val="009C7850"/>
    <w:rsid w:val="009D7966"/>
    <w:rsid w:val="009E4287"/>
    <w:rsid w:val="009F25E8"/>
    <w:rsid w:val="00A17C78"/>
    <w:rsid w:val="00A2142F"/>
    <w:rsid w:val="00A2283B"/>
    <w:rsid w:val="00A3330C"/>
    <w:rsid w:val="00A529B7"/>
    <w:rsid w:val="00A55810"/>
    <w:rsid w:val="00A564F9"/>
    <w:rsid w:val="00A74B67"/>
    <w:rsid w:val="00A82B36"/>
    <w:rsid w:val="00A95338"/>
    <w:rsid w:val="00A953CC"/>
    <w:rsid w:val="00A9561E"/>
    <w:rsid w:val="00AA2E88"/>
    <w:rsid w:val="00AB37B1"/>
    <w:rsid w:val="00AB4B83"/>
    <w:rsid w:val="00AC65A0"/>
    <w:rsid w:val="00AF3100"/>
    <w:rsid w:val="00AF3AA7"/>
    <w:rsid w:val="00AF7BFD"/>
    <w:rsid w:val="00B024CF"/>
    <w:rsid w:val="00B113DB"/>
    <w:rsid w:val="00B15EAA"/>
    <w:rsid w:val="00B20990"/>
    <w:rsid w:val="00B25093"/>
    <w:rsid w:val="00B26E87"/>
    <w:rsid w:val="00B276E5"/>
    <w:rsid w:val="00B31350"/>
    <w:rsid w:val="00B34634"/>
    <w:rsid w:val="00B34F00"/>
    <w:rsid w:val="00B4019F"/>
    <w:rsid w:val="00B43851"/>
    <w:rsid w:val="00B45DCE"/>
    <w:rsid w:val="00B47478"/>
    <w:rsid w:val="00B5522F"/>
    <w:rsid w:val="00B56FD1"/>
    <w:rsid w:val="00B608FB"/>
    <w:rsid w:val="00B60EA0"/>
    <w:rsid w:val="00B719FC"/>
    <w:rsid w:val="00B74C17"/>
    <w:rsid w:val="00B75214"/>
    <w:rsid w:val="00B76161"/>
    <w:rsid w:val="00B841C1"/>
    <w:rsid w:val="00B87D7C"/>
    <w:rsid w:val="00BA0C62"/>
    <w:rsid w:val="00BA1BEC"/>
    <w:rsid w:val="00BA74AC"/>
    <w:rsid w:val="00BC0496"/>
    <w:rsid w:val="00BC7A71"/>
    <w:rsid w:val="00BD0B08"/>
    <w:rsid w:val="00BE2F06"/>
    <w:rsid w:val="00BE7627"/>
    <w:rsid w:val="00BF4939"/>
    <w:rsid w:val="00C00D60"/>
    <w:rsid w:val="00C23438"/>
    <w:rsid w:val="00C3247A"/>
    <w:rsid w:val="00C43690"/>
    <w:rsid w:val="00C459DF"/>
    <w:rsid w:val="00C72697"/>
    <w:rsid w:val="00C81F17"/>
    <w:rsid w:val="00CA2907"/>
    <w:rsid w:val="00CC3782"/>
    <w:rsid w:val="00CD5343"/>
    <w:rsid w:val="00CE2CAF"/>
    <w:rsid w:val="00CE3DDD"/>
    <w:rsid w:val="00CE7079"/>
    <w:rsid w:val="00CF09DA"/>
    <w:rsid w:val="00CF1985"/>
    <w:rsid w:val="00CF4660"/>
    <w:rsid w:val="00D05A8A"/>
    <w:rsid w:val="00D34B19"/>
    <w:rsid w:val="00D36E39"/>
    <w:rsid w:val="00D37141"/>
    <w:rsid w:val="00D44E26"/>
    <w:rsid w:val="00D5184A"/>
    <w:rsid w:val="00D520F0"/>
    <w:rsid w:val="00D6066B"/>
    <w:rsid w:val="00D643DA"/>
    <w:rsid w:val="00D72024"/>
    <w:rsid w:val="00D8236B"/>
    <w:rsid w:val="00D90678"/>
    <w:rsid w:val="00D94835"/>
    <w:rsid w:val="00DA7E4F"/>
    <w:rsid w:val="00DB27C8"/>
    <w:rsid w:val="00DC1641"/>
    <w:rsid w:val="00DD4560"/>
    <w:rsid w:val="00DD6DDF"/>
    <w:rsid w:val="00DD75ED"/>
    <w:rsid w:val="00DE5A99"/>
    <w:rsid w:val="00DE715F"/>
    <w:rsid w:val="00DE7D34"/>
    <w:rsid w:val="00DF0555"/>
    <w:rsid w:val="00DF1467"/>
    <w:rsid w:val="00DF22BF"/>
    <w:rsid w:val="00DF5484"/>
    <w:rsid w:val="00E03F3D"/>
    <w:rsid w:val="00E05E18"/>
    <w:rsid w:val="00E0699D"/>
    <w:rsid w:val="00E10228"/>
    <w:rsid w:val="00E11EFE"/>
    <w:rsid w:val="00E154A6"/>
    <w:rsid w:val="00E17104"/>
    <w:rsid w:val="00E17210"/>
    <w:rsid w:val="00E17F49"/>
    <w:rsid w:val="00E23AB3"/>
    <w:rsid w:val="00E31C3B"/>
    <w:rsid w:val="00E323AE"/>
    <w:rsid w:val="00E36149"/>
    <w:rsid w:val="00E36BDE"/>
    <w:rsid w:val="00E46D1A"/>
    <w:rsid w:val="00E551A5"/>
    <w:rsid w:val="00E5688A"/>
    <w:rsid w:val="00E64697"/>
    <w:rsid w:val="00E652E8"/>
    <w:rsid w:val="00E663F7"/>
    <w:rsid w:val="00E66CCA"/>
    <w:rsid w:val="00E76404"/>
    <w:rsid w:val="00E8036B"/>
    <w:rsid w:val="00E820F7"/>
    <w:rsid w:val="00E837B7"/>
    <w:rsid w:val="00E83B9E"/>
    <w:rsid w:val="00E8672B"/>
    <w:rsid w:val="00E86C4A"/>
    <w:rsid w:val="00E94F94"/>
    <w:rsid w:val="00EA13EF"/>
    <w:rsid w:val="00ED1966"/>
    <w:rsid w:val="00ED3EDD"/>
    <w:rsid w:val="00ED41D4"/>
    <w:rsid w:val="00ED5992"/>
    <w:rsid w:val="00EE11A3"/>
    <w:rsid w:val="00EF0E52"/>
    <w:rsid w:val="00EF78B6"/>
    <w:rsid w:val="00F00C12"/>
    <w:rsid w:val="00F02F2D"/>
    <w:rsid w:val="00F06D9F"/>
    <w:rsid w:val="00F13677"/>
    <w:rsid w:val="00F1387A"/>
    <w:rsid w:val="00F37874"/>
    <w:rsid w:val="00F416AE"/>
    <w:rsid w:val="00F46C20"/>
    <w:rsid w:val="00F51721"/>
    <w:rsid w:val="00F5760D"/>
    <w:rsid w:val="00F57D05"/>
    <w:rsid w:val="00F63174"/>
    <w:rsid w:val="00F641CA"/>
    <w:rsid w:val="00F715DC"/>
    <w:rsid w:val="00F74936"/>
    <w:rsid w:val="00F82DD8"/>
    <w:rsid w:val="00F83476"/>
    <w:rsid w:val="00F9199E"/>
    <w:rsid w:val="00FA7027"/>
    <w:rsid w:val="00FB1436"/>
    <w:rsid w:val="00FB194C"/>
    <w:rsid w:val="00FB236F"/>
    <w:rsid w:val="00FC4953"/>
    <w:rsid w:val="00FD55D8"/>
    <w:rsid w:val="00FE42D6"/>
    <w:rsid w:val="00FE682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FF47C"/>
  <w15:docId w15:val="{0BB458E3-2E60-48AC-9531-35D2CE2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396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4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4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4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401"/>
    <w:rPr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8659B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91173"/>
    <w:pPr>
      <w:spacing w:before="0" w:after="0"/>
      <w:ind w:left="0" w:firstLine="0"/>
      <w:jc w:val="left"/>
    </w:pPr>
  </w:style>
  <w:style w:type="character" w:customStyle="1" w:styleId="nadpis021">
    <w:name w:val="nadpis021"/>
    <w:rsid w:val="00D5184A"/>
    <w:rPr>
      <w:rFonts w:ascii="Arial" w:hAnsi="Arial" w:cs="Arial" w:hint="default"/>
      <w:b/>
      <w:bCs/>
      <w:i w:val="0"/>
      <w:iCs w:val="0"/>
      <w:caps w:val="0"/>
      <w:smallCaps w:val="0"/>
      <w:color w:val="000080"/>
      <w:sz w:val="23"/>
      <w:szCs w:val="23"/>
    </w:rPr>
  </w:style>
  <w:style w:type="table" w:customStyle="1" w:styleId="Mkatabulky1">
    <w:name w:val="Mřížka tabulky1"/>
    <w:basedOn w:val="Normlntabulka"/>
    <w:next w:val="Mkatabulky"/>
    <w:rsid w:val="002C01EF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rajhanzl@mail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D878-131A-49AC-925F-EADE2FEA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3</cp:revision>
  <cp:lastPrinted>2023-06-30T10:34:00Z</cp:lastPrinted>
  <dcterms:created xsi:type="dcterms:W3CDTF">2024-12-18T19:44:00Z</dcterms:created>
  <dcterms:modified xsi:type="dcterms:W3CDTF">2025-01-27T13:10:00Z</dcterms:modified>
</cp:coreProperties>
</file>