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EC07" w14:textId="39A685A4" w:rsidR="001F450E" w:rsidRPr="001917EA" w:rsidRDefault="004B4147" w:rsidP="001F450E">
      <w:pPr>
        <w:pStyle w:val="Nadpis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7B50B0" w:rsidRPr="001917EA">
        <w:rPr>
          <w:rFonts w:asciiTheme="minorHAnsi" w:hAnsiTheme="minorHAnsi" w:cstheme="minorHAnsi"/>
        </w:rPr>
        <w:t>ODATEK č</w:t>
      </w:r>
      <w:r w:rsidR="00ED3FB1">
        <w:rPr>
          <w:rFonts w:asciiTheme="minorHAnsi" w:hAnsiTheme="minorHAnsi" w:cstheme="minorHAnsi"/>
        </w:rPr>
        <w:t xml:space="preserve"> 1</w:t>
      </w:r>
      <w:r w:rsidR="009452DE">
        <w:rPr>
          <w:rFonts w:asciiTheme="minorHAnsi" w:hAnsiTheme="minorHAnsi" w:cstheme="minorHAnsi"/>
        </w:rPr>
        <w:t>7</w:t>
      </w:r>
      <w:r w:rsidR="007B50B0" w:rsidRPr="001917EA">
        <w:rPr>
          <w:rFonts w:asciiTheme="minorHAnsi" w:hAnsiTheme="minorHAnsi" w:cstheme="minorHAnsi"/>
        </w:rPr>
        <w:t xml:space="preserve"> </w:t>
      </w:r>
    </w:p>
    <w:p w14:paraId="2DF4CC3F" w14:textId="3C7CF31E" w:rsidR="00BD71DB" w:rsidRDefault="00734881" w:rsidP="00015E7C">
      <w:pPr>
        <w:pStyle w:val="Nadpis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ke smlouvě o </w:t>
      </w:r>
      <w:r w:rsidR="004F32B7">
        <w:rPr>
          <w:rFonts w:asciiTheme="minorHAnsi" w:hAnsiTheme="minorHAnsi" w:cstheme="minorHAnsi"/>
        </w:rPr>
        <w:t>od</w:t>
      </w:r>
      <w:r w:rsidR="001668D4">
        <w:rPr>
          <w:rFonts w:asciiTheme="minorHAnsi" w:hAnsiTheme="minorHAnsi" w:cstheme="minorHAnsi"/>
        </w:rPr>
        <w:t xml:space="preserve">vozu a </w:t>
      </w:r>
      <w:r w:rsidR="004F32B7">
        <w:rPr>
          <w:rFonts w:asciiTheme="minorHAnsi" w:hAnsiTheme="minorHAnsi" w:cstheme="minorHAnsi"/>
        </w:rPr>
        <w:t>zneškodnění pevného domovního</w:t>
      </w:r>
      <w:r w:rsidR="001668D4">
        <w:rPr>
          <w:rFonts w:asciiTheme="minorHAnsi" w:hAnsiTheme="minorHAnsi" w:cstheme="minorHAnsi"/>
        </w:rPr>
        <w:t xml:space="preserve"> odpadu</w:t>
      </w:r>
      <w:r w:rsidR="00D56F50">
        <w:rPr>
          <w:rFonts w:asciiTheme="minorHAnsi" w:hAnsiTheme="minorHAnsi" w:cstheme="minorHAnsi"/>
        </w:rPr>
        <w:t xml:space="preserve"> č. </w:t>
      </w:r>
      <w:r w:rsidR="001668D4">
        <w:rPr>
          <w:rFonts w:asciiTheme="minorHAnsi" w:hAnsiTheme="minorHAnsi" w:cstheme="minorHAnsi"/>
        </w:rPr>
        <w:t>188</w:t>
      </w:r>
    </w:p>
    <w:p w14:paraId="59570333" w14:textId="77777777" w:rsidR="00A71D82" w:rsidRDefault="00A71D82" w:rsidP="00A71D82">
      <w:pPr>
        <w:jc w:val="center"/>
        <w:rPr>
          <w:rFonts w:asciiTheme="minorHAnsi" w:hAnsiTheme="minorHAnsi"/>
        </w:rPr>
      </w:pPr>
      <w:r w:rsidRPr="00A71D82">
        <w:rPr>
          <w:rFonts w:asciiTheme="minorHAnsi" w:hAnsiTheme="minorHAnsi"/>
        </w:rPr>
        <w:t xml:space="preserve">uzavřené dne 19.4.1996 mezi Ministerstvem zemědělství, Územním odborem Třebíč a </w:t>
      </w:r>
    </w:p>
    <w:p w14:paraId="22E0A161" w14:textId="727CFB71" w:rsidR="00A71D82" w:rsidRPr="00ED3FB1" w:rsidRDefault="00A71D82" w:rsidP="00A71D82">
      <w:pPr>
        <w:jc w:val="center"/>
        <w:rPr>
          <w:rFonts w:asciiTheme="minorHAnsi" w:hAnsiTheme="minorHAnsi"/>
        </w:rPr>
      </w:pPr>
      <w:r w:rsidRPr="00A71D82">
        <w:rPr>
          <w:rFonts w:asciiTheme="minorHAnsi" w:hAnsiTheme="minorHAnsi"/>
        </w:rPr>
        <w:t xml:space="preserve">Rethmann - Vaníček, s.r.o., IČ 63493764 ve znění dodatků č. 1 </w:t>
      </w:r>
      <w:r w:rsidRPr="00ED3FB1">
        <w:rPr>
          <w:rFonts w:asciiTheme="minorHAnsi" w:hAnsiTheme="minorHAnsi"/>
        </w:rPr>
        <w:t>– 1</w:t>
      </w:r>
      <w:r w:rsidR="009452DE">
        <w:rPr>
          <w:rFonts w:asciiTheme="minorHAnsi" w:hAnsiTheme="minorHAnsi"/>
        </w:rPr>
        <w:t>6</w:t>
      </w:r>
      <w:r w:rsidRPr="00ED3FB1">
        <w:rPr>
          <w:rFonts w:asciiTheme="minorHAnsi" w:hAnsiTheme="minorHAnsi"/>
        </w:rPr>
        <w:t xml:space="preserve"> (dále jen „Smlouva“)</w:t>
      </w:r>
    </w:p>
    <w:p w14:paraId="1E2ADBBB" w14:textId="51096197" w:rsidR="00A71D82" w:rsidRPr="00A71D82" w:rsidRDefault="00A71D82" w:rsidP="00A71D82">
      <w:pPr>
        <w:jc w:val="center"/>
        <w:rPr>
          <w:rFonts w:asciiTheme="minorHAnsi" w:hAnsiTheme="minorHAnsi"/>
        </w:rPr>
      </w:pPr>
      <w:r w:rsidRPr="00ED3FB1">
        <w:rPr>
          <w:rFonts w:asciiTheme="minorHAnsi" w:hAnsiTheme="minorHAnsi"/>
        </w:rPr>
        <w:t>(dále jen Dodatek č. 1</w:t>
      </w:r>
      <w:r w:rsidR="009452DE">
        <w:rPr>
          <w:rFonts w:asciiTheme="minorHAnsi" w:hAnsiTheme="minorHAnsi"/>
        </w:rPr>
        <w:t>7</w:t>
      </w:r>
      <w:r w:rsidRPr="00ED3FB1">
        <w:rPr>
          <w:rFonts w:asciiTheme="minorHAnsi" w:hAnsiTheme="minorHAnsi"/>
        </w:rPr>
        <w:t>)</w:t>
      </w:r>
    </w:p>
    <w:p w14:paraId="7E87B4AE" w14:textId="1D361866" w:rsidR="00F56170" w:rsidRPr="001917EA" w:rsidRDefault="00F56170" w:rsidP="00F56170">
      <w:pPr>
        <w:rPr>
          <w:rFonts w:asciiTheme="minorHAnsi" w:hAnsiTheme="minorHAnsi" w:cstheme="minorHAnsi"/>
        </w:rPr>
      </w:pPr>
      <w:r w:rsidRPr="001917EA">
        <w:rPr>
          <w:rFonts w:asciiTheme="minorHAnsi" w:hAnsiTheme="minorHAnsi" w:cstheme="minorHAnsi"/>
        </w:rPr>
        <w:t>___________________________________________________________________________</w:t>
      </w:r>
      <w:r w:rsidR="00A71D82">
        <w:rPr>
          <w:rFonts w:asciiTheme="minorHAnsi" w:hAnsiTheme="minorHAnsi" w:cstheme="minorHAnsi"/>
        </w:rPr>
        <w:t>____________</w:t>
      </w:r>
    </w:p>
    <w:p w14:paraId="372B67C1" w14:textId="77777777" w:rsidR="00F56170" w:rsidRPr="00EE70BD" w:rsidRDefault="00F56170" w:rsidP="00F56170">
      <w:pPr>
        <w:pStyle w:val="Normlnweb"/>
        <w:jc w:val="center"/>
        <w:rPr>
          <w:rFonts w:asciiTheme="minorHAnsi" w:hAnsiTheme="minorHAnsi" w:cstheme="minorHAnsi"/>
          <w:sz w:val="22"/>
          <w:szCs w:val="22"/>
        </w:rPr>
      </w:pPr>
      <w:r w:rsidRPr="00EE70BD">
        <w:rPr>
          <w:rFonts w:asciiTheme="minorHAnsi" w:hAnsiTheme="minorHAnsi" w:cstheme="minorHAnsi"/>
          <w:sz w:val="22"/>
          <w:szCs w:val="22"/>
        </w:rPr>
        <w:t xml:space="preserve">uzavřený </w:t>
      </w:r>
      <w:r w:rsidR="00F76C4D" w:rsidRPr="00EE70BD">
        <w:rPr>
          <w:rFonts w:asciiTheme="minorHAnsi" w:hAnsiTheme="minorHAnsi" w:cstheme="minorHAnsi"/>
          <w:sz w:val="22"/>
          <w:szCs w:val="22"/>
        </w:rPr>
        <w:t>níže uvedeného dne, měsíce a roku dle § 1746 odst. 2 zákona č. 89/2012 Sb., občanského zákoníku, v aktuálním znění (dále jen „</w:t>
      </w:r>
      <w:r w:rsidR="00F76C4D" w:rsidRPr="00EE70BD">
        <w:rPr>
          <w:rFonts w:asciiTheme="minorHAnsi" w:hAnsiTheme="minorHAnsi" w:cstheme="minorHAnsi"/>
          <w:b/>
          <w:bCs/>
          <w:sz w:val="22"/>
          <w:szCs w:val="22"/>
        </w:rPr>
        <w:t>občanský zákoník</w:t>
      </w:r>
      <w:r w:rsidR="00F76C4D" w:rsidRPr="00EE70BD">
        <w:rPr>
          <w:rFonts w:asciiTheme="minorHAnsi" w:hAnsiTheme="minorHAnsi" w:cstheme="minorHAnsi"/>
          <w:sz w:val="22"/>
          <w:szCs w:val="22"/>
        </w:rPr>
        <w:t>") a dle zákona č. 541/2020 Sb., o odpadech, v aktuálním znění (dále jen „</w:t>
      </w:r>
      <w:r w:rsidR="00F76C4D" w:rsidRPr="00EE70BD">
        <w:rPr>
          <w:rFonts w:asciiTheme="minorHAnsi" w:hAnsiTheme="minorHAnsi" w:cstheme="minorHAnsi"/>
          <w:b/>
          <w:bCs/>
          <w:sz w:val="22"/>
          <w:szCs w:val="22"/>
        </w:rPr>
        <w:t>o odpadech</w:t>
      </w:r>
      <w:r w:rsidR="00F76C4D" w:rsidRPr="00EE70BD">
        <w:rPr>
          <w:rFonts w:asciiTheme="minorHAnsi" w:hAnsiTheme="minorHAnsi" w:cstheme="minorHAnsi"/>
          <w:sz w:val="22"/>
          <w:szCs w:val="22"/>
        </w:rPr>
        <w:t xml:space="preserve">”) </w:t>
      </w:r>
      <w:r w:rsidRPr="00EE70BD">
        <w:rPr>
          <w:rFonts w:asciiTheme="minorHAnsi" w:hAnsiTheme="minorHAnsi" w:cstheme="minorHAnsi"/>
          <w:sz w:val="22"/>
          <w:szCs w:val="22"/>
        </w:rPr>
        <w:t>mezi smluvními stranami:</w:t>
      </w:r>
    </w:p>
    <w:p w14:paraId="17382A5D" w14:textId="77777777" w:rsidR="007B50B0" w:rsidRPr="00EE70BD" w:rsidRDefault="007B50B0" w:rsidP="007B50B0">
      <w:pPr>
        <w:rPr>
          <w:rFonts w:asciiTheme="minorHAnsi" w:hAnsiTheme="minorHAnsi" w:cstheme="minorHAnsi"/>
          <w:sz w:val="22"/>
          <w:szCs w:val="22"/>
        </w:rPr>
      </w:pPr>
    </w:p>
    <w:p w14:paraId="60BDDDB1" w14:textId="11D00EC7" w:rsidR="00AE34E5" w:rsidRPr="00EE70BD" w:rsidRDefault="00734881" w:rsidP="007B50B0">
      <w:pPr>
        <w:spacing w:line="276" w:lineRule="auto"/>
        <w:rPr>
          <w:rFonts w:asciiTheme="minorHAnsi" w:eastAsia="Calibri" w:hAnsiTheme="minorHAnsi" w:cstheme="minorHAnsi"/>
          <w:b/>
          <w:noProof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b/>
          <w:noProof/>
          <w:sz w:val="22"/>
          <w:szCs w:val="22"/>
          <w:lang w:eastAsia="en-US"/>
        </w:rPr>
        <w:t>Smluvní strany</w:t>
      </w:r>
      <w:r w:rsidR="00AE34E5" w:rsidRPr="00EE70BD">
        <w:rPr>
          <w:rFonts w:asciiTheme="minorHAnsi" w:eastAsia="Calibri" w:hAnsiTheme="minorHAnsi" w:cstheme="minorHAnsi"/>
          <w:b/>
          <w:noProof/>
          <w:sz w:val="22"/>
          <w:szCs w:val="22"/>
          <w:lang w:eastAsia="en-US"/>
        </w:rPr>
        <w:t>:</w:t>
      </w:r>
    </w:p>
    <w:p w14:paraId="6EEEBA12" w14:textId="77777777" w:rsidR="007B50B0" w:rsidRPr="00EE70BD" w:rsidRDefault="007B50B0" w:rsidP="007B50B0">
      <w:pPr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b/>
          <w:noProof/>
          <w:sz w:val="22"/>
          <w:szCs w:val="22"/>
          <w:lang w:eastAsia="en-US"/>
        </w:rPr>
        <w:t>AVE CZ odpadové hospodářství  s.r.o.</w:t>
      </w:r>
      <w:r w:rsidRPr="00EE70B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21C696D" w14:textId="4CCBDC72" w:rsidR="007B50B0" w:rsidRPr="00EE70BD" w:rsidRDefault="00734881" w:rsidP="007B50B0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sz w:val="22"/>
          <w:szCs w:val="22"/>
          <w:lang w:eastAsia="en-US"/>
        </w:rPr>
        <w:t>s</w:t>
      </w:r>
      <w:r w:rsidR="00BD71DB" w:rsidRPr="00EE70BD">
        <w:rPr>
          <w:rFonts w:asciiTheme="minorHAnsi" w:eastAsia="Calibri" w:hAnsiTheme="minorHAnsi" w:cstheme="minorHAnsi"/>
          <w:sz w:val="22"/>
          <w:szCs w:val="22"/>
          <w:lang w:eastAsia="en-US"/>
        </w:rPr>
        <w:t>ídlo:</w:t>
      </w:r>
      <w:r w:rsidR="007B50B0" w:rsidRPr="00EE70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7B50B0"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Pražská 1321/38a, </w:t>
      </w:r>
      <w:r w:rsidR="00DF58A3"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Hostivař, </w:t>
      </w:r>
      <w:r w:rsidR="007B50B0"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102 00 Praha</w:t>
      </w:r>
      <w:r w:rsidR="00DF58A3"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 10</w:t>
      </w:r>
    </w:p>
    <w:p w14:paraId="4D039651" w14:textId="77777777" w:rsidR="00734881" w:rsidRPr="00EE70BD" w:rsidRDefault="00BD71DB" w:rsidP="007B50B0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IČ: </w:t>
      </w: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49356089</w:t>
      </w: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ab/>
      </w:r>
    </w:p>
    <w:p w14:paraId="1A05B9E7" w14:textId="62982FC9" w:rsidR="00BD71DB" w:rsidRPr="00EE70BD" w:rsidRDefault="00BD71DB" w:rsidP="004B4147">
      <w:pPr>
        <w:tabs>
          <w:tab w:val="left" w:pos="9570"/>
        </w:tabs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DIČ: </w:t>
      </w: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CZ49356089</w:t>
      </w:r>
      <w:r w:rsidR="004B4147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ab/>
      </w:r>
    </w:p>
    <w:p w14:paraId="3F4923B1" w14:textId="69C62B83" w:rsidR="00876693" w:rsidRPr="00EE70BD" w:rsidRDefault="00876693" w:rsidP="00876693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sz w:val="22"/>
          <w:szCs w:val="22"/>
          <w:lang w:eastAsia="en-US"/>
        </w:rPr>
        <w:t>Zapsaná v </w:t>
      </w:r>
      <w:r w:rsidR="00734881" w:rsidRPr="00EE70BD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Pr="00EE70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bchodním rejstříku vedeného </w:t>
      </w: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Městským soudem v Praze, </w:t>
      </w:r>
      <w:r w:rsidR="005F7606"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sp.zn. </w:t>
      </w: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C 19775</w:t>
      </w:r>
    </w:p>
    <w:p w14:paraId="7AEDDE80" w14:textId="49750766" w:rsidR="00734881" w:rsidRPr="00EE70BD" w:rsidRDefault="00734881" w:rsidP="00734881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bankovní spojení: </w:t>
      </w:r>
      <w:r w:rsidR="00DF58A3"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UniCredit Bank Czech Republic and Slovakia, a.s., č.ú.: 3133950003/2700</w:t>
      </w:r>
    </w:p>
    <w:p w14:paraId="1FBFC788" w14:textId="195B26C5" w:rsidR="00F934F2" w:rsidRPr="00EE70BD" w:rsidRDefault="00F934F2" w:rsidP="00734881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pobočka: Hrotovická 1</w:t>
      </w:r>
      <w:r w:rsidR="00377D6A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184</w:t>
      </w: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, 674 01 Třebíč</w:t>
      </w:r>
    </w:p>
    <w:p w14:paraId="4F9B7306" w14:textId="0938A449" w:rsidR="00191C9F" w:rsidRDefault="00F934F2" w:rsidP="00734881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zastoupena </w:t>
      </w:r>
      <w:r w:rsidR="00191C9F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na základě plné moci</w:t>
      </w:r>
      <w:r w:rsidR="000B389B"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: </w:t>
      </w:r>
      <w:r w:rsidR="00191C9F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   </w:t>
      </w:r>
      <w:r w:rsidR="001319D5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XXXXX</w:t>
      </w:r>
      <w:r w:rsidR="00191C9F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, </w:t>
      </w:r>
      <w:r w:rsidR="001319D5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XXXXX</w:t>
      </w:r>
    </w:p>
    <w:p w14:paraId="34B2BD02" w14:textId="1BF5A67D" w:rsidR="00F934F2" w:rsidRDefault="00191C9F" w:rsidP="00734881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                                                                </w:t>
      </w:r>
      <w:r w:rsidR="001319D5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 XXXXX,</w:t>
      </w:r>
      <w:r w:rsidR="009452DE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 </w:t>
      </w:r>
      <w:r w:rsidR="001319D5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XXXXX</w:t>
      </w:r>
    </w:p>
    <w:p w14:paraId="78B1A52F" w14:textId="1781FEA9" w:rsidR="00513F98" w:rsidRDefault="00513F98" w:rsidP="00734881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Kontaktní osoba : </w:t>
      </w:r>
      <w:r w:rsidR="00D31C93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XXXXX</w:t>
      </w:r>
      <w:r w:rsidR="00400595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, </w:t>
      </w:r>
      <w:r w:rsidR="00D31C93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XXXXX</w:t>
      </w:r>
    </w:p>
    <w:p w14:paraId="26C4A863" w14:textId="1A94DEDB" w:rsidR="00513F98" w:rsidRDefault="00513F98" w:rsidP="00734881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Tel :</w:t>
      </w:r>
      <w:r w:rsidR="00D31C93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 XXXXX</w:t>
      </w:r>
    </w:p>
    <w:p w14:paraId="16E567B0" w14:textId="11747D2F" w:rsidR="00513F98" w:rsidRDefault="00513F98" w:rsidP="00734881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E-mail : </w:t>
      </w:r>
      <w:r w:rsidR="00D31C93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XXXXX</w:t>
      </w:r>
    </w:p>
    <w:p w14:paraId="0441D915" w14:textId="454C84F2" w:rsidR="00734881" w:rsidRPr="00EE70BD" w:rsidRDefault="00734881" w:rsidP="00734881">
      <w:pPr>
        <w:spacing w:line="276" w:lineRule="auto"/>
        <w:rPr>
          <w:rFonts w:asciiTheme="minorHAnsi" w:eastAsia="Calibri" w:hAnsiTheme="minorHAnsi" w:cstheme="minorHAnsi"/>
          <w:b/>
          <w:bCs/>
          <w:noProof/>
          <w:sz w:val="22"/>
          <w:szCs w:val="22"/>
          <w:lang w:eastAsia="en-US"/>
        </w:rPr>
      </w:pPr>
    </w:p>
    <w:p w14:paraId="65EFFC5D" w14:textId="5A63AB36" w:rsidR="00BD71DB" w:rsidRPr="00EE70BD" w:rsidRDefault="00BD71DB" w:rsidP="007B50B0">
      <w:pPr>
        <w:spacing w:line="276" w:lineRule="auto"/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Dále jako „</w:t>
      </w:r>
      <w:r w:rsidR="001668D4" w:rsidRPr="00EE70BD">
        <w:rPr>
          <w:rFonts w:asciiTheme="minorHAnsi" w:eastAsia="Calibri" w:hAnsiTheme="minorHAnsi" w:cstheme="minorHAnsi"/>
          <w:b/>
          <w:bCs/>
          <w:noProof/>
          <w:sz w:val="22"/>
          <w:szCs w:val="22"/>
          <w:lang w:eastAsia="en-US"/>
        </w:rPr>
        <w:t>zhotovitel</w:t>
      </w: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“</w:t>
      </w:r>
      <w:r w:rsidR="00813C0D"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 xml:space="preserve"> </w:t>
      </w:r>
    </w:p>
    <w:p w14:paraId="28682A36" w14:textId="3F282D50" w:rsidR="00BD71DB" w:rsidRPr="00EE70BD" w:rsidRDefault="00BD71DB" w:rsidP="00015E7C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E70BD">
        <w:rPr>
          <w:rFonts w:asciiTheme="minorHAnsi" w:eastAsia="Calibri" w:hAnsiTheme="minorHAnsi" w:cstheme="minorHAnsi"/>
          <w:noProof/>
          <w:sz w:val="22"/>
          <w:szCs w:val="22"/>
          <w:lang w:eastAsia="en-US"/>
        </w:rPr>
        <w:t>a</w:t>
      </w:r>
    </w:p>
    <w:p w14:paraId="59440C43" w14:textId="77777777" w:rsidR="007B50B0" w:rsidRPr="00EE70BD" w:rsidRDefault="007B50B0" w:rsidP="00876693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AD995E" w14:textId="77777777" w:rsidR="003D5DDE" w:rsidRPr="00513F98" w:rsidRDefault="003D5DDE" w:rsidP="003D5DDE">
      <w:pPr>
        <w:pStyle w:val="Bezmezer1"/>
        <w:rPr>
          <w:rFonts w:asciiTheme="minorHAnsi" w:eastAsia="Arial" w:hAnsiTheme="minorHAnsi" w:cs="Arial"/>
          <w:b/>
        </w:rPr>
      </w:pPr>
      <w:r w:rsidRPr="00513F98">
        <w:rPr>
          <w:rFonts w:asciiTheme="minorHAnsi" w:eastAsia="Arial" w:hAnsiTheme="minorHAnsi" w:cs="Arial"/>
          <w:b/>
        </w:rPr>
        <w:t>Česká republika - Ministerstvo zemědělství</w:t>
      </w:r>
    </w:p>
    <w:p w14:paraId="6BE16F08" w14:textId="1CC22B47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>se sídlem: Těšnov 65/17, 110 00 Praha 1 – Nové Město</w:t>
      </w:r>
    </w:p>
    <w:p w14:paraId="263BF620" w14:textId="60031151" w:rsidR="003D5DDE" w:rsidRPr="00513F98" w:rsidRDefault="003D5DDE" w:rsidP="003D5DDE">
      <w:pPr>
        <w:pStyle w:val="Bezmezer1"/>
        <w:rPr>
          <w:rFonts w:asciiTheme="minorHAnsi" w:hAnsiTheme="minorHAnsi"/>
        </w:rPr>
      </w:pPr>
      <w:r w:rsidRPr="00513F98">
        <w:rPr>
          <w:rFonts w:asciiTheme="minorHAnsi" w:hAnsiTheme="minorHAnsi"/>
        </w:rPr>
        <w:t xml:space="preserve">za kterou právně jedná: Mgr. Pavel Brokeš, ředitel odboru vnitřní správy, </w:t>
      </w:r>
    </w:p>
    <w:p w14:paraId="7C408EA0" w14:textId="5E42913E" w:rsidR="003D5DDE" w:rsidRPr="00513F98" w:rsidRDefault="003D5DDE" w:rsidP="003D5DDE">
      <w:pPr>
        <w:pStyle w:val="Bezmezer1"/>
        <w:rPr>
          <w:rFonts w:asciiTheme="minorHAnsi" w:hAnsiTheme="minorHAnsi"/>
        </w:rPr>
      </w:pPr>
      <w:r w:rsidRPr="00513F98">
        <w:rPr>
          <w:rFonts w:asciiTheme="minorHAnsi" w:hAnsiTheme="minorHAnsi"/>
        </w:rPr>
        <w:t xml:space="preserve">                                             na základě organizačního řádu v platném znění </w:t>
      </w:r>
    </w:p>
    <w:p w14:paraId="53AC9100" w14:textId="486318FB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>IČ: 00020478</w:t>
      </w:r>
    </w:p>
    <w:p w14:paraId="5FAABC1E" w14:textId="4BF24D18" w:rsidR="003D5DDE" w:rsidRPr="00513F98" w:rsidRDefault="003D5DDE" w:rsidP="003D5DDE">
      <w:pPr>
        <w:pStyle w:val="Bezmezer1"/>
        <w:rPr>
          <w:rFonts w:asciiTheme="minorHAnsi" w:hAnsiTheme="minorHAnsi"/>
        </w:rPr>
      </w:pPr>
      <w:r w:rsidRPr="00513F98">
        <w:rPr>
          <w:rFonts w:asciiTheme="minorHAnsi" w:hAnsiTheme="minorHAnsi"/>
        </w:rPr>
        <w:t>DIČ: CZ00020478 (v postavení výkonu samostatné ekonomické činnosti, osoba povinná k dani, s odkazem na § 5 odst.</w:t>
      </w:r>
    </w:p>
    <w:p w14:paraId="0444172F" w14:textId="77777777" w:rsidR="003D5DDE" w:rsidRPr="00513F98" w:rsidRDefault="003D5DDE" w:rsidP="003D5DDE">
      <w:pPr>
        <w:pStyle w:val="Bezmezer1"/>
        <w:rPr>
          <w:rFonts w:asciiTheme="minorHAnsi" w:hAnsiTheme="minorHAnsi"/>
        </w:rPr>
      </w:pPr>
      <w:r w:rsidRPr="00513F98">
        <w:rPr>
          <w:rFonts w:asciiTheme="minorHAnsi" w:hAnsiTheme="minorHAnsi"/>
        </w:rPr>
        <w:t xml:space="preserve">                                  1 a 2 a plátce dle § 6 zákona č. 235/2004 Sb.,  o dani z přidané hodnoty, ve znění pozdějších</w:t>
      </w:r>
    </w:p>
    <w:p w14:paraId="4C387F11" w14:textId="2446E6AD" w:rsidR="003D5DDE" w:rsidRPr="00513F98" w:rsidRDefault="003D5DDE" w:rsidP="003D5DDE">
      <w:pPr>
        <w:pStyle w:val="Bezmezer1"/>
        <w:rPr>
          <w:rFonts w:asciiTheme="minorHAnsi" w:hAnsiTheme="minorHAnsi"/>
        </w:rPr>
      </w:pPr>
      <w:r w:rsidRPr="00513F98">
        <w:rPr>
          <w:rFonts w:asciiTheme="minorHAnsi" w:hAnsiTheme="minorHAnsi"/>
        </w:rPr>
        <w:t xml:space="preserve">                                  předpisů) </w:t>
      </w:r>
    </w:p>
    <w:p w14:paraId="2E6F8199" w14:textId="471C2242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>Bankovní spojení: ČNB Praha 1</w:t>
      </w:r>
    </w:p>
    <w:p w14:paraId="06CB9CEF" w14:textId="269F44B9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>Číslo účtu: 1226001/0710</w:t>
      </w:r>
    </w:p>
    <w:p w14:paraId="4C5021D7" w14:textId="0197D141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 xml:space="preserve">Kontaktní osoba: </w:t>
      </w:r>
      <w:r w:rsidR="00400595">
        <w:rPr>
          <w:rFonts w:asciiTheme="minorHAnsi" w:eastAsia="Arial" w:hAnsiTheme="minorHAnsi" w:cs="Arial"/>
        </w:rPr>
        <w:t>Eva Jelínková</w:t>
      </w:r>
      <w:r w:rsidRPr="00513F98">
        <w:rPr>
          <w:rFonts w:asciiTheme="minorHAnsi" w:eastAsia="Arial" w:hAnsiTheme="minorHAnsi" w:cs="Arial"/>
        </w:rPr>
        <w:t>, oddělení správy budov</w:t>
      </w:r>
      <w:r w:rsidR="00400595">
        <w:rPr>
          <w:rFonts w:asciiTheme="minorHAnsi" w:eastAsia="Arial" w:hAnsiTheme="minorHAnsi" w:cs="Arial"/>
        </w:rPr>
        <w:t xml:space="preserve"> (OSB)</w:t>
      </w:r>
    </w:p>
    <w:p w14:paraId="392F049B" w14:textId="5C2FD4E9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 xml:space="preserve">Se sídlem: </w:t>
      </w:r>
      <w:r w:rsidR="00400595">
        <w:rPr>
          <w:rFonts w:asciiTheme="minorHAnsi" w:eastAsia="Arial" w:hAnsiTheme="minorHAnsi" w:cs="Arial"/>
        </w:rPr>
        <w:t>U Stínadel 1316, 393 01 Pelhřimov</w:t>
      </w:r>
    </w:p>
    <w:p w14:paraId="5BD07D6E" w14:textId="25E529CB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 xml:space="preserve">Tel.: </w:t>
      </w:r>
      <w:r w:rsidR="00400595">
        <w:rPr>
          <w:rFonts w:asciiTheme="minorHAnsi" w:eastAsia="Arial" w:hAnsiTheme="minorHAnsi" w:cs="Arial"/>
        </w:rPr>
        <w:t>565 303 566, 725 832 081</w:t>
      </w:r>
    </w:p>
    <w:p w14:paraId="6868DDF8" w14:textId="4DD7AF6C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 xml:space="preserve">E-mail: </w:t>
      </w:r>
      <w:r w:rsidR="00400595">
        <w:rPr>
          <w:rFonts w:asciiTheme="minorHAnsi" w:eastAsia="Arial" w:hAnsiTheme="minorHAnsi" w:cs="Arial"/>
        </w:rPr>
        <w:t>eva.jelinkova</w:t>
      </w:r>
      <w:r w:rsidRPr="00513F98">
        <w:rPr>
          <w:rFonts w:asciiTheme="minorHAnsi" w:eastAsia="Arial" w:hAnsiTheme="minorHAnsi" w:cs="Arial"/>
        </w:rPr>
        <w:t>@mze.</w:t>
      </w:r>
      <w:r w:rsidR="00500D66">
        <w:rPr>
          <w:rFonts w:asciiTheme="minorHAnsi" w:eastAsia="Arial" w:hAnsiTheme="minorHAnsi" w:cs="Arial"/>
        </w:rPr>
        <w:t>gov.</w:t>
      </w:r>
      <w:r w:rsidRPr="00513F98">
        <w:rPr>
          <w:rFonts w:asciiTheme="minorHAnsi" w:eastAsia="Arial" w:hAnsiTheme="minorHAnsi" w:cs="Arial"/>
        </w:rPr>
        <w:t>cz</w:t>
      </w:r>
    </w:p>
    <w:p w14:paraId="1A185A59" w14:textId="1EC327E7" w:rsidR="003D5DDE" w:rsidRPr="00513F98" w:rsidRDefault="003D5DDE" w:rsidP="003D5DDE">
      <w:pPr>
        <w:pStyle w:val="Bezmezer1"/>
        <w:rPr>
          <w:rFonts w:asciiTheme="minorHAnsi" w:eastAsia="Arial" w:hAnsiTheme="minorHAnsi" w:cs="Arial"/>
        </w:rPr>
      </w:pPr>
      <w:r w:rsidRPr="00513F98">
        <w:rPr>
          <w:rFonts w:asciiTheme="minorHAnsi" w:eastAsia="Arial" w:hAnsiTheme="minorHAnsi" w:cs="Arial"/>
        </w:rPr>
        <w:t xml:space="preserve">Fakturační adresa: sídlo zaměstnance </w:t>
      </w:r>
      <w:r w:rsidR="00400595">
        <w:rPr>
          <w:rFonts w:asciiTheme="minorHAnsi" w:eastAsia="Arial" w:hAnsiTheme="minorHAnsi" w:cs="Arial"/>
        </w:rPr>
        <w:t>O</w:t>
      </w:r>
      <w:r w:rsidRPr="00513F98">
        <w:rPr>
          <w:rFonts w:asciiTheme="minorHAnsi" w:eastAsia="Arial" w:hAnsiTheme="minorHAnsi" w:cs="Arial"/>
        </w:rPr>
        <w:t>SB</w:t>
      </w:r>
    </w:p>
    <w:p w14:paraId="57B36755" w14:textId="77777777" w:rsidR="00757F1D" w:rsidRPr="00EE70BD" w:rsidRDefault="00757F1D" w:rsidP="000631FF">
      <w:pPr>
        <w:rPr>
          <w:rFonts w:asciiTheme="minorHAnsi" w:eastAsia="Arial" w:hAnsiTheme="minorHAnsi" w:cstheme="minorHAnsi"/>
          <w:b/>
          <w:sz w:val="22"/>
          <w:szCs w:val="22"/>
        </w:rPr>
      </w:pPr>
    </w:p>
    <w:p w14:paraId="77A6DE27" w14:textId="733B5726" w:rsidR="004B7964" w:rsidRPr="00EE70BD" w:rsidRDefault="004B7964" w:rsidP="000631FF">
      <w:pPr>
        <w:rPr>
          <w:rFonts w:asciiTheme="minorHAnsi" w:hAnsiTheme="minorHAnsi" w:cstheme="minorHAnsi"/>
          <w:bCs/>
          <w:sz w:val="22"/>
          <w:szCs w:val="22"/>
        </w:rPr>
      </w:pPr>
      <w:r w:rsidRPr="00EE70BD">
        <w:rPr>
          <w:rFonts w:asciiTheme="minorHAnsi" w:hAnsiTheme="minorHAnsi" w:cstheme="minorHAnsi"/>
          <w:bCs/>
          <w:sz w:val="22"/>
          <w:szCs w:val="22"/>
        </w:rPr>
        <w:t>Dále jako „</w:t>
      </w:r>
      <w:r w:rsidR="001668D4" w:rsidRPr="00EE70BD">
        <w:rPr>
          <w:rFonts w:asciiTheme="minorHAnsi" w:hAnsiTheme="minorHAnsi" w:cstheme="minorHAnsi"/>
          <w:b/>
          <w:sz w:val="22"/>
          <w:szCs w:val="22"/>
        </w:rPr>
        <w:t>zadavatel</w:t>
      </w:r>
      <w:r w:rsidRPr="00EE70BD">
        <w:rPr>
          <w:rFonts w:asciiTheme="minorHAnsi" w:hAnsiTheme="minorHAnsi" w:cstheme="minorHAnsi"/>
          <w:bCs/>
          <w:sz w:val="22"/>
          <w:szCs w:val="22"/>
        </w:rPr>
        <w:t>“</w:t>
      </w:r>
    </w:p>
    <w:p w14:paraId="7FAC39C2" w14:textId="77777777" w:rsidR="004B7964" w:rsidRPr="00EE70BD" w:rsidRDefault="004B7964" w:rsidP="000631FF">
      <w:pPr>
        <w:rPr>
          <w:rFonts w:asciiTheme="minorHAnsi" w:hAnsiTheme="minorHAnsi" w:cstheme="minorHAnsi"/>
          <w:bCs/>
          <w:sz w:val="22"/>
          <w:szCs w:val="22"/>
        </w:rPr>
      </w:pPr>
    </w:p>
    <w:p w14:paraId="7568C2D1" w14:textId="4F00DF25" w:rsidR="004B7964" w:rsidRDefault="00F9449F" w:rsidP="00400595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E70BD">
        <w:rPr>
          <w:rFonts w:asciiTheme="minorHAnsi" w:hAnsiTheme="minorHAnsi" w:cstheme="minorHAnsi"/>
          <w:bCs/>
          <w:sz w:val="22"/>
          <w:szCs w:val="22"/>
        </w:rPr>
        <w:t>Zhotovitel a zadavatel</w:t>
      </w:r>
      <w:r w:rsidR="004B7964" w:rsidRPr="00EE70BD">
        <w:rPr>
          <w:rFonts w:asciiTheme="minorHAnsi" w:hAnsiTheme="minorHAnsi" w:cstheme="minorHAnsi"/>
          <w:bCs/>
          <w:sz w:val="22"/>
          <w:szCs w:val="22"/>
        </w:rPr>
        <w:t xml:space="preserve"> dále společně též „</w:t>
      </w:r>
      <w:r w:rsidR="00911C71" w:rsidRPr="00EE70BD">
        <w:rPr>
          <w:rFonts w:asciiTheme="minorHAnsi" w:hAnsiTheme="minorHAnsi" w:cstheme="minorHAnsi"/>
          <w:b/>
          <w:sz w:val="22"/>
          <w:szCs w:val="22"/>
        </w:rPr>
        <w:t>s</w:t>
      </w:r>
      <w:r w:rsidR="004B7964" w:rsidRPr="00EE70BD">
        <w:rPr>
          <w:rFonts w:asciiTheme="minorHAnsi" w:hAnsiTheme="minorHAnsi" w:cstheme="minorHAnsi"/>
          <w:b/>
          <w:sz w:val="22"/>
          <w:szCs w:val="22"/>
        </w:rPr>
        <w:t>trany</w:t>
      </w:r>
      <w:r w:rsidR="004B7964" w:rsidRPr="00EE70BD">
        <w:rPr>
          <w:rFonts w:asciiTheme="minorHAnsi" w:hAnsiTheme="minorHAnsi" w:cstheme="minorHAnsi"/>
          <w:bCs/>
          <w:sz w:val="22"/>
          <w:szCs w:val="22"/>
        </w:rPr>
        <w:t xml:space="preserve">“ </w:t>
      </w:r>
      <w:r w:rsidR="00D74B09" w:rsidRPr="00EE70BD">
        <w:rPr>
          <w:rFonts w:asciiTheme="minorHAnsi" w:hAnsiTheme="minorHAnsi" w:cstheme="minorHAnsi"/>
          <w:bCs/>
          <w:sz w:val="22"/>
          <w:szCs w:val="22"/>
        </w:rPr>
        <w:t xml:space="preserve">nebo </w:t>
      </w:r>
      <w:r w:rsidR="00D74B09" w:rsidRPr="00EE70BD">
        <w:rPr>
          <w:rFonts w:asciiTheme="minorHAnsi" w:hAnsiTheme="minorHAnsi" w:cstheme="minorHAnsi"/>
          <w:b/>
          <w:sz w:val="22"/>
          <w:szCs w:val="22"/>
        </w:rPr>
        <w:t>„</w:t>
      </w:r>
      <w:r w:rsidR="00911C71" w:rsidRPr="00EE70BD">
        <w:rPr>
          <w:rFonts w:asciiTheme="minorHAnsi" w:hAnsiTheme="minorHAnsi" w:cstheme="minorHAnsi"/>
          <w:b/>
          <w:sz w:val="22"/>
          <w:szCs w:val="22"/>
        </w:rPr>
        <w:t>s</w:t>
      </w:r>
      <w:r w:rsidR="00D74B09" w:rsidRPr="00EE70BD">
        <w:rPr>
          <w:rFonts w:asciiTheme="minorHAnsi" w:hAnsiTheme="minorHAnsi" w:cstheme="minorHAnsi"/>
          <w:b/>
          <w:sz w:val="22"/>
          <w:szCs w:val="22"/>
        </w:rPr>
        <w:t>mluvní strany“</w:t>
      </w:r>
      <w:r w:rsidR="00D74B09" w:rsidRPr="00EE70BD">
        <w:rPr>
          <w:rFonts w:asciiTheme="minorHAnsi" w:hAnsiTheme="minorHAnsi" w:cstheme="minorHAnsi"/>
          <w:bCs/>
          <w:sz w:val="22"/>
          <w:szCs w:val="22"/>
        </w:rPr>
        <w:t xml:space="preserve"> a jednotlivě též </w:t>
      </w:r>
      <w:r w:rsidR="004B7964" w:rsidRPr="00EE70BD">
        <w:rPr>
          <w:rFonts w:asciiTheme="minorHAnsi" w:hAnsiTheme="minorHAnsi" w:cstheme="minorHAnsi"/>
          <w:bCs/>
          <w:sz w:val="22"/>
          <w:szCs w:val="22"/>
        </w:rPr>
        <w:t>„</w:t>
      </w:r>
      <w:r w:rsidR="00911C71" w:rsidRPr="00EE70BD">
        <w:rPr>
          <w:rFonts w:asciiTheme="minorHAnsi" w:hAnsiTheme="minorHAnsi" w:cstheme="minorHAnsi"/>
          <w:b/>
          <w:sz w:val="22"/>
          <w:szCs w:val="22"/>
        </w:rPr>
        <w:t>s</w:t>
      </w:r>
      <w:r w:rsidR="004B7964" w:rsidRPr="00EE70BD">
        <w:rPr>
          <w:rFonts w:asciiTheme="minorHAnsi" w:hAnsiTheme="minorHAnsi" w:cstheme="minorHAnsi"/>
          <w:b/>
          <w:sz w:val="22"/>
          <w:szCs w:val="22"/>
        </w:rPr>
        <w:t>trana</w:t>
      </w:r>
      <w:r w:rsidR="004B7964" w:rsidRPr="00EE70BD">
        <w:rPr>
          <w:rFonts w:asciiTheme="minorHAnsi" w:hAnsiTheme="minorHAnsi" w:cstheme="minorHAnsi"/>
          <w:bCs/>
          <w:sz w:val="22"/>
          <w:szCs w:val="22"/>
        </w:rPr>
        <w:t>“</w:t>
      </w:r>
      <w:r w:rsidR="00D74B09" w:rsidRPr="00EE70BD">
        <w:rPr>
          <w:rFonts w:asciiTheme="minorHAnsi" w:hAnsiTheme="minorHAnsi" w:cstheme="minorHAnsi"/>
          <w:bCs/>
          <w:sz w:val="22"/>
          <w:szCs w:val="22"/>
        </w:rPr>
        <w:t xml:space="preserve"> nebo </w:t>
      </w:r>
      <w:r w:rsidR="00D74B09" w:rsidRPr="00EE70BD">
        <w:rPr>
          <w:rFonts w:asciiTheme="minorHAnsi" w:hAnsiTheme="minorHAnsi" w:cstheme="minorHAnsi"/>
          <w:b/>
          <w:sz w:val="22"/>
          <w:szCs w:val="22"/>
        </w:rPr>
        <w:t>„</w:t>
      </w:r>
      <w:r w:rsidR="00911C71" w:rsidRPr="00EE70BD">
        <w:rPr>
          <w:rFonts w:asciiTheme="minorHAnsi" w:hAnsiTheme="minorHAnsi" w:cstheme="minorHAnsi"/>
          <w:b/>
          <w:sz w:val="22"/>
          <w:szCs w:val="22"/>
        </w:rPr>
        <w:t>s</w:t>
      </w:r>
      <w:r w:rsidR="00D74B09" w:rsidRPr="00EE70BD">
        <w:rPr>
          <w:rFonts w:asciiTheme="minorHAnsi" w:hAnsiTheme="minorHAnsi" w:cstheme="minorHAnsi"/>
          <w:b/>
          <w:sz w:val="22"/>
          <w:szCs w:val="22"/>
        </w:rPr>
        <w:t>mluvní strana“</w:t>
      </w:r>
      <w:r w:rsidR="004B7964" w:rsidRPr="00EE70BD">
        <w:rPr>
          <w:rFonts w:asciiTheme="minorHAnsi" w:hAnsiTheme="minorHAnsi" w:cstheme="minorHAnsi"/>
          <w:bCs/>
          <w:sz w:val="22"/>
          <w:szCs w:val="22"/>
        </w:rPr>
        <w:t>.</w:t>
      </w:r>
    </w:p>
    <w:p w14:paraId="4F0C439A" w14:textId="77777777" w:rsidR="003D5DDE" w:rsidRDefault="003D5DDE" w:rsidP="003D5DDE">
      <w:pPr>
        <w:rPr>
          <w:rFonts w:asciiTheme="minorHAnsi" w:hAnsiTheme="minorHAnsi" w:cstheme="minorHAnsi"/>
          <w:bCs/>
          <w:sz w:val="22"/>
          <w:szCs w:val="22"/>
        </w:rPr>
      </w:pPr>
    </w:p>
    <w:p w14:paraId="1E95598F" w14:textId="7DDBDD92" w:rsidR="00E21502" w:rsidRPr="001917EA" w:rsidRDefault="00757F1D" w:rsidP="00757F1D">
      <w:pPr>
        <w:pStyle w:val="slovanseznam-rove1"/>
        <w:ind w:left="0" w:firstLine="0"/>
      </w:pPr>
      <w:r>
        <w:t>Úvodní část</w:t>
      </w:r>
    </w:p>
    <w:p w14:paraId="384E089A" w14:textId="4725CA04" w:rsidR="002E08D7" w:rsidRPr="00400595" w:rsidRDefault="003D5DDE" w:rsidP="00400595">
      <w:pPr>
        <w:pStyle w:val="Odstavecseseznamem"/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Ref63255565"/>
      <w:r w:rsidRPr="002E08D7">
        <w:rPr>
          <w:rFonts w:asciiTheme="minorHAnsi" w:hAnsiTheme="minorHAnsi" w:cstheme="minorHAnsi"/>
        </w:rPr>
        <w:t>Předmětem tohoto Dodatku je úprava ceny za 1 odvoz v souladu s ustanovením bodu</w:t>
      </w:r>
      <w:r w:rsidR="00BE648D" w:rsidRPr="002E08D7">
        <w:rPr>
          <w:rFonts w:asciiTheme="minorHAnsi" w:hAnsiTheme="minorHAnsi" w:cstheme="minorHAnsi"/>
        </w:rPr>
        <w:t xml:space="preserve"> </w:t>
      </w:r>
      <w:r w:rsidR="0026394E" w:rsidRPr="002E08D7">
        <w:rPr>
          <w:rFonts w:asciiTheme="minorHAnsi" w:hAnsiTheme="minorHAnsi" w:cstheme="minorHAnsi"/>
        </w:rPr>
        <w:t>3</w:t>
      </w:r>
      <w:r w:rsidRPr="002E08D7">
        <w:rPr>
          <w:rFonts w:asciiTheme="minorHAnsi" w:hAnsiTheme="minorHAnsi" w:cstheme="minorHAnsi"/>
        </w:rPr>
        <w:t>.</w:t>
      </w:r>
      <w:r w:rsidR="00BE648D" w:rsidRPr="002E08D7">
        <w:rPr>
          <w:rFonts w:asciiTheme="minorHAnsi" w:hAnsiTheme="minorHAnsi" w:cstheme="minorHAnsi"/>
        </w:rPr>
        <w:t xml:space="preserve"> Smlouvy. </w:t>
      </w:r>
      <w:bookmarkEnd w:id="0"/>
    </w:p>
    <w:p w14:paraId="21D7E760" w14:textId="09944209" w:rsidR="00BE648D" w:rsidRPr="00162ABF" w:rsidRDefault="00BE648D" w:rsidP="00162ABF">
      <w:pPr>
        <w:pStyle w:val="Odstavecseseznamem"/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t xml:space="preserve">Strany </w:t>
      </w:r>
      <w:r w:rsidRPr="000D1FAE">
        <w:t>konstatují</w:t>
      </w:r>
      <w:r>
        <w:t xml:space="preserve">, že za účelem vyloučení jakýchkoli pochybností uzavírají k provedení výše uvedených změn tento </w:t>
      </w:r>
      <w:r w:rsidR="00774D4D">
        <w:t>D</w:t>
      </w:r>
      <w:r>
        <w:t xml:space="preserve">odatek ke Smlouvě. </w:t>
      </w:r>
    </w:p>
    <w:p w14:paraId="18FE5BF7" w14:textId="77777777" w:rsidR="004B4147" w:rsidRPr="001917EA" w:rsidRDefault="004B4147" w:rsidP="001F450E">
      <w:pPr>
        <w:pStyle w:val="slovanseznam-rove1"/>
        <w:numPr>
          <w:ilvl w:val="0"/>
          <w:numId w:val="0"/>
        </w:numPr>
        <w:spacing w:after="0"/>
        <w:ind w:left="992"/>
        <w:rPr>
          <w:rFonts w:cstheme="minorHAnsi"/>
          <w:sz w:val="20"/>
          <w:szCs w:val="20"/>
        </w:rPr>
      </w:pPr>
    </w:p>
    <w:p w14:paraId="45D430BB" w14:textId="56016F19" w:rsidR="001F450E" w:rsidRPr="0038290E" w:rsidRDefault="00E75E17" w:rsidP="0038290E">
      <w:pPr>
        <w:pStyle w:val="slovanseznam-rove1"/>
        <w:ind w:left="0" w:firstLine="0"/>
        <w:rPr>
          <w:rFonts w:cstheme="minorHAnsi"/>
          <w:b w:val="0"/>
          <w:szCs w:val="22"/>
        </w:rPr>
      </w:pPr>
      <w:r w:rsidRPr="0038290E">
        <w:rPr>
          <w:rFonts w:cstheme="minorHAnsi"/>
          <w:szCs w:val="22"/>
        </w:rPr>
        <w:t>Změn</w:t>
      </w:r>
      <w:r w:rsidR="004614E0" w:rsidRPr="0038290E">
        <w:rPr>
          <w:rFonts w:cstheme="minorHAnsi"/>
          <w:szCs w:val="22"/>
        </w:rPr>
        <w:t>y a doplnění</w:t>
      </w:r>
      <w:r w:rsidRPr="0038290E">
        <w:rPr>
          <w:rFonts w:cstheme="minorHAnsi"/>
          <w:szCs w:val="22"/>
        </w:rPr>
        <w:t xml:space="preserve"> smlouvy</w:t>
      </w:r>
    </w:p>
    <w:p w14:paraId="63ED911C" w14:textId="5B3F7761" w:rsidR="00E305EB" w:rsidRDefault="004F32B7" w:rsidP="00127225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cstheme="minorHAnsi"/>
        </w:rPr>
      </w:pPr>
      <w:r>
        <w:rPr>
          <w:rFonts w:asciiTheme="minorHAnsi" w:hAnsiTheme="minorHAnsi" w:cstheme="minorHAnsi"/>
        </w:rPr>
        <w:t>Strany se dohodly, že harmonogram a ceník plnění uvedený ve Smlouvě ve znění dodatku č. 1</w:t>
      </w:r>
      <w:r w:rsidR="009452DE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se ruší a nahrazuje se specifikačním a výpočtovým listem a ceníkem uvedeným v Příloze č. 1 tohoto Dodatku.</w:t>
      </w:r>
    </w:p>
    <w:p w14:paraId="6C6CED7D" w14:textId="711AC3F5" w:rsidR="00BE648D" w:rsidRDefault="00BE648D" w:rsidP="00A64D1C">
      <w:pPr>
        <w:pStyle w:val="slovanseznam-rove1"/>
        <w:numPr>
          <w:ilvl w:val="0"/>
          <w:numId w:val="0"/>
        </w:numPr>
        <w:spacing w:after="120"/>
        <w:jc w:val="left"/>
        <w:rPr>
          <w:rFonts w:cstheme="minorHAnsi"/>
          <w:sz w:val="20"/>
          <w:szCs w:val="20"/>
        </w:rPr>
      </w:pPr>
    </w:p>
    <w:p w14:paraId="7D2997AC" w14:textId="2EBEA200" w:rsidR="0043545C" w:rsidRPr="00A64D1C" w:rsidRDefault="001F450E" w:rsidP="00A64D1C">
      <w:pPr>
        <w:pStyle w:val="slovanseznam-rove1"/>
        <w:ind w:left="0" w:firstLine="0"/>
        <w:rPr>
          <w:rFonts w:cstheme="minorHAnsi"/>
          <w:szCs w:val="22"/>
        </w:rPr>
      </w:pPr>
      <w:r w:rsidRPr="00A64D1C">
        <w:rPr>
          <w:rFonts w:cstheme="minorHAnsi"/>
          <w:szCs w:val="22"/>
        </w:rPr>
        <w:t>Závěrečná ustanovení</w:t>
      </w:r>
    </w:p>
    <w:p w14:paraId="7C86ABE0" w14:textId="777B26F5" w:rsidR="004E32FE" w:rsidRDefault="0055470E" w:rsidP="00400595">
      <w:pPr>
        <w:pStyle w:val="Odstavecseseznamem"/>
        <w:numPr>
          <w:ilvl w:val="1"/>
          <w:numId w:val="39"/>
        </w:numPr>
        <w:spacing w:after="0" w:line="240" w:lineRule="auto"/>
        <w:jc w:val="both"/>
      </w:pPr>
      <w:r w:rsidRPr="00127225">
        <w:rPr>
          <w:rFonts w:cstheme="minorHAnsi"/>
        </w:rPr>
        <w:t>Ustanovení</w:t>
      </w:r>
      <w:r w:rsidRPr="00A64D1C">
        <w:t xml:space="preserve"> </w:t>
      </w:r>
      <w:r w:rsidR="00774D4D">
        <w:t>S</w:t>
      </w:r>
      <w:r w:rsidRPr="00A64D1C">
        <w:t xml:space="preserve">mlouvy tímto </w:t>
      </w:r>
      <w:r w:rsidR="00774D4D">
        <w:t>D</w:t>
      </w:r>
      <w:r w:rsidRPr="00A64D1C">
        <w:t>odatkem nedotčená zůstávají platná a účinná v jejich původním znění.</w:t>
      </w:r>
    </w:p>
    <w:p w14:paraId="345BA4C0" w14:textId="69349553" w:rsidR="00774D4D" w:rsidRPr="00ED3FB1" w:rsidRDefault="004E32FE" w:rsidP="00127225">
      <w:pPr>
        <w:pStyle w:val="Odstavecseseznamem"/>
        <w:numPr>
          <w:ilvl w:val="1"/>
          <w:numId w:val="39"/>
        </w:numPr>
        <w:spacing w:after="0" w:line="240" w:lineRule="auto"/>
        <w:jc w:val="both"/>
      </w:pPr>
      <w:r w:rsidRPr="00ED3FB1">
        <w:t>Smluvní strany se dohodly, že za vzájemnou doručovací adresu považují adresu uvedenou v záhlaví tohoto Dodatku s tím, že smluvní strany jakoukoliv změnu těchto údajů neprodleně a prokazatelně oznámí kontaktní osobě druhé smluvní strany.</w:t>
      </w:r>
    </w:p>
    <w:p w14:paraId="61D9243D" w14:textId="793D1DF0" w:rsidR="00494AA2" w:rsidRPr="00400595" w:rsidRDefault="00D86239" w:rsidP="00400595">
      <w:pPr>
        <w:pStyle w:val="Odstavecseseznamem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ED3FB1">
        <w:rPr>
          <w:rFonts w:cstheme="minorHAnsi"/>
        </w:rPr>
        <w:t>Zhotovitel svým podpisem níže potvrzuje, že souhlasí s tím, aby byl uveřejněn obraz Dodatku a dalších dokumentů od tohoto Dodatku odvozených, stejně jako obraz smlouvy, od níž je Dodatek odvozen a jejích případných změn (dodatků) a dalších dokumentů od této smlouvy odvozených, včetně metadat požadovaných k uveřejnění dle zákona č. 340/2015 Sb., o zvláštních podmínkách účinnosti některých smluv, uveřejňování těchto smluv a o registru smluv (zákon o registru smluv)</w:t>
      </w:r>
      <w:r w:rsidR="00494AA2" w:rsidRPr="00ED3FB1">
        <w:rPr>
          <w:rFonts w:cstheme="minorHAnsi"/>
        </w:rPr>
        <w:t>, ve znění pozdějších předpisů. Smluvní strany se dohodly, že podklady dle předchozí věty odešle za účelem jejich uveřejnění správci registru smluv zadavatel; tím není dotčeno právo zhotovitele k jejich odeslání.</w:t>
      </w:r>
    </w:p>
    <w:p w14:paraId="54F6156D" w14:textId="0BCAC50A" w:rsidR="00774D4D" w:rsidRPr="00400595" w:rsidRDefault="004B4147" w:rsidP="00127225">
      <w:pPr>
        <w:pStyle w:val="Odstavecseseznamem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ED3FB1">
        <w:rPr>
          <w:rFonts w:cstheme="minorHAnsi"/>
        </w:rPr>
        <w:t xml:space="preserve">Tento Dodatek nabývá platnosti dnem jeho podpisu oběma smluvními stranami a účinnosti dnem jeho uveřejnění v registru smluv </w:t>
      </w:r>
      <w:r w:rsidR="00494AA2" w:rsidRPr="00ED3FB1">
        <w:rPr>
          <w:rFonts w:cstheme="minorHAnsi"/>
        </w:rPr>
        <w:t>vedeném dle zákona o registru smluv</w:t>
      </w:r>
      <w:r w:rsidR="009452DE">
        <w:rPr>
          <w:rFonts w:cstheme="minorHAnsi"/>
        </w:rPr>
        <w:t>, nejdříve dnem 1.1.2025</w:t>
      </w:r>
      <w:r w:rsidR="00494AA2" w:rsidRPr="00ED3FB1">
        <w:rPr>
          <w:rFonts w:cstheme="minorHAnsi"/>
        </w:rPr>
        <w:t>.</w:t>
      </w:r>
    </w:p>
    <w:p w14:paraId="2F1D115F" w14:textId="4772EB41" w:rsidR="00774D4D" w:rsidRPr="00400595" w:rsidRDefault="0055470E" w:rsidP="00127225">
      <w:pPr>
        <w:pStyle w:val="Odstavecseseznamem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127225">
        <w:rPr>
          <w:rFonts w:cstheme="minorHAnsi"/>
        </w:rPr>
        <w:t xml:space="preserve">Každé ustanovení </w:t>
      </w:r>
      <w:r w:rsidR="00774D4D">
        <w:rPr>
          <w:rFonts w:cstheme="minorHAnsi"/>
        </w:rPr>
        <w:t>D</w:t>
      </w:r>
      <w:r w:rsidRPr="00127225">
        <w:rPr>
          <w:rFonts w:cstheme="minorHAnsi"/>
        </w:rPr>
        <w:t xml:space="preserve">odatku lze vykládat pouze ve shodě s platnými právními předpisy a s ohledem na smysl a účel tohoto </w:t>
      </w:r>
      <w:r w:rsidR="00774D4D">
        <w:rPr>
          <w:rFonts w:cstheme="minorHAnsi"/>
        </w:rPr>
        <w:t>D</w:t>
      </w:r>
      <w:r w:rsidRPr="00127225">
        <w:rPr>
          <w:rFonts w:cstheme="minorHAnsi"/>
        </w:rPr>
        <w:t xml:space="preserve">odatku. V případě, že mezi dílčími ustanoveními dle tohoto </w:t>
      </w:r>
      <w:r w:rsidR="00774D4D">
        <w:rPr>
          <w:rFonts w:cstheme="minorHAnsi"/>
        </w:rPr>
        <w:t>D</w:t>
      </w:r>
      <w:r w:rsidRPr="00127225">
        <w:rPr>
          <w:rFonts w:cstheme="minorHAnsi"/>
        </w:rPr>
        <w:t xml:space="preserve">odatku a </w:t>
      </w:r>
      <w:r w:rsidR="00774D4D">
        <w:rPr>
          <w:rFonts w:cstheme="minorHAnsi"/>
        </w:rPr>
        <w:t>S</w:t>
      </w:r>
      <w:r w:rsidRPr="00127225">
        <w:rPr>
          <w:rFonts w:cstheme="minorHAnsi"/>
        </w:rPr>
        <w:t xml:space="preserve">mlouvu vznikne jakýkoli rozpor, převažují ustanovení tohoto </w:t>
      </w:r>
      <w:r w:rsidR="00774D4D">
        <w:rPr>
          <w:rFonts w:cstheme="minorHAnsi"/>
        </w:rPr>
        <w:t>D</w:t>
      </w:r>
      <w:r w:rsidRPr="00127225">
        <w:rPr>
          <w:rFonts w:cstheme="minorHAnsi"/>
        </w:rPr>
        <w:t>odatku.</w:t>
      </w:r>
    </w:p>
    <w:p w14:paraId="470C21C4" w14:textId="42933399" w:rsidR="00774D4D" w:rsidRPr="00400595" w:rsidRDefault="0055470E" w:rsidP="00127225">
      <w:pPr>
        <w:pStyle w:val="Odstavecseseznamem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127225">
        <w:rPr>
          <w:rFonts w:cstheme="minorHAnsi"/>
        </w:rPr>
        <w:t xml:space="preserve">Nedílnou součást tohoto </w:t>
      </w:r>
      <w:r w:rsidR="00774D4D">
        <w:rPr>
          <w:rFonts w:cstheme="minorHAnsi"/>
        </w:rPr>
        <w:t>D</w:t>
      </w:r>
      <w:r w:rsidRPr="00127225">
        <w:rPr>
          <w:rFonts w:cstheme="minorHAnsi"/>
        </w:rPr>
        <w:t>odatku tvoří jeho Příloha č. 1.</w:t>
      </w:r>
    </w:p>
    <w:p w14:paraId="6425546D" w14:textId="3246110A" w:rsidR="00774D4D" w:rsidRPr="00400595" w:rsidRDefault="0055470E" w:rsidP="00127225">
      <w:pPr>
        <w:pStyle w:val="Odstavecseseznamem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127225">
        <w:rPr>
          <w:rFonts w:cstheme="minorHAnsi"/>
        </w:rPr>
        <w:t xml:space="preserve">Smluvní strany prohlašují, že si </w:t>
      </w:r>
      <w:r w:rsidR="00774D4D">
        <w:rPr>
          <w:rFonts w:cstheme="minorHAnsi"/>
        </w:rPr>
        <w:t>D</w:t>
      </w:r>
      <w:r w:rsidRPr="00127225">
        <w:rPr>
          <w:rFonts w:cstheme="minorHAnsi"/>
        </w:rPr>
        <w:t>odatek přečetly, s obsahem souhlasí a na důkaz jejich svobodné, pravé a vážné vůle připojují své podpisy.</w:t>
      </w:r>
    </w:p>
    <w:p w14:paraId="38247432" w14:textId="38C63DDD" w:rsidR="001F450E" w:rsidRPr="00127225" w:rsidRDefault="00786C6B" w:rsidP="004B4147">
      <w:pPr>
        <w:pStyle w:val="Odstavecseseznamem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127225">
        <w:rPr>
          <w:rFonts w:cstheme="minorHAnsi"/>
        </w:rPr>
        <w:t xml:space="preserve">Tento </w:t>
      </w:r>
      <w:r w:rsidR="00774D4D">
        <w:rPr>
          <w:rFonts w:cstheme="minorHAnsi"/>
        </w:rPr>
        <w:t>D</w:t>
      </w:r>
      <w:r w:rsidRPr="00127225">
        <w:rPr>
          <w:rFonts w:cstheme="minorHAnsi"/>
        </w:rPr>
        <w:t xml:space="preserve">odatek byl sepsán ve dvou vyhotoveních, přičemž každé má platnost originálu a každá smluvní strana obdrží po jednom. </w:t>
      </w:r>
    </w:p>
    <w:p w14:paraId="1E94BDD6" w14:textId="77777777" w:rsidR="00613120" w:rsidRDefault="00613120" w:rsidP="001F450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99BC991" w14:textId="32B90436" w:rsidR="001F450E" w:rsidRDefault="001F450E" w:rsidP="001F450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E70BD">
        <w:rPr>
          <w:rFonts w:asciiTheme="minorHAnsi" w:hAnsiTheme="minorHAnsi" w:cstheme="minorHAnsi"/>
          <w:sz w:val="22"/>
          <w:szCs w:val="22"/>
        </w:rPr>
        <w:t>V </w:t>
      </w:r>
      <w:r w:rsidR="0055470E" w:rsidRPr="00EE70BD">
        <w:rPr>
          <w:rFonts w:asciiTheme="minorHAnsi" w:hAnsiTheme="minorHAnsi" w:cstheme="minorHAnsi"/>
          <w:sz w:val="22"/>
          <w:szCs w:val="22"/>
        </w:rPr>
        <w:t>Třebíči</w:t>
      </w:r>
      <w:r w:rsidRPr="00EE70BD">
        <w:rPr>
          <w:rFonts w:asciiTheme="minorHAnsi" w:hAnsiTheme="minorHAnsi" w:cstheme="minorHAnsi"/>
          <w:sz w:val="22"/>
          <w:szCs w:val="22"/>
        </w:rPr>
        <w:t xml:space="preserve"> dne</w:t>
      </w:r>
      <w:r w:rsidR="00F10C22">
        <w:rPr>
          <w:rFonts w:asciiTheme="minorHAnsi" w:hAnsiTheme="minorHAnsi" w:cstheme="minorHAnsi"/>
          <w:sz w:val="22"/>
          <w:szCs w:val="22"/>
        </w:rPr>
        <w:t xml:space="preserve"> 24.1.2025</w:t>
      </w:r>
      <w:r w:rsidRPr="00EE70BD">
        <w:rPr>
          <w:rFonts w:asciiTheme="minorHAnsi" w:hAnsiTheme="minorHAnsi" w:cstheme="minorHAnsi"/>
          <w:sz w:val="22"/>
          <w:szCs w:val="22"/>
        </w:rPr>
        <w:tab/>
      </w:r>
      <w:r w:rsidRPr="00EE70BD">
        <w:rPr>
          <w:rFonts w:asciiTheme="minorHAnsi" w:hAnsiTheme="minorHAnsi" w:cstheme="minorHAnsi"/>
          <w:sz w:val="22"/>
          <w:szCs w:val="22"/>
        </w:rPr>
        <w:tab/>
      </w:r>
      <w:r w:rsidR="007553B6" w:rsidRPr="00EE70BD">
        <w:rPr>
          <w:rFonts w:asciiTheme="minorHAnsi" w:hAnsiTheme="minorHAnsi" w:cstheme="minorHAnsi"/>
          <w:sz w:val="22"/>
          <w:szCs w:val="22"/>
        </w:rPr>
        <w:tab/>
      </w:r>
      <w:r w:rsidR="00786C6B" w:rsidRPr="00EE70BD">
        <w:rPr>
          <w:rFonts w:asciiTheme="minorHAnsi" w:hAnsiTheme="minorHAnsi" w:cstheme="minorHAnsi"/>
          <w:sz w:val="22"/>
          <w:szCs w:val="22"/>
        </w:rPr>
        <w:tab/>
      </w:r>
      <w:r w:rsidR="00C15B79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00595">
        <w:rPr>
          <w:rFonts w:asciiTheme="minorHAnsi" w:hAnsiTheme="minorHAnsi" w:cstheme="minorHAnsi"/>
          <w:sz w:val="22"/>
          <w:szCs w:val="22"/>
        </w:rPr>
        <w:tab/>
      </w:r>
      <w:r w:rsidR="00400595">
        <w:rPr>
          <w:rFonts w:asciiTheme="minorHAnsi" w:hAnsiTheme="minorHAnsi" w:cstheme="minorHAnsi"/>
          <w:sz w:val="22"/>
          <w:szCs w:val="22"/>
        </w:rPr>
        <w:tab/>
      </w:r>
      <w:r w:rsidRPr="00EE70BD">
        <w:rPr>
          <w:rFonts w:asciiTheme="minorHAnsi" w:hAnsiTheme="minorHAnsi" w:cstheme="minorHAnsi"/>
          <w:sz w:val="22"/>
          <w:szCs w:val="22"/>
        </w:rPr>
        <w:t>V</w:t>
      </w:r>
      <w:r w:rsidR="00E117BD">
        <w:rPr>
          <w:rFonts w:asciiTheme="minorHAnsi" w:hAnsiTheme="minorHAnsi" w:cstheme="minorHAnsi"/>
          <w:sz w:val="22"/>
          <w:szCs w:val="22"/>
        </w:rPr>
        <w:t xml:space="preserve"> Praze </w:t>
      </w:r>
      <w:r w:rsidRPr="00EE70BD">
        <w:rPr>
          <w:rFonts w:asciiTheme="minorHAnsi" w:hAnsiTheme="minorHAnsi" w:cstheme="minorHAnsi"/>
          <w:sz w:val="22"/>
          <w:szCs w:val="22"/>
        </w:rPr>
        <w:t>dne</w:t>
      </w:r>
      <w:r w:rsidR="001218FA">
        <w:rPr>
          <w:rFonts w:asciiTheme="minorHAnsi" w:hAnsiTheme="minorHAnsi" w:cstheme="minorHAnsi"/>
          <w:sz w:val="22"/>
          <w:szCs w:val="22"/>
        </w:rPr>
        <w:t xml:space="preserve"> 7.1.2025</w:t>
      </w:r>
    </w:p>
    <w:p w14:paraId="4F7032CF" w14:textId="77777777" w:rsidR="002F2970" w:rsidRDefault="002F2970" w:rsidP="001F450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220FAF9" w14:textId="5D07622B" w:rsidR="00103C63" w:rsidRPr="00EE70BD" w:rsidRDefault="00D6534E" w:rsidP="001F450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XXXXX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XXXXX</w:t>
      </w:r>
    </w:p>
    <w:p w14:paraId="6C2DE4C9" w14:textId="595F2B99" w:rsidR="00DF58A3" w:rsidRPr="00EE70BD" w:rsidRDefault="00DF58A3" w:rsidP="00DF58A3">
      <w:pPr>
        <w:ind w:left="567"/>
        <w:jc w:val="both"/>
        <w:rPr>
          <w:rFonts w:ascii="Calibri" w:hAnsi="Calibri"/>
          <w:sz w:val="22"/>
          <w:szCs w:val="22"/>
        </w:rPr>
      </w:pPr>
      <w:r w:rsidRPr="00EE70BD">
        <w:rPr>
          <w:rFonts w:ascii="Calibri" w:hAnsi="Calibri"/>
          <w:sz w:val="22"/>
          <w:szCs w:val="22"/>
        </w:rPr>
        <w:t>_________________________________</w:t>
      </w:r>
      <w:r w:rsidRPr="00EE70BD">
        <w:rPr>
          <w:rFonts w:ascii="Calibri" w:hAnsi="Calibri"/>
          <w:sz w:val="22"/>
          <w:szCs w:val="22"/>
        </w:rPr>
        <w:tab/>
      </w:r>
      <w:r w:rsidRPr="00EE70BD">
        <w:rPr>
          <w:rFonts w:ascii="Calibri" w:hAnsi="Calibri"/>
          <w:sz w:val="22"/>
          <w:szCs w:val="22"/>
        </w:rPr>
        <w:tab/>
      </w:r>
      <w:r w:rsidR="00EE70BD">
        <w:rPr>
          <w:rFonts w:ascii="Calibri" w:hAnsi="Calibri"/>
          <w:sz w:val="22"/>
          <w:szCs w:val="22"/>
        </w:rPr>
        <w:tab/>
      </w:r>
      <w:r w:rsidRPr="00EE70BD">
        <w:rPr>
          <w:rFonts w:ascii="Calibri" w:hAnsi="Calibri"/>
          <w:sz w:val="22"/>
          <w:szCs w:val="22"/>
        </w:rPr>
        <w:t>_________________________________</w:t>
      </w:r>
    </w:p>
    <w:p w14:paraId="37AED4CD" w14:textId="217C2D18" w:rsidR="00DF58A3" w:rsidRPr="00EE70BD" w:rsidRDefault="00DF58A3" w:rsidP="00DF58A3">
      <w:pPr>
        <w:ind w:left="567"/>
        <w:jc w:val="both"/>
        <w:rPr>
          <w:rFonts w:ascii="Calibri" w:hAnsi="Calibri"/>
          <w:b/>
          <w:sz w:val="22"/>
          <w:szCs w:val="22"/>
        </w:rPr>
      </w:pPr>
      <w:r w:rsidRPr="00EE70BD">
        <w:rPr>
          <w:rFonts w:ascii="Calibri" w:eastAsia="Calibri" w:hAnsi="Calibri"/>
          <w:b/>
          <w:bCs/>
          <w:sz w:val="22"/>
          <w:szCs w:val="22"/>
          <w:lang w:eastAsia="en-US"/>
        </w:rPr>
        <w:t>AVE CZ odpadové hospodářství s.r.o.</w:t>
      </w:r>
      <w:r w:rsidRP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ab/>
      </w:r>
      <w:r w:rsid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>Česká republika – Ministerstvo zemědělství</w:t>
      </w:r>
    </w:p>
    <w:p w14:paraId="492697F6" w14:textId="5817BA48" w:rsidR="00DF58A3" w:rsidRPr="00EE70BD" w:rsidRDefault="00D6534E" w:rsidP="00DF58A3">
      <w:pPr>
        <w:ind w:left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XXXXX, XXXXX</w:t>
      </w:r>
      <w:r w:rsidR="00DF58A3" w:rsidRPr="00EE70BD">
        <w:rPr>
          <w:rFonts w:ascii="Calibri" w:hAnsi="Calibri"/>
          <w:sz w:val="22"/>
          <w:szCs w:val="22"/>
        </w:rPr>
        <w:tab/>
      </w:r>
      <w:r w:rsidR="00DF58A3" w:rsidRPr="00EE70BD">
        <w:rPr>
          <w:rFonts w:ascii="Calibri" w:hAnsi="Calibri"/>
          <w:sz w:val="22"/>
          <w:szCs w:val="22"/>
        </w:rPr>
        <w:tab/>
      </w:r>
      <w:r w:rsidR="00EE70BD">
        <w:rPr>
          <w:rFonts w:ascii="Calibri" w:hAnsi="Calibri"/>
          <w:sz w:val="22"/>
          <w:szCs w:val="22"/>
        </w:rPr>
        <w:tab/>
      </w:r>
      <w:r w:rsidR="007E7352">
        <w:rPr>
          <w:rFonts w:ascii="Calibri" w:hAnsi="Calibri"/>
          <w:sz w:val="22"/>
          <w:szCs w:val="22"/>
        </w:rPr>
        <w:tab/>
      </w:r>
      <w:r w:rsidR="007E7352">
        <w:rPr>
          <w:rFonts w:ascii="Calibri" w:hAnsi="Calibri"/>
          <w:sz w:val="22"/>
          <w:szCs w:val="22"/>
        </w:rPr>
        <w:tab/>
      </w:r>
      <w:r w:rsidR="007E7352">
        <w:rPr>
          <w:rFonts w:ascii="Calibri" w:hAnsi="Calibri"/>
          <w:sz w:val="22"/>
          <w:szCs w:val="22"/>
        </w:rPr>
        <w:tab/>
      </w:r>
      <w:r w:rsidR="00103C63">
        <w:rPr>
          <w:rFonts w:ascii="Calibri" w:hAnsi="Calibri"/>
          <w:sz w:val="22"/>
          <w:szCs w:val="22"/>
        </w:rPr>
        <w:t>Mgr. Pavel Brokeš, ředitel odboru vnitřní správy</w:t>
      </w:r>
    </w:p>
    <w:p w14:paraId="68A089E3" w14:textId="4CAF86FC" w:rsidR="00DF58A3" w:rsidRPr="00EE70BD" w:rsidRDefault="004B4147" w:rsidP="00DF58A3">
      <w:pPr>
        <w:ind w:left="567"/>
        <w:jc w:val="both"/>
        <w:rPr>
          <w:rFonts w:ascii="Calibri" w:hAnsi="Calibri"/>
          <w:sz w:val="22"/>
          <w:szCs w:val="22"/>
        </w:rPr>
      </w:pPr>
      <w:r w:rsidRPr="00EE70BD">
        <w:rPr>
          <w:rFonts w:ascii="Calibri" w:hAnsi="Calibri"/>
          <w:b/>
          <w:sz w:val="22"/>
          <w:szCs w:val="22"/>
        </w:rPr>
        <w:t>zhotovitel</w:t>
      </w:r>
      <w:r w:rsidR="00DF58A3" w:rsidRPr="00EE70BD">
        <w:rPr>
          <w:rFonts w:ascii="Calibri" w:hAnsi="Calibri"/>
          <w:sz w:val="22"/>
          <w:szCs w:val="22"/>
        </w:rPr>
        <w:tab/>
      </w:r>
      <w:r w:rsidR="00DF58A3" w:rsidRPr="00EE70BD">
        <w:rPr>
          <w:rFonts w:ascii="Calibri" w:hAnsi="Calibri"/>
          <w:sz w:val="22"/>
          <w:szCs w:val="22"/>
        </w:rPr>
        <w:tab/>
      </w:r>
      <w:r w:rsidR="00DF58A3" w:rsidRPr="00EE70BD">
        <w:rPr>
          <w:rFonts w:ascii="Calibri" w:hAnsi="Calibri"/>
          <w:sz w:val="22"/>
          <w:szCs w:val="22"/>
        </w:rPr>
        <w:tab/>
      </w:r>
      <w:r w:rsidR="00DF58A3" w:rsidRPr="00EE70BD">
        <w:rPr>
          <w:rFonts w:ascii="Calibri" w:hAnsi="Calibri"/>
          <w:sz w:val="22"/>
          <w:szCs w:val="22"/>
        </w:rPr>
        <w:tab/>
      </w:r>
      <w:r w:rsidR="00326A5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326A56" w:rsidRPr="00EE70BD">
        <w:rPr>
          <w:rFonts w:ascii="Calibri" w:hAnsi="Calibri"/>
          <w:b/>
          <w:bCs/>
          <w:sz w:val="22"/>
          <w:szCs w:val="22"/>
        </w:rPr>
        <w:t>zadavatel</w:t>
      </w:r>
    </w:p>
    <w:p w14:paraId="71D6BB47" w14:textId="18F80D2E" w:rsidR="00DF58A3" w:rsidRPr="00EE70BD" w:rsidRDefault="00DF58A3" w:rsidP="00DF58A3">
      <w:pPr>
        <w:ind w:left="567"/>
        <w:jc w:val="both"/>
        <w:rPr>
          <w:rFonts w:ascii="Calibri" w:hAnsi="Calibri"/>
          <w:b/>
          <w:sz w:val="22"/>
          <w:szCs w:val="22"/>
        </w:rPr>
      </w:pPr>
      <w:r w:rsidRP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ab/>
      </w:r>
    </w:p>
    <w:p w14:paraId="55DB8F9F" w14:textId="5B46AC54" w:rsidR="00DF58A3" w:rsidRPr="007E7352" w:rsidRDefault="007E7352" w:rsidP="00DF58A3">
      <w:pPr>
        <w:ind w:left="567"/>
        <w:jc w:val="both"/>
        <w:rPr>
          <w:rFonts w:ascii="Calibri" w:hAnsi="Calibri"/>
          <w:bCs/>
          <w:sz w:val="22"/>
          <w:szCs w:val="22"/>
        </w:rPr>
      </w:pPr>
      <w:r w:rsidRPr="007E7352">
        <w:rPr>
          <w:rFonts w:ascii="Calibri" w:hAnsi="Calibri"/>
          <w:bCs/>
          <w:sz w:val="22"/>
          <w:szCs w:val="22"/>
        </w:rPr>
        <w:t>XXXXX</w:t>
      </w:r>
    </w:p>
    <w:p w14:paraId="729E0D3C" w14:textId="13E73211" w:rsidR="00DF58A3" w:rsidRPr="00EE70BD" w:rsidRDefault="00DF58A3" w:rsidP="00DF58A3">
      <w:pPr>
        <w:ind w:left="567"/>
        <w:jc w:val="both"/>
        <w:rPr>
          <w:rFonts w:ascii="Calibri" w:hAnsi="Calibri"/>
          <w:bCs/>
          <w:sz w:val="22"/>
          <w:szCs w:val="22"/>
        </w:rPr>
      </w:pPr>
      <w:r w:rsidRPr="00EE70BD">
        <w:rPr>
          <w:rFonts w:ascii="Calibri" w:hAnsi="Calibri"/>
          <w:bCs/>
          <w:sz w:val="22"/>
          <w:szCs w:val="22"/>
        </w:rPr>
        <w:t>________________________________</w:t>
      </w:r>
      <w:r w:rsidRPr="00EE70BD">
        <w:rPr>
          <w:rFonts w:ascii="Calibri" w:hAnsi="Calibri"/>
          <w:bCs/>
          <w:sz w:val="22"/>
          <w:szCs w:val="22"/>
        </w:rPr>
        <w:tab/>
      </w:r>
      <w:r w:rsidRPr="00EE70BD">
        <w:rPr>
          <w:rFonts w:ascii="Calibri" w:hAnsi="Calibri"/>
          <w:bCs/>
          <w:sz w:val="22"/>
          <w:szCs w:val="22"/>
        </w:rPr>
        <w:tab/>
      </w:r>
    </w:p>
    <w:p w14:paraId="346EAEAF" w14:textId="77777777" w:rsidR="00DF58A3" w:rsidRPr="00EE70BD" w:rsidRDefault="00DF58A3" w:rsidP="00DF58A3">
      <w:pPr>
        <w:ind w:left="567"/>
        <w:jc w:val="both"/>
        <w:rPr>
          <w:rFonts w:ascii="Calibri" w:hAnsi="Calibri"/>
          <w:b/>
          <w:sz w:val="22"/>
          <w:szCs w:val="22"/>
        </w:rPr>
      </w:pPr>
      <w:r w:rsidRPr="00EE70BD">
        <w:rPr>
          <w:rFonts w:ascii="Calibri" w:eastAsia="Calibri" w:hAnsi="Calibri"/>
          <w:b/>
          <w:bCs/>
          <w:sz w:val="22"/>
          <w:szCs w:val="22"/>
          <w:lang w:eastAsia="en-US"/>
        </w:rPr>
        <w:t>AVE CZ odpadové hospodářství s.r.o.</w:t>
      </w:r>
      <w:r w:rsidRP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ab/>
      </w:r>
      <w:r w:rsidRPr="00EE70BD">
        <w:rPr>
          <w:rFonts w:ascii="Calibri" w:hAnsi="Calibri"/>
          <w:b/>
          <w:sz w:val="22"/>
          <w:szCs w:val="22"/>
        </w:rPr>
        <w:tab/>
      </w:r>
    </w:p>
    <w:p w14:paraId="43B344C3" w14:textId="43F80B0D" w:rsidR="00461414" w:rsidRDefault="007E7352" w:rsidP="0049608B">
      <w:pPr>
        <w:ind w:left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XXXXX, XXXXX</w:t>
      </w:r>
      <w:r w:rsidR="00DF58A3" w:rsidRPr="00EE70BD">
        <w:rPr>
          <w:rFonts w:ascii="Calibri" w:hAnsi="Calibri"/>
          <w:sz w:val="22"/>
          <w:szCs w:val="22"/>
        </w:rPr>
        <w:tab/>
      </w:r>
    </w:p>
    <w:p w14:paraId="42380818" w14:textId="0ECF59C3" w:rsidR="00DF58A3" w:rsidRPr="0049608B" w:rsidRDefault="00DF58A3" w:rsidP="0049608B">
      <w:pPr>
        <w:ind w:left="567"/>
        <w:jc w:val="both"/>
        <w:rPr>
          <w:rFonts w:ascii="Calibri" w:hAnsi="Calibri"/>
          <w:sz w:val="22"/>
          <w:szCs w:val="22"/>
        </w:rPr>
      </w:pPr>
      <w:r w:rsidRPr="00EE70BD">
        <w:rPr>
          <w:rFonts w:ascii="Calibri" w:hAnsi="Calibri"/>
          <w:b/>
          <w:sz w:val="22"/>
          <w:szCs w:val="22"/>
        </w:rPr>
        <w:t>zhotovitel</w:t>
      </w:r>
    </w:p>
    <w:p w14:paraId="21258DFF" w14:textId="77777777" w:rsidR="008962AD" w:rsidRPr="00EE70BD" w:rsidRDefault="008962AD" w:rsidP="008962AD">
      <w:pPr>
        <w:ind w:left="5664" w:hanging="5097"/>
        <w:jc w:val="both"/>
        <w:rPr>
          <w:rFonts w:asciiTheme="minorHAnsi" w:hAnsiTheme="minorHAnsi" w:cstheme="minorHAnsi"/>
          <w:sz w:val="22"/>
          <w:szCs w:val="22"/>
        </w:rPr>
      </w:pPr>
    </w:p>
    <w:p w14:paraId="51E2DD55" w14:textId="77777777" w:rsidR="00AF7654" w:rsidRDefault="00AF7654" w:rsidP="00BA2C3C">
      <w:pPr>
        <w:spacing w:after="160" w:line="259" w:lineRule="auto"/>
        <w:rPr>
          <w:rFonts w:asciiTheme="minorHAnsi" w:hAnsiTheme="minorHAnsi" w:cstheme="minorHAnsi"/>
          <w:sz w:val="18"/>
          <w:szCs w:val="18"/>
        </w:rPr>
        <w:sectPr w:rsidR="00AF7654" w:rsidSect="004B4147">
          <w:headerReference w:type="default" r:id="rId11"/>
          <w:footerReference w:type="default" r:id="rId12"/>
          <w:pgSz w:w="11906" w:h="16838" w:code="9"/>
          <w:pgMar w:top="1134" w:right="567" w:bottom="993" w:left="709" w:header="709" w:footer="567" w:gutter="0"/>
          <w:cols w:space="708"/>
          <w:docGrid w:linePitch="360"/>
        </w:sectPr>
      </w:pPr>
    </w:p>
    <w:p w14:paraId="7A36FC6C" w14:textId="77777777" w:rsidR="00162ABF" w:rsidRPr="00EE70BD" w:rsidRDefault="00162ABF" w:rsidP="00162ABF">
      <w:pPr>
        <w:rPr>
          <w:rFonts w:asciiTheme="minorHAnsi" w:hAnsiTheme="minorHAnsi" w:cstheme="minorHAnsi"/>
          <w:szCs w:val="20"/>
        </w:rPr>
      </w:pPr>
    </w:p>
    <w:p w14:paraId="3DC16621" w14:textId="77777777" w:rsidR="00B903A4" w:rsidRDefault="00B903A4" w:rsidP="00DF070A">
      <w:pPr>
        <w:pStyle w:val="Zpat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551E3245" w14:textId="0EAA7E71" w:rsidR="00DF070A" w:rsidRPr="00EE70BD" w:rsidRDefault="00DF070A" w:rsidP="00DF070A">
      <w:pPr>
        <w:pStyle w:val="Zpat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EE70BD">
        <w:rPr>
          <w:rFonts w:asciiTheme="minorHAnsi" w:hAnsiTheme="minorHAnsi" w:cstheme="minorHAnsi"/>
          <w:b/>
          <w:bCs/>
          <w:sz w:val="28"/>
          <w:szCs w:val="28"/>
        </w:rPr>
        <w:t xml:space="preserve">Příloha č. 1 </w:t>
      </w:r>
      <w:r w:rsidR="001E1871" w:rsidRPr="00EE70BD">
        <w:rPr>
          <w:rFonts w:asciiTheme="minorHAnsi" w:hAnsiTheme="minorHAnsi" w:cstheme="minorHAnsi"/>
          <w:b/>
          <w:bCs/>
          <w:sz w:val="28"/>
          <w:szCs w:val="28"/>
        </w:rPr>
        <w:t>Dodatku</w:t>
      </w:r>
    </w:p>
    <w:p w14:paraId="027B76EF" w14:textId="77777777" w:rsidR="00DF070A" w:rsidRPr="00EE70BD" w:rsidRDefault="00DF070A" w:rsidP="00DF070A">
      <w:pPr>
        <w:pStyle w:val="Zpat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5F160" w14:textId="77777777" w:rsidR="00E305EB" w:rsidRPr="00EE70BD" w:rsidRDefault="00E305EB" w:rsidP="00E305EB">
      <w:pPr>
        <w:rPr>
          <w:rFonts w:asciiTheme="minorHAnsi" w:hAnsiTheme="minorHAnsi" w:cstheme="minorHAnsi"/>
          <w:b/>
          <w:i/>
          <w:sz w:val="18"/>
          <w:szCs w:val="18"/>
        </w:rPr>
      </w:pPr>
    </w:p>
    <w:tbl>
      <w:tblPr>
        <w:tblW w:w="147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67"/>
        <w:gridCol w:w="2382"/>
        <w:gridCol w:w="2609"/>
        <w:gridCol w:w="1134"/>
        <w:gridCol w:w="992"/>
        <w:gridCol w:w="1239"/>
        <w:gridCol w:w="1276"/>
        <w:gridCol w:w="2024"/>
        <w:gridCol w:w="1702"/>
      </w:tblGrid>
      <w:tr w:rsidR="00E305EB" w:rsidRPr="00EE70BD" w14:paraId="7C0C4850" w14:textId="77777777" w:rsidTr="00B903A4"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F9A66C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Kód odpadu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26011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Ktg.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C360E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Název odpadu</w:t>
            </w:r>
          </w:p>
        </w:tc>
        <w:tc>
          <w:tcPr>
            <w:tcW w:w="2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1294AC" w14:textId="77777777" w:rsidR="00E305EB" w:rsidRPr="00EE70BD" w:rsidRDefault="00E305EB" w:rsidP="00E305EB">
            <w:pPr>
              <w:keepNext/>
              <w:jc w:val="center"/>
              <w:outlineLvl w:val="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Stanoviště nádob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DE5F4E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Druh nádob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AFE7C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Četnost odvozu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560BC9" w14:textId="6849F9E3" w:rsidR="00E305EB" w:rsidRPr="00EE70BD" w:rsidRDefault="00E305EB" w:rsidP="00B903A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Počet odvážených nádob</w:t>
            </w:r>
            <w:r w:rsidR="00B903A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(ks)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F1AE5" w14:textId="1EA5E52F" w:rsidR="00E305EB" w:rsidRPr="00EE70BD" w:rsidRDefault="00E305EB" w:rsidP="00B903A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Počet pronajatých nádob</w:t>
            </w:r>
            <w:r w:rsidR="00B903A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(ks)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579A69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Cena za 1 odvoz 1 nádoby odpadu</w:t>
            </w:r>
          </w:p>
          <w:p w14:paraId="66CB721A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(Kč)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545FC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Výše nájemného za 1 nádobu/měsíc</w:t>
            </w:r>
          </w:p>
          <w:p w14:paraId="67BA95A8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b/>
                <w:sz w:val="18"/>
                <w:szCs w:val="18"/>
              </w:rPr>
              <w:t>(Kč)</w:t>
            </w:r>
          </w:p>
        </w:tc>
      </w:tr>
      <w:tr w:rsidR="00E305EB" w:rsidRPr="00EE70BD" w14:paraId="4F1EAC49" w14:textId="77777777" w:rsidTr="00B903A4">
        <w:trPr>
          <w:trHeight w:val="100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3F0FAF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20 03 01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4998B2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3C2B3" w14:textId="77777777" w:rsidR="00E305EB" w:rsidRPr="00EE70BD" w:rsidRDefault="00E305EB" w:rsidP="00E305E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Směsný komunální odpad</w:t>
            </w:r>
          </w:p>
        </w:tc>
        <w:tc>
          <w:tcPr>
            <w:tcW w:w="2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1254B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Sv. Čecha 1, 674 01 Třebíč</w:t>
            </w:r>
          </w:p>
          <w:p w14:paraId="41008709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IČP: 00020478_52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94779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D9AE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52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76B132" w14:textId="54833C21" w:rsidR="00E305EB" w:rsidRPr="00EE70BD" w:rsidRDefault="004B4147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87B7F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670AF" w14:textId="6C75A616" w:rsidR="00E305EB" w:rsidRPr="00EE70BD" w:rsidRDefault="009452DE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103,-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DB03B" w14:textId="77777777" w:rsidR="00E305EB" w:rsidRPr="00EE70BD" w:rsidRDefault="00E305EB" w:rsidP="00E305E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0BD">
              <w:rPr>
                <w:rFonts w:asciiTheme="minorHAnsi" w:hAnsiTheme="minorHAnsi" w:cstheme="minorHAnsi"/>
                <w:sz w:val="18"/>
                <w:szCs w:val="18"/>
              </w:rPr>
              <w:t>0,-</w:t>
            </w:r>
          </w:p>
        </w:tc>
      </w:tr>
    </w:tbl>
    <w:p w14:paraId="66C4593D" w14:textId="77777777" w:rsidR="00E305EB" w:rsidRPr="00EE70BD" w:rsidRDefault="00E305EB" w:rsidP="00E305EB">
      <w:pPr>
        <w:rPr>
          <w:rFonts w:asciiTheme="minorHAnsi" w:hAnsiTheme="minorHAnsi" w:cstheme="minorHAnsi"/>
          <w:sz w:val="18"/>
          <w:szCs w:val="18"/>
        </w:rPr>
      </w:pPr>
    </w:p>
    <w:p w14:paraId="15A06882" w14:textId="77777777" w:rsidR="00E305EB" w:rsidRPr="00EE70BD" w:rsidRDefault="00E305EB" w:rsidP="00E305EB">
      <w:pPr>
        <w:rPr>
          <w:rFonts w:asciiTheme="minorHAnsi" w:hAnsiTheme="minorHAnsi" w:cstheme="minorHAnsi"/>
          <w:sz w:val="18"/>
          <w:szCs w:val="18"/>
        </w:rPr>
      </w:pPr>
    </w:p>
    <w:p w14:paraId="45D5F38E" w14:textId="77777777" w:rsidR="00E305EB" w:rsidRPr="00EE70BD" w:rsidRDefault="00E305EB" w:rsidP="00E305EB">
      <w:pPr>
        <w:numPr>
          <w:ilvl w:val="0"/>
          <w:numId w:val="41"/>
        </w:numPr>
        <w:rPr>
          <w:rFonts w:asciiTheme="minorHAnsi" w:hAnsiTheme="minorHAnsi" w:cstheme="minorHAnsi"/>
          <w:sz w:val="18"/>
          <w:szCs w:val="18"/>
        </w:rPr>
      </w:pPr>
      <w:r w:rsidRPr="00EE70BD">
        <w:rPr>
          <w:rFonts w:asciiTheme="minorHAnsi" w:hAnsiTheme="minorHAnsi" w:cstheme="minorHAnsi"/>
          <w:sz w:val="18"/>
          <w:szCs w:val="18"/>
        </w:rPr>
        <w:t>ceny jsou uvedeny bez DPH</w:t>
      </w:r>
    </w:p>
    <w:p w14:paraId="3BED6E7F" w14:textId="76491924" w:rsidR="00E305EB" w:rsidRPr="00EE70BD" w:rsidRDefault="00E305EB" w:rsidP="00E305EB">
      <w:pPr>
        <w:rPr>
          <w:rFonts w:asciiTheme="minorHAnsi" w:hAnsiTheme="minorHAnsi" w:cstheme="minorHAnsi"/>
          <w:sz w:val="18"/>
          <w:szCs w:val="18"/>
        </w:rPr>
      </w:pPr>
      <w:r w:rsidRPr="00EE70BD">
        <w:rPr>
          <w:rFonts w:asciiTheme="minorHAnsi" w:hAnsiTheme="minorHAnsi" w:cstheme="minorHAnsi"/>
          <w:sz w:val="18"/>
          <w:szCs w:val="18"/>
        </w:rPr>
        <w:t xml:space="preserve">-    </w:t>
      </w:r>
      <w:r w:rsidR="00103C63">
        <w:rPr>
          <w:rFonts w:asciiTheme="minorHAnsi" w:hAnsiTheme="minorHAnsi" w:cstheme="minorHAnsi"/>
          <w:sz w:val="18"/>
          <w:szCs w:val="18"/>
        </w:rPr>
        <w:t xml:space="preserve"> </w:t>
      </w:r>
      <w:r w:rsidRPr="00EE70BD">
        <w:rPr>
          <w:rFonts w:asciiTheme="minorHAnsi" w:hAnsiTheme="minorHAnsi" w:cstheme="minorHAnsi"/>
          <w:sz w:val="18"/>
          <w:szCs w:val="18"/>
        </w:rPr>
        <w:t xml:space="preserve">  fakturace měsíční</w:t>
      </w:r>
    </w:p>
    <w:p w14:paraId="1EB4C4CC" w14:textId="77777777" w:rsidR="00E305EB" w:rsidRPr="00EE70BD" w:rsidRDefault="00E305EB" w:rsidP="00E305EB">
      <w:pPr>
        <w:rPr>
          <w:rFonts w:asciiTheme="minorHAnsi" w:hAnsiTheme="minorHAnsi" w:cstheme="minorHAnsi"/>
          <w:sz w:val="18"/>
          <w:szCs w:val="18"/>
        </w:rPr>
      </w:pPr>
    </w:p>
    <w:p w14:paraId="17EE849A" w14:textId="77777777" w:rsidR="00E305EB" w:rsidRPr="00EE70BD" w:rsidRDefault="00E305EB" w:rsidP="00E305EB">
      <w:pPr>
        <w:rPr>
          <w:rFonts w:asciiTheme="minorHAnsi" w:hAnsiTheme="minorHAnsi" w:cstheme="minorHAnsi"/>
          <w:sz w:val="18"/>
          <w:szCs w:val="18"/>
        </w:rPr>
      </w:pPr>
    </w:p>
    <w:p w14:paraId="3461CE27" w14:textId="77777777" w:rsidR="00E305EB" w:rsidRPr="00EE70BD" w:rsidRDefault="00E305EB" w:rsidP="00E305EB">
      <w:pPr>
        <w:tabs>
          <w:tab w:val="center" w:pos="567"/>
          <w:tab w:val="center" w:pos="2835"/>
          <w:tab w:val="center" w:pos="7513"/>
          <w:tab w:val="center" w:pos="12191"/>
        </w:tabs>
        <w:rPr>
          <w:rFonts w:asciiTheme="minorHAnsi" w:hAnsiTheme="minorHAnsi" w:cstheme="minorHAnsi"/>
          <w:sz w:val="18"/>
          <w:szCs w:val="18"/>
        </w:rPr>
      </w:pPr>
    </w:p>
    <w:p w14:paraId="5915035F" w14:textId="77777777" w:rsidR="001E1871" w:rsidRDefault="001E1871" w:rsidP="001E1871">
      <w:pPr>
        <w:rPr>
          <w:rFonts w:ascii="Arial" w:hAnsi="Arial" w:cs="Arial"/>
          <w:sz w:val="18"/>
          <w:szCs w:val="18"/>
        </w:rPr>
      </w:pPr>
    </w:p>
    <w:p w14:paraId="162F3572" w14:textId="77777777" w:rsidR="001E1871" w:rsidRDefault="001E1871" w:rsidP="001E1871">
      <w:pPr>
        <w:tabs>
          <w:tab w:val="center" w:pos="567"/>
          <w:tab w:val="center" w:pos="2835"/>
          <w:tab w:val="center" w:pos="7513"/>
          <w:tab w:val="center" w:pos="12191"/>
        </w:tabs>
        <w:rPr>
          <w:rFonts w:ascii="Arial" w:hAnsi="Arial" w:cs="Arial"/>
          <w:sz w:val="18"/>
          <w:szCs w:val="18"/>
        </w:rPr>
      </w:pPr>
    </w:p>
    <w:p w14:paraId="0DD1606B" w14:textId="02DF76F2" w:rsidR="00C41B85" w:rsidRDefault="00C41B85" w:rsidP="000F06DD">
      <w:pPr>
        <w:spacing w:before="240" w:after="60"/>
        <w:outlineLvl w:val="4"/>
        <w:rPr>
          <w:rFonts w:asciiTheme="minorHAnsi" w:hAnsiTheme="minorHAnsi" w:cstheme="minorHAnsi"/>
          <w:sz w:val="18"/>
          <w:szCs w:val="18"/>
        </w:rPr>
      </w:pPr>
    </w:p>
    <w:sectPr w:rsidR="00C41B85" w:rsidSect="00AF7654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E068" w14:textId="77777777" w:rsidR="00C7070F" w:rsidRDefault="00C7070F" w:rsidP="00B72B82">
      <w:r>
        <w:separator/>
      </w:r>
    </w:p>
  </w:endnote>
  <w:endnote w:type="continuationSeparator" w:id="0">
    <w:p w14:paraId="44F202DA" w14:textId="77777777" w:rsidR="00C7070F" w:rsidRDefault="00C7070F" w:rsidP="00B7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31486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0C99643E" w14:textId="77777777" w:rsidR="00E61F5B" w:rsidRPr="00A2325D" w:rsidRDefault="00E61F5B">
            <w:pPr>
              <w:pStyle w:val="Zpa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25D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A2325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2325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2325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42AC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A2325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2325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2325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2325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2325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42AC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A2325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5283F" w14:textId="77777777" w:rsidR="00C7070F" w:rsidRDefault="00C7070F" w:rsidP="00B72B82">
      <w:r>
        <w:separator/>
      </w:r>
    </w:p>
  </w:footnote>
  <w:footnote w:type="continuationSeparator" w:id="0">
    <w:p w14:paraId="198A7BA6" w14:textId="77777777" w:rsidR="00C7070F" w:rsidRDefault="00C7070F" w:rsidP="00B72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2253" w14:textId="617918AF" w:rsidR="00780369" w:rsidRPr="00917555" w:rsidRDefault="004C4F5B">
    <w:pPr>
      <w:pStyle w:val="Zhlav"/>
      <w:rPr>
        <w:rFonts w:asciiTheme="minorHAnsi" w:hAnsiTheme="minorHAnsi" w:cstheme="minorHAnsi"/>
      </w:rPr>
    </w:pPr>
    <w:r w:rsidRPr="00917555">
      <w:rPr>
        <w:rFonts w:asciiTheme="minorHAnsi" w:hAnsiTheme="minorHAnsi" w:cstheme="minorHAnsi"/>
      </w:rPr>
      <w:t>Č.j.MZe: MZE-84096/2024-11141</w:t>
    </w:r>
  </w:p>
  <w:p w14:paraId="1C84CC54" w14:textId="2426E480" w:rsidR="004C4F5B" w:rsidRPr="00917555" w:rsidRDefault="00917555">
    <w:pPr>
      <w:pStyle w:val="Zhlav"/>
      <w:rPr>
        <w:rFonts w:asciiTheme="minorHAnsi" w:hAnsiTheme="minorHAnsi" w:cstheme="minorHAnsi"/>
      </w:rPr>
    </w:pPr>
    <w:r w:rsidRPr="00917555">
      <w:rPr>
        <w:rFonts w:asciiTheme="minorHAnsi" w:hAnsiTheme="minorHAnsi" w:cstheme="minorHAnsi"/>
      </w:rPr>
      <w:t>Ev.č. MZe: 672-2013-121342/17</w:t>
    </w:r>
  </w:p>
  <w:p w14:paraId="3A2F748B" w14:textId="77777777" w:rsidR="00780369" w:rsidRPr="00917555" w:rsidRDefault="00780369">
    <w:pPr>
      <w:pStyle w:val="Zhlav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AA1"/>
    <w:multiLevelType w:val="singleLevel"/>
    <w:tmpl w:val="E12253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B8B"/>
    <w:multiLevelType w:val="multilevel"/>
    <w:tmpl w:val="34D65FB8"/>
    <w:lvl w:ilvl="0">
      <w:start w:val="1"/>
      <w:numFmt w:val="upperRoman"/>
      <w:pStyle w:val="Nadpislnku"/>
      <w:lvlText w:val="%1."/>
      <w:lvlJc w:val="right"/>
      <w:pPr>
        <w:ind w:left="4472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6115D8"/>
    <w:multiLevelType w:val="multilevel"/>
    <w:tmpl w:val="CCBE3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396427"/>
    <w:multiLevelType w:val="multilevel"/>
    <w:tmpl w:val="FDC881E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" w15:restartNumberingAfterBreak="0">
    <w:nsid w:val="0FA31C5F"/>
    <w:multiLevelType w:val="multilevel"/>
    <w:tmpl w:val="5F7EB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0D27672"/>
    <w:multiLevelType w:val="multilevel"/>
    <w:tmpl w:val="9C9441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6" w15:restartNumberingAfterBreak="0">
    <w:nsid w:val="11191B99"/>
    <w:multiLevelType w:val="multilevel"/>
    <w:tmpl w:val="0C765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C37EB7"/>
    <w:multiLevelType w:val="multilevel"/>
    <w:tmpl w:val="51BAC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A5E32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F32D98"/>
    <w:multiLevelType w:val="multilevel"/>
    <w:tmpl w:val="C9D690E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2E1372"/>
    <w:multiLevelType w:val="multilevel"/>
    <w:tmpl w:val="2AB4C9EE"/>
    <w:lvl w:ilvl="0">
      <w:start w:val="3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 w:val="0"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FF68A4"/>
    <w:multiLevelType w:val="multilevel"/>
    <w:tmpl w:val="61A454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5974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746874"/>
    <w:multiLevelType w:val="hybridMultilevel"/>
    <w:tmpl w:val="C5A6F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046DC"/>
    <w:multiLevelType w:val="singleLevel"/>
    <w:tmpl w:val="37D2E18A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17712FB"/>
    <w:multiLevelType w:val="multilevel"/>
    <w:tmpl w:val="B5ECBDB0"/>
    <w:lvl w:ilvl="0">
      <w:start w:val="1"/>
      <w:numFmt w:val="upperRoman"/>
      <w:lvlText w:val="%1."/>
      <w:lvlJc w:val="right"/>
      <w:pPr>
        <w:ind w:left="4472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A503F"/>
    <w:multiLevelType w:val="multilevel"/>
    <w:tmpl w:val="EA288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3A36DC2"/>
    <w:multiLevelType w:val="multilevel"/>
    <w:tmpl w:val="9376A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B1C184C"/>
    <w:multiLevelType w:val="multilevel"/>
    <w:tmpl w:val="A2B80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2D3475"/>
    <w:multiLevelType w:val="hybridMultilevel"/>
    <w:tmpl w:val="79344ED6"/>
    <w:lvl w:ilvl="0" w:tplc="D9BCBD66">
      <w:start w:val="1"/>
      <w:numFmt w:val="decimal"/>
      <w:pStyle w:val="slovanseznam-rove1"/>
      <w:lvlText w:val="%1."/>
      <w:lvlJc w:val="left"/>
      <w:pPr>
        <w:ind w:left="1145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pStyle w:val="slovanseznam-rove2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pStyle w:val="slovanseznam-rove4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5495B64"/>
    <w:multiLevelType w:val="multilevel"/>
    <w:tmpl w:val="7EAAC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0" w:hanging="454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106" w:hanging="68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28" w:hanging="851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AE001C"/>
    <w:multiLevelType w:val="multilevel"/>
    <w:tmpl w:val="4742015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6EFE5ED6"/>
    <w:multiLevelType w:val="multilevel"/>
    <w:tmpl w:val="A3BE6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01A6ABC"/>
    <w:multiLevelType w:val="multilevel"/>
    <w:tmpl w:val="778214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DD11AFD"/>
    <w:multiLevelType w:val="multilevel"/>
    <w:tmpl w:val="FAC86B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465175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227202">
    <w:abstractNumId w:val="22"/>
  </w:num>
  <w:num w:numId="3" w16cid:durableId="212915705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811145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886282">
    <w:abstractNumId w:val="0"/>
  </w:num>
  <w:num w:numId="6" w16cid:durableId="790320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67171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3940050">
    <w:abstractNumId w:val="16"/>
  </w:num>
  <w:num w:numId="9" w16cid:durableId="2553306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90189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52314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6104580">
    <w:abstractNumId w:val="1"/>
  </w:num>
  <w:num w:numId="13" w16cid:durableId="1169371126">
    <w:abstractNumId w:val="15"/>
  </w:num>
  <w:num w:numId="14" w16cid:durableId="1192960648">
    <w:abstractNumId w:val="8"/>
  </w:num>
  <w:num w:numId="15" w16cid:durableId="85001654">
    <w:abstractNumId w:val="2"/>
  </w:num>
  <w:num w:numId="16" w16cid:durableId="19168923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41103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9153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0381972">
    <w:abstractNumId w:val="4"/>
  </w:num>
  <w:num w:numId="20" w16cid:durableId="2598009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8034656">
    <w:abstractNumId w:val="23"/>
  </w:num>
  <w:num w:numId="22" w16cid:durableId="646738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3360262">
    <w:abstractNumId w:val="12"/>
  </w:num>
  <w:num w:numId="24" w16cid:durableId="3457127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94014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4857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6889942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3871545">
    <w:abstractNumId w:val="13"/>
  </w:num>
  <w:num w:numId="29" w16cid:durableId="356590348">
    <w:abstractNumId w:val="19"/>
  </w:num>
  <w:num w:numId="30" w16cid:durableId="1490291138">
    <w:abstractNumId w:val="19"/>
  </w:num>
  <w:num w:numId="31" w16cid:durableId="845286245">
    <w:abstractNumId w:val="19"/>
  </w:num>
  <w:num w:numId="32" w16cid:durableId="138864368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224" w:hanging="504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 w16cid:durableId="1166092173">
    <w:abstractNumId w:val="6"/>
  </w:num>
  <w:num w:numId="34" w16cid:durableId="102967007">
    <w:abstractNumId w:val="19"/>
  </w:num>
  <w:num w:numId="35" w16cid:durableId="782967414">
    <w:abstractNumId w:val="17"/>
  </w:num>
  <w:num w:numId="36" w16cid:durableId="1407914786">
    <w:abstractNumId w:val="19"/>
  </w:num>
  <w:num w:numId="37" w16cid:durableId="206573735">
    <w:abstractNumId w:val="24"/>
  </w:num>
  <w:num w:numId="38" w16cid:durableId="2090030770">
    <w:abstractNumId w:val="18"/>
  </w:num>
  <w:num w:numId="39" w16cid:durableId="656572145">
    <w:abstractNumId w:val="7"/>
  </w:num>
  <w:num w:numId="40" w16cid:durableId="1519276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61623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0E"/>
    <w:rsid w:val="00005323"/>
    <w:rsid w:val="00014B99"/>
    <w:rsid w:val="00015E7C"/>
    <w:rsid w:val="000407FE"/>
    <w:rsid w:val="00040AE5"/>
    <w:rsid w:val="00043731"/>
    <w:rsid w:val="000572D2"/>
    <w:rsid w:val="00057B50"/>
    <w:rsid w:val="00062E95"/>
    <w:rsid w:val="000631FF"/>
    <w:rsid w:val="00070FDE"/>
    <w:rsid w:val="000758E9"/>
    <w:rsid w:val="00091C62"/>
    <w:rsid w:val="00094686"/>
    <w:rsid w:val="00096907"/>
    <w:rsid w:val="000A5987"/>
    <w:rsid w:val="000B2C90"/>
    <w:rsid w:val="000B389B"/>
    <w:rsid w:val="000D1FAE"/>
    <w:rsid w:val="000D4386"/>
    <w:rsid w:val="000D5731"/>
    <w:rsid w:val="000D632C"/>
    <w:rsid w:val="000E1102"/>
    <w:rsid w:val="000F06DD"/>
    <w:rsid w:val="00101526"/>
    <w:rsid w:val="00102DDA"/>
    <w:rsid w:val="00103C63"/>
    <w:rsid w:val="0010444D"/>
    <w:rsid w:val="0011670E"/>
    <w:rsid w:val="001218FA"/>
    <w:rsid w:val="00127225"/>
    <w:rsid w:val="001319D5"/>
    <w:rsid w:val="00145E91"/>
    <w:rsid w:val="00154D5C"/>
    <w:rsid w:val="00162ABF"/>
    <w:rsid w:val="0016409B"/>
    <w:rsid w:val="00164CE4"/>
    <w:rsid w:val="001668D4"/>
    <w:rsid w:val="00190AE5"/>
    <w:rsid w:val="001917EA"/>
    <w:rsid w:val="00191C9F"/>
    <w:rsid w:val="0019234A"/>
    <w:rsid w:val="001B5395"/>
    <w:rsid w:val="001C04A8"/>
    <w:rsid w:val="001D4232"/>
    <w:rsid w:val="001E1871"/>
    <w:rsid w:val="001E7340"/>
    <w:rsid w:val="001F450E"/>
    <w:rsid w:val="002341CE"/>
    <w:rsid w:val="00235559"/>
    <w:rsid w:val="00255553"/>
    <w:rsid w:val="0026394E"/>
    <w:rsid w:val="00265A2B"/>
    <w:rsid w:val="00267B10"/>
    <w:rsid w:val="002743DA"/>
    <w:rsid w:val="00277604"/>
    <w:rsid w:val="00295FC3"/>
    <w:rsid w:val="002B59F6"/>
    <w:rsid w:val="002B5C6D"/>
    <w:rsid w:val="002D7B18"/>
    <w:rsid w:val="002E08D7"/>
    <w:rsid w:val="002E1E34"/>
    <w:rsid w:val="002F2970"/>
    <w:rsid w:val="002F572B"/>
    <w:rsid w:val="00300B6C"/>
    <w:rsid w:val="003107E9"/>
    <w:rsid w:val="00310F69"/>
    <w:rsid w:val="00322605"/>
    <w:rsid w:val="0032627D"/>
    <w:rsid w:val="00326A56"/>
    <w:rsid w:val="00334C37"/>
    <w:rsid w:val="00351539"/>
    <w:rsid w:val="00377D6A"/>
    <w:rsid w:val="0038290E"/>
    <w:rsid w:val="003A45E6"/>
    <w:rsid w:val="003A4D8E"/>
    <w:rsid w:val="003A5B7F"/>
    <w:rsid w:val="003C1877"/>
    <w:rsid w:val="003C1B5E"/>
    <w:rsid w:val="003C6ECC"/>
    <w:rsid w:val="003D0718"/>
    <w:rsid w:val="003D3356"/>
    <w:rsid w:val="003D5DDE"/>
    <w:rsid w:val="003D7919"/>
    <w:rsid w:val="00400595"/>
    <w:rsid w:val="004257A6"/>
    <w:rsid w:val="00426217"/>
    <w:rsid w:val="00431895"/>
    <w:rsid w:val="00434383"/>
    <w:rsid w:val="0043545C"/>
    <w:rsid w:val="00461414"/>
    <w:rsid w:val="004614E0"/>
    <w:rsid w:val="00462767"/>
    <w:rsid w:val="0047762E"/>
    <w:rsid w:val="00486582"/>
    <w:rsid w:val="00494AA2"/>
    <w:rsid w:val="0049608B"/>
    <w:rsid w:val="004B1939"/>
    <w:rsid w:val="004B4147"/>
    <w:rsid w:val="004B55EB"/>
    <w:rsid w:val="004B6C84"/>
    <w:rsid w:val="004B7964"/>
    <w:rsid w:val="004C4F5B"/>
    <w:rsid w:val="004C7A17"/>
    <w:rsid w:val="004C7C14"/>
    <w:rsid w:val="004E32FE"/>
    <w:rsid w:val="004F32B7"/>
    <w:rsid w:val="00500D66"/>
    <w:rsid w:val="00503726"/>
    <w:rsid w:val="005069FB"/>
    <w:rsid w:val="00513F98"/>
    <w:rsid w:val="00523D1B"/>
    <w:rsid w:val="00524217"/>
    <w:rsid w:val="00532B2D"/>
    <w:rsid w:val="00537374"/>
    <w:rsid w:val="00537CA1"/>
    <w:rsid w:val="0055118E"/>
    <w:rsid w:val="0055470E"/>
    <w:rsid w:val="00574F30"/>
    <w:rsid w:val="00586623"/>
    <w:rsid w:val="00587238"/>
    <w:rsid w:val="00596B29"/>
    <w:rsid w:val="00597EDA"/>
    <w:rsid w:val="005A12A4"/>
    <w:rsid w:val="005A632E"/>
    <w:rsid w:val="005B417C"/>
    <w:rsid w:val="005C1517"/>
    <w:rsid w:val="005D2A25"/>
    <w:rsid w:val="005D7AAC"/>
    <w:rsid w:val="005E5ACA"/>
    <w:rsid w:val="005F7606"/>
    <w:rsid w:val="0060470D"/>
    <w:rsid w:val="00613120"/>
    <w:rsid w:val="0062718D"/>
    <w:rsid w:val="00635148"/>
    <w:rsid w:val="00645D94"/>
    <w:rsid w:val="00656321"/>
    <w:rsid w:val="00656B5C"/>
    <w:rsid w:val="006628E4"/>
    <w:rsid w:val="0066340C"/>
    <w:rsid w:val="00697818"/>
    <w:rsid w:val="006A1F35"/>
    <w:rsid w:val="006A3D1D"/>
    <w:rsid w:val="006C6230"/>
    <w:rsid w:val="006D2867"/>
    <w:rsid w:val="006E2545"/>
    <w:rsid w:val="006E472E"/>
    <w:rsid w:val="006F0BD4"/>
    <w:rsid w:val="006F2FA6"/>
    <w:rsid w:val="006F387F"/>
    <w:rsid w:val="00715D88"/>
    <w:rsid w:val="00724E50"/>
    <w:rsid w:val="00730214"/>
    <w:rsid w:val="00734881"/>
    <w:rsid w:val="00742ACF"/>
    <w:rsid w:val="00746F5C"/>
    <w:rsid w:val="007511F6"/>
    <w:rsid w:val="007553B6"/>
    <w:rsid w:val="00755A7D"/>
    <w:rsid w:val="00757F1D"/>
    <w:rsid w:val="007623E6"/>
    <w:rsid w:val="00762D42"/>
    <w:rsid w:val="007642A9"/>
    <w:rsid w:val="0077066C"/>
    <w:rsid w:val="00773ABA"/>
    <w:rsid w:val="00774D4D"/>
    <w:rsid w:val="00776E40"/>
    <w:rsid w:val="00780369"/>
    <w:rsid w:val="007822F9"/>
    <w:rsid w:val="00783C49"/>
    <w:rsid w:val="00786C6B"/>
    <w:rsid w:val="00787B0E"/>
    <w:rsid w:val="007A6153"/>
    <w:rsid w:val="007A7456"/>
    <w:rsid w:val="007B50B0"/>
    <w:rsid w:val="007C61D4"/>
    <w:rsid w:val="007C7AA9"/>
    <w:rsid w:val="007E13EF"/>
    <w:rsid w:val="007E7352"/>
    <w:rsid w:val="00807379"/>
    <w:rsid w:val="00810390"/>
    <w:rsid w:val="00813C0D"/>
    <w:rsid w:val="00814B40"/>
    <w:rsid w:val="0081690E"/>
    <w:rsid w:val="0084282F"/>
    <w:rsid w:val="0086341B"/>
    <w:rsid w:val="0087056B"/>
    <w:rsid w:val="00872B1D"/>
    <w:rsid w:val="00875553"/>
    <w:rsid w:val="00876693"/>
    <w:rsid w:val="00876E79"/>
    <w:rsid w:val="0089079A"/>
    <w:rsid w:val="008962AD"/>
    <w:rsid w:val="008A4929"/>
    <w:rsid w:val="008C1DA0"/>
    <w:rsid w:val="008C4DAD"/>
    <w:rsid w:val="008C619C"/>
    <w:rsid w:val="008C7643"/>
    <w:rsid w:val="008D7D2E"/>
    <w:rsid w:val="00911C71"/>
    <w:rsid w:val="00917555"/>
    <w:rsid w:val="00921011"/>
    <w:rsid w:val="00926E3A"/>
    <w:rsid w:val="009452DE"/>
    <w:rsid w:val="00947786"/>
    <w:rsid w:val="00955E0D"/>
    <w:rsid w:val="0095681C"/>
    <w:rsid w:val="0096310F"/>
    <w:rsid w:val="00982DEE"/>
    <w:rsid w:val="009942EC"/>
    <w:rsid w:val="009A2E61"/>
    <w:rsid w:val="009A6369"/>
    <w:rsid w:val="009C5936"/>
    <w:rsid w:val="009D75CD"/>
    <w:rsid w:val="009E0C33"/>
    <w:rsid w:val="009F426B"/>
    <w:rsid w:val="009F633B"/>
    <w:rsid w:val="00A07F4E"/>
    <w:rsid w:val="00A2325D"/>
    <w:rsid w:val="00A40AA8"/>
    <w:rsid w:val="00A57254"/>
    <w:rsid w:val="00A57F09"/>
    <w:rsid w:val="00A61F7A"/>
    <w:rsid w:val="00A64D1C"/>
    <w:rsid w:val="00A65E3E"/>
    <w:rsid w:val="00A71D82"/>
    <w:rsid w:val="00A76CED"/>
    <w:rsid w:val="00A807BF"/>
    <w:rsid w:val="00A808FD"/>
    <w:rsid w:val="00A81E39"/>
    <w:rsid w:val="00AC0F6C"/>
    <w:rsid w:val="00AC108D"/>
    <w:rsid w:val="00AC46C6"/>
    <w:rsid w:val="00AE2D69"/>
    <w:rsid w:val="00AE34E5"/>
    <w:rsid w:val="00AE3F16"/>
    <w:rsid w:val="00AE6694"/>
    <w:rsid w:val="00AF60A6"/>
    <w:rsid w:val="00AF7654"/>
    <w:rsid w:val="00B03FE0"/>
    <w:rsid w:val="00B1104F"/>
    <w:rsid w:val="00B12F44"/>
    <w:rsid w:val="00B179E5"/>
    <w:rsid w:val="00B22781"/>
    <w:rsid w:val="00B521AE"/>
    <w:rsid w:val="00B57B30"/>
    <w:rsid w:val="00B70E5A"/>
    <w:rsid w:val="00B72B82"/>
    <w:rsid w:val="00B745E0"/>
    <w:rsid w:val="00B84606"/>
    <w:rsid w:val="00B866CB"/>
    <w:rsid w:val="00B903A4"/>
    <w:rsid w:val="00B9198B"/>
    <w:rsid w:val="00BA2C3C"/>
    <w:rsid w:val="00BA7C8D"/>
    <w:rsid w:val="00BC6CAC"/>
    <w:rsid w:val="00BD038C"/>
    <w:rsid w:val="00BD47FA"/>
    <w:rsid w:val="00BD59BB"/>
    <w:rsid w:val="00BD71DB"/>
    <w:rsid w:val="00BE151B"/>
    <w:rsid w:val="00BE648D"/>
    <w:rsid w:val="00BE74ED"/>
    <w:rsid w:val="00BF281E"/>
    <w:rsid w:val="00C03FBF"/>
    <w:rsid w:val="00C12535"/>
    <w:rsid w:val="00C15B79"/>
    <w:rsid w:val="00C3312B"/>
    <w:rsid w:val="00C41B85"/>
    <w:rsid w:val="00C4670F"/>
    <w:rsid w:val="00C63071"/>
    <w:rsid w:val="00C7070F"/>
    <w:rsid w:val="00C80245"/>
    <w:rsid w:val="00C818A6"/>
    <w:rsid w:val="00CB098F"/>
    <w:rsid w:val="00CD2C42"/>
    <w:rsid w:val="00CD64C7"/>
    <w:rsid w:val="00CE3762"/>
    <w:rsid w:val="00CE4D54"/>
    <w:rsid w:val="00CE6AF8"/>
    <w:rsid w:val="00D01D7F"/>
    <w:rsid w:val="00D12716"/>
    <w:rsid w:val="00D164B9"/>
    <w:rsid w:val="00D221E9"/>
    <w:rsid w:val="00D26197"/>
    <w:rsid w:val="00D31C93"/>
    <w:rsid w:val="00D42782"/>
    <w:rsid w:val="00D56F50"/>
    <w:rsid w:val="00D6534E"/>
    <w:rsid w:val="00D73A8D"/>
    <w:rsid w:val="00D74B09"/>
    <w:rsid w:val="00D828DE"/>
    <w:rsid w:val="00D86239"/>
    <w:rsid w:val="00D920BF"/>
    <w:rsid w:val="00DC4E1A"/>
    <w:rsid w:val="00DC7D43"/>
    <w:rsid w:val="00DF070A"/>
    <w:rsid w:val="00DF58A3"/>
    <w:rsid w:val="00E117BD"/>
    <w:rsid w:val="00E12A2B"/>
    <w:rsid w:val="00E2017D"/>
    <w:rsid w:val="00E21502"/>
    <w:rsid w:val="00E23D6C"/>
    <w:rsid w:val="00E305EB"/>
    <w:rsid w:val="00E34338"/>
    <w:rsid w:val="00E5114A"/>
    <w:rsid w:val="00E532C6"/>
    <w:rsid w:val="00E61F5B"/>
    <w:rsid w:val="00E6355E"/>
    <w:rsid w:val="00E75E17"/>
    <w:rsid w:val="00E81F99"/>
    <w:rsid w:val="00E97E61"/>
    <w:rsid w:val="00EA462F"/>
    <w:rsid w:val="00ED3FB1"/>
    <w:rsid w:val="00EE4755"/>
    <w:rsid w:val="00EE70BD"/>
    <w:rsid w:val="00F10C22"/>
    <w:rsid w:val="00F12976"/>
    <w:rsid w:val="00F14793"/>
    <w:rsid w:val="00F158A3"/>
    <w:rsid w:val="00F17C53"/>
    <w:rsid w:val="00F30FB8"/>
    <w:rsid w:val="00F349DC"/>
    <w:rsid w:val="00F43D71"/>
    <w:rsid w:val="00F52D12"/>
    <w:rsid w:val="00F56170"/>
    <w:rsid w:val="00F607C0"/>
    <w:rsid w:val="00F61CAB"/>
    <w:rsid w:val="00F76C4D"/>
    <w:rsid w:val="00F934F2"/>
    <w:rsid w:val="00F9449F"/>
    <w:rsid w:val="00FA7CB3"/>
    <w:rsid w:val="00FB442E"/>
    <w:rsid w:val="00FD408A"/>
    <w:rsid w:val="00FF388B"/>
    <w:rsid w:val="00FF3BE3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EC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4B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1F450E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F450E"/>
    <w:pPr>
      <w:keepNext/>
      <w:jc w:val="both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55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F450E"/>
    <w:pPr>
      <w:keepNext/>
      <w:ind w:left="708" w:firstLine="708"/>
      <w:jc w:val="both"/>
      <w:outlineLvl w:val="7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1F450E"/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1F450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1F450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1F45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F45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1F450E"/>
    <w:pPr>
      <w:numPr>
        <w:ilvl w:val="12"/>
      </w:numPr>
      <w:jc w:val="both"/>
    </w:pPr>
    <w:rPr>
      <w:rFonts w:ascii="Arial" w:hAnsi="Arial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1F450E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F450E"/>
    <w:rPr>
      <w:rFonts w:ascii="Calibri" w:eastAsia="Calibri" w:hAnsi="Calibri" w:cs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1F450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dpislnkuChar">
    <w:name w:val="Nadpis článku Char"/>
    <w:basedOn w:val="Standardnpsmoodstavce"/>
    <w:link w:val="Nadpislnku"/>
    <w:locked/>
    <w:rsid w:val="001F450E"/>
    <w:rPr>
      <w:rFonts w:ascii="Garamond" w:hAnsi="Garamond" w:cs="Arial"/>
      <w:b/>
      <w:sz w:val="24"/>
      <w:szCs w:val="24"/>
    </w:rPr>
  </w:style>
  <w:style w:type="paragraph" w:customStyle="1" w:styleId="Nadpislnku">
    <w:name w:val="Nadpis článku"/>
    <w:basedOn w:val="Normln"/>
    <w:link w:val="NadpislnkuChar"/>
    <w:qFormat/>
    <w:rsid w:val="001F450E"/>
    <w:pPr>
      <w:numPr>
        <w:numId w:val="12"/>
      </w:numPr>
      <w:spacing w:after="200"/>
      <w:jc w:val="center"/>
    </w:pPr>
    <w:rPr>
      <w:rFonts w:ascii="Garamond" w:eastAsiaTheme="minorHAnsi" w:hAnsi="Garamond" w:cs="Arial"/>
      <w:b/>
      <w:lang w:eastAsia="en-US"/>
    </w:rPr>
  </w:style>
  <w:style w:type="character" w:customStyle="1" w:styleId="slovanseznam-rove1Char">
    <w:name w:val="Číslovaný seznam - úroveň 1 Char"/>
    <w:basedOn w:val="OdstavecseseznamemChar"/>
    <w:link w:val="slovanseznam-rove1"/>
    <w:locked/>
    <w:rsid w:val="00757F1D"/>
    <w:rPr>
      <w:rFonts w:ascii="Calibri" w:eastAsia="Calibri" w:hAnsi="Calibri" w:cs="Arial"/>
      <w:b/>
      <w:szCs w:val="24"/>
    </w:rPr>
  </w:style>
  <w:style w:type="paragraph" w:customStyle="1" w:styleId="slovanseznam-rove1">
    <w:name w:val="Číslovaný seznam - úroveň 1"/>
    <w:basedOn w:val="Odstavecseseznamem"/>
    <w:link w:val="slovanseznam-rove1Char"/>
    <w:qFormat/>
    <w:rsid w:val="00757F1D"/>
    <w:pPr>
      <w:keepNext/>
      <w:numPr>
        <w:numId w:val="29"/>
      </w:numPr>
      <w:spacing w:line="240" w:lineRule="auto"/>
      <w:contextualSpacing w:val="0"/>
      <w:jc w:val="center"/>
      <w:outlineLvl w:val="0"/>
    </w:pPr>
    <w:rPr>
      <w:rFonts w:asciiTheme="minorHAnsi" w:hAnsiTheme="minorHAnsi" w:cs="Arial"/>
      <w:b/>
      <w:szCs w:val="24"/>
    </w:rPr>
  </w:style>
  <w:style w:type="character" w:customStyle="1" w:styleId="slovanseznam-rove2Char">
    <w:name w:val="Číslovaný seznam - úroveň 2 Char"/>
    <w:basedOn w:val="slovanseznam-rove1Char"/>
    <w:link w:val="slovanseznam-rove2"/>
    <w:locked/>
    <w:rsid w:val="001F450E"/>
    <w:rPr>
      <w:rFonts w:ascii="Garamond" w:eastAsia="Calibri" w:hAnsi="Garamond" w:cs="Arial"/>
      <w:b/>
      <w:sz w:val="24"/>
      <w:szCs w:val="24"/>
    </w:rPr>
  </w:style>
  <w:style w:type="paragraph" w:customStyle="1" w:styleId="slovanseznam-rove2">
    <w:name w:val="Číslovaný seznam - úroveň 2"/>
    <w:basedOn w:val="slovanseznam-rove1"/>
    <w:link w:val="slovanseznam-rove2Char"/>
    <w:qFormat/>
    <w:rsid w:val="001F450E"/>
    <w:pPr>
      <w:numPr>
        <w:ilvl w:val="2"/>
      </w:numPr>
    </w:pPr>
  </w:style>
  <w:style w:type="paragraph" w:customStyle="1" w:styleId="slovanseznam-rove4">
    <w:name w:val="Číslovaný seznam - úroveň 4"/>
    <w:basedOn w:val="slovanseznam-rove2"/>
    <w:qFormat/>
    <w:rsid w:val="001F450E"/>
    <w:pPr>
      <w:numPr>
        <w:ilvl w:val="3"/>
      </w:numPr>
      <w:tabs>
        <w:tab w:val="num" w:pos="360"/>
      </w:tabs>
    </w:pPr>
  </w:style>
  <w:style w:type="paragraph" w:styleId="Zhlav">
    <w:name w:val="header"/>
    <w:basedOn w:val="Normln"/>
    <w:link w:val="ZhlavChar"/>
    <w:uiPriority w:val="99"/>
    <w:unhideWhenUsed/>
    <w:rsid w:val="00B72B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2B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2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2A4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03FE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03F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E1102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F56170"/>
    <w:pPr>
      <w:spacing w:before="100" w:beforeAutospacing="1" w:after="100" w:afterAutospacing="1"/>
    </w:pPr>
  </w:style>
  <w:style w:type="character" w:customStyle="1" w:styleId="tsubjname">
    <w:name w:val="tsubjname"/>
    <w:basedOn w:val="Standardnpsmoodstavce"/>
    <w:rsid w:val="005D7AAC"/>
  </w:style>
  <w:style w:type="character" w:styleId="Siln">
    <w:name w:val="Strong"/>
    <w:basedOn w:val="Standardnpsmoodstavce"/>
    <w:uiPriority w:val="22"/>
    <w:qFormat/>
    <w:rsid w:val="00BC6CAC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76C4D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rsid w:val="00F76C4D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rsid w:val="00F76C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6C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6C4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D71DB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4B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table" w:styleId="Mkatabulky">
    <w:name w:val="Table Grid"/>
    <w:basedOn w:val="Normlntabulka"/>
    <w:uiPriority w:val="39"/>
    <w:rsid w:val="0055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4B55E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customStyle="1" w:styleId="Bezmezer1">
    <w:name w:val="Bez mezer1"/>
    <w:qFormat/>
    <w:rsid w:val="003D5DD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6FC0F0D3EA0C4289C6C98FC8DD8274" ma:contentTypeVersion="10" ma:contentTypeDescription="Vytvoří nový dokument" ma:contentTypeScope="" ma:versionID="bd657d27784841adc32fdce1fb1401f0">
  <xsd:schema xmlns:xsd="http://www.w3.org/2001/XMLSchema" xmlns:xs="http://www.w3.org/2001/XMLSchema" xmlns:p="http://schemas.microsoft.com/office/2006/metadata/properties" xmlns:ns2="5d635b08-c9cc-40fa-b56c-0b2b0a679f0d" xmlns:ns3="35cad0e7-ad5c-4e7c-8984-3134d952d641" targetNamespace="http://schemas.microsoft.com/office/2006/metadata/properties" ma:root="true" ma:fieldsID="7ee4d53a88ae0e68d5e8f12bded5dce7" ns2:_="" ns3:_="">
    <xsd:import namespace="5d635b08-c9cc-40fa-b56c-0b2b0a679f0d"/>
    <xsd:import namespace="35cad0e7-ad5c-4e7c-8984-3134d952d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35b08-c9cc-40fa-b56c-0b2b0a679f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ad0e7-ad5c-4e7c-8984-3134d952d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7A22E-D88B-42FB-A12E-BD29FB6CC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157B21-466C-4615-85D6-0EFB79C463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62672C-F1BC-4078-B220-734C5D17C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35b08-c9cc-40fa-b56c-0b2b0a679f0d"/>
    <ds:schemaRef ds:uri="35cad0e7-ad5c-4e7c-8984-3134d952d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7C8283-9C9E-4856-9CD8-4618C872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2024-11-21T14:13:00Z</dcterms:created>
  <dcterms:modified xsi:type="dcterms:W3CDTF">2025-01-27T09:04:00Z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0x010100CC6FC0F0D3EA0C4289C6C98FC8DD8274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2024-11-29T06:11:02Z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3df594c3-ea6b-46f4-a583-551591cd055d</vt:lpwstr>
  </property>
  <property fmtid="{D5CDD505-2E9C-101B-9397-08002B2CF9AE}" pid="9" name="MSIP_Label_239d554d-d720-408f-a503-c83424d8e5d7_ContentBits">
    <vt:lpwstr>0</vt:lpwstr>
  </property>
</Properties>
</file>