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F2" w:rsidRPr="00AD2343" w:rsidRDefault="00AD2343">
      <w:pPr>
        <w:rPr>
          <w:rFonts w:ascii="Times New Roman" w:hAnsi="Times New Roman" w:cs="Times New Roman"/>
          <w:b/>
          <w:sz w:val="24"/>
          <w:szCs w:val="24"/>
        </w:rPr>
      </w:pPr>
      <w:r w:rsidRPr="00AD2343">
        <w:rPr>
          <w:rFonts w:ascii="Times New Roman" w:hAnsi="Times New Roman" w:cs="Times New Roman"/>
          <w:b/>
          <w:sz w:val="24"/>
          <w:szCs w:val="24"/>
        </w:rPr>
        <w:t>Níže uvedeného dne, měsíce a roku</w:t>
      </w:r>
    </w:p>
    <w:p w:rsidR="00AD2343" w:rsidRDefault="00AD2343">
      <w:pPr>
        <w:contextualSpacing/>
        <w:rPr>
          <w:rFonts w:ascii="Times New Roman" w:hAnsi="Times New Roman" w:cs="Times New Roman"/>
          <w:b/>
          <w:sz w:val="24"/>
          <w:szCs w:val="24"/>
        </w:rPr>
      </w:pPr>
    </w:p>
    <w:p w:rsidR="00EB7D8B" w:rsidRPr="0067561A" w:rsidRDefault="00EB7D8B" w:rsidP="00EB7D8B">
      <w:pPr>
        <w:contextualSpacing/>
        <w:rPr>
          <w:rFonts w:ascii="Times New Roman" w:hAnsi="Times New Roman" w:cs="Times New Roman"/>
          <w:b/>
          <w:bCs/>
          <w:sz w:val="24"/>
          <w:szCs w:val="24"/>
        </w:rPr>
      </w:pPr>
      <w:r w:rsidRPr="0067561A">
        <w:rPr>
          <w:rFonts w:ascii="Times New Roman" w:hAnsi="Times New Roman" w:cs="Times New Roman"/>
          <w:b/>
          <w:bCs/>
          <w:sz w:val="24"/>
          <w:szCs w:val="24"/>
        </w:rPr>
        <w:t>STAVUS, a.s.</w:t>
      </w:r>
    </w:p>
    <w:p w:rsidR="00EB7D8B" w:rsidRDefault="00EB7D8B" w:rsidP="00EB7D8B">
      <w:pPr>
        <w:contextualSpacing/>
        <w:rPr>
          <w:rFonts w:ascii="Times New Roman" w:hAnsi="Times New Roman" w:cs="Times New Roman"/>
          <w:sz w:val="24"/>
          <w:szCs w:val="24"/>
        </w:rPr>
      </w:pPr>
      <w:r>
        <w:rPr>
          <w:rFonts w:ascii="Times New Roman" w:hAnsi="Times New Roman" w:cs="Times New Roman"/>
          <w:sz w:val="24"/>
          <w:szCs w:val="24"/>
        </w:rPr>
        <w:t xml:space="preserve">se sídlem Poštovní ulice 6, 261 01 Příbram V - </w:t>
      </w:r>
      <w:proofErr w:type="spellStart"/>
      <w:r>
        <w:rPr>
          <w:rFonts w:ascii="Times New Roman" w:hAnsi="Times New Roman" w:cs="Times New Roman"/>
          <w:sz w:val="24"/>
          <w:szCs w:val="24"/>
        </w:rPr>
        <w:t>Zdaboř</w:t>
      </w:r>
      <w:proofErr w:type="spellEnd"/>
    </w:p>
    <w:p w:rsidR="00EB7D8B" w:rsidRDefault="00EB7D8B" w:rsidP="00EB7D8B">
      <w:pPr>
        <w:contextualSpacing/>
        <w:rPr>
          <w:rFonts w:ascii="Times New Roman" w:hAnsi="Times New Roman" w:cs="Times New Roman"/>
          <w:sz w:val="24"/>
          <w:szCs w:val="24"/>
        </w:rPr>
      </w:pPr>
      <w:r>
        <w:rPr>
          <w:rFonts w:ascii="Times New Roman" w:hAnsi="Times New Roman" w:cs="Times New Roman"/>
          <w:sz w:val="24"/>
          <w:szCs w:val="24"/>
        </w:rPr>
        <w:t>zastoupena Ing. Janem Šimků, předsedou představenstva</w:t>
      </w:r>
    </w:p>
    <w:p w:rsidR="00EB7D8B" w:rsidRDefault="00EB7D8B" w:rsidP="00EB7D8B">
      <w:pPr>
        <w:contextualSpacing/>
        <w:rPr>
          <w:rFonts w:ascii="Times New Roman" w:hAnsi="Times New Roman" w:cs="Times New Roman"/>
          <w:sz w:val="24"/>
          <w:szCs w:val="24"/>
        </w:rPr>
      </w:pPr>
      <w:r>
        <w:rPr>
          <w:rFonts w:ascii="Times New Roman" w:hAnsi="Times New Roman" w:cs="Times New Roman"/>
          <w:sz w:val="24"/>
          <w:szCs w:val="24"/>
        </w:rPr>
        <w:t>IČ: 45148121</w:t>
      </w:r>
    </w:p>
    <w:p w:rsidR="00A23E0B" w:rsidRDefault="00FC2512" w:rsidP="00EB7D8B">
      <w:pPr>
        <w:contextualSpacing/>
        <w:rPr>
          <w:rFonts w:ascii="Times New Roman" w:hAnsi="Times New Roman" w:cs="Times New Roman"/>
          <w:sz w:val="24"/>
          <w:szCs w:val="24"/>
        </w:rPr>
      </w:pPr>
      <w:r>
        <w:rPr>
          <w:rFonts w:ascii="Times New Roman" w:hAnsi="Times New Roman" w:cs="Times New Roman"/>
          <w:sz w:val="24"/>
          <w:szCs w:val="24"/>
        </w:rPr>
        <w:t xml:space="preserve">bank. spojení: </w:t>
      </w:r>
      <w:r w:rsidR="00A23E0B">
        <w:rPr>
          <w:rFonts w:ascii="Times New Roman" w:hAnsi="Times New Roman" w:cs="Times New Roman"/>
          <w:sz w:val="24"/>
          <w:szCs w:val="24"/>
        </w:rPr>
        <w:t>XXXXXX</w:t>
      </w:r>
    </w:p>
    <w:p w:rsidR="00EB7D8B" w:rsidRDefault="00E314AF" w:rsidP="00EB7D8B">
      <w:pPr>
        <w:contextualSpacing/>
        <w:rPr>
          <w:rFonts w:ascii="Times New Roman" w:hAnsi="Times New Roman" w:cs="Times New Roman"/>
          <w:sz w:val="24"/>
          <w:szCs w:val="24"/>
        </w:rPr>
      </w:pPr>
      <w:r>
        <w:rPr>
          <w:rFonts w:ascii="Times New Roman" w:hAnsi="Times New Roman" w:cs="Times New Roman"/>
          <w:sz w:val="24"/>
          <w:szCs w:val="24"/>
        </w:rPr>
        <w:t>za</w:t>
      </w:r>
      <w:r w:rsidR="00EB7D8B">
        <w:rPr>
          <w:rFonts w:ascii="Times New Roman" w:hAnsi="Times New Roman" w:cs="Times New Roman"/>
          <w:sz w:val="24"/>
          <w:szCs w:val="24"/>
        </w:rPr>
        <w:t>p</w:t>
      </w:r>
      <w:r>
        <w:rPr>
          <w:rFonts w:ascii="Times New Roman" w:hAnsi="Times New Roman" w:cs="Times New Roman"/>
          <w:sz w:val="24"/>
          <w:szCs w:val="24"/>
        </w:rPr>
        <w:t>s</w:t>
      </w:r>
      <w:r w:rsidR="00EB7D8B">
        <w:rPr>
          <w:rFonts w:ascii="Times New Roman" w:hAnsi="Times New Roman" w:cs="Times New Roman"/>
          <w:sz w:val="24"/>
          <w:szCs w:val="24"/>
        </w:rPr>
        <w:t>ána v OR Městského soudu v Praze, oddíl B, vložka 1517</w:t>
      </w:r>
    </w:p>
    <w:p w:rsidR="00AD2343" w:rsidRDefault="00AD2343">
      <w:pPr>
        <w:contextualSpacing/>
        <w:rPr>
          <w:rFonts w:ascii="Times New Roman" w:hAnsi="Times New Roman" w:cs="Times New Roman"/>
          <w:sz w:val="24"/>
          <w:szCs w:val="24"/>
        </w:rPr>
      </w:pPr>
    </w:p>
    <w:p w:rsidR="00EB7D8B" w:rsidRDefault="00EB7D8B">
      <w:pPr>
        <w:contextualSpacing/>
        <w:rPr>
          <w:rFonts w:ascii="Times New Roman" w:hAnsi="Times New Roman" w:cs="Times New Roman"/>
          <w:sz w:val="24"/>
          <w:szCs w:val="24"/>
        </w:rPr>
      </w:pPr>
      <w:r>
        <w:rPr>
          <w:rFonts w:ascii="Times New Roman" w:hAnsi="Times New Roman" w:cs="Times New Roman"/>
          <w:sz w:val="24"/>
          <w:szCs w:val="24"/>
        </w:rPr>
        <w:t>dále jen „</w:t>
      </w:r>
      <w:r w:rsidRPr="00EB7D8B">
        <w:rPr>
          <w:rFonts w:ascii="Times New Roman" w:hAnsi="Times New Roman" w:cs="Times New Roman"/>
          <w:b/>
          <w:sz w:val="24"/>
          <w:szCs w:val="24"/>
        </w:rPr>
        <w:t>Dodavatel</w:t>
      </w:r>
      <w:r>
        <w:rPr>
          <w:rFonts w:ascii="Times New Roman" w:hAnsi="Times New Roman" w:cs="Times New Roman"/>
          <w:sz w:val="24"/>
          <w:szCs w:val="24"/>
        </w:rPr>
        <w:t>“</w:t>
      </w:r>
    </w:p>
    <w:p w:rsidR="00EB7D8B" w:rsidRDefault="00EB7D8B">
      <w:pPr>
        <w:contextualSpacing/>
        <w:rPr>
          <w:rFonts w:ascii="Times New Roman" w:hAnsi="Times New Roman" w:cs="Times New Roman"/>
          <w:sz w:val="24"/>
          <w:szCs w:val="24"/>
        </w:rPr>
      </w:pPr>
    </w:p>
    <w:p w:rsidR="00AD2343" w:rsidRDefault="00AD2343">
      <w:pPr>
        <w:contextualSpacing/>
        <w:rPr>
          <w:rFonts w:ascii="Times New Roman" w:hAnsi="Times New Roman" w:cs="Times New Roman"/>
          <w:sz w:val="24"/>
          <w:szCs w:val="24"/>
        </w:rPr>
      </w:pPr>
      <w:r>
        <w:rPr>
          <w:rFonts w:ascii="Times New Roman" w:hAnsi="Times New Roman" w:cs="Times New Roman"/>
          <w:sz w:val="24"/>
          <w:szCs w:val="24"/>
        </w:rPr>
        <w:t>na straně jedné</w:t>
      </w:r>
    </w:p>
    <w:p w:rsidR="00AD2343" w:rsidRDefault="00AD2343" w:rsidP="00AD2343">
      <w:pPr>
        <w:contextualSpacing/>
        <w:rPr>
          <w:rFonts w:ascii="Times New Roman" w:hAnsi="Times New Roman" w:cs="Times New Roman"/>
          <w:bCs/>
          <w:sz w:val="24"/>
          <w:szCs w:val="24"/>
        </w:rPr>
      </w:pPr>
    </w:p>
    <w:p w:rsidR="00AD2343" w:rsidRPr="00AD2343" w:rsidRDefault="00AD2343" w:rsidP="00AD2343">
      <w:pPr>
        <w:contextualSpacing/>
        <w:rPr>
          <w:rFonts w:ascii="Times New Roman" w:hAnsi="Times New Roman" w:cs="Times New Roman"/>
          <w:bCs/>
          <w:sz w:val="24"/>
          <w:szCs w:val="24"/>
        </w:rPr>
      </w:pPr>
      <w:r>
        <w:rPr>
          <w:rFonts w:ascii="Times New Roman" w:hAnsi="Times New Roman" w:cs="Times New Roman"/>
          <w:bCs/>
          <w:sz w:val="24"/>
          <w:szCs w:val="24"/>
        </w:rPr>
        <w:t>a</w:t>
      </w:r>
    </w:p>
    <w:p w:rsidR="00AD2343" w:rsidRDefault="00AD2343" w:rsidP="00AD2343">
      <w:pPr>
        <w:contextualSpacing/>
        <w:rPr>
          <w:rFonts w:ascii="Times New Roman" w:hAnsi="Times New Roman" w:cs="Times New Roman"/>
          <w:b/>
          <w:bCs/>
          <w:sz w:val="24"/>
          <w:szCs w:val="24"/>
        </w:rPr>
      </w:pPr>
    </w:p>
    <w:p w:rsidR="00BC7055" w:rsidRPr="000D6FBD" w:rsidRDefault="00BC7055" w:rsidP="00BC7055">
      <w:pPr>
        <w:spacing w:after="0"/>
        <w:rPr>
          <w:rFonts w:ascii="Times New Roman" w:hAnsi="Times New Roman" w:cs="Times New Roman"/>
          <w:b/>
          <w:sz w:val="24"/>
          <w:szCs w:val="24"/>
        </w:rPr>
      </w:pPr>
      <w:r w:rsidRPr="000D6FBD">
        <w:rPr>
          <w:rFonts w:ascii="Times New Roman" w:hAnsi="Times New Roman" w:cs="Times New Roman"/>
          <w:b/>
          <w:sz w:val="24"/>
          <w:szCs w:val="24"/>
        </w:rPr>
        <w:t xml:space="preserve">Odborné učiliště, Praktická škola, Základní škola a Mateřská škola Příbram </w:t>
      </w:r>
      <w:proofErr w:type="gramStart"/>
      <w:r w:rsidRPr="000D6FBD">
        <w:rPr>
          <w:rFonts w:ascii="Times New Roman" w:hAnsi="Times New Roman" w:cs="Times New Roman"/>
          <w:b/>
          <w:sz w:val="24"/>
          <w:szCs w:val="24"/>
        </w:rPr>
        <w:t xml:space="preserve">IV,   </w:t>
      </w:r>
      <w:proofErr w:type="gramEnd"/>
      <w:r w:rsidRPr="000D6FBD">
        <w:rPr>
          <w:rFonts w:ascii="Times New Roman" w:hAnsi="Times New Roman" w:cs="Times New Roman"/>
          <w:b/>
          <w:sz w:val="24"/>
          <w:szCs w:val="24"/>
        </w:rPr>
        <w:t xml:space="preserve">                  příspěvková organizace</w:t>
      </w:r>
    </w:p>
    <w:p w:rsidR="00BC7055" w:rsidRPr="000D6FBD" w:rsidRDefault="00BC7055" w:rsidP="00BC7055">
      <w:pPr>
        <w:spacing w:after="0"/>
        <w:rPr>
          <w:rFonts w:ascii="Times New Roman" w:hAnsi="Times New Roman" w:cs="Times New Roman"/>
          <w:sz w:val="24"/>
          <w:szCs w:val="24"/>
        </w:rPr>
      </w:pPr>
      <w:r w:rsidRPr="000D6FBD">
        <w:rPr>
          <w:rFonts w:ascii="Times New Roman" w:hAnsi="Times New Roman" w:cs="Times New Roman"/>
          <w:sz w:val="24"/>
          <w:szCs w:val="24"/>
        </w:rPr>
        <w:t>se sídlem: Pod Šachtami 335, Příbram IV, 261 01 Příbram</w:t>
      </w:r>
    </w:p>
    <w:p w:rsidR="00BC7055" w:rsidRPr="000D6FBD" w:rsidRDefault="00BC7055" w:rsidP="00BC7055">
      <w:pPr>
        <w:spacing w:after="0"/>
        <w:rPr>
          <w:rFonts w:ascii="Times New Roman" w:hAnsi="Times New Roman" w:cs="Times New Roman"/>
          <w:sz w:val="24"/>
          <w:szCs w:val="24"/>
        </w:rPr>
      </w:pPr>
      <w:r w:rsidRPr="000D6FBD">
        <w:rPr>
          <w:rFonts w:ascii="Times New Roman" w:hAnsi="Times New Roman" w:cs="Times New Roman"/>
          <w:sz w:val="24"/>
          <w:szCs w:val="24"/>
        </w:rPr>
        <w:t>IČ</w:t>
      </w:r>
      <w:r>
        <w:rPr>
          <w:rFonts w:ascii="Times New Roman" w:hAnsi="Times New Roman" w:cs="Times New Roman"/>
          <w:sz w:val="24"/>
          <w:szCs w:val="24"/>
        </w:rPr>
        <w:t>O</w:t>
      </w:r>
      <w:r w:rsidRPr="000D6FBD">
        <w:rPr>
          <w:rFonts w:ascii="Times New Roman" w:hAnsi="Times New Roman" w:cs="Times New Roman"/>
          <w:sz w:val="24"/>
          <w:szCs w:val="24"/>
        </w:rPr>
        <w:t>: 00873489</w:t>
      </w:r>
    </w:p>
    <w:p w:rsidR="00BC7055" w:rsidRPr="000D6FBD" w:rsidRDefault="00BC7055" w:rsidP="00BC7055">
      <w:pPr>
        <w:spacing w:after="0"/>
        <w:rPr>
          <w:rFonts w:ascii="Times New Roman" w:hAnsi="Times New Roman" w:cs="Times New Roman"/>
          <w:sz w:val="24"/>
          <w:szCs w:val="24"/>
        </w:rPr>
      </w:pPr>
      <w:r w:rsidRPr="000D6FBD">
        <w:rPr>
          <w:rFonts w:ascii="Times New Roman" w:hAnsi="Times New Roman" w:cs="Times New Roman"/>
          <w:sz w:val="24"/>
          <w:szCs w:val="24"/>
        </w:rPr>
        <w:t xml:space="preserve">zastoupené: Mgr. Pavlínou Caisovou, </w:t>
      </w:r>
      <w:r>
        <w:rPr>
          <w:rFonts w:ascii="Times New Roman" w:hAnsi="Times New Roman" w:cs="Times New Roman"/>
          <w:sz w:val="24"/>
          <w:szCs w:val="24"/>
        </w:rPr>
        <w:t xml:space="preserve">MBA, </w:t>
      </w:r>
      <w:r w:rsidRPr="000D6FBD">
        <w:rPr>
          <w:rFonts w:ascii="Times New Roman" w:hAnsi="Times New Roman" w:cs="Times New Roman"/>
          <w:sz w:val="24"/>
          <w:szCs w:val="24"/>
        </w:rPr>
        <w:t xml:space="preserve">ředitelkou školy </w:t>
      </w:r>
    </w:p>
    <w:p w:rsidR="00A23E0B" w:rsidRDefault="00BC7055" w:rsidP="00BC7055">
      <w:pPr>
        <w:spacing w:after="0"/>
        <w:rPr>
          <w:rFonts w:ascii="Times New Roman" w:hAnsi="Times New Roman" w:cs="Times New Roman"/>
          <w:sz w:val="24"/>
          <w:szCs w:val="24"/>
        </w:rPr>
      </w:pPr>
      <w:r w:rsidRPr="000D6FBD">
        <w:rPr>
          <w:rFonts w:ascii="Times New Roman" w:hAnsi="Times New Roman" w:cs="Times New Roman"/>
          <w:sz w:val="24"/>
          <w:szCs w:val="24"/>
        </w:rPr>
        <w:t xml:space="preserve">bankovní spojení: </w:t>
      </w:r>
      <w:r w:rsidR="00A23E0B">
        <w:rPr>
          <w:rFonts w:ascii="Times New Roman" w:hAnsi="Times New Roman" w:cs="Times New Roman"/>
          <w:sz w:val="24"/>
          <w:szCs w:val="24"/>
        </w:rPr>
        <w:t>XXXXXX</w:t>
      </w:r>
    </w:p>
    <w:p w:rsidR="009D64EC" w:rsidRDefault="009D64EC" w:rsidP="00AD2343">
      <w:pPr>
        <w:contextualSpacing/>
        <w:rPr>
          <w:rFonts w:ascii="Times New Roman" w:hAnsi="Times New Roman" w:cs="Times New Roman"/>
          <w:sz w:val="24"/>
          <w:szCs w:val="24"/>
        </w:rPr>
      </w:pPr>
    </w:p>
    <w:p w:rsidR="009D64EC" w:rsidRDefault="00AD2343" w:rsidP="00AD2343">
      <w:pPr>
        <w:contextualSpacing/>
        <w:rPr>
          <w:rFonts w:ascii="Times New Roman" w:hAnsi="Times New Roman" w:cs="Times New Roman"/>
          <w:sz w:val="24"/>
          <w:szCs w:val="24"/>
        </w:rPr>
      </w:pPr>
      <w:r>
        <w:rPr>
          <w:rFonts w:ascii="Times New Roman" w:hAnsi="Times New Roman" w:cs="Times New Roman"/>
          <w:sz w:val="24"/>
          <w:szCs w:val="24"/>
        </w:rPr>
        <w:t>dále jen „</w:t>
      </w:r>
      <w:r w:rsidRPr="00AD2343">
        <w:rPr>
          <w:rFonts w:ascii="Times New Roman" w:hAnsi="Times New Roman" w:cs="Times New Roman"/>
          <w:b/>
          <w:sz w:val="24"/>
          <w:szCs w:val="24"/>
        </w:rPr>
        <w:t>Poskytovatel</w:t>
      </w:r>
      <w:r w:rsidR="009D64EC">
        <w:rPr>
          <w:rFonts w:ascii="Times New Roman" w:hAnsi="Times New Roman" w:cs="Times New Roman"/>
          <w:sz w:val="24"/>
          <w:szCs w:val="24"/>
        </w:rPr>
        <w:t>“</w:t>
      </w:r>
    </w:p>
    <w:p w:rsidR="00AD2343" w:rsidRDefault="00AD2343" w:rsidP="00AD2343">
      <w:pPr>
        <w:contextualSpacing/>
        <w:rPr>
          <w:rFonts w:ascii="Times New Roman" w:hAnsi="Times New Roman" w:cs="Times New Roman"/>
          <w:sz w:val="24"/>
          <w:szCs w:val="24"/>
        </w:rPr>
      </w:pPr>
    </w:p>
    <w:p w:rsidR="009D64EC" w:rsidRDefault="00AD2343" w:rsidP="00AD2343">
      <w:pPr>
        <w:contextualSpacing/>
        <w:rPr>
          <w:rFonts w:ascii="Times New Roman" w:hAnsi="Times New Roman" w:cs="Times New Roman"/>
          <w:sz w:val="24"/>
          <w:szCs w:val="24"/>
        </w:rPr>
      </w:pPr>
      <w:r>
        <w:rPr>
          <w:rFonts w:ascii="Times New Roman" w:hAnsi="Times New Roman" w:cs="Times New Roman"/>
          <w:sz w:val="24"/>
          <w:szCs w:val="24"/>
        </w:rPr>
        <w:t>na straně druhé</w:t>
      </w:r>
    </w:p>
    <w:p w:rsidR="00E314AF" w:rsidRDefault="00E314AF">
      <w:pPr>
        <w:rPr>
          <w:rFonts w:ascii="Times New Roman" w:hAnsi="Times New Roman" w:cs="Times New Roman"/>
          <w:sz w:val="24"/>
          <w:szCs w:val="24"/>
        </w:rPr>
      </w:pPr>
    </w:p>
    <w:p w:rsidR="009D64EC" w:rsidRDefault="00AD2343">
      <w:pPr>
        <w:rPr>
          <w:rFonts w:ascii="Times New Roman" w:hAnsi="Times New Roman" w:cs="Times New Roman"/>
          <w:sz w:val="24"/>
          <w:szCs w:val="24"/>
        </w:rPr>
      </w:pPr>
      <w:r>
        <w:rPr>
          <w:rFonts w:ascii="Times New Roman" w:hAnsi="Times New Roman" w:cs="Times New Roman"/>
          <w:sz w:val="24"/>
          <w:szCs w:val="24"/>
        </w:rPr>
        <w:t xml:space="preserve">uzavírají </w:t>
      </w:r>
      <w:r w:rsidR="00E9784E">
        <w:rPr>
          <w:rFonts w:ascii="Times New Roman" w:hAnsi="Times New Roman" w:cs="Times New Roman"/>
          <w:sz w:val="24"/>
          <w:szCs w:val="24"/>
        </w:rPr>
        <w:t>tuto</w:t>
      </w:r>
    </w:p>
    <w:p w:rsidR="009D64EC" w:rsidRDefault="009D64EC" w:rsidP="00E314AF">
      <w:pPr>
        <w:contextualSpacing/>
        <w:jc w:val="center"/>
        <w:rPr>
          <w:rFonts w:ascii="Times New Roman" w:hAnsi="Times New Roman" w:cs="Times New Roman"/>
          <w:b/>
          <w:bCs/>
          <w:sz w:val="28"/>
          <w:szCs w:val="28"/>
        </w:rPr>
      </w:pPr>
    </w:p>
    <w:p w:rsidR="00E9784E" w:rsidRPr="00E9784E" w:rsidRDefault="00E9784E" w:rsidP="00E314AF">
      <w:pPr>
        <w:contextualSpacing/>
        <w:jc w:val="center"/>
        <w:rPr>
          <w:rFonts w:ascii="Times New Roman" w:hAnsi="Times New Roman" w:cs="Times New Roman"/>
          <w:b/>
          <w:bCs/>
          <w:sz w:val="28"/>
          <w:szCs w:val="28"/>
        </w:rPr>
      </w:pPr>
      <w:r w:rsidRPr="00E9784E">
        <w:rPr>
          <w:rFonts w:ascii="Times New Roman" w:hAnsi="Times New Roman" w:cs="Times New Roman"/>
          <w:b/>
          <w:bCs/>
          <w:sz w:val="28"/>
          <w:szCs w:val="28"/>
        </w:rPr>
        <w:t>Smlouvu o dodávce teplé stravy</w:t>
      </w:r>
    </w:p>
    <w:p w:rsidR="009D64EC" w:rsidRDefault="009D64EC" w:rsidP="00E314AF">
      <w:pPr>
        <w:contextualSpacing/>
        <w:jc w:val="center"/>
        <w:rPr>
          <w:rFonts w:ascii="Times New Roman" w:hAnsi="Times New Roman" w:cs="Times New Roman"/>
          <w:b/>
          <w:bCs/>
          <w:sz w:val="24"/>
          <w:szCs w:val="24"/>
        </w:rPr>
      </w:pPr>
    </w:p>
    <w:p w:rsidR="009D64EC" w:rsidRDefault="009D64EC"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I.</w:t>
      </w:r>
    </w:p>
    <w:p w:rsidR="00E314AF" w:rsidRDefault="00E314AF" w:rsidP="00E314AF">
      <w:pPr>
        <w:contextualSpacing/>
        <w:jc w:val="center"/>
        <w:rPr>
          <w:rFonts w:ascii="Times New Roman" w:hAnsi="Times New Roman" w:cs="Times New Roman"/>
          <w:b/>
          <w:bCs/>
          <w:sz w:val="24"/>
          <w:szCs w:val="24"/>
        </w:rPr>
      </w:pPr>
    </w:p>
    <w:p w:rsidR="0067561A" w:rsidRDefault="00E9784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rsidR="00E9784E" w:rsidRDefault="00E9784E" w:rsidP="00E314AF">
      <w:pPr>
        <w:contextualSpacing/>
        <w:rPr>
          <w:rFonts w:ascii="Times New Roman" w:hAnsi="Times New Roman" w:cs="Times New Roman"/>
          <w:b/>
          <w:bCs/>
          <w:sz w:val="24"/>
          <w:szCs w:val="24"/>
        </w:rPr>
      </w:pPr>
    </w:p>
    <w:p w:rsidR="005A5329" w:rsidRDefault="00E9784E" w:rsidP="00E314AF">
      <w:pPr>
        <w:pStyle w:val="Odstavecseseznamem"/>
        <w:numPr>
          <w:ilvl w:val="0"/>
          <w:numId w:val="2"/>
        </w:numPr>
        <w:ind w:left="142" w:firstLine="0"/>
        <w:rPr>
          <w:rFonts w:ascii="Times New Roman" w:hAnsi="Times New Roman" w:cs="Times New Roman"/>
          <w:bCs/>
          <w:sz w:val="24"/>
          <w:szCs w:val="24"/>
        </w:rPr>
      </w:pPr>
      <w:r w:rsidRPr="005A5329">
        <w:rPr>
          <w:rFonts w:ascii="Times New Roman" w:hAnsi="Times New Roman" w:cs="Times New Roman"/>
          <w:bCs/>
          <w:sz w:val="24"/>
          <w:szCs w:val="24"/>
        </w:rPr>
        <w:t xml:space="preserve">Předmětem smlouvy je dodávka hlavních jídel Dodavatele pro závodní stravování </w:t>
      </w:r>
      <w:r w:rsidR="005A5329">
        <w:rPr>
          <w:rFonts w:ascii="Times New Roman" w:hAnsi="Times New Roman" w:cs="Times New Roman"/>
          <w:bCs/>
          <w:sz w:val="24"/>
          <w:szCs w:val="24"/>
        </w:rPr>
        <w:tab/>
      </w:r>
      <w:r w:rsidRPr="005A5329">
        <w:rPr>
          <w:rFonts w:ascii="Times New Roman" w:hAnsi="Times New Roman" w:cs="Times New Roman"/>
          <w:bCs/>
          <w:sz w:val="24"/>
          <w:szCs w:val="24"/>
        </w:rPr>
        <w:t xml:space="preserve">zaměstnanců Odběratele v množství dle potřeb Odběratele a kapacitních možností </w:t>
      </w:r>
      <w:r w:rsidR="005A5329">
        <w:rPr>
          <w:rFonts w:ascii="Times New Roman" w:hAnsi="Times New Roman" w:cs="Times New Roman"/>
          <w:bCs/>
          <w:sz w:val="24"/>
          <w:szCs w:val="24"/>
        </w:rPr>
        <w:tab/>
      </w:r>
      <w:r w:rsidRPr="005A5329">
        <w:rPr>
          <w:rFonts w:ascii="Times New Roman" w:hAnsi="Times New Roman" w:cs="Times New Roman"/>
          <w:bCs/>
          <w:sz w:val="24"/>
          <w:szCs w:val="24"/>
        </w:rPr>
        <w:t xml:space="preserve">Dodavatele. </w:t>
      </w:r>
      <w:r w:rsidR="005A5329" w:rsidRPr="005A5329">
        <w:rPr>
          <w:rFonts w:ascii="Times New Roman" w:hAnsi="Times New Roman" w:cs="Times New Roman"/>
          <w:bCs/>
          <w:sz w:val="24"/>
          <w:szCs w:val="24"/>
        </w:rPr>
        <w:tab/>
      </w:r>
    </w:p>
    <w:p w:rsidR="005A5329" w:rsidRDefault="005A5329" w:rsidP="00E314AF">
      <w:pPr>
        <w:pStyle w:val="Odstavecseseznamem"/>
        <w:ind w:left="142"/>
        <w:rPr>
          <w:rFonts w:ascii="Times New Roman" w:hAnsi="Times New Roman" w:cs="Times New Roman"/>
          <w:bCs/>
          <w:sz w:val="24"/>
          <w:szCs w:val="24"/>
        </w:rPr>
      </w:pPr>
    </w:p>
    <w:p w:rsidR="00E9784E" w:rsidRPr="005A5329" w:rsidRDefault="00E9784E" w:rsidP="00E314AF">
      <w:pPr>
        <w:pStyle w:val="Odstavecseseznamem"/>
        <w:numPr>
          <w:ilvl w:val="0"/>
          <w:numId w:val="2"/>
        </w:numPr>
        <w:ind w:left="284" w:hanging="142"/>
        <w:rPr>
          <w:rFonts w:ascii="Times New Roman" w:hAnsi="Times New Roman" w:cs="Times New Roman"/>
          <w:bCs/>
          <w:sz w:val="24"/>
          <w:szCs w:val="24"/>
        </w:rPr>
      </w:pPr>
      <w:r w:rsidRPr="005A5329">
        <w:rPr>
          <w:rFonts w:ascii="Times New Roman" w:hAnsi="Times New Roman" w:cs="Times New Roman"/>
          <w:bCs/>
          <w:sz w:val="24"/>
          <w:szCs w:val="24"/>
        </w:rPr>
        <w:t>Dodávka jídel bude zajišťována pr</w:t>
      </w:r>
      <w:r w:rsidR="00AE1AA5">
        <w:rPr>
          <w:rFonts w:ascii="Times New Roman" w:hAnsi="Times New Roman" w:cs="Times New Roman"/>
          <w:bCs/>
          <w:sz w:val="24"/>
          <w:szCs w:val="24"/>
        </w:rPr>
        <w:t>avidelně v minimálním množství 5</w:t>
      </w:r>
      <w:r w:rsidRPr="005A5329">
        <w:rPr>
          <w:rFonts w:ascii="Times New Roman" w:hAnsi="Times New Roman" w:cs="Times New Roman"/>
          <w:bCs/>
          <w:sz w:val="24"/>
          <w:szCs w:val="24"/>
        </w:rPr>
        <w:t xml:space="preserve"> </w:t>
      </w:r>
      <w:r w:rsidR="00316073">
        <w:rPr>
          <w:rFonts w:ascii="Times New Roman" w:hAnsi="Times New Roman" w:cs="Times New Roman"/>
          <w:bCs/>
          <w:sz w:val="24"/>
          <w:szCs w:val="24"/>
        </w:rPr>
        <w:t xml:space="preserve">hlavní </w:t>
      </w:r>
      <w:r w:rsidRPr="005A5329">
        <w:rPr>
          <w:rFonts w:ascii="Times New Roman" w:hAnsi="Times New Roman" w:cs="Times New Roman"/>
          <w:bCs/>
          <w:sz w:val="24"/>
          <w:szCs w:val="24"/>
        </w:rPr>
        <w:t xml:space="preserve">jídlo denně. </w:t>
      </w:r>
    </w:p>
    <w:p w:rsidR="00805852" w:rsidRDefault="00710E1F" w:rsidP="00E314AF">
      <w:pPr>
        <w:contextualSpacing/>
        <w:rPr>
          <w:rFonts w:ascii="Times New Roman" w:hAnsi="Times New Roman" w:cs="Times New Roman"/>
          <w:sz w:val="24"/>
          <w:szCs w:val="24"/>
        </w:rPr>
      </w:pPr>
      <w:r>
        <w:rPr>
          <w:rFonts w:ascii="Times New Roman" w:hAnsi="Times New Roman" w:cs="Times New Roman"/>
          <w:sz w:val="24"/>
          <w:szCs w:val="24"/>
        </w:rPr>
        <w:tab/>
      </w:r>
    </w:p>
    <w:p w:rsidR="009D64EC" w:rsidRDefault="009D64EC"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II.</w:t>
      </w:r>
    </w:p>
    <w:p w:rsidR="00710E1F" w:rsidRPr="00E9784E" w:rsidRDefault="00E9784E" w:rsidP="00E314AF">
      <w:pPr>
        <w:contextualSpacing/>
        <w:jc w:val="center"/>
        <w:rPr>
          <w:rFonts w:ascii="Times New Roman" w:hAnsi="Times New Roman" w:cs="Times New Roman"/>
          <w:b/>
          <w:sz w:val="24"/>
          <w:szCs w:val="24"/>
        </w:rPr>
      </w:pPr>
      <w:r w:rsidRPr="00E9784E">
        <w:rPr>
          <w:rFonts w:ascii="Times New Roman" w:hAnsi="Times New Roman" w:cs="Times New Roman"/>
          <w:b/>
          <w:sz w:val="24"/>
          <w:szCs w:val="24"/>
        </w:rPr>
        <w:t>Termín plnění</w:t>
      </w:r>
    </w:p>
    <w:p w:rsidR="00710E1F" w:rsidRDefault="00710E1F" w:rsidP="00E314AF">
      <w:pPr>
        <w:contextualSpacing/>
        <w:jc w:val="center"/>
        <w:rPr>
          <w:rFonts w:ascii="Times New Roman" w:hAnsi="Times New Roman" w:cs="Times New Roman"/>
          <w:b/>
          <w:bCs/>
          <w:sz w:val="24"/>
          <w:szCs w:val="24"/>
        </w:rPr>
      </w:pPr>
    </w:p>
    <w:p w:rsidR="00E9784E" w:rsidRDefault="00E9784E" w:rsidP="00E314AF">
      <w:pPr>
        <w:pStyle w:val="Odstavecseseznamem"/>
        <w:numPr>
          <w:ilvl w:val="0"/>
          <w:numId w:val="4"/>
        </w:numPr>
        <w:ind w:left="0" w:firstLine="0"/>
        <w:rPr>
          <w:rFonts w:ascii="Times New Roman" w:hAnsi="Times New Roman" w:cs="Times New Roman"/>
          <w:bCs/>
          <w:sz w:val="24"/>
          <w:szCs w:val="24"/>
        </w:rPr>
      </w:pPr>
      <w:r w:rsidRPr="005A5329">
        <w:rPr>
          <w:rFonts w:ascii="Times New Roman" w:hAnsi="Times New Roman" w:cs="Times New Roman"/>
          <w:bCs/>
          <w:sz w:val="24"/>
          <w:szCs w:val="24"/>
        </w:rPr>
        <w:t>Tato smlouva se uzavírá od</w:t>
      </w:r>
      <w:r w:rsidR="00FC695D">
        <w:rPr>
          <w:rFonts w:ascii="Times New Roman" w:hAnsi="Times New Roman" w:cs="Times New Roman"/>
          <w:bCs/>
          <w:sz w:val="24"/>
          <w:szCs w:val="24"/>
        </w:rPr>
        <w:t>_____</w:t>
      </w:r>
      <w:r w:rsidR="00AE1AA5">
        <w:rPr>
          <w:rFonts w:ascii="Times New Roman" w:hAnsi="Times New Roman" w:cs="Times New Roman"/>
          <w:bCs/>
          <w:sz w:val="24"/>
          <w:szCs w:val="24"/>
        </w:rPr>
        <w:t>1.2.2025</w:t>
      </w:r>
      <w:r w:rsidR="00FC695D">
        <w:rPr>
          <w:rFonts w:ascii="Times New Roman" w:hAnsi="Times New Roman" w:cs="Times New Roman"/>
          <w:bCs/>
          <w:sz w:val="24"/>
          <w:szCs w:val="24"/>
        </w:rPr>
        <w:t>_________</w:t>
      </w:r>
      <w:r w:rsidR="00AE1AA5">
        <w:rPr>
          <w:rFonts w:ascii="Times New Roman" w:hAnsi="Times New Roman" w:cs="Times New Roman"/>
          <w:bCs/>
          <w:sz w:val="24"/>
          <w:szCs w:val="24"/>
        </w:rPr>
        <w:t>na dobu určitou do 31.12.2025</w:t>
      </w:r>
    </w:p>
    <w:p w:rsidR="005A5329" w:rsidRDefault="005A5329" w:rsidP="00E314AF">
      <w:pPr>
        <w:pStyle w:val="Odstavecseseznamem"/>
        <w:ind w:left="0"/>
        <w:rPr>
          <w:rFonts w:ascii="Times New Roman" w:hAnsi="Times New Roman" w:cs="Times New Roman"/>
          <w:bCs/>
          <w:sz w:val="24"/>
          <w:szCs w:val="24"/>
        </w:rPr>
      </w:pPr>
    </w:p>
    <w:p w:rsidR="00E9784E" w:rsidRPr="005A5329" w:rsidRDefault="00E9784E" w:rsidP="00E314AF">
      <w:pPr>
        <w:pStyle w:val="Odstavecseseznamem"/>
        <w:numPr>
          <w:ilvl w:val="0"/>
          <w:numId w:val="4"/>
        </w:numPr>
        <w:ind w:left="0" w:firstLine="0"/>
        <w:rPr>
          <w:rFonts w:ascii="Times New Roman" w:hAnsi="Times New Roman" w:cs="Times New Roman"/>
          <w:bCs/>
          <w:sz w:val="24"/>
          <w:szCs w:val="24"/>
        </w:rPr>
      </w:pPr>
      <w:r w:rsidRPr="005A5329">
        <w:rPr>
          <w:rFonts w:ascii="Times New Roman" w:hAnsi="Times New Roman" w:cs="Times New Roman"/>
          <w:bCs/>
          <w:sz w:val="24"/>
          <w:szCs w:val="24"/>
        </w:rPr>
        <w:lastRenderedPageBreak/>
        <w:t xml:space="preserve">Smlouvu lze vypovědět kteroukoliv ze smluvních stran, a to písemnou výpovědí </w:t>
      </w:r>
      <w:r w:rsidR="005A5329">
        <w:rPr>
          <w:rFonts w:ascii="Times New Roman" w:hAnsi="Times New Roman" w:cs="Times New Roman"/>
          <w:bCs/>
          <w:sz w:val="24"/>
          <w:szCs w:val="24"/>
        </w:rPr>
        <w:tab/>
      </w:r>
      <w:r w:rsidRPr="005A5329">
        <w:rPr>
          <w:rFonts w:ascii="Times New Roman" w:hAnsi="Times New Roman" w:cs="Times New Roman"/>
          <w:bCs/>
          <w:sz w:val="24"/>
          <w:szCs w:val="24"/>
        </w:rPr>
        <w:t xml:space="preserve">s jednoměsíční výpovědní dobou. Výpovědní doba počne běžet od prvého dne měsíce </w:t>
      </w:r>
      <w:r w:rsidR="005A5329">
        <w:rPr>
          <w:rFonts w:ascii="Times New Roman" w:hAnsi="Times New Roman" w:cs="Times New Roman"/>
          <w:bCs/>
          <w:sz w:val="24"/>
          <w:szCs w:val="24"/>
        </w:rPr>
        <w:tab/>
      </w:r>
      <w:r w:rsidRPr="005A5329">
        <w:rPr>
          <w:rFonts w:ascii="Times New Roman" w:hAnsi="Times New Roman" w:cs="Times New Roman"/>
          <w:bCs/>
          <w:sz w:val="24"/>
          <w:szCs w:val="24"/>
        </w:rPr>
        <w:t xml:space="preserve">následujícího po doručení výpovědi druhé smluvní straně. Smlouvu lze dále ukončit </w:t>
      </w:r>
      <w:r w:rsidR="005A5329">
        <w:rPr>
          <w:rFonts w:ascii="Times New Roman" w:hAnsi="Times New Roman" w:cs="Times New Roman"/>
          <w:bCs/>
          <w:sz w:val="24"/>
          <w:szCs w:val="24"/>
        </w:rPr>
        <w:tab/>
      </w:r>
      <w:r w:rsidRPr="005A5329">
        <w:rPr>
          <w:rFonts w:ascii="Times New Roman" w:hAnsi="Times New Roman" w:cs="Times New Roman"/>
          <w:bCs/>
          <w:sz w:val="24"/>
          <w:szCs w:val="24"/>
        </w:rPr>
        <w:t xml:space="preserve">dohodou, a to formou písemné dohody obou smluvních stran.  </w:t>
      </w:r>
    </w:p>
    <w:p w:rsidR="00E314AF" w:rsidRDefault="00E314AF" w:rsidP="00E314AF">
      <w:pPr>
        <w:contextualSpacing/>
        <w:jc w:val="center"/>
        <w:rPr>
          <w:rFonts w:ascii="Times New Roman" w:hAnsi="Times New Roman" w:cs="Times New Roman"/>
          <w:b/>
          <w:bCs/>
          <w:sz w:val="24"/>
          <w:szCs w:val="24"/>
        </w:rPr>
      </w:pPr>
    </w:p>
    <w:p w:rsidR="000E5624" w:rsidRDefault="00805852"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III.</w:t>
      </w:r>
    </w:p>
    <w:p w:rsidR="00E9784E" w:rsidRDefault="00E9784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Cena a fakturace</w:t>
      </w:r>
    </w:p>
    <w:p w:rsidR="00E9784E" w:rsidRDefault="00E9784E" w:rsidP="00E314AF">
      <w:pPr>
        <w:contextualSpacing/>
        <w:rPr>
          <w:rFonts w:ascii="Times New Roman" w:hAnsi="Times New Roman" w:cs="Times New Roman"/>
          <w:b/>
          <w:bCs/>
          <w:sz w:val="24"/>
          <w:szCs w:val="24"/>
        </w:rPr>
      </w:pPr>
    </w:p>
    <w:p w:rsidR="00E9784E" w:rsidRDefault="00E9784E" w:rsidP="00E314AF">
      <w:pPr>
        <w:pStyle w:val="Odstavecseseznamem"/>
        <w:numPr>
          <w:ilvl w:val="0"/>
          <w:numId w:val="5"/>
        </w:numPr>
        <w:ind w:hanging="720"/>
        <w:rPr>
          <w:rFonts w:ascii="Times New Roman" w:hAnsi="Times New Roman" w:cs="Times New Roman"/>
          <w:bCs/>
          <w:sz w:val="24"/>
          <w:szCs w:val="24"/>
        </w:rPr>
      </w:pPr>
      <w:r w:rsidRPr="005A5329">
        <w:rPr>
          <w:rFonts w:ascii="Times New Roman" w:hAnsi="Times New Roman" w:cs="Times New Roman"/>
          <w:bCs/>
          <w:sz w:val="24"/>
          <w:szCs w:val="24"/>
        </w:rPr>
        <w:t xml:space="preserve">Smluvní strany se dohodly, že cena za jedno hlavní jídlo činí </w:t>
      </w:r>
      <w:r w:rsidR="00FC695D">
        <w:rPr>
          <w:rFonts w:ascii="Times New Roman" w:hAnsi="Times New Roman" w:cs="Times New Roman"/>
          <w:bCs/>
          <w:sz w:val="24"/>
          <w:szCs w:val="24"/>
        </w:rPr>
        <w:t>___</w:t>
      </w:r>
      <w:r w:rsidR="00AE1AA5">
        <w:rPr>
          <w:rFonts w:ascii="Times New Roman" w:hAnsi="Times New Roman" w:cs="Times New Roman"/>
          <w:bCs/>
          <w:sz w:val="24"/>
          <w:szCs w:val="24"/>
        </w:rPr>
        <w:t>115,-</w:t>
      </w:r>
      <w:r w:rsidR="00FC695D">
        <w:rPr>
          <w:rFonts w:ascii="Times New Roman" w:hAnsi="Times New Roman" w:cs="Times New Roman"/>
          <w:bCs/>
          <w:sz w:val="24"/>
          <w:szCs w:val="24"/>
        </w:rPr>
        <w:t>____</w:t>
      </w:r>
      <w:r w:rsidR="001336B5">
        <w:rPr>
          <w:rFonts w:ascii="Times New Roman" w:hAnsi="Times New Roman" w:cs="Times New Roman"/>
          <w:bCs/>
          <w:sz w:val="24"/>
          <w:szCs w:val="24"/>
        </w:rPr>
        <w:t>Kč</w:t>
      </w:r>
      <w:r w:rsidR="002F2C72">
        <w:rPr>
          <w:rFonts w:ascii="Times New Roman" w:hAnsi="Times New Roman" w:cs="Times New Roman"/>
          <w:bCs/>
          <w:sz w:val="24"/>
          <w:szCs w:val="24"/>
        </w:rPr>
        <w:t xml:space="preserve"> jídlo</w:t>
      </w:r>
      <w:r w:rsidR="001336B5">
        <w:rPr>
          <w:rFonts w:ascii="Times New Roman" w:hAnsi="Times New Roman" w:cs="Times New Roman"/>
          <w:bCs/>
          <w:sz w:val="24"/>
          <w:szCs w:val="24"/>
        </w:rPr>
        <w:t xml:space="preserve"> +</w:t>
      </w:r>
      <w:r w:rsidR="00FC695D">
        <w:rPr>
          <w:rFonts w:ascii="Times New Roman" w:hAnsi="Times New Roman" w:cs="Times New Roman"/>
          <w:bCs/>
          <w:sz w:val="24"/>
          <w:szCs w:val="24"/>
        </w:rPr>
        <w:t xml:space="preserve"> ___</w:t>
      </w:r>
      <w:r w:rsidR="00AE1AA5">
        <w:rPr>
          <w:rFonts w:ascii="Times New Roman" w:hAnsi="Times New Roman" w:cs="Times New Roman"/>
          <w:bCs/>
          <w:sz w:val="24"/>
          <w:szCs w:val="24"/>
        </w:rPr>
        <w:t>6,-</w:t>
      </w:r>
      <w:r w:rsidR="00FC695D">
        <w:rPr>
          <w:rFonts w:ascii="Times New Roman" w:hAnsi="Times New Roman" w:cs="Times New Roman"/>
          <w:bCs/>
          <w:sz w:val="24"/>
          <w:szCs w:val="24"/>
        </w:rPr>
        <w:t>____</w:t>
      </w:r>
      <w:r w:rsidR="00AE1AA5">
        <w:rPr>
          <w:rFonts w:ascii="Times New Roman" w:hAnsi="Times New Roman" w:cs="Times New Roman"/>
          <w:bCs/>
          <w:sz w:val="24"/>
          <w:szCs w:val="24"/>
        </w:rPr>
        <w:t>Kč krabička</w:t>
      </w:r>
      <w:r w:rsidR="002F2C72">
        <w:rPr>
          <w:rFonts w:ascii="Times New Roman" w:hAnsi="Times New Roman" w:cs="Times New Roman"/>
          <w:bCs/>
          <w:sz w:val="24"/>
          <w:szCs w:val="24"/>
        </w:rPr>
        <w:t xml:space="preserve">, celkem </w:t>
      </w:r>
      <w:r w:rsidR="00FC695D">
        <w:rPr>
          <w:rFonts w:ascii="Times New Roman" w:hAnsi="Times New Roman" w:cs="Times New Roman"/>
          <w:bCs/>
          <w:sz w:val="24"/>
          <w:szCs w:val="24"/>
        </w:rPr>
        <w:t>____</w:t>
      </w:r>
      <w:r w:rsidR="00AE1AA5">
        <w:rPr>
          <w:rFonts w:ascii="Times New Roman" w:hAnsi="Times New Roman" w:cs="Times New Roman"/>
          <w:bCs/>
          <w:sz w:val="24"/>
          <w:szCs w:val="24"/>
        </w:rPr>
        <w:t>121,-</w:t>
      </w:r>
      <w:r w:rsidR="00FC695D">
        <w:rPr>
          <w:rFonts w:ascii="Times New Roman" w:hAnsi="Times New Roman" w:cs="Times New Roman"/>
          <w:bCs/>
          <w:sz w:val="24"/>
          <w:szCs w:val="24"/>
        </w:rPr>
        <w:t>________</w:t>
      </w:r>
      <w:r w:rsidR="002F2C72">
        <w:rPr>
          <w:rFonts w:ascii="Times New Roman" w:hAnsi="Times New Roman" w:cs="Times New Roman"/>
          <w:bCs/>
          <w:sz w:val="24"/>
          <w:szCs w:val="24"/>
        </w:rPr>
        <w:t>Kč včetně DPH.</w:t>
      </w:r>
    </w:p>
    <w:p w:rsidR="005A5329" w:rsidRDefault="005A5329" w:rsidP="00E314AF">
      <w:pPr>
        <w:pStyle w:val="Odstavecseseznamem"/>
        <w:rPr>
          <w:rFonts w:ascii="Times New Roman" w:hAnsi="Times New Roman" w:cs="Times New Roman"/>
          <w:bCs/>
          <w:sz w:val="24"/>
          <w:szCs w:val="24"/>
        </w:rPr>
      </w:pPr>
    </w:p>
    <w:p w:rsidR="006C478E" w:rsidRDefault="00E9784E" w:rsidP="00E314AF">
      <w:pPr>
        <w:pStyle w:val="Odstavecseseznamem"/>
        <w:numPr>
          <w:ilvl w:val="0"/>
          <w:numId w:val="5"/>
        </w:numPr>
        <w:ind w:left="709" w:hanging="720"/>
        <w:rPr>
          <w:rFonts w:ascii="Times New Roman" w:hAnsi="Times New Roman" w:cs="Times New Roman"/>
          <w:bCs/>
          <w:sz w:val="24"/>
          <w:szCs w:val="24"/>
        </w:rPr>
      </w:pPr>
      <w:r w:rsidRPr="005A5329">
        <w:rPr>
          <w:rFonts w:ascii="Times New Roman" w:hAnsi="Times New Roman" w:cs="Times New Roman"/>
          <w:bCs/>
          <w:sz w:val="24"/>
          <w:szCs w:val="24"/>
        </w:rPr>
        <w:t>Dodavatel si vyhrazuje právo promítnutí cenových vlivů do celkové ceny hlavního jídla. O změně ceny hlavního jídla je Dodavatel povinen informovat Odběratele nejméně jeden měsíc pře</w:t>
      </w:r>
      <w:r w:rsidR="006C478E" w:rsidRPr="005A5329">
        <w:rPr>
          <w:rFonts w:ascii="Times New Roman" w:hAnsi="Times New Roman" w:cs="Times New Roman"/>
          <w:bCs/>
          <w:sz w:val="24"/>
          <w:szCs w:val="24"/>
        </w:rPr>
        <w:t xml:space="preserve">d touto cenovou změnou. O změně ceny bude mezi smluvními stranami sepsán dodatek této smlouvy. </w:t>
      </w:r>
    </w:p>
    <w:p w:rsidR="005A5329" w:rsidRDefault="005A5329" w:rsidP="00E314AF">
      <w:pPr>
        <w:pStyle w:val="Odstavecseseznamem"/>
        <w:rPr>
          <w:rFonts w:ascii="Times New Roman" w:hAnsi="Times New Roman" w:cs="Times New Roman"/>
          <w:bCs/>
          <w:sz w:val="24"/>
          <w:szCs w:val="24"/>
        </w:rPr>
      </w:pPr>
    </w:p>
    <w:p w:rsidR="005A5329" w:rsidRDefault="005A5329" w:rsidP="00E314AF">
      <w:pPr>
        <w:pStyle w:val="Odstavecseseznamem"/>
        <w:numPr>
          <w:ilvl w:val="0"/>
          <w:numId w:val="5"/>
        </w:numPr>
        <w:ind w:hanging="720"/>
        <w:rPr>
          <w:rFonts w:ascii="Times New Roman" w:hAnsi="Times New Roman" w:cs="Times New Roman"/>
          <w:bCs/>
          <w:sz w:val="24"/>
          <w:szCs w:val="24"/>
        </w:rPr>
      </w:pPr>
      <w:r>
        <w:rPr>
          <w:rFonts w:ascii="Times New Roman" w:hAnsi="Times New Roman" w:cs="Times New Roman"/>
          <w:bCs/>
          <w:sz w:val="24"/>
          <w:szCs w:val="24"/>
        </w:rPr>
        <w:t>Odběratel je oprávněn v případě změny ceny hlavního jídla, provedené způsobem uvedeným v předchozím bodě, provést odstoupení od smlouvy k datu prováděné změny.</w:t>
      </w:r>
    </w:p>
    <w:p w:rsidR="005A5329" w:rsidRDefault="005A5329" w:rsidP="00E314AF">
      <w:pPr>
        <w:pStyle w:val="Odstavecseseznamem"/>
        <w:rPr>
          <w:rFonts w:ascii="Times New Roman" w:hAnsi="Times New Roman" w:cs="Times New Roman"/>
          <w:bCs/>
          <w:sz w:val="24"/>
          <w:szCs w:val="24"/>
        </w:rPr>
      </w:pPr>
    </w:p>
    <w:p w:rsidR="006C478E" w:rsidRPr="005A5329" w:rsidRDefault="006C478E" w:rsidP="00E314AF">
      <w:pPr>
        <w:pStyle w:val="Odstavecseseznamem"/>
        <w:numPr>
          <w:ilvl w:val="0"/>
          <w:numId w:val="5"/>
        </w:numPr>
        <w:ind w:hanging="720"/>
        <w:rPr>
          <w:rFonts w:ascii="Times New Roman" w:hAnsi="Times New Roman" w:cs="Times New Roman"/>
          <w:bCs/>
          <w:sz w:val="24"/>
          <w:szCs w:val="24"/>
        </w:rPr>
      </w:pPr>
      <w:r w:rsidRPr="005A5329">
        <w:rPr>
          <w:rFonts w:ascii="Times New Roman" w:hAnsi="Times New Roman" w:cs="Times New Roman"/>
          <w:bCs/>
          <w:sz w:val="24"/>
          <w:szCs w:val="24"/>
        </w:rPr>
        <w:t xml:space="preserve">Dodavatel se zavazuje provádět fakturaci dodávky jídel vždy nejméně jedenkrát za daný měsíc, nejpozději do 5-tého dne následujícího měsíce. Odběratel se zavazuje faktury uhradit nejpozději do 10-ti dnů po jejich obdržení. V případě prodlení Odběratele s úhradou kterékoli faktury, má Dodavatel právo požadovat po Odběrateli sjednaný úrok z prodlení ve výši 0,05% z dlužné částky za každý den prodlení Odběratele s úhradou faktury. </w:t>
      </w:r>
    </w:p>
    <w:p w:rsidR="006C478E" w:rsidRDefault="006C478E" w:rsidP="00E314AF">
      <w:pPr>
        <w:contextualSpacing/>
        <w:rPr>
          <w:rFonts w:ascii="Times New Roman" w:hAnsi="Times New Roman" w:cs="Times New Roman"/>
          <w:bCs/>
          <w:sz w:val="24"/>
          <w:szCs w:val="24"/>
        </w:rPr>
      </w:pPr>
    </w:p>
    <w:p w:rsidR="00E9784E" w:rsidRDefault="006C478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IV.</w:t>
      </w:r>
    </w:p>
    <w:p w:rsidR="006C478E" w:rsidRDefault="006C478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Zvláštní ujednání</w:t>
      </w:r>
    </w:p>
    <w:p w:rsidR="006C478E" w:rsidRDefault="006C478E" w:rsidP="00E314AF">
      <w:pPr>
        <w:contextualSpacing/>
        <w:rPr>
          <w:rFonts w:ascii="Times New Roman" w:hAnsi="Times New Roman" w:cs="Times New Roman"/>
          <w:b/>
          <w:bCs/>
          <w:sz w:val="24"/>
          <w:szCs w:val="24"/>
        </w:rPr>
      </w:pPr>
    </w:p>
    <w:p w:rsidR="006C478E" w:rsidRPr="005A5329" w:rsidRDefault="006C478E" w:rsidP="00E314AF">
      <w:pPr>
        <w:pStyle w:val="Odstavecseseznamem"/>
        <w:ind w:left="709"/>
        <w:rPr>
          <w:rFonts w:ascii="Times New Roman" w:hAnsi="Times New Roman" w:cs="Times New Roman"/>
          <w:bCs/>
          <w:sz w:val="24"/>
          <w:szCs w:val="24"/>
        </w:rPr>
      </w:pPr>
      <w:r w:rsidRPr="005A5329">
        <w:rPr>
          <w:rFonts w:ascii="Times New Roman" w:hAnsi="Times New Roman" w:cs="Times New Roman"/>
          <w:bCs/>
          <w:sz w:val="24"/>
          <w:szCs w:val="24"/>
        </w:rPr>
        <w:t xml:space="preserve">Dodavatel je oprávněn přerušit dodávku jídel jen z důvodů vyvolaných platnými hygienickými, požárními, bezpečnostními, příp. jinými předpisy. Toto přerušení je povinen Dodavatel oznámit Odběrateli nejpozději 10 pracovních dnů před přerušením dodávky jídel. Toto ustanovení se nevztahuje na případ náhlé havárie provozní jednotky. V takovém případě se Dodavatel zavazuje vyvinout maximální úsilí k zajištění náhradního plnění. </w:t>
      </w:r>
    </w:p>
    <w:p w:rsidR="006C478E" w:rsidRDefault="006C478E" w:rsidP="00E314AF">
      <w:pPr>
        <w:contextualSpacing/>
        <w:rPr>
          <w:rFonts w:ascii="Times New Roman" w:hAnsi="Times New Roman" w:cs="Times New Roman"/>
          <w:bCs/>
          <w:sz w:val="24"/>
          <w:szCs w:val="24"/>
        </w:rPr>
      </w:pPr>
    </w:p>
    <w:p w:rsidR="006C478E" w:rsidRDefault="006C478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V.</w:t>
      </w:r>
    </w:p>
    <w:p w:rsidR="006C478E" w:rsidRDefault="006C478E" w:rsidP="00E314AF">
      <w:pPr>
        <w:contextualSpacing/>
        <w:jc w:val="center"/>
        <w:rPr>
          <w:rFonts w:ascii="Times New Roman" w:hAnsi="Times New Roman" w:cs="Times New Roman"/>
          <w:b/>
          <w:bCs/>
          <w:sz w:val="24"/>
          <w:szCs w:val="24"/>
        </w:rPr>
      </w:pPr>
      <w:r>
        <w:rPr>
          <w:rFonts w:ascii="Times New Roman" w:hAnsi="Times New Roman" w:cs="Times New Roman"/>
          <w:b/>
          <w:bCs/>
          <w:sz w:val="24"/>
          <w:szCs w:val="24"/>
        </w:rPr>
        <w:t>Závěrečná ustanovení</w:t>
      </w:r>
    </w:p>
    <w:p w:rsidR="006C478E" w:rsidRDefault="006C478E" w:rsidP="00E314AF">
      <w:pPr>
        <w:contextualSpacing/>
        <w:rPr>
          <w:rFonts w:ascii="Times New Roman" w:hAnsi="Times New Roman" w:cs="Times New Roman"/>
          <w:b/>
          <w:bCs/>
          <w:sz w:val="24"/>
          <w:szCs w:val="24"/>
        </w:rPr>
      </w:pPr>
    </w:p>
    <w:p w:rsidR="006C478E" w:rsidRDefault="006C478E" w:rsidP="00E314AF">
      <w:pPr>
        <w:pStyle w:val="Odstavecseseznamem"/>
        <w:numPr>
          <w:ilvl w:val="0"/>
          <w:numId w:val="7"/>
        </w:numPr>
        <w:ind w:left="709" w:hanging="709"/>
        <w:rPr>
          <w:rFonts w:ascii="Times New Roman" w:hAnsi="Times New Roman" w:cs="Times New Roman"/>
          <w:bCs/>
          <w:sz w:val="24"/>
          <w:szCs w:val="24"/>
        </w:rPr>
      </w:pPr>
      <w:r w:rsidRPr="00E314AF">
        <w:rPr>
          <w:rFonts w:ascii="Times New Roman" w:hAnsi="Times New Roman" w:cs="Times New Roman"/>
          <w:bCs/>
          <w:sz w:val="24"/>
          <w:szCs w:val="24"/>
        </w:rPr>
        <w:t xml:space="preserve">Tato smlouva se řídí zák. č. 89/2012 Sb., Občanským zákoníkem v platném znění. </w:t>
      </w:r>
    </w:p>
    <w:p w:rsidR="00E314AF" w:rsidRDefault="00E314AF" w:rsidP="00E314AF">
      <w:pPr>
        <w:pStyle w:val="Odstavecseseznamem"/>
        <w:ind w:left="709"/>
        <w:rPr>
          <w:rFonts w:ascii="Times New Roman" w:hAnsi="Times New Roman" w:cs="Times New Roman"/>
          <w:bCs/>
          <w:sz w:val="24"/>
          <w:szCs w:val="24"/>
        </w:rPr>
      </w:pPr>
    </w:p>
    <w:p w:rsidR="006C478E" w:rsidRDefault="005A5329" w:rsidP="00E314AF">
      <w:pPr>
        <w:pStyle w:val="Odstavecseseznamem"/>
        <w:numPr>
          <w:ilvl w:val="0"/>
          <w:numId w:val="7"/>
        </w:numPr>
        <w:ind w:left="709" w:hanging="709"/>
        <w:rPr>
          <w:rFonts w:ascii="Times New Roman" w:hAnsi="Times New Roman" w:cs="Times New Roman"/>
          <w:bCs/>
          <w:sz w:val="24"/>
          <w:szCs w:val="24"/>
        </w:rPr>
      </w:pPr>
      <w:r w:rsidRPr="00E314AF">
        <w:rPr>
          <w:rFonts w:ascii="Times New Roman" w:hAnsi="Times New Roman" w:cs="Times New Roman"/>
          <w:bCs/>
          <w:sz w:val="24"/>
          <w:szCs w:val="24"/>
        </w:rPr>
        <w:t>Tuto s</w:t>
      </w:r>
      <w:r w:rsidR="006C478E" w:rsidRPr="00E314AF">
        <w:rPr>
          <w:rFonts w:ascii="Times New Roman" w:hAnsi="Times New Roman" w:cs="Times New Roman"/>
          <w:bCs/>
          <w:sz w:val="24"/>
          <w:szCs w:val="24"/>
        </w:rPr>
        <w:t xml:space="preserve">mlouvu lze měnit jen na základě oboustranné dohody smluvních stran, a to formou písemného dodatku k této smlouvě. </w:t>
      </w:r>
    </w:p>
    <w:p w:rsidR="00E314AF" w:rsidRDefault="00E314AF" w:rsidP="00E314AF">
      <w:pPr>
        <w:pStyle w:val="Odstavecseseznamem"/>
        <w:ind w:left="709"/>
        <w:rPr>
          <w:rFonts w:ascii="Times New Roman" w:hAnsi="Times New Roman" w:cs="Times New Roman"/>
          <w:bCs/>
          <w:sz w:val="24"/>
          <w:szCs w:val="24"/>
        </w:rPr>
      </w:pPr>
    </w:p>
    <w:p w:rsidR="00E314AF" w:rsidRDefault="00E314AF" w:rsidP="00E314AF">
      <w:pPr>
        <w:pStyle w:val="Odstavecseseznamem"/>
        <w:ind w:left="709"/>
        <w:rPr>
          <w:rFonts w:ascii="Times New Roman" w:hAnsi="Times New Roman" w:cs="Times New Roman"/>
          <w:bCs/>
          <w:sz w:val="24"/>
          <w:szCs w:val="24"/>
        </w:rPr>
      </w:pPr>
    </w:p>
    <w:p w:rsidR="006C478E" w:rsidRPr="00E314AF" w:rsidRDefault="005A5329" w:rsidP="00E314AF">
      <w:pPr>
        <w:pStyle w:val="Odstavecseseznamem"/>
        <w:numPr>
          <w:ilvl w:val="0"/>
          <w:numId w:val="7"/>
        </w:numPr>
        <w:ind w:left="709" w:hanging="709"/>
        <w:rPr>
          <w:rFonts w:ascii="Times New Roman" w:hAnsi="Times New Roman" w:cs="Times New Roman"/>
          <w:bCs/>
          <w:sz w:val="24"/>
          <w:szCs w:val="24"/>
        </w:rPr>
      </w:pPr>
      <w:r w:rsidRPr="00E314AF">
        <w:rPr>
          <w:rFonts w:ascii="Times New Roman" w:hAnsi="Times New Roman" w:cs="Times New Roman"/>
          <w:bCs/>
          <w:sz w:val="24"/>
          <w:szCs w:val="24"/>
        </w:rPr>
        <w:lastRenderedPageBreak/>
        <w:t xml:space="preserve">Tato smlouva je projevem svobodné, pravé a vážně míněné vůle obou smluvních stran, kdy na důkaz toho osoby zastupující jednotlivé smluvní strany připojují k této smlouvě svůj vlastnoruční podpis. </w:t>
      </w:r>
    </w:p>
    <w:p w:rsidR="00710E1F" w:rsidRDefault="00710E1F" w:rsidP="00E314AF">
      <w:pPr>
        <w:contextualSpacing/>
        <w:rPr>
          <w:rFonts w:ascii="Times New Roman" w:hAnsi="Times New Roman" w:cs="Times New Roman"/>
          <w:sz w:val="24"/>
          <w:szCs w:val="24"/>
        </w:rPr>
      </w:pPr>
    </w:p>
    <w:p w:rsidR="0067561A" w:rsidRDefault="0067561A" w:rsidP="00E314AF">
      <w:pPr>
        <w:contextualSpacing/>
        <w:rPr>
          <w:rFonts w:ascii="Times New Roman" w:hAnsi="Times New Roman" w:cs="Times New Roman"/>
          <w:sz w:val="24"/>
          <w:szCs w:val="24"/>
        </w:rPr>
      </w:pPr>
    </w:p>
    <w:p w:rsidR="00E314AF" w:rsidRDefault="00E314AF" w:rsidP="00E314AF">
      <w:pPr>
        <w:contextualSpacing/>
        <w:rPr>
          <w:rFonts w:ascii="Times New Roman" w:hAnsi="Times New Roman" w:cs="Times New Roman"/>
          <w:sz w:val="24"/>
          <w:szCs w:val="24"/>
        </w:rPr>
      </w:pPr>
    </w:p>
    <w:p w:rsidR="00756E2F" w:rsidRDefault="000E5624" w:rsidP="00E314AF">
      <w:pPr>
        <w:contextualSpacing/>
        <w:rPr>
          <w:rFonts w:ascii="Times New Roman" w:hAnsi="Times New Roman" w:cs="Times New Roman"/>
          <w:sz w:val="24"/>
          <w:szCs w:val="24"/>
        </w:rPr>
      </w:pPr>
      <w:r>
        <w:rPr>
          <w:rFonts w:ascii="Times New Roman" w:hAnsi="Times New Roman" w:cs="Times New Roman"/>
          <w:sz w:val="24"/>
          <w:szCs w:val="24"/>
        </w:rPr>
        <w:t>V Příbrami dne</w:t>
      </w:r>
      <w:r w:rsidR="00756E2F">
        <w:rPr>
          <w:rFonts w:ascii="Times New Roman" w:hAnsi="Times New Roman" w:cs="Times New Roman"/>
          <w:sz w:val="24"/>
          <w:szCs w:val="24"/>
        </w:rPr>
        <w:t xml:space="preserve"> 17.01.2025                                                 V Příbrami dne 26.01.2025</w:t>
      </w:r>
    </w:p>
    <w:p w:rsidR="00756E2F" w:rsidRDefault="00756E2F" w:rsidP="00E314AF">
      <w:pPr>
        <w:contextualSpacing/>
        <w:rPr>
          <w:rFonts w:ascii="Times New Roman" w:hAnsi="Times New Roman" w:cs="Times New Roman"/>
          <w:sz w:val="24"/>
          <w:szCs w:val="24"/>
        </w:rPr>
      </w:pPr>
    </w:p>
    <w:p w:rsidR="00756E2F" w:rsidRDefault="00756E2F" w:rsidP="00E314AF">
      <w:pPr>
        <w:contextualSpacing/>
        <w:rPr>
          <w:rFonts w:ascii="Times New Roman" w:hAnsi="Times New Roman" w:cs="Times New Roman"/>
          <w:sz w:val="24"/>
          <w:szCs w:val="24"/>
        </w:rPr>
      </w:pPr>
      <w:r>
        <w:rPr>
          <w:rFonts w:ascii="Times New Roman" w:hAnsi="Times New Roman" w:cs="Times New Roman"/>
          <w:sz w:val="24"/>
          <w:szCs w:val="24"/>
        </w:rPr>
        <w:t>STAVUS, a.s.</w:t>
      </w:r>
    </w:p>
    <w:p w:rsidR="00756E2F" w:rsidRDefault="00756E2F" w:rsidP="00E314AF">
      <w:pPr>
        <w:contextualSpacing/>
        <w:rPr>
          <w:rFonts w:ascii="Times New Roman" w:hAnsi="Times New Roman" w:cs="Times New Roman"/>
          <w:sz w:val="24"/>
          <w:szCs w:val="24"/>
        </w:rPr>
      </w:pPr>
      <w:r>
        <w:rPr>
          <w:rFonts w:ascii="Times New Roman" w:hAnsi="Times New Roman" w:cs="Times New Roman"/>
          <w:sz w:val="24"/>
          <w:szCs w:val="24"/>
        </w:rPr>
        <w:t>zastoupena</w:t>
      </w:r>
    </w:p>
    <w:p w:rsidR="00756E2F" w:rsidRDefault="00756E2F" w:rsidP="00E314AF">
      <w:pPr>
        <w:contextualSpacing/>
        <w:rPr>
          <w:rFonts w:ascii="Times New Roman" w:hAnsi="Times New Roman" w:cs="Times New Roman"/>
          <w:sz w:val="24"/>
          <w:szCs w:val="24"/>
        </w:rPr>
      </w:pPr>
      <w:r>
        <w:rPr>
          <w:rFonts w:ascii="Times New Roman" w:hAnsi="Times New Roman" w:cs="Times New Roman"/>
          <w:sz w:val="24"/>
          <w:szCs w:val="24"/>
        </w:rPr>
        <w:t xml:space="preserve">Matěj Šimků – prokurista                             </w:t>
      </w:r>
      <w:r w:rsidR="0046168C">
        <w:rPr>
          <w:rFonts w:ascii="Times New Roman" w:hAnsi="Times New Roman" w:cs="Times New Roman"/>
          <w:sz w:val="24"/>
          <w:szCs w:val="24"/>
        </w:rPr>
        <w:t xml:space="preserve">       </w:t>
      </w:r>
      <w:r>
        <w:rPr>
          <w:rFonts w:ascii="Times New Roman" w:hAnsi="Times New Roman" w:cs="Times New Roman"/>
          <w:sz w:val="24"/>
          <w:szCs w:val="24"/>
        </w:rPr>
        <w:t xml:space="preserve">  Mgr. Pavlína Caisová, MBA</w:t>
      </w:r>
      <w:r w:rsidR="0046168C">
        <w:rPr>
          <w:rFonts w:ascii="Times New Roman" w:hAnsi="Times New Roman" w:cs="Times New Roman"/>
          <w:sz w:val="24"/>
          <w:szCs w:val="24"/>
        </w:rPr>
        <w:t>, ředitelka školy</w:t>
      </w:r>
    </w:p>
    <w:p w:rsidR="0067561A" w:rsidRDefault="0067561A" w:rsidP="00E314AF">
      <w:pPr>
        <w:contextualSpacing/>
        <w:rPr>
          <w:rFonts w:ascii="Times New Roman" w:hAnsi="Times New Roman" w:cs="Times New Roman"/>
          <w:sz w:val="24"/>
          <w:szCs w:val="24"/>
        </w:rPr>
      </w:pPr>
    </w:p>
    <w:p w:rsidR="0067561A" w:rsidRDefault="0067561A" w:rsidP="00E314AF">
      <w:pPr>
        <w:contextualSpacing/>
        <w:rPr>
          <w:rFonts w:ascii="Times New Roman" w:hAnsi="Times New Roman" w:cs="Times New Roman"/>
          <w:sz w:val="24"/>
          <w:szCs w:val="24"/>
        </w:rPr>
      </w:pPr>
    </w:p>
    <w:p w:rsidR="0067561A" w:rsidRDefault="0067561A" w:rsidP="00E314AF">
      <w:pPr>
        <w:contextualSpacing/>
        <w:rPr>
          <w:rFonts w:ascii="Times New Roman" w:hAnsi="Times New Roman" w:cs="Times New Roman"/>
          <w:sz w:val="24"/>
          <w:szCs w:val="24"/>
        </w:rPr>
      </w:pPr>
    </w:p>
    <w:p w:rsidR="000E5624" w:rsidRDefault="000E5624" w:rsidP="00E314AF">
      <w:pPr>
        <w:contextualSpacing/>
        <w:rPr>
          <w:rFonts w:ascii="Times New Roman" w:hAnsi="Times New Roman" w:cs="Times New Roman"/>
          <w:sz w:val="24"/>
          <w:szCs w:val="24"/>
        </w:rPr>
      </w:pPr>
    </w:p>
    <w:p w:rsidR="000E5624" w:rsidRDefault="000E5624" w:rsidP="00E314AF">
      <w:pPr>
        <w:contextualSpacing/>
        <w:rPr>
          <w:rFonts w:ascii="Times New Roman" w:hAnsi="Times New Roman" w:cs="Times New Roman"/>
          <w:sz w:val="24"/>
          <w:szCs w:val="24"/>
        </w:rPr>
      </w:pPr>
      <w:bookmarkStart w:id="0" w:name="_GoBack"/>
      <w:bookmarkEnd w:id="0"/>
    </w:p>
    <w:sectPr w:rsidR="000E5624" w:rsidSect="003C2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605"/>
    <w:multiLevelType w:val="hybridMultilevel"/>
    <w:tmpl w:val="D8084E2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247B3FF7"/>
    <w:multiLevelType w:val="hybridMultilevel"/>
    <w:tmpl w:val="75720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EB4C4B"/>
    <w:multiLevelType w:val="hybridMultilevel"/>
    <w:tmpl w:val="1A68896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3D7F63F3"/>
    <w:multiLevelType w:val="hybridMultilevel"/>
    <w:tmpl w:val="59FEF6F2"/>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60B13BD5"/>
    <w:multiLevelType w:val="hybridMultilevel"/>
    <w:tmpl w:val="75720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BD28D3"/>
    <w:multiLevelType w:val="hybridMultilevel"/>
    <w:tmpl w:val="B37C436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7DB60781"/>
    <w:multiLevelType w:val="hybridMultilevel"/>
    <w:tmpl w:val="EB62A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067F2"/>
    <w:rsid w:val="000E5624"/>
    <w:rsid w:val="000F644C"/>
    <w:rsid w:val="001336B5"/>
    <w:rsid w:val="002F2C72"/>
    <w:rsid w:val="00316073"/>
    <w:rsid w:val="00385493"/>
    <w:rsid w:val="003C29BF"/>
    <w:rsid w:val="00401B79"/>
    <w:rsid w:val="0046168C"/>
    <w:rsid w:val="00467E0B"/>
    <w:rsid w:val="0052390B"/>
    <w:rsid w:val="00544166"/>
    <w:rsid w:val="005A5329"/>
    <w:rsid w:val="0067561A"/>
    <w:rsid w:val="006C478E"/>
    <w:rsid w:val="00710E1F"/>
    <w:rsid w:val="00756E2F"/>
    <w:rsid w:val="00805852"/>
    <w:rsid w:val="009D64EC"/>
    <w:rsid w:val="00A23E0B"/>
    <w:rsid w:val="00AD2343"/>
    <w:rsid w:val="00AE1AA5"/>
    <w:rsid w:val="00B067F2"/>
    <w:rsid w:val="00BC7055"/>
    <w:rsid w:val="00BD12C7"/>
    <w:rsid w:val="00D74D6D"/>
    <w:rsid w:val="00D92A73"/>
    <w:rsid w:val="00E314AF"/>
    <w:rsid w:val="00E9784E"/>
    <w:rsid w:val="00EB7D8B"/>
    <w:rsid w:val="00FC2512"/>
    <w:rsid w:val="00FC695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B9589-C33B-4C35-8B06-F64FDB4C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29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E5624"/>
    <w:pPr>
      <w:ind w:left="720"/>
      <w:contextualSpacing/>
    </w:pPr>
  </w:style>
  <w:style w:type="paragraph" w:styleId="Textbubliny">
    <w:name w:val="Balloon Text"/>
    <w:basedOn w:val="Normln"/>
    <w:link w:val="TextbublinyChar"/>
    <w:uiPriority w:val="99"/>
    <w:semiHidden/>
    <w:unhideWhenUsed/>
    <w:rsid w:val="001336B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507</Words>
  <Characters>2996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AK_RIHOVA advokatni_kancelar</dc:creator>
  <cp:lastModifiedBy>obedy </cp:lastModifiedBy>
  <cp:revision>5</cp:revision>
  <cp:lastPrinted>2019-12-17T08:51:00Z</cp:lastPrinted>
  <dcterms:created xsi:type="dcterms:W3CDTF">2025-01-17T07:57:00Z</dcterms:created>
  <dcterms:modified xsi:type="dcterms:W3CDTF">2025-01-27T09:05:00Z</dcterms:modified>
</cp:coreProperties>
</file>