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tbl>
      <w:tblPr>
        <w:tblOverlap w:val="never"/>
        <w:jc w:val="left"/>
        <w:tblLayout w:type="fixed"/>
      </w:tblPr>
      <w:tblGrid>
        <w:gridCol w:w="811"/>
        <w:gridCol w:w="1536"/>
      </w:tblGrid>
      <w:tr>
        <w:trPr>
          <w:trHeight w:val="178" w:hRule="exact"/>
        </w:trPr>
        <w:tc>
          <w:tcPr>
            <w:tcBorders/>
            <w:shd w:val="clear" w:color="auto" w:fill="FFFFFF"/>
            <w:vAlign w:val="top"/>
          </w:tcPr>
          <w:p>
            <w:pPr>
              <w:framePr w:w="2347" w:h="1166" w:hSpace="19" w:vSpace="346" w:wrap="none" w:hAnchor="page" w:x="987" w:y="347"/>
              <w:widowControl w:val="0"/>
              <w:rPr>
                <w:sz w:val="10"/>
                <w:szCs w:val="10"/>
              </w:rPr>
            </w:pP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347" w:h="1166" w:hSpace="19" w:vSpace="346" w:wrap="none" w:hAnchor="page" w:x="987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Přátelství 815</w:t>
            </w:r>
          </w:p>
        </w:tc>
      </w:tr>
      <w:tr>
        <w:trPr>
          <w:trHeight w:val="446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347" w:h="1166" w:hSpace="19" w:vSpace="346" w:wrap="none" w:hAnchor="page" w:x="987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104 00</w:t>
            </w:r>
          </w:p>
        </w:tc>
        <w:tc>
          <w:tcPr>
            <w:tcBorders/>
            <w:shd w:val="clear" w:color="auto" w:fill="FFFFFF"/>
            <w:vAlign w:val="top"/>
          </w:tcPr>
          <w:p>
            <w:pPr>
              <w:pStyle w:val="Style2"/>
              <w:keepNext w:val="0"/>
              <w:keepLines w:val="0"/>
              <w:framePr w:w="2347" w:h="1166" w:hSpace="19" w:vSpace="346" w:wrap="none" w:hAnchor="page" w:x="987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Praha Uhříněves</w:t>
            </w:r>
          </w:p>
          <w:p>
            <w:pPr>
              <w:pStyle w:val="Style2"/>
              <w:keepNext w:val="0"/>
              <w:keepLines w:val="0"/>
              <w:framePr w:w="2347" w:h="1166" w:hSpace="19" w:vSpace="346" w:wrap="none" w:hAnchor="page" w:x="987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both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ČR</w:t>
            </w:r>
          </w:p>
        </w:tc>
      </w:tr>
      <w:tr>
        <w:trPr>
          <w:trHeight w:val="293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347" w:h="1166" w:hSpace="19" w:vSpace="346" w:wrap="none" w:hAnchor="page" w:x="987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DIČ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347" w:h="1166" w:hSpace="19" w:vSpace="346" w:wrap="none" w:hAnchor="page" w:x="987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CZ00027014</w:t>
            </w:r>
          </w:p>
        </w:tc>
      </w:tr>
      <w:tr>
        <w:trPr>
          <w:trHeight w:val="250" w:hRule="exact"/>
        </w:trPr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347" w:h="1166" w:hSpace="19" w:vSpace="346" w:wrap="none" w:hAnchor="page" w:x="987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  <w:r>
              <w:rPr>
                <w:b/>
                <w:bCs/>
                <w:i/>
                <w:iCs/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IČ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2"/>
              <w:keepNext w:val="0"/>
              <w:keepLines w:val="0"/>
              <w:framePr w:w="2347" w:h="1166" w:hSpace="19" w:vSpace="346" w:wrap="none" w:hAnchor="page" w:x="987" w:y="347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00"/>
              <w:jc w:val="left"/>
              <w:rPr>
                <w:sz w:val="16"/>
                <w:szCs w:val="16"/>
              </w:rPr>
            </w:pPr>
            <w:r>
              <w:rPr>
                <w:color w:val="000000"/>
                <w:spacing w:val="0"/>
                <w:w w:val="100"/>
                <w:position w:val="0"/>
                <w:sz w:val="16"/>
                <w:szCs w:val="16"/>
                <w:shd w:val="clear" w:color="auto" w:fill="auto"/>
                <w:lang w:val="cs-CZ" w:eastAsia="cs-CZ" w:bidi="cs-CZ"/>
              </w:rPr>
              <w:t>00027014</w:t>
            </w:r>
          </w:p>
        </w:tc>
      </w:tr>
    </w:tbl>
    <w:p>
      <w:pPr>
        <w:framePr w:w="2347" w:h="1166" w:hSpace="19" w:vSpace="346" w:wrap="none" w:hAnchor="page" w:x="987" w:y="347"/>
        <w:widowControl w:val="0"/>
        <w:spacing w:line="1" w:lineRule="exact"/>
      </w:pPr>
    </w:p>
    <w:p>
      <w:pPr>
        <w:pStyle w:val="Style6"/>
        <w:keepNext w:val="0"/>
        <w:keepLines w:val="0"/>
        <w:framePr w:w="3034" w:h="230" w:wrap="none" w:hAnchor="page" w:x="968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Výzkumný ústav živočišné výroby,v.v.i.</w:t>
      </w:r>
    </w:p>
    <w:p>
      <w:pPr>
        <w:pStyle w:val="Style8"/>
        <w:keepNext w:val="0"/>
        <w:keepLines w:val="0"/>
        <w:framePr w:w="1406" w:h="269" w:wrap="none" w:hAnchor="page" w:x="5989" w:y="14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Zdeněk Kučera</w:t>
      </w:r>
    </w:p>
    <w:p>
      <w:pPr>
        <w:pStyle w:val="Style8"/>
        <w:keepNext w:val="0"/>
        <w:keepLines w:val="0"/>
        <w:framePr w:w="1901" w:h="1061" w:wrap="none" w:hAnchor="page" w:x="5984" w:y="889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3"/>
          <w:w w:val="100"/>
          <w:position w:val="0"/>
          <w:sz w:val="20"/>
          <w:szCs w:val="20"/>
          <w:shd w:val="clear" w:color="auto" w:fill="000000"/>
          <w:lang w:val="cs-CZ" w:eastAsia="cs-CZ" w:bidi="cs-CZ"/>
        </w:rPr>
        <w:t>............</w:t>
      </w:r>
      <w:r>
        <w:rPr>
          <w:color w:val="000000"/>
          <w:spacing w:val="4"/>
          <w:w w:val="100"/>
          <w:position w:val="0"/>
          <w:sz w:val="20"/>
          <w:szCs w:val="2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0"/>
          <w:w w:val="100"/>
          <w:position w:val="0"/>
          <w:sz w:val="20"/>
          <w:szCs w:val="2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6"/>
          <w:w w:val="100"/>
          <w:position w:val="0"/>
          <w:sz w:val="20"/>
          <w:szCs w:val="20"/>
          <w:shd w:val="clear" w:color="auto" w:fill="000000"/>
          <w:lang w:val="cs-CZ" w:eastAsia="cs-CZ" w:bidi="cs-CZ"/>
        </w:rPr>
        <w:t>....</w:t>
      </w:r>
      <w:r>
        <w:rPr>
          <w:color w:val="000000"/>
          <w:spacing w:val="7"/>
          <w:w w:val="100"/>
          <w:position w:val="0"/>
          <w:sz w:val="20"/>
          <w:szCs w:val="20"/>
          <w:shd w:val="clear" w:color="auto" w:fill="000000"/>
          <w:lang w:val="cs-CZ" w:eastAsia="cs-CZ" w:bidi="cs-CZ"/>
        </w:rPr>
        <w:t>....</w:t>
      </w:r>
    </w:p>
    <w:p>
      <w:pPr>
        <w:pStyle w:val="Style8"/>
        <w:keepNext w:val="0"/>
        <w:keepLines w:val="0"/>
        <w:framePr w:w="1901" w:h="1061" w:wrap="none" w:hAnchor="page" w:x="5984" w:y="889"/>
        <w:widowControl w:val="0"/>
        <w:shd w:val="clear" w:color="auto" w:fill="auto"/>
        <w:bidi w:val="0"/>
        <w:spacing w:before="0" w:after="0" w:line="271" w:lineRule="auto"/>
        <w:ind w:left="0" w:right="0" w:firstLine="0"/>
        <w:jc w:val="left"/>
        <w:rPr>
          <w:sz w:val="20"/>
          <w:szCs w:val="20"/>
        </w:rPr>
      </w:pPr>
      <w:r>
        <w:rPr>
          <w:color w:val="000000"/>
          <w:spacing w:val="0"/>
          <w:w w:val="100"/>
          <w:position w:val="0"/>
          <w:sz w:val="20"/>
          <w:szCs w:val="20"/>
          <w:shd w:val="clear" w:color="auto" w:fill="auto"/>
          <w:lang w:val="cs-CZ" w:eastAsia="cs-CZ" w:bidi="cs-CZ"/>
        </w:rPr>
        <w:t>250 88 Čelákovice ČR</w:t>
      </w:r>
    </w:p>
    <w:p>
      <w:pPr>
        <w:pStyle w:val="Style8"/>
        <w:keepNext w:val="0"/>
        <w:keepLines w:val="0"/>
        <w:framePr w:w="1901" w:h="1061" w:wrap="none" w:hAnchor="page" w:x="5984" w:y="88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IČ: 43760287</w:t>
      </w:r>
    </w:p>
    <w:p>
      <w:pPr>
        <w:pStyle w:val="Style8"/>
        <w:keepNext w:val="0"/>
        <w:keepLines w:val="0"/>
        <w:framePr w:w="2093" w:h="398" w:wrap="none" w:hAnchor="page" w:x="8514" w:y="1638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DIČ:</w:t>
      </w:r>
      <w:r>
        <w:rPr>
          <w:color w:val="000000"/>
          <w:spacing w:val="12"/>
          <w:w w:val="100"/>
          <w:position w:val="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13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....................</w:t>
      </w:r>
    </w:p>
    <w:p>
      <w:pPr>
        <w:pStyle w:val="Style8"/>
        <w:keepNext w:val="0"/>
        <w:keepLines w:val="0"/>
        <w:framePr w:w="1733" w:h="514" w:wrap="none" w:hAnchor="page" w:x="944" w:y="305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Praha Uhříněves</w:t>
      </w:r>
    </w:p>
    <w:p>
      <w:pPr>
        <w:pStyle w:val="Style8"/>
        <w:keepNext w:val="0"/>
        <w:keepLines w:val="0"/>
        <w:framePr w:w="1733" w:h="514" w:wrap="none" w:hAnchor="page" w:x="944" w:y="3054"/>
        <w:widowControl w:val="0"/>
        <w:shd w:val="clear" w:color="auto" w:fill="auto"/>
        <w:bidi w:val="0"/>
        <w:spacing w:before="0" w:after="0" w:line="214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23.01.2025</w:t>
      </w:r>
    </w:p>
    <w:p>
      <w:pPr>
        <w:pStyle w:val="Style8"/>
        <w:keepNext w:val="0"/>
        <w:keepLines w:val="0"/>
        <w:framePr w:w="1498" w:h="566" w:wrap="none" w:hAnchor="page" w:x="4035" w:y="30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Objednávka č.</w:t>
      </w:r>
    </w:p>
    <w:p>
      <w:pPr>
        <w:pStyle w:val="Style8"/>
        <w:keepNext w:val="0"/>
        <w:keepLines w:val="0"/>
        <w:framePr w:w="1498" w:h="566" w:wrap="none" w:hAnchor="page" w:x="4035" w:y="30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2932045</w:t>
      </w:r>
    </w:p>
    <w:p>
      <w:pPr>
        <w:pStyle w:val="Style8"/>
        <w:keepNext w:val="0"/>
        <w:keepLines w:val="0"/>
        <w:framePr w:w="2899" w:h="590" w:wrap="none" w:hAnchor="page" w:x="7405" w:y="30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Fax:</w:t>
      </w:r>
    </w:p>
    <w:p>
      <w:pPr>
        <w:pStyle w:val="Style8"/>
        <w:keepNext w:val="0"/>
        <w:keepLines w:val="0"/>
        <w:framePr w:w="2899" w:h="590" w:wrap="none" w:hAnchor="page" w:x="7405" w:y="300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12"/>
          <w:w w:val="100"/>
          <w:position w:val="0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13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4"/>
          <w:w w:val="100"/>
          <w:position w:val="0"/>
          <w:shd w:val="clear" w:color="auto" w:fill="000000"/>
          <w:lang w:val="cs-CZ" w:eastAsia="cs-CZ" w:bidi="cs-CZ"/>
        </w:rPr>
        <w:t>...</w:t>
      </w:r>
      <w:r>
        <w:rPr>
          <w:color w:val="000000"/>
          <w:spacing w:val="5"/>
          <w:w w:val="100"/>
          <w:position w:val="0"/>
          <w:shd w:val="clear" w:color="auto" w:fill="000000"/>
          <w:lang w:val="cs-CZ" w:eastAsia="cs-CZ" w:bidi="cs-CZ"/>
        </w:rPr>
        <w:t>.....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</w:t>
      </w:r>
      <w:r>
        <w:rPr>
          <w:color w:val="000000"/>
          <w:spacing w:val="16"/>
          <w:w w:val="100"/>
          <w:position w:val="0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17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....</w:t>
      </w:r>
      <w:r>
        <w:rPr>
          <w:color w:val="000000"/>
          <w:spacing w:val="2"/>
          <w:w w:val="100"/>
          <w:position w:val="0"/>
          <w:shd w:val="clear" w:color="auto" w:fill="000000"/>
          <w:lang w:val="cs-CZ" w:eastAsia="cs-CZ" w:bidi="cs-CZ"/>
        </w:rPr>
        <w:t>.......</w:t>
      </w:r>
      <w:r>
        <w:rPr>
          <w:color w:val="000000"/>
          <w:spacing w:val="3"/>
          <w:w w:val="100"/>
          <w:position w:val="0"/>
          <w:shd w:val="clear" w:color="auto" w:fill="000000"/>
          <w:lang w:val="cs-CZ" w:eastAsia="cs-CZ" w:bidi="cs-CZ"/>
        </w:rPr>
        <w:t>.............</w:t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714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pgSz w:w="11900" w:h="16840"/>
          <w:pgMar w:top="1825" w:left="838" w:right="536" w:bottom="118" w:header="1397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99" w:lineRule="exact"/>
        <w:rPr>
          <w:sz w:val="8"/>
          <w:szCs w:val="8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25" w:left="0" w:right="0" w:bottom="118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4698365</wp:posOffset>
                </wp:positionH>
                <wp:positionV relativeFrom="paragraph">
                  <wp:posOffset>198120</wp:posOffset>
                </wp:positionV>
                <wp:extent cx="1197610" cy="186055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9761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Středisko: 523900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69.94999999999999pt;margin-top:15.6pt;width:94.299999999999997pt;height:14.6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Středisko: 523900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76" w:lineRule="auto"/>
        <w:ind w:left="1420" w:right="0" w:hanging="142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25" w:left="895" w:right="5571" w:bottom="118" w:header="0" w:footer="3" w:gutter="0"/>
          <w:cols w:space="720"/>
          <w:noEndnote/>
          <w:rtlGutter w:val="0"/>
          <w:docGrid w:linePitch="360"/>
        </w:sect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Objednává - jméno vždy uvádějte na zásilkách: 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​.............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​............</w:t>
      </w:r>
    </w:p>
    <w:p>
      <w:pPr>
        <w:pStyle w:val="Style8"/>
        <w:keepNext w:val="0"/>
        <w:keepLines w:val="0"/>
        <w:framePr w:w="874" w:h="293" w:wrap="none" w:vAnchor="text" w:hAnchor="page" w:x="906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Telefon:</w:t>
      </w:r>
    </w:p>
    <w:p>
      <w:pPr>
        <w:pStyle w:val="Style8"/>
        <w:keepNext w:val="0"/>
        <w:keepLines w:val="0"/>
        <w:framePr w:w="1675" w:h="293" w:wrap="none" w:vAnchor="text" w:hAnchor="page" w:x="7395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Zakázka: S523</w:t>
      </w:r>
    </w:p>
    <w:p>
      <w:pPr>
        <w:widowControl w:val="0"/>
        <w:spacing w:after="292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1825" w:left="838" w:right="536" w:bottom="118" w:header="0" w:footer="3" w:gutter="0"/>
          <w:cols w:space="720"/>
          <w:noEndnote/>
          <w:rtlGutter w:val="0"/>
          <w:docGrid w:linePitch="360"/>
        </w:sectPr>
      </w:pP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1120" w:line="240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4698365</wp:posOffset>
                </wp:positionH>
                <wp:positionV relativeFrom="paragraph">
                  <wp:posOffset>12700</wp:posOffset>
                </wp:positionV>
                <wp:extent cx="618490" cy="186055"/>
                <wp:wrapSquare wrapText="left"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1849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8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Smlouva: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position:absolute;margin-left:369.94999999999999pt;margin-top:1.pt;width:48.700000000000003pt;height:14.65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Smlouva: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Email: </w:t>
      </w:r>
      <w:r>
        <w:rPr>
          <w:color w:val="000000"/>
          <w:spacing w:val="0"/>
          <w:w w:val="100"/>
          <w:position w:val="0"/>
          <w:shd w:val="clear" w:color="auto" w:fill="000000"/>
          <w:lang w:val="cs-CZ" w:eastAsia="cs-CZ" w:bidi="cs-CZ"/>
        </w:rPr>
        <w:t>..</w:t>
      </w:r>
      <w:r>
        <w:rPr>
          <w:color w:val="000000"/>
          <w:spacing w:val="1"/>
          <w:w w:val="100"/>
          <w:position w:val="0"/>
          <w:shd w:val="clear" w:color="auto" w:fill="000000"/>
          <w:lang w:val="cs-CZ" w:eastAsia="cs-CZ" w:bidi="cs-CZ"/>
        </w:rPr>
        <w:t>......................................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7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u w:val="single"/>
          <w:shd w:val="clear" w:color="auto" w:fill="auto"/>
          <w:lang w:val="cs-CZ" w:eastAsia="cs-CZ" w:bidi="cs-CZ"/>
        </w:rPr>
        <w:t>Věc: zemní práce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6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Cena (s DPH): 135 000,00</w:t>
      </w:r>
    </w:p>
    <w:p>
      <w:pPr>
        <w:pStyle w:val="Style8"/>
        <w:keepNext w:val="0"/>
        <w:keepLines w:val="0"/>
        <w:widowControl w:val="0"/>
        <w:shd w:val="clear" w:color="auto" w:fill="auto"/>
        <w:bidi w:val="0"/>
        <w:spacing w:before="0" w:after="0" w:line="252" w:lineRule="auto"/>
        <w:ind w:left="1900" w:right="0" w:hanging="1720"/>
        <w:jc w:val="left"/>
        <w:rPr>
          <w:sz w:val="26"/>
          <w:szCs w:val="26"/>
        </w:rPr>
      </w:pPr>
      <w:r>
        <w:rPr>
          <w:b/>
          <w:bCs/>
          <w:color w:val="000000"/>
          <w:spacing w:val="0"/>
          <w:w w:val="100"/>
          <w:position w:val="0"/>
          <w:sz w:val="24"/>
          <w:szCs w:val="24"/>
          <w:shd w:val="clear" w:color="auto" w:fill="auto"/>
          <w:lang w:val="cs-CZ" w:eastAsia="cs-CZ" w:bidi="cs-CZ"/>
        </w:rPr>
        <w:t xml:space="preserve">Na všech dokladech uvádějte číslo naší objednávky. Bez tohoto čísla bude doklad vrácen! </w:t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 xml:space="preserve">Faktury posílejte na e-mail </w:t>
      </w:r>
      <w:r>
        <w:fldChar w:fldCharType="begin"/>
      </w:r>
      <w:r>
        <w:rPr/>
        <w:instrText> HYPERLINK "mailto:starkova.iveta@vuzv.cz" </w:instrText>
      </w:r>
      <w:r>
        <w:fldChar w:fldCharType="separate"/>
      </w:r>
      <w:r>
        <w:rPr>
          <w:b/>
          <w:bC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cs-CZ" w:eastAsia="cs-CZ" w:bidi="cs-CZ"/>
        </w:rPr>
        <w:t>starkova.iveta@vuzv.cz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type w:val="continuous"/>
      <w:pgSz w:w="11900" w:h="16840"/>
      <w:pgMar w:top="1825" w:left="838" w:right="536" w:bottom="118" w:header="0" w:footer="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Other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7">
    <w:name w:val="Table caption_"/>
    <w:basedOn w:val="DefaultParagraphFont"/>
    <w:link w:val="Style6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Body text_"/>
    <w:basedOn w:val="DefaultParagraphFont"/>
    <w:link w:val="Style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2">
    <w:name w:val="Other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Style6">
    <w:name w:val="Table caption"/>
    <w:basedOn w:val="Normal"/>
    <w:link w:val="CharStyle7"/>
    <w:pPr>
      <w:widowControl w:val="0"/>
      <w:shd w:val="clear" w:color="auto" w:fill="FFFFFF"/>
    </w:pPr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paragraph" w:styleId="Style8">
    <w:name w:val="Body text"/>
    <w:basedOn w:val="Normal"/>
    <w:link w:val="CharStyle9"/>
    <w:qFormat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Objednávka</dc:title>
  <dc:subject>Vytištěná sestava BYZNYS</dc:subject>
  <dc:creator>Výzkumný ústav živoĊišné výroby,v.v.i.</dc:creator>
  <cp:keywords/>
</cp:coreProperties>
</file>