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D340" w14:textId="77777777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449433/2024</w:t>
      </w:r>
    </w:p>
    <w:p w14:paraId="194A0EBA" w14:textId="5B7275D4" w:rsidR="000F24EF" w:rsidRDefault="005D4B73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 spuess</w:t>
      </w:r>
      <w:r w:rsidR="000F24EF">
        <w:rPr>
          <w:rFonts w:cs="Arial"/>
          <w:sz w:val="22"/>
          <w:szCs w:val="22"/>
        </w:rPr>
        <w:t>920eab45</w:t>
      </w:r>
    </w:p>
    <w:p w14:paraId="4923AC31" w14:textId="31E7E84D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r w:rsidR="005D4B73" w:rsidRPr="00EE5EC9">
        <w:rPr>
          <w:rFonts w:ascii="Arial" w:hAnsi="Arial" w:cs="Arial"/>
          <w:b/>
          <w:sz w:val="22"/>
          <w:szCs w:val="22"/>
        </w:rPr>
        <w:t>republika – Státní</w:t>
      </w:r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91BD99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0A2382B5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0F5A116E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0D5B5ADE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04B9A914" w14:textId="0D67EFA3" w:rsidR="00F73393" w:rsidRPr="00EE5EC9" w:rsidRDefault="005D4B7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</w:t>
      </w:r>
      <w:r w:rsidR="00F73393" w:rsidRPr="00EE5EC9">
        <w:rPr>
          <w:rFonts w:ascii="Arial" w:hAnsi="Arial" w:cs="Arial"/>
          <w:sz w:val="22"/>
          <w:szCs w:val="22"/>
        </w:rPr>
        <w:t>01312774</w:t>
      </w:r>
    </w:p>
    <w:p w14:paraId="6198211B" w14:textId="77777777" w:rsidR="007E1622" w:rsidRDefault="007E1622" w:rsidP="007E1622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3AF588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4EA2B64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68F4BA9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62564BF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001D3A7" w14:textId="105A2CD0" w:rsidR="006109F8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 xml:space="preserve">Město Brandýs nad </w:t>
      </w:r>
      <w:r w:rsidR="005D4B73" w:rsidRPr="00EE5EC9">
        <w:rPr>
          <w:rFonts w:ascii="Arial" w:hAnsi="Arial" w:cs="Arial"/>
          <w:b/>
          <w:color w:val="000000"/>
          <w:sz w:val="22"/>
          <w:szCs w:val="22"/>
        </w:rPr>
        <w:t>Labem – Stará</w:t>
      </w:r>
      <w:r w:rsidRPr="00EE5EC9">
        <w:rPr>
          <w:rFonts w:ascii="Arial" w:hAnsi="Arial" w:cs="Arial"/>
          <w:b/>
          <w:color w:val="000000"/>
          <w:sz w:val="22"/>
          <w:szCs w:val="22"/>
        </w:rPr>
        <w:t xml:space="preserve"> Boleslav</w:t>
      </w:r>
    </w:p>
    <w:p w14:paraId="64CAA5F2" w14:textId="2E686AA5" w:rsidR="006109F8" w:rsidRDefault="006109F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Masarykovo nám. č. 1/6, Brandýs nad Labem-Stará Boleslav, PSČ 25001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566184C" w14:textId="5EEE9188" w:rsidR="006109F8" w:rsidRDefault="005D4B7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6109F8">
        <w:rPr>
          <w:rFonts w:ascii="Arial" w:hAnsi="Arial" w:cs="Arial"/>
          <w:color w:val="000000"/>
          <w:sz w:val="22"/>
          <w:szCs w:val="22"/>
        </w:rPr>
        <w:t xml:space="preserve">teré zastupuje </w:t>
      </w:r>
      <w:r>
        <w:rPr>
          <w:rFonts w:ascii="Arial" w:hAnsi="Arial" w:cs="Arial"/>
          <w:color w:val="000000"/>
          <w:sz w:val="22"/>
          <w:szCs w:val="22"/>
        </w:rPr>
        <w:t>Petr Soukup, starosta</w:t>
      </w:r>
    </w:p>
    <w:p w14:paraId="23AC2336" w14:textId="4D4D3138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 00240079</w:t>
      </w:r>
    </w:p>
    <w:p w14:paraId="1DCF8D1C" w14:textId="41300910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5D4B73" w:rsidRPr="00EE5EC9">
        <w:rPr>
          <w:rFonts w:ascii="Arial" w:hAnsi="Arial" w:cs="Arial"/>
          <w:color w:val="000000"/>
          <w:sz w:val="22"/>
          <w:szCs w:val="22"/>
        </w:rPr>
        <w:t>jen „</w:t>
      </w:r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3E653161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B2437A5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77793E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170D78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109707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122C934C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31B8D12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1007992480</w:t>
      </w:r>
    </w:p>
    <w:p w14:paraId="62FFC9C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9ED844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7F88A9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14E95A76" w14:textId="0E071840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</w:t>
      </w:r>
      <w:r w:rsidR="005D4B73">
        <w:rPr>
          <w:rFonts w:ascii="Arial" w:hAnsi="Arial" w:cs="Arial"/>
          <w:sz w:val="22"/>
          <w:szCs w:val="22"/>
        </w:rPr>
        <w:br/>
      </w:r>
      <w:r w:rsidR="00273BF2" w:rsidRPr="00EE5EC9">
        <w:rPr>
          <w:rFonts w:ascii="Arial" w:hAnsi="Arial" w:cs="Arial"/>
          <w:sz w:val="22"/>
          <w:szCs w:val="22"/>
        </w:rPr>
        <w:t xml:space="preserve">u Katastrálního úřadu pro Středočeský kraj, Katastrální pracoviště </w:t>
      </w:r>
      <w:r w:rsidR="005D4B73" w:rsidRPr="00EE5EC9">
        <w:rPr>
          <w:rFonts w:ascii="Arial" w:hAnsi="Arial" w:cs="Arial"/>
          <w:sz w:val="22"/>
          <w:szCs w:val="22"/>
        </w:rPr>
        <w:t>Praha – východ</w:t>
      </w:r>
      <w:r w:rsidR="00273BF2" w:rsidRPr="00EE5EC9">
        <w:rPr>
          <w:rFonts w:ascii="Arial" w:hAnsi="Arial" w:cs="Arial"/>
          <w:sz w:val="22"/>
          <w:szCs w:val="22"/>
        </w:rPr>
        <w:t xml:space="preserve"> na </w:t>
      </w:r>
      <w:r w:rsidR="005D4B73">
        <w:rPr>
          <w:rFonts w:ascii="Arial" w:hAnsi="Arial" w:cs="Arial"/>
          <w:sz w:val="22"/>
          <w:szCs w:val="22"/>
        </w:rPr>
        <w:br/>
      </w:r>
      <w:r w:rsidR="00273BF2" w:rsidRPr="00EE5EC9">
        <w:rPr>
          <w:rFonts w:ascii="Arial" w:hAnsi="Arial" w:cs="Arial"/>
          <w:sz w:val="22"/>
          <w:szCs w:val="22"/>
        </w:rPr>
        <w:t>LV 10 002:</w:t>
      </w:r>
    </w:p>
    <w:p w14:paraId="57401CBC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19B3728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4A9FD1B9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03D7807" w14:textId="6BD79099" w:rsidR="00273BF2" w:rsidRPr="005D4B73" w:rsidRDefault="00273BF2">
      <w:pPr>
        <w:pStyle w:val="obec1"/>
        <w:widowControl/>
        <w:rPr>
          <w:rFonts w:ascii="Arial" w:hAnsi="Arial" w:cs="Arial"/>
          <w:sz w:val="20"/>
          <w:szCs w:val="20"/>
        </w:rPr>
      </w:pPr>
      <w:r w:rsidRPr="005D4B73">
        <w:rPr>
          <w:rFonts w:ascii="Arial" w:hAnsi="Arial" w:cs="Arial"/>
          <w:sz w:val="20"/>
          <w:szCs w:val="20"/>
        </w:rPr>
        <w:t xml:space="preserve">Katastr </w:t>
      </w:r>
      <w:r w:rsidR="005D4B73" w:rsidRPr="005D4B73">
        <w:rPr>
          <w:rFonts w:ascii="Arial" w:hAnsi="Arial" w:cs="Arial"/>
          <w:sz w:val="20"/>
          <w:szCs w:val="20"/>
        </w:rPr>
        <w:t>nemovitostí – pozemkové</w:t>
      </w:r>
    </w:p>
    <w:p w14:paraId="01328BE0" w14:textId="77777777" w:rsidR="00273BF2" w:rsidRPr="005D4B73" w:rsidRDefault="00273BF2">
      <w:pPr>
        <w:pStyle w:val="obec1"/>
        <w:widowControl/>
        <w:rPr>
          <w:rFonts w:ascii="Arial" w:hAnsi="Arial" w:cs="Arial"/>
          <w:sz w:val="20"/>
          <w:szCs w:val="20"/>
        </w:rPr>
      </w:pPr>
      <w:r w:rsidRPr="005D4B73">
        <w:rPr>
          <w:rFonts w:ascii="Arial" w:hAnsi="Arial" w:cs="Arial"/>
          <w:sz w:val="20"/>
          <w:szCs w:val="20"/>
        </w:rPr>
        <w:t>Brandýs nad Labem-Stará Boleslav</w:t>
      </w:r>
      <w:r w:rsidRPr="005D4B73">
        <w:rPr>
          <w:rFonts w:ascii="Arial" w:hAnsi="Arial" w:cs="Arial"/>
          <w:sz w:val="20"/>
          <w:szCs w:val="20"/>
        </w:rPr>
        <w:tab/>
        <w:t>Brandýs nad Labem</w:t>
      </w:r>
      <w:r w:rsidRPr="005D4B73">
        <w:rPr>
          <w:rFonts w:ascii="Arial" w:hAnsi="Arial" w:cs="Arial"/>
          <w:sz w:val="20"/>
          <w:szCs w:val="20"/>
        </w:rPr>
        <w:tab/>
        <w:t>760/4</w:t>
      </w:r>
      <w:r w:rsidRPr="005D4B73">
        <w:rPr>
          <w:rFonts w:ascii="Arial" w:hAnsi="Arial" w:cs="Arial"/>
          <w:sz w:val="20"/>
          <w:szCs w:val="20"/>
        </w:rPr>
        <w:tab/>
        <w:t>ostatní plocha</w:t>
      </w:r>
    </w:p>
    <w:p w14:paraId="0B2CB013" w14:textId="77777777" w:rsidR="00273BF2" w:rsidRPr="005D4B73" w:rsidRDefault="00273BF2">
      <w:pPr>
        <w:pStyle w:val="obec1"/>
        <w:widowControl/>
        <w:rPr>
          <w:rFonts w:ascii="Arial" w:hAnsi="Arial" w:cs="Arial"/>
          <w:sz w:val="20"/>
          <w:szCs w:val="20"/>
        </w:rPr>
      </w:pPr>
      <w:r w:rsidRPr="005D4B73">
        <w:rPr>
          <w:rFonts w:ascii="Arial" w:hAnsi="Arial" w:cs="Arial"/>
          <w:sz w:val="20"/>
          <w:szCs w:val="20"/>
        </w:rPr>
        <w:t>Nově vytvořeno GP: číslo 4845-100/2024 ze dne 20.6.2024 z parcely č. KN 760/1</w:t>
      </w:r>
    </w:p>
    <w:p w14:paraId="4C6B7603" w14:textId="77777777" w:rsidR="00273BF2" w:rsidRPr="005D4B73" w:rsidRDefault="00273BF2">
      <w:pPr>
        <w:pStyle w:val="obec1"/>
        <w:widowControl/>
        <w:rPr>
          <w:rFonts w:ascii="Arial" w:hAnsi="Arial" w:cs="Arial"/>
          <w:sz w:val="20"/>
          <w:szCs w:val="20"/>
        </w:rPr>
      </w:pPr>
    </w:p>
    <w:p w14:paraId="519B1D67" w14:textId="0D272315" w:rsidR="00273BF2" w:rsidRPr="005D4B73" w:rsidRDefault="00273BF2">
      <w:pPr>
        <w:pStyle w:val="obec1"/>
        <w:widowControl/>
        <w:rPr>
          <w:rFonts w:ascii="Arial" w:hAnsi="Arial" w:cs="Arial"/>
          <w:sz w:val="20"/>
          <w:szCs w:val="20"/>
        </w:rPr>
      </w:pPr>
      <w:r w:rsidRPr="005D4B73">
        <w:rPr>
          <w:rFonts w:ascii="Arial" w:hAnsi="Arial" w:cs="Arial"/>
          <w:sz w:val="20"/>
          <w:szCs w:val="20"/>
        </w:rPr>
        <w:t xml:space="preserve">Katastr </w:t>
      </w:r>
      <w:r w:rsidR="005D4B73" w:rsidRPr="005D4B73">
        <w:rPr>
          <w:rFonts w:ascii="Arial" w:hAnsi="Arial" w:cs="Arial"/>
          <w:sz w:val="20"/>
          <w:szCs w:val="20"/>
        </w:rPr>
        <w:t>nemovitostí – pozemkové</w:t>
      </w:r>
    </w:p>
    <w:p w14:paraId="46C3E583" w14:textId="77777777" w:rsidR="00273BF2" w:rsidRPr="005D4B73" w:rsidRDefault="00273BF2">
      <w:pPr>
        <w:pStyle w:val="obec1"/>
        <w:widowControl/>
        <w:rPr>
          <w:rFonts w:ascii="Arial" w:hAnsi="Arial" w:cs="Arial"/>
          <w:sz w:val="20"/>
          <w:szCs w:val="20"/>
        </w:rPr>
      </w:pPr>
      <w:r w:rsidRPr="005D4B73">
        <w:rPr>
          <w:rFonts w:ascii="Arial" w:hAnsi="Arial" w:cs="Arial"/>
          <w:sz w:val="20"/>
          <w:szCs w:val="20"/>
        </w:rPr>
        <w:t>Brandýs nad Labem-Stará Boleslav</w:t>
      </w:r>
      <w:r w:rsidRPr="005D4B73">
        <w:rPr>
          <w:rFonts w:ascii="Arial" w:hAnsi="Arial" w:cs="Arial"/>
          <w:sz w:val="20"/>
          <w:szCs w:val="20"/>
        </w:rPr>
        <w:tab/>
        <w:t>Brandýs nad Labem</w:t>
      </w:r>
      <w:r w:rsidRPr="005D4B73">
        <w:rPr>
          <w:rFonts w:ascii="Arial" w:hAnsi="Arial" w:cs="Arial"/>
          <w:sz w:val="20"/>
          <w:szCs w:val="20"/>
        </w:rPr>
        <w:tab/>
        <w:t>760/5</w:t>
      </w:r>
      <w:r w:rsidRPr="005D4B73">
        <w:rPr>
          <w:rFonts w:ascii="Arial" w:hAnsi="Arial" w:cs="Arial"/>
          <w:sz w:val="20"/>
          <w:szCs w:val="20"/>
        </w:rPr>
        <w:tab/>
        <w:t>ostatní plocha</w:t>
      </w:r>
    </w:p>
    <w:p w14:paraId="6448BE69" w14:textId="77777777" w:rsidR="00273BF2" w:rsidRPr="005D4B73" w:rsidRDefault="00273BF2">
      <w:pPr>
        <w:pStyle w:val="obec1"/>
        <w:widowControl/>
        <w:rPr>
          <w:rFonts w:ascii="Arial" w:hAnsi="Arial" w:cs="Arial"/>
          <w:sz w:val="20"/>
          <w:szCs w:val="20"/>
        </w:rPr>
      </w:pPr>
      <w:r w:rsidRPr="005D4B73">
        <w:rPr>
          <w:rFonts w:ascii="Arial" w:hAnsi="Arial" w:cs="Arial"/>
          <w:sz w:val="20"/>
          <w:szCs w:val="20"/>
        </w:rPr>
        <w:t>Nově vytvořeno GP: číslo 4845-100/2024 ze dne 20.6.2024 z parcely č. KN 760/1</w:t>
      </w:r>
    </w:p>
    <w:p w14:paraId="55BDAA98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8466AFF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7083BA6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8933F1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13E71877" w14:textId="40152538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se uzavírá podle § 7 odst. 2 písmeno </w:t>
      </w:r>
      <w:r w:rsidR="005D4B73">
        <w:rPr>
          <w:rFonts w:ascii="Arial" w:hAnsi="Arial" w:cs="Arial"/>
          <w:sz w:val="22"/>
          <w:szCs w:val="22"/>
        </w:rPr>
        <w:t>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23A243EE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314CBD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6FDDC548" w14:textId="5D555C6E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</w:t>
      </w:r>
      <w:r w:rsidR="005D4B73" w:rsidRPr="00EE5EC9">
        <w:rPr>
          <w:rFonts w:ascii="Arial" w:hAnsi="Arial" w:cs="Arial"/>
          <w:sz w:val="22"/>
          <w:szCs w:val="22"/>
        </w:rPr>
        <w:t>stavu,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29E65FDB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5F8226A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1B4CE56C" w14:textId="3C40683D" w:rsidR="00273BF2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</w:t>
      </w:r>
      <w:r w:rsidR="005D4B73">
        <w:rPr>
          <w:rFonts w:ascii="Arial" w:hAnsi="Arial" w:cs="Arial"/>
          <w:sz w:val="22"/>
          <w:szCs w:val="22"/>
        </w:rPr>
        <w:t>pozemky zastavěny pozemní komunikací – cyklostezkou.</w:t>
      </w:r>
      <w:r w:rsidR="00062320" w:rsidRPr="00EE5EC9">
        <w:rPr>
          <w:rFonts w:ascii="Arial" w:hAnsi="Arial" w:cs="Arial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p w14:paraId="701D8A23" w14:textId="77777777" w:rsidR="005D4B73" w:rsidRPr="00EE5EC9" w:rsidRDefault="005D4B73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2619"/>
        <w:gridCol w:w="3346"/>
      </w:tblGrid>
      <w:tr w:rsidR="00F44BD0" w14:paraId="559C0067" w14:textId="77777777" w:rsidTr="005D4B73">
        <w:trPr>
          <w:trHeight w:val="352"/>
        </w:trPr>
        <w:tc>
          <w:tcPr>
            <w:tcW w:w="3347" w:type="dxa"/>
            <w:hideMark/>
          </w:tcPr>
          <w:p w14:paraId="700A1A73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619" w:type="dxa"/>
            <w:hideMark/>
          </w:tcPr>
          <w:p w14:paraId="4EA5B326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346" w:type="dxa"/>
            <w:hideMark/>
          </w:tcPr>
          <w:p w14:paraId="45D69EEF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0B5BC06B" w14:textId="77777777" w:rsidTr="005D4B73">
        <w:trPr>
          <w:trHeight w:val="250"/>
        </w:trPr>
        <w:tc>
          <w:tcPr>
            <w:tcW w:w="3347" w:type="dxa"/>
            <w:hideMark/>
          </w:tcPr>
          <w:p w14:paraId="5CC8577E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Brandýs nad Labem</w:t>
            </w:r>
          </w:p>
        </w:tc>
        <w:tc>
          <w:tcPr>
            <w:tcW w:w="2619" w:type="dxa"/>
            <w:hideMark/>
          </w:tcPr>
          <w:p w14:paraId="0CD16214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760/4</w:t>
            </w:r>
          </w:p>
        </w:tc>
        <w:tc>
          <w:tcPr>
            <w:tcW w:w="3346" w:type="dxa"/>
            <w:hideMark/>
          </w:tcPr>
          <w:p w14:paraId="57AC62EB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44,88 Kč</w:t>
            </w:r>
          </w:p>
        </w:tc>
      </w:tr>
      <w:tr w:rsidR="00F44BD0" w14:paraId="2D9BE536" w14:textId="77777777" w:rsidTr="005D4B73">
        <w:trPr>
          <w:trHeight w:val="250"/>
        </w:trPr>
        <w:tc>
          <w:tcPr>
            <w:tcW w:w="3347" w:type="dxa"/>
            <w:hideMark/>
          </w:tcPr>
          <w:p w14:paraId="59F183B0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Brandýs nad Labem</w:t>
            </w:r>
          </w:p>
        </w:tc>
        <w:tc>
          <w:tcPr>
            <w:tcW w:w="2619" w:type="dxa"/>
            <w:hideMark/>
          </w:tcPr>
          <w:p w14:paraId="2155E755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760/5</w:t>
            </w:r>
          </w:p>
        </w:tc>
        <w:tc>
          <w:tcPr>
            <w:tcW w:w="3346" w:type="dxa"/>
            <w:hideMark/>
          </w:tcPr>
          <w:p w14:paraId="77986D09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184,92 Kč</w:t>
            </w:r>
          </w:p>
        </w:tc>
      </w:tr>
    </w:tbl>
    <w:p w14:paraId="50B514AB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4DE6CBF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A2BDFD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7037AA9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2297B753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160B09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6564391F" w14:textId="77777777" w:rsidR="00273BF2" w:rsidRPr="00EE5EC9" w:rsidRDefault="002F715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331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pozemky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převáděných pozemků.</w:t>
      </w:r>
    </w:p>
    <w:p w14:paraId="50F03C0B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B3C4D6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43727FB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1A99C59B" w14:textId="77777777" w:rsidR="00916407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83E7B0A" w14:textId="77777777" w:rsidR="00916407" w:rsidRPr="0003365A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3002FD29" w14:textId="77777777" w:rsidR="00916407" w:rsidRPr="0003365A" w:rsidRDefault="00916407" w:rsidP="0091640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7DB6CF27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936136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5A929F7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5FD9F82" w14:textId="2F7BEB3F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="005D4B73" w:rsidRPr="00EE5EC9">
        <w:rPr>
          <w:rFonts w:ascii="Arial" w:hAnsi="Arial" w:cs="Arial"/>
          <w:color w:val="000000"/>
          <w:sz w:val="22"/>
          <w:szCs w:val="22"/>
        </w:rPr>
        <w:t>3</w:t>
      </w:r>
      <w:r w:rsidR="005D4B73" w:rsidRPr="00EE5EC9">
        <w:rPr>
          <w:rFonts w:ascii="Arial" w:hAnsi="Arial" w:cs="Arial"/>
          <w:sz w:val="22"/>
          <w:szCs w:val="22"/>
        </w:rPr>
        <w:t xml:space="preserve"> stejnopisech</w:t>
      </w:r>
      <w:r w:rsidRPr="00EE5EC9">
        <w:rPr>
          <w:rFonts w:ascii="Arial" w:hAnsi="Arial" w:cs="Arial"/>
          <w:sz w:val="22"/>
          <w:szCs w:val="22"/>
        </w:rPr>
        <w:t xml:space="preserve">, z nichž každý má platnost originálu. Nabyvatel </w:t>
      </w:r>
      <w:proofErr w:type="gramStart"/>
      <w:r w:rsidRPr="00EE5EC9">
        <w:rPr>
          <w:rFonts w:ascii="Arial" w:hAnsi="Arial" w:cs="Arial"/>
          <w:sz w:val="22"/>
          <w:szCs w:val="22"/>
        </w:rPr>
        <w:t>obdrží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2DDD05EF" w14:textId="77777777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3397526" w14:textId="77777777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A2B2AD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65183447" w14:textId="381784B2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</w:t>
      </w:r>
      <w:r w:rsidRPr="00EE5EC9">
        <w:rPr>
          <w:rFonts w:ascii="Arial" w:hAnsi="Arial" w:cs="Arial"/>
          <w:sz w:val="22"/>
          <w:szCs w:val="22"/>
        </w:rPr>
        <w:lastRenderedPageBreak/>
        <w:t xml:space="preserve">vyloučeny z převodu podle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o Státním pozemkovém úřadu </w:t>
      </w:r>
      <w:r w:rsidR="005D4B73">
        <w:rPr>
          <w:rFonts w:ascii="Arial" w:hAnsi="Arial" w:cs="Arial"/>
          <w:sz w:val="22"/>
          <w:szCs w:val="22"/>
        </w:rPr>
        <w:br/>
      </w:r>
      <w:r w:rsidR="007C4BBA" w:rsidRPr="00EE5EC9">
        <w:rPr>
          <w:rFonts w:ascii="Arial" w:hAnsi="Arial" w:cs="Arial"/>
          <w:sz w:val="22"/>
          <w:szCs w:val="22"/>
        </w:rPr>
        <w:t>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6C9A7975" w14:textId="794A6D8A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</w:t>
      </w:r>
      <w:r w:rsidR="005D4B73">
        <w:rPr>
          <w:rFonts w:ascii="Arial" w:hAnsi="Arial" w:cs="Arial"/>
          <w:sz w:val="22"/>
          <w:szCs w:val="22"/>
        </w:rPr>
        <w:t>a)</w:t>
      </w:r>
      <w:r w:rsidRPr="00EE5EC9">
        <w:rPr>
          <w:rFonts w:ascii="Arial" w:hAnsi="Arial" w:cs="Arial"/>
          <w:sz w:val="22"/>
          <w:szCs w:val="22"/>
        </w:rPr>
        <w:t xml:space="preserve"> zákona </w:t>
      </w:r>
      <w:r w:rsidR="005D4B73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7D326C65" w14:textId="589ED57B" w:rsidR="00704443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</w:t>
      </w:r>
      <w:r w:rsidR="005D4B73">
        <w:rPr>
          <w:rFonts w:ascii="Arial" w:hAnsi="Arial" w:cs="Arial"/>
          <w:sz w:val="22"/>
          <w:szCs w:val="22"/>
        </w:rPr>
        <w:t>schválilo</w:t>
      </w:r>
      <w:r w:rsidR="00704443" w:rsidRPr="00EE5EC9">
        <w:rPr>
          <w:rFonts w:ascii="Arial" w:hAnsi="Arial" w:cs="Arial"/>
          <w:sz w:val="22"/>
          <w:szCs w:val="22"/>
        </w:rPr>
        <w:t xml:space="preserve"> </w:t>
      </w:r>
      <w:r w:rsidR="005D4B73">
        <w:rPr>
          <w:rFonts w:ascii="Arial" w:hAnsi="Arial" w:cs="Arial"/>
          <w:sz w:val="22"/>
          <w:szCs w:val="22"/>
        </w:rPr>
        <w:t xml:space="preserve">Zastupitelstvo města Brandýs nad Labem – Stará Boleslav </w:t>
      </w:r>
      <w:r w:rsidR="005D4B73" w:rsidRPr="00EE5EC9">
        <w:rPr>
          <w:rFonts w:ascii="Arial" w:hAnsi="Arial" w:cs="Arial"/>
          <w:sz w:val="22"/>
          <w:szCs w:val="22"/>
        </w:rPr>
        <w:t>dne</w:t>
      </w:r>
      <w:r w:rsidR="005D4B73">
        <w:rPr>
          <w:rFonts w:ascii="Arial" w:hAnsi="Arial" w:cs="Arial"/>
          <w:sz w:val="22"/>
          <w:szCs w:val="22"/>
        </w:rPr>
        <w:t xml:space="preserve"> 16.9.2024</w:t>
      </w:r>
      <w:r w:rsidR="00704443" w:rsidRPr="00EE5EC9">
        <w:rPr>
          <w:rFonts w:ascii="Arial" w:hAnsi="Arial" w:cs="Arial"/>
          <w:sz w:val="22"/>
          <w:szCs w:val="22"/>
        </w:rPr>
        <w:t xml:space="preserve"> usnesením č. </w:t>
      </w:r>
      <w:r w:rsidR="005D4B73">
        <w:rPr>
          <w:rFonts w:ascii="Arial" w:hAnsi="Arial" w:cs="Arial"/>
          <w:sz w:val="22"/>
          <w:szCs w:val="22"/>
        </w:rPr>
        <w:t>ZM2024/12/28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14:paraId="1275584E" w14:textId="37592EE9" w:rsidR="004D5D53" w:rsidRPr="00EE5EC9" w:rsidRDefault="004D5D53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Nabyvatel prohlašuje, že při tomto právním jednání postupuje v souladu se zákonem </w:t>
      </w:r>
      <w:r w:rsidR="005D4B7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č. 128/2000 Sb., ve znění pozdějších předpisů.</w:t>
      </w:r>
    </w:p>
    <w:p w14:paraId="3AC95452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58B4992A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364D61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6E773262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DD4D29C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8A09200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30DD00E" w14:textId="643F8CD9" w:rsidR="00273BF2" w:rsidRPr="00EE5EC9" w:rsidRDefault="00273BF2" w:rsidP="008A0AC9">
      <w:pPr>
        <w:widowControl/>
        <w:tabs>
          <w:tab w:val="left" w:pos="5103"/>
        </w:tabs>
        <w:ind w:left="2836" w:hanging="2836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 Praze dne</w:t>
      </w:r>
      <w:r w:rsidR="008A0AC9">
        <w:rPr>
          <w:rFonts w:ascii="Arial" w:hAnsi="Arial" w:cs="Arial"/>
          <w:sz w:val="22"/>
          <w:szCs w:val="22"/>
        </w:rPr>
        <w:t xml:space="preserve"> 24.1.2025</w:t>
      </w:r>
      <w:r w:rsidRPr="00EE5EC9">
        <w:rPr>
          <w:rFonts w:ascii="Arial" w:hAnsi="Arial" w:cs="Arial"/>
          <w:sz w:val="22"/>
          <w:szCs w:val="22"/>
        </w:rPr>
        <w:tab/>
      </w:r>
      <w:r w:rsidR="008A0A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V</w:t>
      </w:r>
      <w:r w:rsidR="008A0AC9">
        <w:rPr>
          <w:rFonts w:ascii="Arial" w:hAnsi="Arial" w:cs="Arial"/>
          <w:sz w:val="22"/>
          <w:szCs w:val="22"/>
        </w:rPr>
        <w:t> Brandýse nad Labem – Staré Boleslavi</w:t>
      </w:r>
      <w:r w:rsidRPr="00EE5EC9">
        <w:rPr>
          <w:rFonts w:ascii="Arial" w:hAnsi="Arial" w:cs="Arial"/>
          <w:sz w:val="22"/>
          <w:szCs w:val="22"/>
        </w:rPr>
        <w:t xml:space="preserve"> </w:t>
      </w:r>
    </w:p>
    <w:p w14:paraId="54BDF88C" w14:textId="4F79E321" w:rsidR="00273BF2" w:rsidRPr="00EE5EC9" w:rsidRDefault="008A0AC9" w:rsidP="008A0AC9">
      <w:pPr>
        <w:widowControl/>
        <w:ind w:left="439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21.1.2025</w:t>
      </w:r>
    </w:p>
    <w:p w14:paraId="16F4F14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DD8B8CF" w14:textId="77777777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57EF6F94" w14:textId="77777777" w:rsidR="008A0AC9" w:rsidRDefault="008A0AC9">
      <w:pPr>
        <w:widowControl/>
        <w:rPr>
          <w:rFonts w:ascii="Arial" w:hAnsi="Arial" w:cs="Arial"/>
          <w:sz w:val="22"/>
          <w:szCs w:val="22"/>
        </w:rPr>
      </w:pPr>
    </w:p>
    <w:p w14:paraId="4DA75DA6" w14:textId="77777777" w:rsidR="008A0AC9" w:rsidRDefault="008A0AC9">
      <w:pPr>
        <w:widowControl/>
        <w:rPr>
          <w:rFonts w:ascii="Arial" w:hAnsi="Arial" w:cs="Arial"/>
          <w:sz w:val="22"/>
          <w:szCs w:val="22"/>
        </w:rPr>
      </w:pPr>
    </w:p>
    <w:p w14:paraId="7D376B51" w14:textId="77777777" w:rsidR="008A0AC9" w:rsidRPr="00EE5EC9" w:rsidRDefault="008A0AC9">
      <w:pPr>
        <w:widowControl/>
        <w:rPr>
          <w:rFonts w:ascii="Arial" w:hAnsi="Arial" w:cs="Arial"/>
          <w:sz w:val="22"/>
          <w:szCs w:val="22"/>
        </w:rPr>
      </w:pPr>
    </w:p>
    <w:p w14:paraId="0E36C7C0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699CF77" w14:textId="39A11812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 xml:space="preserve">Město Brandýs nad </w:t>
      </w:r>
      <w:r w:rsidR="005D4B73" w:rsidRPr="00EE5EC9">
        <w:rPr>
          <w:rFonts w:ascii="Arial" w:hAnsi="Arial" w:cs="Arial"/>
          <w:sz w:val="22"/>
          <w:szCs w:val="22"/>
        </w:rPr>
        <w:t>Labem – Stará</w:t>
      </w:r>
      <w:r w:rsidRPr="00EE5EC9">
        <w:rPr>
          <w:rFonts w:ascii="Arial" w:hAnsi="Arial" w:cs="Arial"/>
          <w:sz w:val="22"/>
          <w:szCs w:val="22"/>
        </w:rPr>
        <w:t xml:space="preserve"> Boleslav</w:t>
      </w:r>
    </w:p>
    <w:p w14:paraId="35B8E358" w14:textId="1992F063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5D4B73">
        <w:rPr>
          <w:rFonts w:ascii="Arial" w:hAnsi="Arial" w:cs="Arial"/>
          <w:sz w:val="22"/>
          <w:szCs w:val="22"/>
        </w:rPr>
        <w:t xml:space="preserve">starosta </w:t>
      </w:r>
    </w:p>
    <w:p w14:paraId="10F67C04" w14:textId="0C86E185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Středočeský kraj a hl. m. Praha</w:t>
      </w:r>
      <w:r w:rsidRPr="00EE5EC9">
        <w:rPr>
          <w:rFonts w:ascii="Arial" w:hAnsi="Arial" w:cs="Arial"/>
          <w:sz w:val="22"/>
          <w:szCs w:val="22"/>
        </w:rPr>
        <w:tab/>
      </w:r>
      <w:r w:rsidR="005D4B73">
        <w:rPr>
          <w:rFonts w:ascii="Arial" w:hAnsi="Arial" w:cs="Arial"/>
          <w:sz w:val="22"/>
          <w:szCs w:val="22"/>
        </w:rPr>
        <w:t>Petr Soukup</w:t>
      </w:r>
    </w:p>
    <w:p w14:paraId="5B005F26" w14:textId="42044ED4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Jiří Veselý</w:t>
      </w:r>
      <w:r w:rsidRPr="00EE5EC9">
        <w:rPr>
          <w:rFonts w:ascii="Arial" w:hAnsi="Arial" w:cs="Arial"/>
          <w:sz w:val="22"/>
          <w:szCs w:val="22"/>
        </w:rPr>
        <w:tab/>
      </w:r>
      <w:r w:rsidR="005D4B73">
        <w:rPr>
          <w:rFonts w:ascii="Arial" w:hAnsi="Arial" w:cs="Arial"/>
          <w:sz w:val="22"/>
          <w:szCs w:val="22"/>
        </w:rPr>
        <w:t>nabyvatel</w:t>
      </w:r>
    </w:p>
    <w:p w14:paraId="384F0966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4B286AAA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890E91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A4A7EA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</w:t>
      </w:r>
      <w:r w:rsidR="00192582" w:rsidRPr="00486A24">
        <w:rPr>
          <w:rFonts w:ascii="Arial" w:hAnsi="Arial" w:cs="Arial"/>
          <w:sz w:val="22"/>
          <w:szCs w:val="22"/>
        </w:rPr>
        <w:t>nabízen</w:t>
      </w:r>
      <w:r w:rsidR="00192582">
        <w:rPr>
          <w:rFonts w:ascii="Arial" w:hAnsi="Arial" w:cs="Arial"/>
          <w:sz w:val="22"/>
          <w:szCs w:val="22"/>
        </w:rPr>
        <w:t>ých</w:t>
      </w:r>
      <w:r w:rsidR="00192582" w:rsidRPr="00486A24">
        <w:rPr>
          <w:rFonts w:ascii="Arial" w:hAnsi="Arial" w:cs="Arial"/>
          <w:sz w:val="22"/>
          <w:szCs w:val="22"/>
        </w:rPr>
        <w:t xml:space="preserve"> nemovitost</w:t>
      </w:r>
      <w:r w:rsidR="00192582">
        <w:rPr>
          <w:rFonts w:ascii="Arial" w:hAnsi="Arial" w:cs="Arial"/>
          <w:sz w:val="22"/>
          <w:szCs w:val="22"/>
        </w:rPr>
        <w:t>í</w:t>
      </w:r>
      <w:r w:rsidR="00192582"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1507380, 1507280</w:t>
      </w:r>
      <w:r w:rsidRPr="00EE5EC9">
        <w:rPr>
          <w:rFonts w:ascii="Arial" w:hAnsi="Arial" w:cs="Arial"/>
          <w:sz w:val="22"/>
          <w:szCs w:val="22"/>
        </w:rPr>
        <w:br/>
      </w:r>
    </w:p>
    <w:p w14:paraId="36E8C293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1A7D644F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577DFB8C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Michaela Svobodová</w:t>
      </w:r>
    </w:p>
    <w:p w14:paraId="17280354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75145C58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292789F7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6CE49514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3823FE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C98756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Bc. Gabriela Brandnerová</w:t>
      </w:r>
    </w:p>
    <w:p w14:paraId="1A59D3B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1B2B42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4457436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62C21B71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4BA3980A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5E0C973D" w14:textId="77777777" w:rsidR="006E4B7B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6F3FFD" w14:textId="77777777" w:rsidR="005D4B73" w:rsidRDefault="005D4B73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3FA73C" w14:textId="77777777" w:rsidR="005D4B73" w:rsidRDefault="005D4B73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581A83" w14:textId="77777777" w:rsidR="005D4B73" w:rsidRDefault="005D4B73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11AC11" w14:textId="77777777" w:rsidR="005D4B73" w:rsidRDefault="005D4B73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C5A63B" w14:textId="77777777" w:rsidR="005D4B73" w:rsidRDefault="005D4B73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290130" w14:textId="77777777" w:rsidR="008A0AC9" w:rsidRDefault="008A0AC9" w:rsidP="006E4B7B">
      <w:pPr>
        <w:jc w:val="both"/>
        <w:rPr>
          <w:rFonts w:ascii="Arial" w:hAnsi="Arial" w:cs="Arial"/>
          <w:sz w:val="22"/>
          <w:szCs w:val="22"/>
        </w:rPr>
      </w:pPr>
    </w:p>
    <w:p w14:paraId="2412F6AC" w14:textId="521CF67D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14:paraId="068DF376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0EC1BA94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391F88E5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09D39DD3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165A58F5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2313766A" w14:textId="77777777"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3CB277F5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25B0B55E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072A95F1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7C6FA46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77BF9FC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A323F57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24B4E41E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AA021DF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7C405315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4AC03C1F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780A468A" w14:textId="313B0C93" w:rsidR="006E4B7B" w:rsidRPr="00EE5EC9" w:rsidRDefault="00AD73A5" w:rsidP="008A0AC9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</w:t>
      </w:r>
      <w:r w:rsidR="008A0AC9">
        <w:rPr>
          <w:rFonts w:ascii="Arial" w:hAnsi="Arial" w:cs="Arial"/>
          <w:sz w:val="22"/>
          <w:szCs w:val="22"/>
        </w:rPr>
        <w:t> </w:t>
      </w:r>
      <w:proofErr w:type="gramStart"/>
      <w:r w:rsidR="008A0AC9">
        <w:rPr>
          <w:rFonts w:ascii="Arial" w:hAnsi="Arial" w:cs="Arial"/>
          <w:sz w:val="22"/>
          <w:szCs w:val="22"/>
        </w:rPr>
        <w:t xml:space="preserve">Praze  </w:t>
      </w:r>
      <w:r w:rsidR="008A0AC9">
        <w:rPr>
          <w:rFonts w:ascii="Arial" w:hAnsi="Arial" w:cs="Arial"/>
          <w:sz w:val="22"/>
          <w:szCs w:val="22"/>
        </w:rPr>
        <w:tab/>
      </w:r>
      <w:proofErr w:type="gramEnd"/>
      <w:r w:rsidR="006E4B7B" w:rsidRPr="00EE5EC9">
        <w:rPr>
          <w:rFonts w:ascii="Arial" w:hAnsi="Arial" w:cs="Arial"/>
          <w:sz w:val="22"/>
          <w:szCs w:val="22"/>
        </w:rPr>
        <w:t>dne ………………</w:t>
      </w:r>
      <w:r w:rsidR="006E4B7B" w:rsidRPr="00EE5EC9">
        <w:rPr>
          <w:rFonts w:ascii="Arial" w:hAnsi="Arial" w:cs="Arial"/>
          <w:sz w:val="22"/>
          <w:szCs w:val="22"/>
        </w:rPr>
        <w:tab/>
      </w:r>
    </w:p>
    <w:p w14:paraId="3D41206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27A4" w14:textId="77777777" w:rsidR="00C412ED" w:rsidRDefault="00C412ED">
      <w:r>
        <w:separator/>
      </w:r>
    </w:p>
  </w:endnote>
  <w:endnote w:type="continuationSeparator" w:id="0">
    <w:p w14:paraId="5E6A69AD" w14:textId="77777777" w:rsidR="00C412ED" w:rsidRDefault="00C4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67D6" w14:textId="77777777" w:rsidR="00C412ED" w:rsidRDefault="00C412ED">
      <w:r>
        <w:separator/>
      </w:r>
    </w:p>
  </w:footnote>
  <w:footnote w:type="continuationSeparator" w:id="0">
    <w:p w14:paraId="36D40041" w14:textId="77777777" w:rsidR="00C412ED" w:rsidRDefault="00C4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4224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045DE"/>
    <w:rsid w:val="0003365A"/>
    <w:rsid w:val="000336E0"/>
    <w:rsid w:val="00035BE1"/>
    <w:rsid w:val="00062320"/>
    <w:rsid w:val="000729F0"/>
    <w:rsid w:val="00081110"/>
    <w:rsid w:val="000823B6"/>
    <w:rsid w:val="000E4024"/>
    <w:rsid w:val="000F24EF"/>
    <w:rsid w:val="001550B2"/>
    <w:rsid w:val="001723E1"/>
    <w:rsid w:val="00176135"/>
    <w:rsid w:val="00192582"/>
    <w:rsid w:val="001B3B31"/>
    <w:rsid w:val="001C6FC9"/>
    <w:rsid w:val="002579B5"/>
    <w:rsid w:val="00261220"/>
    <w:rsid w:val="00273BF2"/>
    <w:rsid w:val="00287139"/>
    <w:rsid w:val="002A6B0C"/>
    <w:rsid w:val="002B1FFD"/>
    <w:rsid w:val="002F715C"/>
    <w:rsid w:val="00331C6A"/>
    <w:rsid w:val="00357635"/>
    <w:rsid w:val="00365707"/>
    <w:rsid w:val="0039372D"/>
    <w:rsid w:val="003C3600"/>
    <w:rsid w:val="003D06D1"/>
    <w:rsid w:val="003F64D6"/>
    <w:rsid w:val="0042715C"/>
    <w:rsid w:val="00486A24"/>
    <w:rsid w:val="0049392F"/>
    <w:rsid w:val="004A6EA9"/>
    <w:rsid w:val="004B6821"/>
    <w:rsid w:val="004D5D53"/>
    <w:rsid w:val="0050563B"/>
    <w:rsid w:val="005123A9"/>
    <w:rsid w:val="00533D85"/>
    <w:rsid w:val="0055660D"/>
    <w:rsid w:val="00586E3E"/>
    <w:rsid w:val="005C4E5E"/>
    <w:rsid w:val="005D4B73"/>
    <w:rsid w:val="00605EDE"/>
    <w:rsid w:val="006109F8"/>
    <w:rsid w:val="006704D9"/>
    <w:rsid w:val="006C072B"/>
    <w:rsid w:val="006C1195"/>
    <w:rsid w:val="006C1F15"/>
    <w:rsid w:val="006C5CD0"/>
    <w:rsid w:val="006E4B7B"/>
    <w:rsid w:val="006E705B"/>
    <w:rsid w:val="00704443"/>
    <w:rsid w:val="0073552D"/>
    <w:rsid w:val="00794551"/>
    <w:rsid w:val="0079596E"/>
    <w:rsid w:val="007C4BBA"/>
    <w:rsid w:val="007E1622"/>
    <w:rsid w:val="00870E7E"/>
    <w:rsid w:val="00894B59"/>
    <w:rsid w:val="008A0AC9"/>
    <w:rsid w:val="008B6A31"/>
    <w:rsid w:val="008C55DF"/>
    <w:rsid w:val="008C71FB"/>
    <w:rsid w:val="00916407"/>
    <w:rsid w:val="0099306F"/>
    <w:rsid w:val="009B3F8B"/>
    <w:rsid w:val="00A31A8A"/>
    <w:rsid w:val="00A31C3B"/>
    <w:rsid w:val="00A81D1D"/>
    <w:rsid w:val="00AD73A5"/>
    <w:rsid w:val="00AE5523"/>
    <w:rsid w:val="00AE72EB"/>
    <w:rsid w:val="00AF080F"/>
    <w:rsid w:val="00B4235B"/>
    <w:rsid w:val="00BD629A"/>
    <w:rsid w:val="00C01211"/>
    <w:rsid w:val="00C412ED"/>
    <w:rsid w:val="00C50E1F"/>
    <w:rsid w:val="00C51253"/>
    <w:rsid w:val="00C9419D"/>
    <w:rsid w:val="00CB60D8"/>
    <w:rsid w:val="00D63EC6"/>
    <w:rsid w:val="00D72011"/>
    <w:rsid w:val="00D90C1B"/>
    <w:rsid w:val="00DA06D6"/>
    <w:rsid w:val="00DF2489"/>
    <w:rsid w:val="00E051AF"/>
    <w:rsid w:val="00E067E9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F19B3"/>
  <w14:defaultImageDpi w14:val="0"/>
  <w15:docId w15:val="{28AB8542-0201-4B5F-80E2-46CFB7F6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Brandnerová Gabriela Bc.</dc:creator>
  <cp:keywords/>
  <dc:description/>
  <cp:lastModifiedBy>Brandnerová Gabriela Bc.</cp:lastModifiedBy>
  <cp:revision>3</cp:revision>
  <cp:lastPrinted>2000-06-20T10:00:00Z</cp:lastPrinted>
  <dcterms:created xsi:type="dcterms:W3CDTF">2025-01-24T10:17:00Z</dcterms:created>
  <dcterms:modified xsi:type="dcterms:W3CDTF">2025-01-24T10:20:00Z</dcterms:modified>
</cp:coreProperties>
</file>