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B8" w:rsidRPr="007D092C" w:rsidRDefault="00DB63B8" w:rsidP="007D092C">
      <w:pPr>
        <w:pStyle w:val="Bezmezer"/>
        <w:spacing w:before="120"/>
        <w:jc w:val="center"/>
        <w:rPr>
          <w:rFonts w:ascii="Arial" w:hAnsi="Arial" w:cs="Arial"/>
          <w:b/>
          <w:bCs/>
          <w:sz w:val="32"/>
          <w:szCs w:val="32"/>
        </w:rPr>
      </w:pPr>
      <w:r>
        <w:rPr>
          <w:rFonts w:ascii="Arial" w:hAnsi="Arial" w:cs="Arial"/>
          <w:b/>
          <w:bCs/>
          <w:sz w:val="32"/>
          <w:szCs w:val="32"/>
        </w:rPr>
        <w:t>S</w:t>
      </w:r>
      <w:r w:rsidRPr="007D092C">
        <w:rPr>
          <w:rFonts w:ascii="Arial" w:hAnsi="Arial" w:cs="Arial"/>
          <w:b/>
          <w:bCs/>
          <w:sz w:val="32"/>
          <w:szCs w:val="32"/>
        </w:rPr>
        <w:t xml:space="preserve">mlouva o dílo  </w:t>
      </w:r>
    </w:p>
    <w:p w:rsidR="00DB63B8" w:rsidRPr="001559A4" w:rsidRDefault="00DB63B8" w:rsidP="007D092C">
      <w:pPr>
        <w:pStyle w:val="Bezmezer"/>
        <w:spacing w:before="120"/>
        <w:jc w:val="center"/>
        <w:rPr>
          <w:rFonts w:ascii="Arial" w:hAnsi="Arial" w:cs="Arial"/>
          <w:sz w:val="20"/>
          <w:szCs w:val="20"/>
        </w:rPr>
      </w:pPr>
      <w:r w:rsidRPr="001559A4">
        <w:rPr>
          <w:rFonts w:ascii="Arial" w:hAnsi="Arial" w:cs="Arial"/>
          <w:sz w:val="20"/>
          <w:szCs w:val="20"/>
        </w:rPr>
        <w:t>(dále jen „smlouva“)</w:t>
      </w:r>
    </w:p>
    <w:p w:rsidR="00DB63B8" w:rsidRPr="001559A4" w:rsidRDefault="00DB63B8" w:rsidP="007D092C">
      <w:pPr>
        <w:pStyle w:val="Bezmezer"/>
        <w:spacing w:before="120"/>
        <w:jc w:val="center"/>
        <w:rPr>
          <w:rFonts w:ascii="Arial" w:hAnsi="Arial" w:cs="Arial"/>
          <w:sz w:val="20"/>
          <w:szCs w:val="20"/>
        </w:rPr>
      </w:pPr>
      <w:r w:rsidRPr="001559A4">
        <w:rPr>
          <w:rFonts w:ascii="Arial" w:hAnsi="Arial" w:cs="Arial"/>
          <w:sz w:val="20"/>
          <w:szCs w:val="20"/>
        </w:rPr>
        <w:t xml:space="preserve">dle § </w:t>
      </w:r>
      <w:smartTag w:uri="urn:schemas-microsoft-com:office:smarttags" w:element="metricconverter">
        <w:smartTagPr>
          <w:attr w:name="ProductID" w:val="2586 a"/>
        </w:smartTagPr>
        <w:r w:rsidRPr="001559A4">
          <w:rPr>
            <w:rFonts w:ascii="Arial" w:hAnsi="Arial" w:cs="Arial"/>
            <w:sz w:val="20"/>
            <w:szCs w:val="20"/>
          </w:rPr>
          <w:t>2586 a</w:t>
        </w:r>
      </w:smartTag>
      <w:r w:rsidRPr="001559A4">
        <w:rPr>
          <w:rFonts w:ascii="Arial" w:hAnsi="Arial" w:cs="Arial"/>
          <w:sz w:val="20"/>
          <w:szCs w:val="20"/>
        </w:rPr>
        <w:t xml:space="preserve"> následujících zákona č. 89/2012 Sb., občanského zákoníku, </w:t>
      </w:r>
      <w:r w:rsidRPr="001559A4">
        <w:rPr>
          <w:rFonts w:ascii="Arial" w:hAnsi="Arial" w:cs="Arial"/>
          <w:sz w:val="20"/>
          <w:szCs w:val="20"/>
        </w:rPr>
        <w:br/>
        <w:t>ve znění pozdějších předpisů (dále jen „</w:t>
      </w:r>
      <w:r w:rsidRPr="001559A4">
        <w:rPr>
          <w:rFonts w:ascii="Arial" w:hAnsi="Arial" w:cs="Arial"/>
          <w:b/>
          <w:bCs/>
          <w:sz w:val="20"/>
          <w:szCs w:val="20"/>
        </w:rPr>
        <w:t>občanský zákoník</w:t>
      </w:r>
      <w:r w:rsidRPr="001559A4">
        <w:rPr>
          <w:rFonts w:ascii="Arial" w:hAnsi="Arial" w:cs="Arial"/>
          <w:sz w:val="20"/>
          <w:szCs w:val="20"/>
        </w:rPr>
        <w:t>“)</w:t>
      </w:r>
    </w:p>
    <w:p w:rsidR="00DB63B8" w:rsidRDefault="00DB63B8" w:rsidP="0037173D">
      <w:pPr>
        <w:pStyle w:val="Bezmezer"/>
        <w:numPr>
          <w:ilvl w:val="0"/>
          <w:numId w:val="6"/>
        </w:numPr>
        <w:tabs>
          <w:tab w:val="clear" w:pos="357"/>
        </w:tabs>
        <w:spacing w:before="400"/>
        <w:ind w:left="-357" w:firstLine="79"/>
        <w:jc w:val="center"/>
        <w:rPr>
          <w:rFonts w:ascii="Arial" w:hAnsi="Arial" w:cs="Arial"/>
          <w:b/>
          <w:bCs/>
          <w:sz w:val="20"/>
          <w:szCs w:val="20"/>
        </w:rPr>
      </w:pPr>
      <w:r w:rsidRPr="001559A4">
        <w:rPr>
          <w:rFonts w:ascii="Arial" w:hAnsi="Arial" w:cs="Arial"/>
          <w:b/>
          <w:bCs/>
          <w:sz w:val="20"/>
          <w:szCs w:val="20"/>
        </w:rPr>
        <w:t>Smluvní strany</w:t>
      </w:r>
    </w:p>
    <w:p w:rsidR="00DB63B8" w:rsidRPr="001559A4" w:rsidRDefault="00DB63B8" w:rsidP="007D092C">
      <w:pPr>
        <w:pStyle w:val="Bezmezer"/>
        <w:spacing w:before="120"/>
        <w:jc w:val="both"/>
        <w:rPr>
          <w:rFonts w:ascii="Arial" w:hAnsi="Arial" w:cs="Arial"/>
          <w:sz w:val="20"/>
          <w:szCs w:val="20"/>
        </w:rPr>
      </w:pPr>
    </w:p>
    <w:p w:rsidR="00DB63B8" w:rsidRPr="001559A4" w:rsidRDefault="00DB63B8" w:rsidP="007D092C">
      <w:pPr>
        <w:pStyle w:val="Bezmezer"/>
        <w:spacing w:before="120"/>
        <w:jc w:val="both"/>
        <w:rPr>
          <w:rFonts w:ascii="Arial" w:hAnsi="Arial" w:cs="Arial"/>
          <w:sz w:val="20"/>
          <w:szCs w:val="20"/>
        </w:rPr>
      </w:pPr>
    </w:p>
    <w:p w:rsidR="00DB63B8" w:rsidRPr="001559A4" w:rsidRDefault="00DB63B8" w:rsidP="007D092C">
      <w:pPr>
        <w:pStyle w:val="Bezmezer"/>
        <w:numPr>
          <w:ilvl w:val="1"/>
          <w:numId w:val="1"/>
        </w:numPr>
        <w:ind w:left="360" w:hanging="360"/>
        <w:jc w:val="both"/>
        <w:rPr>
          <w:rFonts w:ascii="Arial" w:hAnsi="Arial" w:cs="Arial"/>
          <w:b/>
          <w:bCs/>
          <w:sz w:val="20"/>
          <w:szCs w:val="20"/>
        </w:rPr>
      </w:pPr>
      <w:r w:rsidRPr="001559A4">
        <w:rPr>
          <w:rFonts w:ascii="Arial" w:hAnsi="Arial" w:cs="Arial"/>
          <w:b/>
          <w:bCs/>
          <w:sz w:val="20"/>
          <w:szCs w:val="20"/>
        </w:rPr>
        <w:t>Objednatel:</w:t>
      </w:r>
    </w:p>
    <w:p w:rsidR="00DB63B8" w:rsidRPr="001559A4" w:rsidRDefault="00DB63B8" w:rsidP="007D092C">
      <w:pPr>
        <w:pStyle w:val="Bezmezer"/>
        <w:rPr>
          <w:rFonts w:ascii="Arial" w:hAnsi="Arial" w:cs="Arial"/>
          <w:b/>
          <w:bCs/>
          <w:sz w:val="20"/>
          <w:szCs w:val="20"/>
        </w:rPr>
      </w:pPr>
    </w:p>
    <w:p w:rsidR="00DB63B8" w:rsidRPr="00D31EFF" w:rsidRDefault="00DB63B8" w:rsidP="00BF00A7">
      <w:pPr>
        <w:spacing w:after="0" w:line="240" w:lineRule="auto"/>
        <w:jc w:val="both"/>
        <w:rPr>
          <w:rFonts w:ascii="Arial" w:hAnsi="Arial" w:cs="Arial"/>
          <w:b/>
          <w:bCs/>
          <w:sz w:val="20"/>
          <w:szCs w:val="20"/>
        </w:rPr>
      </w:pPr>
      <w:r w:rsidRPr="00DF33B4">
        <w:rPr>
          <w:rFonts w:ascii="Arial" w:hAnsi="Arial" w:cs="Arial"/>
          <w:b/>
          <w:bCs/>
          <w:sz w:val="20"/>
          <w:szCs w:val="20"/>
        </w:rPr>
        <w:t>Městská nemocnice v Litoměřicích</w:t>
      </w:r>
    </w:p>
    <w:p w:rsidR="00DB63B8" w:rsidRPr="00D31EFF" w:rsidRDefault="00DB63B8" w:rsidP="00BF00A7">
      <w:pPr>
        <w:spacing w:after="0" w:line="240" w:lineRule="auto"/>
        <w:rPr>
          <w:rFonts w:ascii="Arial" w:hAnsi="Arial" w:cs="Arial"/>
          <w:b/>
          <w:bCs/>
          <w:sz w:val="20"/>
          <w:szCs w:val="20"/>
        </w:rPr>
      </w:pPr>
      <w:r>
        <w:rPr>
          <w:rFonts w:ascii="Arial" w:hAnsi="Arial" w:cs="Arial"/>
          <w:b/>
          <w:bCs/>
          <w:sz w:val="20"/>
          <w:szCs w:val="20"/>
        </w:rPr>
        <w:t xml:space="preserve">Sídlem: </w:t>
      </w:r>
      <w:r>
        <w:rPr>
          <w:rFonts w:ascii="Arial" w:hAnsi="Arial" w:cs="Arial"/>
          <w:b/>
          <w:bCs/>
          <w:sz w:val="20"/>
          <w:szCs w:val="20"/>
        </w:rPr>
        <w:tab/>
      </w:r>
      <w:r>
        <w:rPr>
          <w:rFonts w:ascii="Arial" w:hAnsi="Arial" w:cs="Arial"/>
          <w:b/>
          <w:bCs/>
          <w:sz w:val="20"/>
          <w:szCs w:val="20"/>
        </w:rPr>
        <w:tab/>
      </w:r>
      <w:r w:rsidRPr="00DF33B4">
        <w:rPr>
          <w:rFonts w:ascii="Arial" w:hAnsi="Arial" w:cs="Arial"/>
          <w:sz w:val="20"/>
          <w:szCs w:val="20"/>
        </w:rPr>
        <w:t>Žitenická 2084, 412 01 Litoměřice</w:t>
      </w:r>
    </w:p>
    <w:p w:rsidR="00DB63B8" w:rsidRDefault="00DB63B8" w:rsidP="00BF00A7">
      <w:pPr>
        <w:spacing w:after="0" w:line="240" w:lineRule="auto"/>
        <w:rPr>
          <w:rFonts w:ascii="Arial" w:hAnsi="Arial" w:cs="Arial"/>
          <w:sz w:val="20"/>
          <w:szCs w:val="20"/>
        </w:rPr>
      </w:pPr>
      <w:r w:rsidRPr="00D31EFF">
        <w:rPr>
          <w:rFonts w:ascii="Arial" w:hAnsi="Arial" w:cs="Arial"/>
          <w:sz w:val="20"/>
          <w:szCs w:val="20"/>
        </w:rPr>
        <w:t>Zastoupená:</w:t>
      </w:r>
      <w:r w:rsidRPr="00D31EFF">
        <w:rPr>
          <w:rFonts w:ascii="Arial" w:hAnsi="Arial" w:cs="Arial"/>
          <w:sz w:val="20"/>
          <w:szCs w:val="20"/>
        </w:rPr>
        <w:tab/>
      </w:r>
      <w:r w:rsidRPr="00D31EFF">
        <w:rPr>
          <w:rFonts w:ascii="Arial" w:hAnsi="Arial" w:cs="Arial"/>
          <w:sz w:val="20"/>
          <w:szCs w:val="20"/>
        </w:rPr>
        <w:tab/>
      </w:r>
      <w:r>
        <w:rPr>
          <w:rFonts w:ascii="Arial" w:hAnsi="Arial" w:cs="Arial"/>
          <w:sz w:val="20"/>
          <w:szCs w:val="20"/>
        </w:rPr>
        <w:t>Správní radou Městské nemocnice v Litoměřicích ve složení:</w:t>
      </w:r>
    </w:p>
    <w:p w:rsidR="00DB63B8" w:rsidRDefault="00DB63B8" w:rsidP="00102491">
      <w:pPr>
        <w:spacing w:after="0" w:line="240" w:lineRule="auto"/>
        <w:ind w:left="1416" w:firstLine="708"/>
        <w:rPr>
          <w:rFonts w:ascii="Arial" w:hAnsi="Arial" w:cs="Arial"/>
          <w:sz w:val="20"/>
          <w:szCs w:val="20"/>
        </w:rPr>
      </w:pPr>
      <w:r w:rsidRPr="003325C8">
        <w:rPr>
          <w:rFonts w:ascii="Arial" w:hAnsi="Arial" w:cs="Arial"/>
          <w:sz w:val="20"/>
          <w:szCs w:val="20"/>
        </w:rPr>
        <w:t xml:space="preserve">Ing. Radek Lončák, MBA - předseda Správní rady, </w:t>
      </w:r>
    </w:p>
    <w:p w:rsidR="00DB63B8" w:rsidRDefault="00DB63B8" w:rsidP="00102491">
      <w:pPr>
        <w:spacing w:after="0" w:line="240" w:lineRule="auto"/>
        <w:ind w:left="1416" w:firstLine="708"/>
        <w:rPr>
          <w:rFonts w:ascii="Arial" w:hAnsi="Arial" w:cs="Arial"/>
          <w:sz w:val="20"/>
          <w:szCs w:val="20"/>
        </w:rPr>
      </w:pPr>
      <w:r w:rsidRPr="003325C8">
        <w:rPr>
          <w:rFonts w:ascii="Arial" w:hAnsi="Arial" w:cs="Arial"/>
          <w:sz w:val="20"/>
          <w:szCs w:val="20"/>
        </w:rPr>
        <w:t xml:space="preserve">Ing. Vladimír Kestřánek, </w:t>
      </w:r>
      <w:r w:rsidR="00732376">
        <w:rPr>
          <w:rFonts w:ascii="Arial" w:hAnsi="Arial" w:cs="Arial"/>
          <w:sz w:val="20"/>
          <w:szCs w:val="20"/>
        </w:rPr>
        <w:t xml:space="preserve">DiS., </w:t>
      </w:r>
      <w:r w:rsidRPr="003325C8">
        <w:rPr>
          <w:rFonts w:ascii="Arial" w:hAnsi="Arial" w:cs="Arial"/>
          <w:sz w:val="20"/>
          <w:szCs w:val="20"/>
        </w:rPr>
        <w:t xml:space="preserve">MBA - člen Správní rady, </w:t>
      </w:r>
    </w:p>
    <w:p w:rsidR="00DB63B8" w:rsidRDefault="00DB63B8" w:rsidP="00102491">
      <w:pPr>
        <w:spacing w:after="0" w:line="240" w:lineRule="auto"/>
        <w:ind w:left="1416" w:firstLine="708"/>
        <w:rPr>
          <w:rFonts w:ascii="Arial" w:hAnsi="Arial" w:cs="Arial"/>
          <w:sz w:val="20"/>
          <w:szCs w:val="20"/>
        </w:rPr>
      </w:pPr>
      <w:r w:rsidRPr="003325C8">
        <w:rPr>
          <w:rFonts w:ascii="Arial" w:hAnsi="Arial" w:cs="Arial"/>
          <w:sz w:val="20"/>
          <w:szCs w:val="20"/>
        </w:rPr>
        <w:t xml:space="preserve">MUDr. </w:t>
      </w:r>
      <w:smartTag w:uri="urn:schemas-microsoft-com:office:smarttags" w:element="PersonName">
        <w:smartTagPr>
          <w:attr w:name="ProductID" w:val="Jaroslav Pršala -"/>
        </w:smartTagPr>
        <w:r>
          <w:rPr>
            <w:rFonts w:ascii="Arial" w:hAnsi="Arial" w:cs="Arial"/>
            <w:sz w:val="20"/>
            <w:szCs w:val="20"/>
          </w:rPr>
          <w:t>Jaroslav Pršala</w:t>
        </w:r>
        <w:r w:rsidRPr="003325C8">
          <w:rPr>
            <w:rFonts w:ascii="Arial" w:hAnsi="Arial" w:cs="Arial"/>
            <w:sz w:val="20"/>
            <w:szCs w:val="20"/>
          </w:rPr>
          <w:t xml:space="preserve"> -</w:t>
        </w:r>
      </w:smartTag>
      <w:r w:rsidRPr="003325C8">
        <w:rPr>
          <w:rFonts w:ascii="Arial" w:hAnsi="Arial" w:cs="Arial"/>
          <w:sz w:val="20"/>
          <w:szCs w:val="20"/>
        </w:rPr>
        <w:t xml:space="preserve"> člen Správní rady</w:t>
      </w:r>
    </w:p>
    <w:p w:rsidR="00DB63B8" w:rsidRPr="00D31EFF" w:rsidRDefault="00DB63B8" w:rsidP="00BF00A7">
      <w:pPr>
        <w:spacing w:after="0" w:line="240" w:lineRule="auto"/>
        <w:rPr>
          <w:rFonts w:ascii="Arial" w:hAnsi="Arial" w:cs="Arial"/>
          <w:sz w:val="20"/>
          <w:szCs w:val="20"/>
        </w:rPr>
      </w:pPr>
      <w:r>
        <w:rPr>
          <w:rFonts w:ascii="Arial" w:hAnsi="Arial" w:cs="Arial"/>
          <w:sz w:val="20"/>
          <w:szCs w:val="20"/>
        </w:rPr>
        <w:t>IČ:</w:t>
      </w:r>
      <w:r>
        <w:rPr>
          <w:rFonts w:ascii="Arial" w:hAnsi="Arial" w:cs="Arial"/>
          <w:sz w:val="20"/>
          <w:szCs w:val="20"/>
        </w:rPr>
        <w:tab/>
      </w:r>
      <w:r>
        <w:rPr>
          <w:rFonts w:ascii="Arial" w:hAnsi="Arial" w:cs="Arial"/>
          <w:sz w:val="20"/>
          <w:szCs w:val="20"/>
        </w:rPr>
        <w:tab/>
      </w:r>
      <w:r>
        <w:rPr>
          <w:rFonts w:ascii="Arial" w:hAnsi="Arial" w:cs="Arial"/>
          <w:sz w:val="20"/>
          <w:szCs w:val="20"/>
        </w:rPr>
        <w:tab/>
      </w:r>
      <w:r w:rsidRPr="00DF33B4">
        <w:rPr>
          <w:rFonts w:ascii="Arial" w:hAnsi="Arial" w:cs="Arial"/>
          <w:sz w:val="20"/>
          <w:szCs w:val="20"/>
        </w:rPr>
        <w:t>00830488</w:t>
      </w:r>
    </w:p>
    <w:p w:rsidR="00DB63B8" w:rsidRPr="00D31EFF" w:rsidRDefault="00DB63B8" w:rsidP="00BF00A7">
      <w:pPr>
        <w:spacing w:after="0" w:line="240" w:lineRule="auto"/>
        <w:rPr>
          <w:rFonts w:ascii="Arial" w:hAnsi="Arial" w:cs="Arial"/>
          <w:sz w:val="20"/>
          <w:szCs w:val="20"/>
        </w:rPr>
      </w:pPr>
      <w:r w:rsidRPr="00D31EFF">
        <w:rPr>
          <w:rFonts w:ascii="Arial" w:hAnsi="Arial" w:cs="Arial"/>
          <w:sz w:val="20"/>
          <w:szCs w:val="20"/>
        </w:rPr>
        <w:t>DIČ:</w:t>
      </w:r>
      <w:r w:rsidRPr="00D31EFF">
        <w:rPr>
          <w:rFonts w:ascii="Arial" w:hAnsi="Arial" w:cs="Arial"/>
          <w:sz w:val="20"/>
          <w:szCs w:val="20"/>
        </w:rPr>
        <w:tab/>
      </w:r>
      <w:r w:rsidRPr="00D31EFF">
        <w:rPr>
          <w:rFonts w:ascii="Arial" w:hAnsi="Arial" w:cs="Arial"/>
          <w:sz w:val="20"/>
          <w:szCs w:val="20"/>
        </w:rPr>
        <w:tab/>
      </w:r>
      <w:r w:rsidRPr="00D31EFF">
        <w:rPr>
          <w:rFonts w:ascii="Arial" w:hAnsi="Arial" w:cs="Arial"/>
          <w:sz w:val="20"/>
          <w:szCs w:val="20"/>
        </w:rPr>
        <w:tab/>
      </w:r>
      <w:r>
        <w:rPr>
          <w:rFonts w:ascii="Arial" w:hAnsi="Arial" w:cs="Arial"/>
          <w:sz w:val="20"/>
          <w:szCs w:val="20"/>
        </w:rPr>
        <w:t>CZ00830488</w:t>
      </w:r>
    </w:p>
    <w:p w:rsidR="00DB63B8" w:rsidRPr="00D31EFF" w:rsidRDefault="00DB63B8" w:rsidP="00BF00A7">
      <w:pPr>
        <w:spacing w:after="0" w:line="240" w:lineRule="auto"/>
        <w:rPr>
          <w:rFonts w:ascii="Arial" w:hAnsi="Arial" w:cs="Arial"/>
          <w:sz w:val="20"/>
          <w:szCs w:val="20"/>
        </w:rPr>
      </w:pPr>
      <w:r>
        <w:rPr>
          <w:rFonts w:ascii="Arial" w:hAnsi="Arial" w:cs="Arial"/>
          <w:sz w:val="20"/>
          <w:szCs w:val="20"/>
        </w:rPr>
        <w:t>Kontaktní osoby:</w:t>
      </w:r>
      <w:r>
        <w:rPr>
          <w:rFonts w:ascii="Arial" w:hAnsi="Arial" w:cs="Arial"/>
          <w:sz w:val="20"/>
          <w:szCs w:val="20"/>
        </w:rPr>
        <w:tab/>
      </w:r>
      <w:proofErr w:type="spellStart"/>
      <w:r w:rsidR="00ED7E97">
        <w:rPr>
          <w:rFonts w:ascii="Arial" w:hAnsi="Arial" w:cs="Arial"/>
          <w:sz w:val="20"/>
          <w:szCs w:val="20"/>
        </w:rPr>
        <w:t>xxxxxxxxxxxxxx</w:t>
      </w:r>
      <w:proofErr w:type="spellEnd"/>
    </w:p>
    <w:p w:rsidR="00DB63B8" w:rsidRDefault="00DB63B8" w:rsidP="00860BA6">
      <w:pPr>
        <w:spacing w:after="0" w:line="240" w:lineRule="auto"/>
        <w:rPr>
          <w:rFonts w:ascii="Arial" w:hAnsi="Arial" w:cs="Arial"/>
          <w:sz w:val="20"/>
          <w:szCs w:val="20"/>
        </w:rPr>
      </w:pPr>
      <w:r>
        <w:rPr>
          <w:rFonts w:ascii="Arial" w:hAnsi="Arial" w:cs="Arial"/>
          <w:sz w:val="20"/>
          <w:szCs w:val="20"/>
        </w:rPr>
        <w:t>T</w:t>
      </w:r>
      <w:r w:rsidRPr="00D31EFF">
        <w:rPr>
          <w:rFonts w:ascii="Arial" w:hAnsi="Arial" w:cs="Arial"/>
          <w:sz w:val="20"/>
          <w:szCs w:val="20"/>
        </w:rPr>
        <w:t>elefon, e-mail:</w:t>
      </w:r>
      <w:r w:rsidRPr="00D31EFF">
        <w:rPr>
          <w:rFonts w:ascii="Arial" w:hAnsi="Arial" w:cs="Arial"/>
          <w:sz w:val="20"/>
          <w:szCs w:val="20"/>
        </w:rPr>
        <w:tab/>
      </w:r>
      <w:r>
        <w:rPr>
          <w:rFonts w:ascii="Arial" w:hAnsi="Arial" w:cs="Arial"/>
          <w:sz w:val="20"/>
          <w:szCs w:val="20"/>
        </w:rPr>
        <w:tab/>
      </w:r>
      <w:proofErr w:type="spellStart"/>
      <w:r w:rsidR="00ED7E97">
        <w:rPr>
          <w:rFonts w:ascii="Arial" w:hAnsi="Arial" w:cs="Arial"/>
          <w:sz w:val="20"/>
          <w:szCs w:val="20"/>
        </w:rPr>
        <w:t>xxxxxxxxxxxxx</w:t>
      </w:r>
      <w:proofErr w:type="spellEnd"/>
      <w:r>
        <w:rPr>
          <w:rFonts w:ascii="Arial" w:hAnsi="Arial" w:cs="Arial"/>
          <w:sz w:val="20"/>
          <w:szCs w:val="20"/>
        </w:rPr>
        <w:t xml:space="preserve">, </w:t>
      </w:r>
      <w:hyperlink r:id="rId8" w:history="1">
        <w:r w:rsidR="00ED7E97" w:rsidRPr="001115E0">
          <w:rPr>
            <w:rStyle w:val="Hypertextovodkaz"/>
            <w:rFonts w:ascii="Arial" w:hAnsi="Arial" w:cs="Arial"/>
            <w:sz w:val="20"/>
            <w:szCs w:val="20"/>
          </w:rPr>
          <w:t>xxxxxxxxx@nemocnice-lt.cz</w:t>
        </w:r>
      </w:hyperlink>
    </w:p>
    <w:p w:rsidR="00DB63B8" w:rsidRDefault="00DB63B8" w:rsidP="00860BA6">
      <w:pPr>
        <w:spacing w:after="0" w:line="240" w:lineRule="auto"/>
        <w:rPr>
          <w:rFonts w:ascii="Arial" w:hAnsi="Arial" w:cs="Arial"/>
          <w:sz w:val="20"/>
          <w:szCs w:val="20"/>
        </w:rPr>
      </w:pPr>
    </w:p>
    <w:p w:rsidR="00DB63B8" w:rsidRPr="001559A4" w:rsidRDefault="00DB63B8" w:rsidP="00860BA6">
      <w:pPr>
        <w:spacing w:after="0" w:line="240" w:lineRule="auto"/>
        <w:rPr>
          <w:rFonts w:ascii="Arial" w:hAnsi="Arial" w:cs="Arial"/>
          <w:sz w:val="20"/>
          <w:szCs w:val="20"/>
        </w:rPr>
      </w:pPr>
      <w:r w:rsidRPr="001559A4">
        <w:rPr>
          <w:rFonts w:ascii="Arial" w:hAnsi="Arial" w:cs="Arial"/>
          <w:sz w:val="20"/>
          <w:szCs w:val="20"/>
        </w:rPr>
        <w:t>(dále jen jako „</w:t>
      </w:r>
      <w:r w:rsidRPr="001559A4">
        <w:rPr>
          <w:rFonts w:ascii="Arial" w:hAnsi="Arial" w:cs="Arial"/>
          <w:b/>
          <w:bCs/>
          <w:sz w:val="20"/>
          <w:szCs w:val="20"/>
        </w:rPr>
        <w:t>objednatel</w:t>
      </w:r>
      <w:r w:rsidRPr="001559A4">
        <w:rPr>
          <w:rFonts w:ascii="Arial" w:hAnsi="Arial" w:cs="Arial"/>
          <w:sz w:val="20"/>
          <w:szCs w:val="20"/>
        </w:rPr>
        <w:t>“)</w:t>
      </w:r>
    </w:p>
    <w:p w:rsidR="00DB63B8" w:rsidRPr="001559A4" w:rsidRDefault="00DB63B8" w:rsidP="007D092C">
      <w:pPr>
        <w:pStyle w:val="Bezmezer"/>
        <w:jc w:val="both"/>
        <w:rPr>
          <w:rFonts w:ascii="Arial" w:hAnsi="Arial" w:cs="Arial"/>
          <w:sz w:val="20"/>
          <w:szCs w:val="20"/>
        </w:rPr>
      </w:pPr>
    </w:p>
    <w:p w:rsidR="00DB63B8" w:rsidRDefault="00DB63B8" w:rsidP="007D092C">
      <w:pPr>
        <w:pStyle w:val="Bezmezer"/>
        <w:numPr>
          <w:ilvl w:val="1"/>
          <w:numId w:val="1"/>
        </w:numPr>
        <w:ind w:left="360" w:hanging="360"/>
        <w:jc w:val="both"/>
        <w:rPr>
          <w:rFonts w:ascii="Arial" w:hAnsi="Arial" w:cs="Arial"/>
          <w:b/>
          <w:bCs/>
          <w:sz w:val="20"/>
          <w:szCs w:val="20"/>
        </w:rPr>
      </w:pPr>
      <w:r w:rsidRPr="001559A4">
        <w:rPr>
          <w:rFonts w:ascii="Arial" w:hAnsi="Arial" w:cs="Arial"/>
          <w:b/>
          <w:bCs/>
          <w:sz w:val="20"/>
          <w:szCs w:val="20"/>
        </w:rPr>
        <w:t>Zhotovitel:</w:t>
      </w:r>
    </w:p>
    <w:p w:rsidR="00DB63B8" w:rsidRPr="001559A4" w:rsidRDefault="00DB63B8" w:rsidP="006C0E84">
      <w:pPr>
        <w:pStyle w:val="Bezmezer"/>
        <w:jc w:val="both"/>
        <w:rPr>
          <w:rFonts w:ascii="Arial" w:hAnsi="Arial" w:cs="Arial"/>
          <w:b/>
          <w:bCs/>
          <w:sz w:val="20"/>
          <w:szCs w:val="20"/>
        </w:rPr>
      </w:pPr>
    </w:p>
    <w:p w:rsidR="00DB63B8" w:rsidRPr="00074873" w:rsidRDefault="00DB63B8" w:rsidP="007D092C">
      <w:pPr>
        <w:pStyle w:val="Bezmezer"/>
        <w:jc w:val="both"/>
        <w:rPr>
          <w:rFonts w:ascii="Arial" w:hAnsi="Arial" w:cs="Arial"/>
          <w:b/>
          <w:i/>
          <w:iCs/>
          <w:sz w:val="20"/>
          <w:szCs w:val="20"/>
          <w:highlight w:val="yellow"/>
        </w:rPr>
      </w:pPr>
      <w:r w:rsidRPr="00074873">
        <w:rPr>
          <w:rFonts w:ascii="Arial" w:hAnsi="Arial" w:cs="Arial"/>
          <w:b/>
          <w:sz w:val="20"/>
          <w:szCs w:val="20"/>
        </w:rPr>
        <w:t>OTIS a.s.</w:t>
      </w:r>
    </w:p>
    <w:p w:rsidR="00DB63B8" w:rsidRPr="00D31EFF" w:rsidRDefault="00DB63B8" w:rsidP="006C0E84">
      <w:pPr>
        <w:spacing w:after="0" w:line="240" w:lineRule="auto"/>
        <w:rPr>
          <w:rFonts w:ascii="Arial" w:hAnsi="Arial" w:cs="Arial"/>
          <w:b/>
          <w:bCs/>
          <w:sz w:val="20"/>
          <w:szCs w:val="20"/>
        </w:rPr>
      </w:pPr>
      <w:r>
        <w:rPr>
          <w:rFonts w:ascii="Arial" w:hAnsi="Arial" w:cs="Arial"/>
          <w:b/>
          <w:bCs/>
          <w:sz w:val="20"/>
          <w:szCs w:val="20"/>
        </w:rPr>
        <w:t xml:space="preserve">Sídlem: </w:t>
      </w:r>
      <w:r>
        <w:rPr>
          <w:rFonts w:ascii="Arial" w:hAnsi="Arial" w:cs="Arial"/>
          <w:b/>
          <w:bCs/>
          <w:sz w:val="20"/>
          <w:szCs w:val="20"/>
        </w:rPr>
        <w:tab/>
      </w:r>
      <w:r>
        <w:rPr>
          <w:rFonts w:ascii="Arial" w:hAnsi="Arial" w:cs="Arial"/>
          <w:b/>
          <w:bCs/>
          <w:sz w:val="20"/>
          <w:szCs w:val="20"/>
        </w:rPr>
        <w:tab/>
      </w:r>
      <w:r w:rsidRPr="006C0E84">
        <w:rPr>
          <w:rFonts w:ascii="Arial" w:hAnsi="Arial" w:cs="Arial"/>
          <w:sz w:val="20"/>
          <w:szCs w:val="20"/>
        </w:rPr>
        <w:t>J. Opletala 3506/45, 690 02 Břeclav</w:t>
      </w:r>
      <w:r w:rsidRPr="00DF33B4">
        <w:rPr>
          <w:rFonts w:ascii="Arial" w:hAnsi="Arial" w:cs="Arial"/>
          <w:sz w:val="20"/>
          <w:szCs w:val="20"/>
        </w:rPr>
        <w:t xml:space="preserve"> </w:t>
      </w:r>
    </w:p>
    <w:p w:rsidR="00DB63B8" w:rsidRDefault="00DB63B8" w:rsidP="006C0E84">
      <w:pPr>
        <w:spacing w:after="0" w:line="240" w:lineRule="auto"/>
        <w:rPr>
          <w:rFonts w:ascii="Arial" w:hAnsi="Arial" w:cs="Arial"/>
          <w:sz w:val="20"/>
          <w:szCs w:val="20"/>
        </w:rPr>
      </w:pPr>
      <w:r w:rsidRPr="00D31EFF">
        <w:rPr>
          <w:rFonts w:ascii="Arial" w:hAnsi="Arial" w:cs="Arial"/>
          <w:sz w:val="20"/>
          <w:szCs w:val="20"/>
        </w:rPr>
        <w:t>Zastoupená:</w:t>
      </w:r>
      <w:r w:rsidRPr="00D31EFF">
        <w:rPr>
          <w:rFonts w:ascii="Arial" w:hAnsi="Arial" w:cs="Arial"/>
          <w:sz w:val="20"/>
          <w:szCs w:val="20"/>
        </w:rPr>
        <w:tab/>
      </w:r>
      <w:r w:rsidRPr="00D31EFF">
        <w:rPr>
          <w:rFonts w:ascii="Arial" w:hAnsi="Arial" w:cs="Arial"/>
          <w:sz w:val="20"/>
          <w:szCs w:val="20"/>
        </w:rPr>
        <w:tab/>
      </w:r>
      <w:r w:rsidRPr="006C0E84">
        <w:rPr>
          <w:rFonts w:ascii="Arial" w:hAnsi="Arial" w:cs="Arial"/>
          <w:bCs/>
          <w:sz w:val="20"/>
          <w:szCs w:val="20"/>
        </w:rPr>
        <w:t>Ing. Karlem Fořtem, členem představenstva</w:t>
      </w:r>
      <w:r>
        <w:rPr>
          <w:rFonts w:ascii="Arial" w:hAnsi="Arial" w:cs="Arial"/>
          <w:sz w:val="20"/>
          <w:szCs w:val="20"/>
        </w:rPr>
        <w:t xml:space="preserve"> </w:t>
      </w:r>
    </w:p>
    <w:p w:rsidR="00DB63B8" w:rsidRDefault="00DB63B8" w:rsidP="006C0E84">
      <w:pPr>
        <w:pStyle w:val="NumberList"/>
        <w:widowControl/>
        <w:ind w:left="0"/>
        <w:rPr>
          <w:rFonts w:ascii="Arial" w:hAnsi="Arial" w:cs="Arial"/>
          <w:bCs w:val="0"/>
          <w:sz w:val="20"/>
          <w:szCs w:val="20"/>
        </w:rPr>
      </w:pPr>
      <w:r w:rsidRPr="006C0E84">
        <w:rPr>
          <w:rFonts w:ascii="Arial" w:hAnsi="Arial" w:cs="Arial"/>
          <w:b w:val="0"/>
          <w:bCs w:val="0"/>
          <w:color w:val="auto"/>
          <w:sz w:val="20"/>
          <w:szCs w:val="20"/>
        </w:rPr>
        <w:t xml:space="preserve">Oprávněn </w:t>
      </w:r>
      <w:proofErr w:type="gramStart"/>
      <w:r w:rsidRPr="006C0E84">
        <w:rPr>
          <w:rFonts w:ascii="Arial" w:hAnsi="Arial" w:cs="Arial"/>
          <w:b w:val="0"/>
          <w:bCs w:val="0"/>
          <w:color w:val="auto"/>
          <w:sz w:val="20"/>
          <w:szCs w:val="20"/>
        </w:rPr>
        <w:t>jednat :</w:t>
      </w:r>
      <w:proofErr w:type="gramEnd"/>
      <w:r>
        <w:rPr>
          <w:rFonts w:ascii="Arial" w:hAnsi="Arial" w:cs="Arial"/>
          <w:bCs w:val="0"/>
          <w:sz w:val="20"/>
          <w:szCs w:val="20"/>
        </w:rPr>
        <w:tab/>
      </w:r>
    </w:p>
    <w:p w:rsidR="00DB63B8" w:rsidRPr="006C0E84" w:rsidRDefault="00DB63B8" w:rsidP="006C0E84">
      <w:pPr>
        <w:pStyle w:val="NumberList"/>
        <w:widowControl/>
        <w:ind w:left="0"/>
        <w:rPr>
          <w:rFonts w:ascii="Arial" w:hAnsi="Arial" w:cs="Arial"/>
          <w:b w:val="0"/>
          <w:bCs w:val="0"/>
          <w:color w:val="auto"/>
          <w:sz w:val="20"/>
          <w:szCs w:val="20"/>
        </w:rPr>
      </w:pPr>
      <w:r w:rsidRPr="006C0E84">
        <w:rPr>
          <w:rFonts w:ascii="Arial" w:hAnsi="Arial" w:cs="Arial"/>
          <w:b w:val="0"/>
          <w:bCs w:val="0"/>
          <w:color w:val="auto"/>
          <w:sz w:val="20"/>
          <w:szCs w:val="20"/>
        </w:rPr>
        <w:t>ve věcech smluvních</w:t>
      </w:r>
      <w:r>
        <w:rPr>
          <w:rFonts w:ascii="Arial" w:hAnsi="Arial" w:cs="Arial"/>
          <w:b w:val="0"/>
          <w:bCs w:val="0"/>
          <w:color w:val="auto"/>
          <w:sz w:val="20"/>
          <w:szCs w:val="20"/>
        </w:rPr>
        <w:t>:</w:t>
      </w:r>
      <w:r w:rsidRPr="006C0E84">
        <w:rPr>
          <w:rFonts w:ascii="Arial" w:hAnsi="Arial" w:cs="Arial"/>
          <w:b w:val="0"/>
          <w:bCs w:val="0"/>
          <w:color w:val="auto"/>
          <w:sz w:val="20"/>
          <w:szCs w:val="20"/>
        </w:rPr>
        <w:tab/>
      </w:r>
      <w:proofErr w:type="spellStart"/>
      <w:r w:rsidR="00ED7E97">
        <w:rPr>
          <w:rFonts w:ascii="Arial" w:hAnsi="Arial" w:cs="Arial"/>
          <w:b w:val="0"/>
          <w:bCs w:val="0"/>
          <w:color w:val="auto"/>
          <w:sz w:val="20"/>
          <w:szCs w:val="20"/>
        </w:rPr>
        <w:t>xxxxxxxxx</w:t>
      </w:r>
      <w:proofErr w:type="spellEnd"/>
      <w:r w:rsidRPr="006C0E84">
        <w:rPr>
          <w:rFonts w:ascii="Arial" w:hAnsi="Arial" w:cs="Arial"/>
          <w:b w:val="0"/>
          <w:bCs w:val="0"/>
          <w:color w:val="auto"/>
          <w:sz w:val="20"/>
          <w:szCs w:val="20"/>
        </w:rPr>
        <w:t>, ředitel servisu oblasti severozápad</w:t>
      </w:r>
    </w:p>
    <w:p w:rsidR="00DB63B8" w:rsidRPr="003100A3" w:rsidRDefault="00DB63B8" w:rsidP="006C0E84">
      <w:pPr>
        <w:pStyle w:val="NumberList"/>
        <w:widowControl/>
        <w:ind w:left="0"/>
        <w:rPr>
          <w:rFonts w:ascii="Arial" w:hAnsi="Arial" w:cs="Arial"/>
          <w:b w:val="0"/>
          <w:bCs w:val="0"/>
          <w:color w:val="auto"/>
          <w:sz w:val="20"/>
          <w:szCs w:val="20"/>
        </w:rPr>
      </w:pPr>
      <w:r w:rsidRPr="003100A3">
        <w:rPr>
          <w:rFonts w:ascii="Arial" w:hAnsi="Arial" w:cs="Arial"/>
          <w:b w:val="0"/>
          <w:bCs w:val="0"/>
          <w:color w:val="auto"/>
          <w:sz w:val="20"/>
          <w:szCs w:val="20"/>
        </w:rPr>
        <w:t xml:space="preserve">ve věcech montážních: </w:t>
      </w:r>
      <w:proofErr w:type="spellStart"/>
      <w:r w:rsidR="00ED7E97">
        <w:rPr>
          <w:rFonts w:ascii="Arial" w:hAnsi="Arial" w:cs="Arial"/>
          <w:b w:val="0"/>
          <w:bCs w:val="0"/>
          <w:color w:val="auto"/>
          <w:sz w:val="20"/>
          <w:szCs w:val="20"/>
        </w:rPr>
        <w:t>xxxxxxxxx</w:t>
      </w:r>
      <w:proofErr w:type="spellEnd"/>
      <w:r w:rsidRPr="003100A3">
        <w:rPr>
          <w:rFonts w:ascii="Arial" w:hAnsi="Arial" w:cs="Arial"/>
          <w:b w:val="0"/>
          <w:bCs w:val="0"/>
          <w:color w:val="auto"/>
          <w:sz w:val="20"/>
          <w:szCs w:val="20"/>
        </w:rPr>
        <w:t>, vedoucí servisního střediska</w:t>
      </w:r>
    </w:p>
    <w:p w:rsidR="00DB63B8" w:rsidRPr="003100A3" w:rsidRDefault="00DB63B8" w:rsidP="006C0E84">
      <w:pPr>
        <w:pStyle w:val="NumberList"/>
        <w:widowControl/>
        <w:ind w:left="0"/>
        <w:rPr>
          <w:rFonts w:ascii="Arial" w:hAnsi="Arial" w:cs="Arial"/>
          <w:b w:val="0"/>
          <w:bCs w:val="0"/>
          <w:color w:val="auto"/>
          <w:sz w:val="20"/>
          <w:szCs w:val="20"/>
          <w:lang w:val="sk-SK"/>
        </w:rPr>
      </w:pPr>
      <w:r w:rsidRPr="003100A3">
        <w:rPr>
          <w:rFonts w:ascii="Arial" w:hAnsi="Arial" w:cs="Arial"/>
          <w:b w:val="0"/>
          <w:bCs w:val="0"/>
          <w:color w:val="auto"/>
          <w:sz w:val="20"/>
          <w:szCs w:val="20"/>
        </w:rPr>
        <w:t xml:space="preserve">ve věcech převzetí </w:t>
      </w:r>
      <w:proofErr w:type="spellStart"/>
      <w:r w:rsidRPr="003100A3">
        <w:rPr>
          <w:rFonts w:ascii="Arial" w:hAnsi="Arial" w:cs="Arial"/>
          <w:b w:val="0"/>
          <w:bCs w:val="0"/>
          <w:color w:val="auto"/>
          <w:sz w:val="20"/>
          <w:szCs w:val="20"/>
        </w:rPr>
        <w:t>díla:</w:t>
      </w:r>
      <w:r w:rsidR="00ED7E97">
        <w:rPr>
          <w:rFonts w:ascii="Arial" w:hAnsi="Arial" w:cs="Arial"/>
          <w:b w:val="0"/>
          <w:bCs w:val="0"/>
          <w:color w:val="auto"/>
          <w:sz w:val="20"/>
          <w:szCs w:val="20"/>
        </w:rPr>
        <w:t>xxxxxxxx</w:t>
      </w:r>
      <w:proofErr w:type="spellEnd"/>
      <w:r w:rsidRPr="003100A3">
        <w:rPr>
          <w:rFonts w:ascii="Arial" w:hAnsi="Arial" w:cs="Arial"/>
          <w:b w:val="0"/>
          <w:bCs w:val="0"/>
          <w:color w:val="auto"/>
          <w:sz w:val="20"/>
          <w:szCs w:val="20"/>
        </w:rPr>
        <w:t>, vedoucí servisního střediska</w:t>
      </w:r>
    </w:p>
    <w:p w:rsidR="00DB63B8" w:rsidRPr="003100A3" w:rsidRDefault="00DB63B8" w:rsidP="006C0E84">
      <w:pPr>
        <w:spacing w:after="0" w:line="240" w:lineRule="auto"/>
        <w:rPr>
          <w:rFonts w:ascii="Arial" w:hAnsi="Arial" w:cs="Arial"/>
          <w:sz w:val="20"/>
          <w:szCs w:val="20"/>
        </w:rPr>
      </w:pPr>
      <w:r w:rsidRPr="003100A3">
        <w:rPr>
          <w:rFonts w:ascii="Arial" w:hAnsi="Arial" w:cs="Arial"/>
          <w:sz w:val="20"/>
          <w:szCs w:val="20"/>
        </w:rPr>
        <w:t>IČ:</w:t>
      </w:r>
      <w:r w:rsidRPr="003100A3">
        <w:rPr>
          <w:rFonts w:ascii="Arial" w:hAnsi="Arial" w:cs="Arial"/>
          <w:sz w:val="20"/>
          <w:szCs w:val="20"/>
        </w:rPr>
        <w:tab/>
      </w:r>
      <w:r w:rsidRPr="003100A3">
        <w:rPr>
          <w:rFonts w:ascii="Arial" w:hAnsi="Arial" w:cs="Arial"/>
          <w:sz w:val="20"/>
          <w:szCs w:val="20"/>
        </w:rPr>
        <w:tab/>
      </w:r>
      <w:r w:rsidRPr="003100A3">
        <w:rPr>
          <w:rFonts w:ascii="Arial" w:hAnsi="Arial" w:cs="Arial"/>
          <w:sz w:val="20"/>
          <w:szCs w:val="20"/>
        </w:rPr>
        <w:tab/>
      </w:r>
      <w:r w:rsidRPr="003100A3">
        <w:rPr>
          <w:rFonts w:ascii="Arial" w:hAnsi="Arial" w:cs="Arial"/>
          <w:bCs/>
          <w:sz w:val="20"/>
          <w:szCs w:val="20"/>
        </w:rPr>
        <w:t>42 32 42 54</w:t>
      </w:r>
    </w:p>
    <w:p w:rsidR="00DB63B8" w:rsidRPr="003100A3" w:rsidRDefault="00DB63B8" w:rsidP="006C0E84">
      <w:pPr>
        <w:spacing w:after="0" w:line="240" w:lineRule="auto"/>
        <w:rPr>
          <w:rFonts w:ascii="Arial" w:hAnsi="Arial" w:cs="Arial"/>
          <w:sz w:val="20"/>
          <w:szCs w:val="20"/>
        </w:rPr>
      </w:pPr>
      <w:r w:rsidRPr="003100A3">
        <w:rPr>
          <w:rFonts w:ascii="Arial" w:hAnsi="Arial" w:cs="Arial"/>
          <w:sz w:val="20"/>
          <w:szCs w:val="20"/>
        </w:rPr>
        <w:t>DIČ:</w:t>
      </w:r>
      <w:r w:rsidRPr="003100A3">
        <w:rPr>
          <w:rFonts w:ascii="Arial" w:hAnsi="Arial" w:cs="Arial"/>
          <w:sz w:val="20"/>
          <w:szCs w:val="20"/>
        </w:rPr>
        <w:tab/>
      </w:r>
      <w:r w:rsidRPr="003100A3">
        <w:rPr>
          <w:rFonts w:ascii="Arial" w:hAnsi="Arial" w:cs="Arial"/>
          <w:sz w:val="20"/>
          <w:szCs w:val="20"/>
        </w:rPr>
        <w:tab/>
      </w:r>
      <w:r w:rsidRPr="003100A3">
        <w:rPr>
          <w:rFonts w:ascii="Arial" w:hAnsi="Arial" w:cs="Arial"/>
          <w:sz w:val="20"/>
          <w:szCs w:val="20"/>
        </w:rPr>
        <w:tab/>
      </w:r>
      <w:r w:rsidRPr="003100A3">
        <w:rPr>
          <w:rFonts w:ascii="Arial" w:hAnsi="Arial" w:cs="Arial"/>
          <w:bCs/>
          <w:sz w:val="20"/>
          <w:szCs w:val="20"/>
        </w:rPr>
        <w:t>CZ42324254</w:t>
      </w:r>
    </w:p>
    <w:p w:rsidR="00DB63B8" w:rsidRPr="003100A3" w:rsidRDefault="00DB63B8" w:rsidP="006C0E84">
      <w:pPr>
        <w:spacing w:after="0" w:line="240" w:lineRule="auto"/>
        <w:rPr>
          <w:rFonts w:ascii="Arial" w:hAnsi="Arial" w:cs="Arial"/>
          <w:sz w:val="20"/>
          <w:szCs w:val="20"/>
        </w:rPr>
      </w:pPr>
      <w:r w:rsidRPr="003100A3">
        <w:rPr>
          <w:rFonts w:ascii="Arial" w:hAnsi="Arial" w:cs="Arial"/>
          <w:sz w:val="20"/>
          <w:szCs w:val="20"/>
        </w:rPr>
        <w:t>Kontaktní osoby:</w:t>
      </w:r>
      <w:r w:rsidRPr="003100A3">
        <w:rPr>
          <w:rFonts w:ascii="Arial" w:hAnsi="Arial" w:cs="Arial"/>
          <w:sz w:val="20"/>
          <w:szCs w:val="20"/>
        </w:rPr>
        <w:tab/>
      </w:r>
      <w:proofErr w:type="spellStart"/>
      <w:r w:rsidR="00ED7E97">
        <w:rPr>
          <w:rFonts w:ascii="Arial" w:hAnsi="Arial" w:cs="Arial"/>
          <w:sz w:val="20"/>
          <w:szCs w:val="20"/>
        </w:rPr>
        <w:t>xxxxxxxxxxxxxx</w:t>
      </w:r>
      <w:proofErr w:type="spellEnd"/>
    </w:p>
    <w:p w:rsidR="00DB63B8" w:rsidRDefault="00DB63B8" w:rsidP="006C0E84">
      <w:pPr>
        <w:spacing w:after="0" w:line="240" w:lineRule="auto"/>
        <w:rPr>
          <w:rFonts w:ascii="Arial" w:hAnsi="Arial" w:cs="Arial"/>
          <w:sz w:val="20"/>
          <w:szCs w:val="20"/>
        </w:rPr>
      </w:pPr>
      <w:r w:rsidRPr="003100A3">
        <w:rPr>
          <w:rFonts w:ascii="Arial" w:hAnsi="Arial" w:cs="Arial"/>
          <w:sz w:val="20"/>
          <w:szCs w:val="20"/>
        </w:rPr>
        <w:t>Telefon, e-mail:</w:t>
      </w:r>
      <w:r w:rsidRPr="003100A3">
        <w:rPr>
          <w:rFonts w:ascii="Arial" w:hAnsi="Arial" w:cs="Arial"/>
          <w:sz w:val="20"/>
          <w:szCs w:val="20"/>
        </w:rPr>
        <w:tab/>
      </w:r>
      <w:r w:rsidRPr="003100A3">
        <w:rPr>
          <w:rFonts w:ascii="Arial" w:hAnsi="Arial" w:cs="Arial"/>
          <w:sz w:val="20"/>
          <w:szCs w:val="20"/>
        </w:rPr>
        <w:tab/>
      </w:r>
      <w:proofErr w:type="spellStart"/>
      <w:r w:rsidR="00ED7E97">
        <w:rPr>
          <w:rFonts w:ascii="Arial" w:hAnsi="Arial" w:cs="Arial"/>
          <w:sz w:val="20"/>
          <w:szCs w:val="20"/>
        </w:rPr>
        <w:t>xxxxxxxxxxx</w:t>
      </w:r>
      <w:proofErr w:type="spellEnd"/>
      <w:r w:rsidRPr="003100A3">
        <w:rPr>
          <w:rFonts w:ascii="Arial" w:hAnsi="Arial" w:cs="Arial"/>
          <w:sz w:val="20"/>
          <w:szCs w:val="20"/>
        </w:rPr>
        <w:t xml:space="preserve">, </w:t>
      </w:r>
      <w:hyperlink r:id="rId9" w:history="1">
        <w:r w:rsidR="00ED7E97" w:rsidRPr="001115E0">
          <w:rPr>
            <w:rStyle w:val="Hypertextovodkaz"/>
            <w:rFonts w:ascii="Arial" w:hAnsi="Arial" w:cs="Arial"/>
            <w:sz w:val="20"/>
            <w:szCs w:val="20"/>
          </w:rPr>
          <w:t>xxxxxxxxxxxxxx@otis.com</w:t>
        </w:r>
      </w:hyperlink>
    </w:p>
    <w:p w:rsidR="00DB63B8" w:rsidRPr="003100A3" w:rsidRDefault="00DB63B8" w:rsidP="006C0E84">
      <w:pPr>
        <w:spacing w:after="0" w:line="240" w:lineRule="auto"/>
        <w:rPr>
          <w:rFonts w:ascii="Arial" w:hAnsi="Arial" w:cs="Arial"/>
          <w:sz w:val="20"/>
          <w:szCs w:val="20"/>
        </w:rPr>
      </w:pPr>
    </w:p>
    <w:p w:rsidR="00DB63B8" w:rsidRPr="001559A4" w:rsidRDefault="00DB63B8" w:rsidP="007D092C">
      <w:pPr>
        <w:pStyle w:val="Bezmezer"/>
        <w:spacing w:before="120"/>
        <w:jc w:val="both"/>
        <w:rPr>
          <w:rFonts w:ascii="Arial" w:hAnsi="Arial" w:cs="Arial"/>
          <w:sz w:val="20"/>
          <w:szCs w:val="20"/>
        </w:rPr>
      </w:pPr>
      <w:r w:rsidRPr="001559A4">
        <w:rPr>
          <w:rFonts w:ascii="Arial" w:hAnsi="Arial" w:cs="Arial"/>
          <w:sz w:val="20"/>
          <w:szCs w:val="20"/>
        </w:rPr>
        <w:t xml:space="preserve"> (dále jen jako „</w:t>
      </w:r>
      <w:r w:rsidRPr="001559A4">
        <w:rPr>
          <w:rFonts w:ascii="Arial" w:hAnsi="Arial" w:cs="Arial"/>
          <w:b/>
          <w:bCs/>
          <w:sz w:val="20"/>
          <w:szCs w:val="20"/>
        </w:rPr>
        <w:t>zhotovitel</w:t>
      </w:r>
      <w:r w:rsidRPr="001559A4">
        <w:rPr>
          <w:rFonts w:ascii="Arial" w:hAnsi="Arial" w:cs="Arial"/>
          <w:sz w:val="20"/>
          <w:szCs w:val="20"/>
        </w:rPr>
        <w:t>“)</w:t>
      </w:r>
    </w:p>
    <w:p w:rsidR="00DB63B8" w:rsidRDefault="00DB63B8" w:rsidP="0037173D">
      <w:pPr>
        <w:pStyle w:val="Bezmezer"/>
        <w:numPr>
          <w:ilvl w:val="0"/>
          <w:numId w:val="6"/>
        </w:numPr>
        <w:tabs>
          <w:tab w:val="clear" w:pos="357"/>
        </w:tabs>
        <w:spacing w:before="400"/>
        <w:ind w:left="-357" w:firstLine="79"/>
        <w:jc w:val="center"/>
        <w:rPr>
          <w:rFonts w:ascii="Arial" w:hAnsi="Arial" w:cs="Arial"/>
          <w:b/>
          <w:bCs/>
          <w:sz w:val="20"/>
          <w:szCs w:val="20"/>
        </w:rPr>
      </w:pPr>
      <w:r w:rsidRPr="001559A4">
        <w:rPr>
          <w:rFonts w:ascii="Arial" w:hAnsi="Arial" w:cs="Arial"/>
          <w:b/>
          <w:bCs/>
          <w:sz w:val="20"/>
          <w:szCs w:val="20"/>
        </w:rPr>
        <w:t>Úvodní ustanovení</w:t>
      </w:r>
    </w:p>
    <w:p w:rsidR="00DB63B8" w:rsidRDefault="00DB63B8" w:rsidP="0037173D">
      <w:pPr>
        <w:pStyle w:val="Bezmezer"/>
        <w:numPr>
          <w:ilvl w:val="1"/>
          <w:numId w:val="4"/>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Podkladem pro uzavření této smlouvy je nabídka zhotovitele ze dne</w:t>
      </w:r>
      <w:r>
        <w:rPr>
          <w:rFonts w:ascii="Arial" w:hAnsi="Arial" w:cs="Arial"/>
          <w:sz w:val="20"/>
          <w:szCs w:val="20"/>
        </w:rPr>
        <w:t xml:space="preserve"> 31.</w:t>
      </w:r>
      <w:r w:rsidR="009D3FA2">
        <w:rPr>
          <w:rFonts w:ascii="Arial" w:hAnsi="Arial" w:cs="Arial"/>
          <w:sz w:val="20"/>
          <w:szCs w:val="20"/>
        </w:rPr>
        <w:t xml:space="preserve"> </w:t>
      </w:r>
      <w:r>
        <w:rPr>
          <w:rFonts w:ascii="Arial" w:hAnsi="Arial" w:cs="Arial"/>
          <w:sz w:val="20"/>
          <w:szCs w:val="20"/>
        </w:rPr>
        <w:t>05.</w:t>
      </w:r>
      <w:r w:rsidR="009D3FA2">
        <w:rPr>
          <w:rFonts w:ascii="Arial" w:hAnsi="Arial" w:cs="Arial"/>
          <w:sz w:val="20"/>
          <w:szCs w:val="20"/>
        </w:rPr>
        <w:t xml:space="preserve"> </w:t>
      </w:r>
      <w:r>
        <w:rPr>
          <w:rFonts w:ascii="Arial" w:hAnsi="Arial" w:cs="Arial"/>
          <w:sz w:val="20"/>
          <w:szCs w:val="20"/>
        </w:rPr>
        <w:t>2017</w:t>
      </w:r>
      <w:r w:rsidR="009D3FA2">
        <w:rPr>
          <w:rFonts w:ascii="Arial" w:hAnsi="Arial" w:cs="Arial"/>
          <w:sz w:val="20"/>
          <w:szCs w:val="20"/>
        </w:rPr>
        <w:t xml:space="preserve"> </w:t>
      </w:r>
      <w:r w:rsidRPr="001559A4">
        <w:rPr>
          <w:rFonts w:ascii="Arial" w:hAnsi="Arial" w:cs="Arial"/>
          <w:sz w:val="20"/>
          <w:szCs w:val="20"/>
        </w:rPr>
        <w:t>(dále jen „nabídka“) podaná</w:t>
      </w:r>
      <w:r>
        <w:rPr>
          <w:rFonts w:ascii="Arial" w:hAnsi="Arial" w:cs="Arial"/>
          <w:sz w:val="20"/>
          <w:szCs w:val="20"/>
        </w:rPr>
        <w:t xml:space="preserve"> </w:t>
      </w:r>
      <w:r w:rsidRPr="001559A4">
        <w:rPr>
          <w:rFonts w:ascii="Arial" w:hAnsi="Arial" w:cs="Arial"/>
          <w:sz w:val="20"/>
          <w:szCs w:val="20"/>
        </w:rPr>
        <w:t>ve veřejné zakázce nazvané</w:t>
      </w:r>
      <w:r>
        <w:rPr>
          <w:rFonts w:ascii="Arial" w:hAnsi="Arial" w:cs="Arial"/>
          <w:sz w:val="20"/>
          <w:szCs w:val="20"/>
        </w:rPr>
        <w:t xml:space="preserve"> </w:t>
      </w:r>
      <w:r w:rsidRPr="00D31EFF">
        <w:rPr>
          <w:rFonts w:ascii="Arial" w:hAnsi="Arial" w:cs="Arial"/>
          <w:b/>
          <w:bCs/>
          <w:sz w:val="20"/>
          <w:szCs w:val="20"/>
        </w:rPr>
        <w:t>„</w:t>
      </w:r>
      <w:r>
        <w:rPr>
          <w:rFonts w:ascii="Arial" w:hAnsi="Arial" w:cs="Arial"/>
          <w:b/>
          <w:bCs/>
          <w:sz w:val="20"/>
          <w:szCs w:val="20"/>
        </w:rPr>
        <w:t>Rekonstrukce výtahů F1,</w:t>
      </w:r>
      <w:r w:rsidR="009D3FA2">
        <w:rPr>
          <w:rFonts w:ascii="Arial" w:hAnsi="Arial" w:cs="Arial"/>
          <w:b/>
          <w:bCs/>
          <w:sz w:val="20"/>
          <w:szCs w:val="20"/>
        </w:rPr>
        <w:t xml:space="preserve"> </w:t>
      </w:r>
      <w:r>
        <w:rPr>
          <w:rFonts w:ascii="Arial" w:hAnsi="Arial" w:cs="Arial"/>
          <w:b/>
          <w:bCs/>
          <w:sz w:val="20"/>
          <w:szCs w:val="20"/>
        </w:rPr>
        <w:t>F2,</w:t>
      </w:r>
      <w:r w:rsidR="009D3FA2">
        <w:rPr>
          <w:rFonts w:ascii="Arial" w:hAnsi="Arial" w:cs="Arial"/>
          <w:b/>
          <w:bCs/>
          <w:sz w:val="20"/>
          <w:szCs w:val="20"/>
        </w:rPr>
        <w:t xml:space="preserve"> </w:t>
      </w:r>
      <w:r>
        <w:rPr>
          <w:rFonts w:ascii="Arial" w:hAnsi="Arial" w:cs="Arial"/>
          <w:b/>
          <w:bCs/>
          <w:sz w:val="20"/>
          <w:szCs w:val="20"/>
        </w:rPr>
        <w:t>F3</w:t>
      </w:r>
      <w:r w:rsidRPr="00DF52AC">
        <w:rPr>
          <w:rFonts w:ascii="Arial" w:hAnsi="Arial" w:cs="Arial"/>
          <w:b/>
          <w:bCs/>
          <w:sz w:val="20"/>
          <w:szCs w:val="20"/>
        </w:rPr>
        <w:t>“</w:t>
      </w:r>
      <w:r>
        <w:rPr>
          <w:rFonts w:ascii="Arial" w:hAnsi="Arial" w:cs="Arial"/>
          <w:b/>
          <w:bCs/>
          <w:sz w:val="20"/>
          <w:szCs w:val="20"/>
        </w:rPr>
        <w:t>.</w:t>
      </w:r>
    </w:p>
    <w:p w:rsidR="00DB63B8" w:rsidRDefault="00DB63B8" w:rsidP="0037173D">
      <w:pPr>
        <w:pStyle w:val="Bezmezer"/>
        <w:numPr>
          <w:ilvl w:val="1"/>
          <w:numId w:val="4"/>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Výchozí údaje:</w:t>
      </w:r>
    </w:p>
    <w:p w:rsidR="00DB63B8" w:rsidRDefault="00DB63B8" w:rsidP="0037173D">
      <w:pPr>
        <w:pStyle w:val="Bezmezer"/>
        <w:numPr>
          <w:ilvl w:val="0"/>
          <w:numId w:val="5"/>
        </w:numPr>
        <w:tabs>
          <w:tab w:val="num" w:pos="360"/>
        </w:tabs>
        <w:spacing w:before="120"/>
        <w:ind w:left="2160" w:hanging="1620"/>
        <w:jc w:val="both"/>
        <w:rPr>
          <w:rFonts w:ascii="Arial" w:hAnsi="Arial" w:cs="Arial"/>
          <w:sz w:val="20"/>
          <w:szCs w:val="20"/>
        </w:rPr>
      </w:pPr>
      <w:r w:rsidRPr="001559A4">
        <w:rPr>
          <w:rFonts w:ascii="Arial" w:hAnsi="Arial" w:cs="Arial"/>
          <w:sz w:val="20"/>
          <w:szCs w:val="20"/>
        </w:rPr>
        <w:t>Název:</w:t>
      </w:r>
      <w:r w:rsidRPr="001559A4">
        <w:rPr>
          <w:rFonts w:ascii="Arial" w:hAnsi="Arial" w:cs="Arial"/>
          <w:sz w:val="20"/>
          <w:szCs w:val="20"/>
        </w:rPr>
        <w:tab/>
      </w:r>
      <w:r w:rsidRPr="00BF00A7">
        <w:rPr>
          <w:rFonts w:ascii="Arial" w:hAnsi="Arial" w:cs="Arial"/>
          <w:sz w:val="20"/>
          <w:szCs w:val="20"/>
        </w:rPr>
        <w:t>„</w:t>
      </w:r>
      <w:r>
        <w:rPr>
          <w:rFonts w:ascii="Arial" w:hAnsi="Arial" w:cs="Arial"/>
          <w:sz w:val="20"/>
          <w:szCs w:val="20"/>
        </w:rPr>
        <w:t>Rekonstrukce výtahů F1,F2,F3</w:t>
      </w:r>
      <w:r w:rsidRPr="00BF00A7">
        <w:rPr>
          <w:rFonts w:ascii="Arial" w:hAnsi="Arial" w:cs="Arial"/>
          <w:sz w:val="20"/>
          <w:szCs w:val="20"/>
        </w:rPr>
        <w:t xml:space="preserve">“ </w:t>
      </w:r>
    </w:p>
    <w:p w:rsidR="00DB63B8" w:rsidRDefault="00DB63B8" w:rsidP="0037173D">
      <w:pPr>
        <w:pStyle w:val="Bezmezer"/>
        <w:numPr>
          <w:ilvl w:val="0"/>
          <w:numId w:val="5"/>
        </w:numPr>
        <w:tabs>
          <w:tab w:val="num" w:pos="360"/>
        </w:tabs>
        <w:spacing w:before="120"/>
        <w:ind w:left="2160" w:hanging="1620"/>
        <w:jc w:val="both"/>
        <w:rPr>
          <w:rFonts w:ascii="Arial" w:hAnsi="Arial" w:cs="Arial"/>
          <w:sz w:val="20"/>
          <w:szCs w:val="20"/>
        </w:rPr>
      </w:pPr>
      <w:r w:rsidRPr="001559A4">
        <w:rPr>
          <w:rFonts w:ascii="Arial" w:hAnsi="Arial" w:cs="Arial"/>
          <w:sz w:val="20"/>
          <w:szCs w:val="20"/>
        </w:rPr>
        <w:t>Místo plnění:</w:t>
      </w:r>
      <w:r w:rsidRPr="001559A4">
        <w:rPr>
          <w:rFonts w:ascii="Arial" w:hAnsi="Arial" w:cs="Arial"/>
          <w:sz w:val="20"/>
          <w:szCs w:val="20"/>
        </w:rPr>
        <w:tab/>
      </w:r>
      <w:r>
        <w:rPr>
          <w:rFonts w:ascii="Arial" w:hAnsi="Arial" w:cs="Arial"/>
          <w:sz w:val="20"/>
          <w:szCs w:val="20"/>
        </w:rPr>
        <w:t>S</w:t>
      </w:r>
      <w:r w:rsidRPr="00BF00A7">
        <w:rPr>
          <w:rFonts w:ascii="Arial" w:hAnsi="Arial" w:cs="Arial"/>
          <w:sz w:val="20"/>
          <w:szCs w:val="20"/>
        </w:rPr>
        <w:t>ídlo objednatele</w:t>
      </w:r>
    </w:p>
    <w:p w:rsidR="00DB63B8" w:rsidRDefault="00DB63B8" w:rsidP="0037173D">
      <w:pPr>
        <w:pStyle w:val="Bezmezer"/>
        <w:numPr>
          <w:ilvl w:val="0"/>
          <w:numId w:val="5"/>
        </w:numPr>
        <w:tabs>
          <w:tab w:val="num" w:pos="360"/>
        </w:tabs>
        <w:spacing w:before="120"/>
        <w:ind w:left="2160" w:hanging="1620"/>
        <w:jc w:val="both"/>
        <w:rPr>
          <w:rFonts w:ascii="Arial" w:hAnsi="Arial" w:cs="Arial"/>
          <w:sz w:val="20"/>
          <w:szCs w:val="20"/>
        </w:rPr>
      </w:pPr>
      <w:r w:rsidRPr="001559A4">
        <w:rPr>
          <w:rFonts w:ascii="Arial" w:hAnsi="Arial" w:cs="Arial"/>
          <w:sz w:val="20"/>
          <w:szCs w:val="20"/>
        </w:rPr>
        <w:t xml:space="preserve">Investor: </w:t>
      </w:r>
      <w:r w:rsidRPr="001559A4">
        <w:rPr>
          <w:rFonts w:ascii="Arial" w:hAnsi="Arial" w:cs="Arial"/>
          <w:sz w:val="20"/>
          <w:szCs w:val="20"/>
        </w:rPr>
        <w:tab/>
      </w:r>
      <w:r w:rsidRPr="00AE4D4E">
        <w:rPr>
          <w:rFonts w:ascii="Arial" w:hAnsi="Arial" w:cs="Arial"/>
          <w:sz w:val="20"/>
          <w:szCs w:val="20"/>
        </w:rPr>
        <w:t>Městská nemocnice v Litoměřicích</w:t>
      </w:r>
    </w:p>
    <w:p w:rsidR="00DB63B8" w:rsidRDefault="00DB63B8" w:rsidP="0037173D">
      <w:pPr>
        <w:pStyle w:val="Bezmezer"/>
        <w:numPr>
          <w:ilvl w:val="0"/>
          <w:numId w:val="5"/>
        </w:numPr>
        <w:spacing w:before="120"/>
        <w:ind w:left="2828" w:hanging="2288"/>
        <w:rPr>
          <w:rFonts w:ascii="Arial" w:hAnsi="Arial" w:cs="Arial"/>
          <w:sz w:val="20"/>
          <w:szCs w:val="20"/>
        </w:rPr>
      </w:pPr>
      <w:r w:rsidRPr="001559A4">
        <w:rPr>
          <w:rFonts w:ascii="Arial" w:hAnsi="Arial" w:cs="Arial"/>
          <w:sz w:val="20"/>
          <w:szCs w:val="20"/>
        </w:rPr>
        <w:t xml:space="preserve">Součástí </w:t>
      </w:r>
      <w:r>
        <w:rPr>
          <w:rFonts w:ascii="Arial" w:hAnsi="Arial" w:cs="Arial"/>
          <w:sz w:val="20"/>
          <w:szCs w:val="20"/>
        </w:rPr>
        <w:t>p</w:t>
      </w:r>
      <w:r w:rsidRPr="001559A4">
        <w:rPr>
          <w:rFonts w:ascii="Arial" w:hAnsi="Arial" w:cs="Arial"/>
          <w:sz w:val="20"/>
          <w:szCs w:val="20"/>
        </w:rPr>
        <w:t>ředmětu realizace je zejména:</w:t>
      </w:r>
    </w:p>
    <w:p w:rsidR="00DB63B8" w:rsidRDefault="00DB63B8" w:rsidP="0037173D">
      <w:pPr>
        <w:pStyle w:val="Zkladntextodsazen"/>
        <w:numPr>
          <w:ilvl w:val="0"/>
          <w:numId w:val="17"/>
        </w:numPr>
        <w:tabs>
          <w:tab w:val="clear" w:pos="900"/>
        </w:tabs>
        <w:spacing w:after="0"/>
        <w:ind w:left="1276" w:hanging="284"/>
        <w:jc w:val="both"/>
        <w:rPr>
          <w:rFonts w:ascii="Arial" w:hAnsi="Arial" w:cs="Arial"/>
          <w:sz w:val="20"/>
          <w:szCs w:val="20"/>
        </w:rPr>
      </w:pPr>
      <w:r w:rsidRPr="001559A4">
        <w:rPr>
          <w:rFonts w:ascii="Arial" w:hAnsi="Arial" w:cs="Arial"/>
          <w:sz w:val="20"/>
          <w:szCs w:val="20"/>
        </w:rPr>
        <w:t xml:space="preserve">realizace </w:t>
      </w:r>
      <w:r>
        <w:rPr>
          <w:rFonts w:ascii="Arial" w:hAnsi="Arial" w:cs="Arial"/>
          <w:sz w:val="20"/>
          <w:szCs w:val="20"/>
        </w:rPr>
        <w:t>rekonstrukce výtahů F1,</w:t>
      </w:r>
      <w:r w:rsidR="009D3FA2">
        <w:rPr>
          <w:rFonts w:ascii="Arial" w:hAnsi="Arial" w:cs="Arial"/>
          <w:sz w:val="20"/>
          <w:szCs w:val="20"/>
        </w:rPr>
        <w:t xml:space="preserve"> </w:t>
      </w:r>
      <w:r>
        <w:rPr>
          <w:rFonts w:ascii="Arial" w:hAnsi="Arial" w:cs="Arial"/>
          <w:sz w:val="20"/>
          <w:szCs w:val="20"/>
        </w:rPr>
        <w:t>F2,</w:t>
      </w:r>
      <w:r w:rsidR="009D3FA2">
        <w:rPr>
          <w:rFonts w:ascii="Arial" w:hAnsi="Arial" w:cs="Arial"/>
          <w:sz w:val="20"/>
          <w:szCs w:val="20"/>
        </w:rPr>
        <w:t xml:space="preserve"> </w:t>
      </w:r>
      <w:r>
        <w:rPr>
          <w:rFonts w:ascii="Arial" w:hAnsi="Arial" w:cs="Arial"/>
          <w:sz w:val="20"/>
          <w:szCs w:val="20"/>
        </w:rPr>
        <w:t>F3 dle nabídky zhotovitele podané ve veřejné zakázce a provedení všech legislativních požadavků týkajících se předmětu plnění</w:t>
      </w:r>
    </w:p>
    <w:p w:rsidR="00DB63B8" w:rsidRDefault="00DB63B8" w:rsidP="00AF58F1">
      <w:pPr>
        <w:pStyle w:val="Bezmezer"/>
        <w:spacing w:before="120"/>
        <w:jc w:val="both"/>
        <w:rPr>
          <w:rFonts w:ascii="Arial" w:hAnsi="Arial" w:cs="Arial"/>
          <w:sz w:val="20"/>
          <w:szCs w:val="20"/>
        </w:rPr>
      </w:pPr>
    </w:p>
    <w:p w:rsidR="00DB63B8" w:rsidRDefault="00DB63B8" w:rsidP="0037173D">
      <w:pPr>
        <w:pStyle w:val="Bezmezer"/>
        <w:numPr>
          <w:ilvl w:val="0"/>
          <w:numId w:val="6"/>
        </w:numPr>
        <w:tabs>
          <w:tab w:val="clear" w:pos="357"/>
        </w:tabs>
        <w:spacing w:before="400"/>
        <w:ind w:left="-357" w:firstLine="79"/>
        <w:jc w:val="center"/>
        <w:rPr>
          <w:rFonts w:ascii="Arial" w:hAnsi="Arial" w:cs="Arial"/>
          <w:b/>
          <w:bCs/>
          <w:sz w:val="20"/>
          <w:szCs w:val="20"/>
        </w:rPr>
      </w:pPr>
      <w:r w:rsidRPr="001559A4">
        <w:rPr>
          <w:rFonts w:ascii="Arial" w:hAnsi="Arial" w:cs="Arial"/>
          <w:b/>
          <w:bCs/>
          <w:sz w:val="20"/>
          <w:szCs w:val="20"/>
        </w:rPr>
        <w:lastRenderedPageBreak/>
        <w:t>Předmět smlouvy</w:t>
      </w:r>
    </w:p>
    <w:p w:rsidR="00DB63B8" w:rsidRPr="001559A4" w:rsidRDefault="00DB63B8" w:rsidP="00484534">
      <w:pPr>
        <w:pStyle w:val="ODSTAVEC"/>
        <w:tabs>
          <w:tab w:val="clear" w:pos="360"/>
          <w:tab w:val="num" w:pos="540"/>
        </w:tabs>
        <w:ind w:left="540" w:hanging="540"/>
        <w:rPr>
          <w:sz w:val="20"/>
          <w:szCs w:val="20"/>
        </w:rPr>
      </w:pPr>
      <w:bookmarkStart w:id="0" w:name="_Ref230499091"/>
      <w:r w:rsidRPr="001559A4">
        <w:rPr>
          <w:sz w:val="20"/>
          <w:szCs w:val="20"/>
        </w:rPr>
        <w:t>Zhotovitel se zavazuje na svůj náklad a na své nebezpečí zhotovit</w:t>
      </w:r>
      <w:r>
        <w:rPr>
          <w:sz w:val="20"/>
          <w:szCs w:val="20"/>
        </w:rPr>
        <w:t xml:space="preserve"> </w:t>
      </w:r>
      <w:r w:rsidRPr="001559A4">
        <w:rPr>
          <w:sz w:val="20"/>
          <w:szCs w:val="20"/>
        </w:rPr>
        <w:t>pro objednatele</w:t>
      </w:r>
      <w:r>
        <w:rPr>
          <w:sz w:val="20"/>
          <w:szCs w:val="20"/>
        </w:rPr>
        <w:t xml:space="preserve"> </w:t>
      </w:r>
      <w:r w:rsidRPr="001559A4">
        <w:rPr>
          <w:sz w:val="20"/>
          <w:szCs w:val="20"/>
        </w:rPr>
        <w:t>dílo</w:t>
      </w:r>
      <w:r>
        <w:rPr>
          <w:sz w:val="20"/>
          <w:szCs w:val="20"/>
        </w:rPr>
        <w:t xml:space="preserve"> </w:t>
      </w:r>
      <w:r w:rsidRPr="001559A4">
        <w:rPr>
          <w:sz w:val="20"/>
          <w:szCs w:val="20"/>
        </w:rPr>
        <w:t xml:space="preserve">dle </w:t>
      </w:r>
      <w:r>
        <w:rPr>
          <w:sz w:val="20"/>
          <w:szCs w:val="20"/>
        </w:rPr>
        <w:t>nabídky předložené ve veřejné zakázce „Rekonstrukce výtahů F1,F2,F3“</w:t>
      </w:r>
      <w:r w:rsidRPr="001559A4">
        <w:rPr>
          <w:sz w:val="20"/>
          <w:szCs w:val="20"/>
        </w:rPr>
        <w:t>.</w:t>
      </w:r>
      <w:bookmarkEnd w:id="0"/>
      <w:r w:rsidRPr="001559A4">
        <w:rPr>
          <w:sz w:val="20"/>
          <w:szCs w:val="20"/>
        </w:rPr>
        <w:t xml:space="preserve"> V případě, že zhotovitel pověří provedením části díla jinou osobu, má zhotovitel odpovědnost, jako by dílo provedl sám.</w:t>
      </w:r>
    </w:p>
    <w:p w:rsidR="00DB63B8" w:rsidRPr="001559A4" w:rsidRDefault="00DB63B8" w:rsidP="007D092C">
      <w:pPr>
        <w:pStyle w:val="ODSTAVEC"/>
        <w:tabs>
          <w:tab w:val="clear" w:pos="360"/>
          <w:tab w:val="num" w:pos="540"/>
        </w:tabs>
        <w:ind w:left="540" w:hanging="540"/>
        <w:rPr>
          <w:sz w:val="20"/>
          <w:szCs w:val="20"/>
        </w:rPr>
      </w:pPr>
      <w:bookmarkStart w:id="1" w:name="_Ref230499071"/>
      <w:r w:rsidRPr="001559A4">
        <w:rPr>
          <w:sz w:val="20"/>
          <w:szCs w:val="20"/>
        </w:rPr>
        <w:t xml:space="preserve">Po zhotovení Předmětu </w:t>
      </w:r>
      <w:r>
        <w:rPr>
          <w:sz w:val="20"/>
          <w:szCs w:val="20"/>
        </w:rPr>
        <w:t>plnění</w:t>
      </w:r>
      <w:r w:rsidRPr="001559A4">
        <w:rPr>
          <w:sz w:val="20"/>
          <w:szCs w:val="20"/>
        </w:rPr>
        <w:t xml:space="preserve"> předá zhotovitel objednateli neprodleně dokumentaci skutečného provedení </w:t>
      </w:r>
      <w:r>
        <w:rPr>
          <w:sz w:val="20"/>
          <w:szCs w:val="20"/>
        </w:rPr>
        <w:t xml:space="preserve">díla </w:t>
      </w:r>
      <w:r w:rsidRPr="001559A4">
        <w:rPr>
          <w:color w:val="000000"/>
          <w:sz w:val="20"/>
          <w:szCs w:val="20"/>
        </w:rPr>
        <w:t>pro potřeby objednatele</w:t>
      </w:r>
      <w:r>
        <w:rPr>
          <w:color w:val="000000"/>
          <w:sz w:val="20"/>
          <w:szCs w:val="20"/>
        </w:rPr>
        <w:t>, nejpozději při předání díla</w:t>
      </w:r>
      <w:r w:rsidRPr="001559A4">
        <w:rPr>
          <w:sz w:val="20"/>
          <w:szCs w:val="20"/>
        </w:rPr>
        <w:t>.</w:t>
      </w:r>
      <w:bookmarkEnd w:id="1"/>
    </w:p>
    <w:p w:rsidR="00DB63B8" w:rsidRPr="001559A4" w:rsidRDefault="00DB63B8" w:rsidP="007D092C">
      <w:pPr>
        <w:pStyle w:val="ODSTAVEC"/>
        <w:tabs>
          <w:tab w:val="clear" w:pos="360"/>
          <w:tab w:val="num" w:pos="540"/>
        </w:tabs>
        <w:ind w:left="540" w:hanging="540"/>
        <w:rPr>
          <w:sz w:val="20"/>
          <w:szCs w:val="20"/>
        </w:rPr>
      </w:pPr>
      <w:bookmarkStart w:id="2" w:name="_Ref230499072"/>
      <w:r w:rsidRPr="001559A4">
        <w:rPr>
          <w:sz w:val="20"/>
          <w:szCs w:val="20"/>
        </w:rPr>
        <w:t>Veškeré činnosti uvedené v čl.</w:t>
      </w:r>
      <w:r>
        <w:rPr>
          <w:sz w:val="20"/>
          <w:szCs w:val="20"/>
        </w:rPr>
        <w:t xml:space="preserve"> </w:t>
      </w:r>
      <w:smartTag w:uri="urn:schemas-microsoft-com:office:smarttags" w:element="metricconverter">
        <w:smartTagPr>
          <w:attr w:name="ProductID" w:val="2 a"/>
        </w:smartTagPr>
        <w:r w:rsidRPr="001559A4">
          <w:rPr>
            <w:sz w:val="20"/>
            <w:szCs w:val="20"/>
          </w:rPr>
          <w:t>2 a</w:t>
        </w:r>
      </w:smartTag>
      <w:r>
        <w:rPr>
          <w:sz w:val="20"/>
          <w:szCs w:val="20"/>
        </w:rPr>
        <w:t xml:space="preserve"> </w:t>
      </w:r>
      <w:r w:rsidRPr="001559A4">
        <w:rPr>
          <w:sz w:val="20"/>
          <w:szCs w:val="20"/>
        </w:rPr>
        <w:t>3 Smlouvy, k jejichž výkonu se způsobem v této smlouvě stanoveným zhotovitel zavazuje, jsou v této smlouvě</w:t>
      </w:r>
      <w:r>
        <w:rPr>
          <w:sz w:val="20"/>
          <w:szCs w:val="20"/>
        </w:rPr>
        <w:t xml:space="preserve"> </w:t>
      </w:r>
      <w:r w:rsidRPr="001559A4">
        <w:rPr>
          <w:sz w:val="20"/>
          <w:szCs w:val="20"/>
        </w:rPr>
        <w:t>označovány souhrnně jako „</w:t>
      </w:r>
      <w:r w:rsidRPr="001559A4">
        <w:rPr>
          <w:b/>
          <w:bCs/>
          <w:sz w:val="20"/>
          <w:szCs w:val="20"/>
        </w:rPr>
        <w:t>dílo</w:t>
      </w:r>
      <w:r w:rsidRPr="001559A4">
        <w:rPr>
          <w:sz w:val="20"/>
          <w:szCs w:val="20"/>
        </w:rPr>
        <w:t>“</w:t>
      </w:r>
      <w:bookmarkEnd w:id="2"/>
      <w:r w:rsidRPr="001559A4">
        <w:rPr>
          <w:sz w:val="20"/>
          <w:szCs w:val="20"/>
        </w:rPr>
        <w:t xml:space="preserve"> nebo „</w:t>
      </w:r>
      <w:r w:rsidRPr="001559A4">
        <w:rPr>
          <w:b/>
          <w:bCs/>
          <w:sz w:val="20"/>
          <w:szCs w:val="20"/>
        </w:rPr>
        <w:t>stavba</w:t>
      </w:r>
      <w:r w:rsidRPr="001559A4">
        <w:rPr>
          <w:sz w:val="20"/>
          <w:szCs w:val="20"/>
        </w:rPr>
        <w:t>“.</w:t>
      </w:r>
    </w:p>
    <w:p w:rsidR="00DB63B8" w:rsidRPr="001559A4" w:rsidRDefault="00DB63B8" w:rsidP="00C56D08">
      <w:pPr>
        <w:pStyle w:val="ODSTAVEC"/>
        <w:tabs>
          <w:tab w:val="clear" w:pos="360"/>
          <w:tab w:val="num" w:pos="540"/>
        </w:tabs>
        <w:ind w:left="540" w:hanging="540"/>
        <w:rPr>
          <w:sz w:val="20"/>
          <w:szCs w:val="20"/>
        </w:rPr>
      </w:pPr>
      <w:r w:rsidRPr="001559A4">
        <w:rPr>
          <w:sz w:val="20"/>
          <w:szCs w:val="20"/>
        </w:rPr>
        <w:t>Zhotovitel prohlašuje, že se seznámil důkladně se stavem místa plnění a je si vědom skutečnosti, že v průběhu realizace díla nemůže uplatňovat nároky na změnu a úpravu smluvních podmínek z důvodů, které mohl nebo měl zjistit již při seznámení se s takovými podklady a se stavem místa plnění a staveniště.</w:t>
      </w:r>
    </w:p>
    <w:p w:rsidR="00DB63B8" w:rsidRDefault="00DB63B8" w:rsidP="0037173D">
      <w:pPr>
        <w:pStyle w:val="Bezmezer"/>
        <w:numPr>
          <w:ilvl w:val="0"/>
          <w:numId w:val="7"/>
        </w:numPr>
        <w:spacing w:before="400"/>
        <w:ind w:left="357" w:hanging="357"/>
        <w:jc w:val="center"/>
        <w:rPr>
          <w:rFonts w:ascii="Arial" w:hAnsi="Arial" w:cs="Arial"/>
          <w:b/>
          <w:bCs/>
          <w:sz w:val="20"/>
          <w:szCs w:val="20"/>
        </w:rPr>
      </w:pPr>
      <w:r w:rsidRPr="001559A4">
        <w:rPr>
          <w:rFonts w:ascii="Arial" w:hAnsi="Arial" w:cs="Arial"/>
          <w:b/>
          <w:bCs/>
          <w:sz w:val="20"/>
          <w:szCs w:val="20"/>
        </w:rPr>
        <w:t>Technické a kvalitativní parametry garantované zhotovitelem</w:t>
      </w:r>
    </w:p>
    <w:p w:rsidR="00DB63B8" w:rsidRPr="001559A4" w:rsidRDefault="00DB63B8" w:rsidP="007D092C">
      <w:pPr>
        <w:pStyle w:val="ODSTAVEC"/>
        <w:tabs>
          <w:tab w:val="clear" w:pos="360"/>
          <w:tab w:val="num" w:pos="540"/>
        </w:tabs>
        <w:ind w:left="540" w:hanging="540"/>
        <w:rPr>
          <w:sz w:val="20"/>
          <w:szCs w:val="20"/>
        </w:rPr>
      </w:pPr>
      <w:r w:rsidRPr="001559A4">
        <w:rPr>
          <w:sz w:val="20"/>
          <w:szCs w:val="20"/>
        </w:rPr>
        <w:t>Dílo bude zhotoveno v souladu s</w:t>
      </w:r>
      <w:r>
        <w:rPr>
          <w:rFonts w:cs="Times New Roman"/>
          <w:sz w:val="20"/>
          <w:szCs w:val="20"/>
        </w:rPr>
        <w:t> </w:t>
      </w:r>
      <w:r>
        <w:rPr>
          <w:sz w:val="20"/>
          <w:szCs w:val="20"/>
        </w:rPr>
        <w:t>nabídkou zhotovitele předloženou ve veřejné zakázce „Rekonstrukce výtahů F1,F2,F3“</w:t>
      </w:r>
      <w:r w:rsidRPr="001559A4">
        <w:rPr>
          <w:sz w:val="20"/>
          <w:szCs w:val="20"/>
        </w:rPr>
        <w:t>. Zhotovitel je dále povinen dodržovat obecně závazné předpisy a příslušné normy vztahující se k předmětnému dílu, zejména příslušná ustanovení občanského zákoníku, související předpisy a př</w:t>
      </w:r>
      <w:r>
        <w:rPr>
          <w:sz w:val="20"/>
          <w:szCs w:val="20"/>
        </w:rPr>
        <w:t>íslušné technické normy</w:t>
      </w:r>
      <w:r w:rsidRPr="001559A4">
        <w:rPr>
          <w:sz w:val="20"/>
          <w:szCs w:val="20"/>
        </w:rPr>
        <w:t>.</w:t>
      </w:r>
    </w:p>
    <w:p w:rsidR="00DB63B8" w:rsidRPr="001559A4" w:rsidRDefault="00DB63B8" w:rsidP="007D092C">
      <w:pPr>
        <w:pStyle w:val="ODSTAVEC"/>
        <w:tabs>
          <w:tab w:val="clear" w:pos="360"/>
          <w:tab w:val="num" w:pos="540"/>
        </w:tabs>
        <w:ind w:left="540" w:hanging="540"/>
        <w:rPr>
          <w:rFonts w:cs="Times New Roman"/>
          <w:sz w:val="20"/>
          <w:szCs w:val="20"/>
        </w:rPr>
      </w:pPr>
      <w:r w:rsidRPr="001559A4">
        <w:rPr>
          <w:sz w:val="20"/>
          <w:szCs w:val="20"/>
        </w:rPr>
        <w:t>Nedodržení podmínek a postupů dle technických norem a ostatních předpisů, jakož i postupů i závazků zhotovitele ze smlouvy, opravňuje objednatele odstoupit od smlouvy o dílo. Podrobnosti jsou stanoveny v čl. 16</w:t>
      </w:r>
      <w:r>
        <w:rPr>
          <w:sz w:val="20"/>
          <w:szCs w:val="20"/>
        </w:rPr>
        <w:t xml:space="preserve"> smlouvy.</w:t>
      </w:r>
    </w:p>
    <w:p w:rsidR="00DB63B8" w:rsidRPr="001559A4" w:rsidRDefault="00DB63B8" w:rsidP="007D092C">
      <w:pPr>
        <w:pStyle w:val="ODSTAVEC"/>
        <w:tabs>
          <w:tab w:val="clear" w:pos="360"/>
          <w:tab w:val="num" w:pos="540"/>
        </w:tabs>
        <w:ind w:left="540" w:hanging="540"/>
        <w:rPr>
          <w:sz w:val="20"/>
          <w:szCs w:val="20"/>
        </w:rPr>
      </w:pPr>
      <w:r w:rsidRPr="001559A4">
        <w:rPr>
          <w:sz w:val="20"/>
          <w:szCs w:val="20"/>
        </w:rPr>
        <w:t>Zhotovitel je povinen dodržovat bezpečnostní předpisy a veškeré zákony a jejich prováděcí vyhlášky, které se týkají jeho činnosti.</w:t>
      </w:r>
    </w:p>
    <w:p w:rsidR="00DB63B8" w:rsidRPr="001559A4" w:rsidRDefault="00DB63B8" w:rsidP="002E43F3">
      <w:pPr>
        <w:pStyle w:val="ODSTAVEC"/>
        <w:tabs>
          <w:tab w:val="clear" w:pos="360"/>
          <w:tab w:val="num" w:pos="540"/>
        </w:tabs>
        <w:ind w:left="540" w:hanging="540"/>
        <w:rPr>
          <w:sz w:val="20"/>
          <w:szCs w:val="20"/>
        </w:rPr>
      </w:pPr>
      <w:r w:rsidRPr="001559A4">
        <w:rPr>
          <w:sz w:val="20"/>
          <w:szCs w:val="20"/>
        </w:rPr>
        <w:t>Zhotovitel se zavazuje k součinnosti (koordinaci) se zodpovědným zástupcem objednatele. Objednatel může během provádění díla delegovat část svých pravomocí osobě pověřené výkonem technického dozoru (dále také „technický dozor investora“ – TDI) a takovou delegaci pravomoci může také kdykoliv zrušit. TDI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 Technický dozor stavebníka na nedostatky zjištěné v průběhu provedení díla upozorní zápisem ve stavebním deníku a nedostatky budou neprodleně řešeny, případně projednány v rámci nejbližšího kontrolního dne.</w:t>
      </w:r>
    </w:p>
    <w:p w:rsidR="00DB63B8" w:rsidRPr="001559A4" w:rsidRDefault="00DB63B8" w:rsidP="007D092C">
      <w:pPr>
        <w:pStyle w:val="ODSTAVEC"/>
        <w:tabs>
          <w:tab w:val="clear" w:pos="360"/>
          <w:tab w:val="num" w:pos="540"/>
        </w:tabs>
        <w:ind w:left="540" w:hanging="540"/>
        <w:rPr>
          <w:sz w:val="20"/>
          <w:szCs w:val="20"/>
        </w:rPr>
      </w:pPr>
      <w:r w:rsidRPr="001559A4">
        <w:rPr>
          <w:sz w:val="20"/>
          <w:szCs w:val="20"/>
        </w:rPr>
        <w:t>Zhotovitel se zavazuje realizovat práce vyžadující zvláštní způsobilost nebo povolení podle příslušných předpisů osobami, které tuto podmínku splňují.</w:t>
      </w:r>
    </w:p>
    <w:p w:rsidR="00DB63B8" w:rsidRDefault="00DB63B8" w:rsidP="0037173D">
      <w:pPr>
        <w:pStyle w:val="Bezmezer"/>
        <w:numPr>
          <w:ilvl w:val="0"/>
          <w:numId w:val="7"/>
        </w:numPr>
        <w:spacing w:before="400"/>
        <w:ind w:left="357" w:hanging="357"/>
        <w:jc w:val="center"/>
        <w:rPr>
          <w:rFonts w:ascii="Arial" w:hAnsi="Arial" w:cs="Arial"/>
          <w:b/>
          <w:bCs/>
          <w:sz w:val="20"/>
          <w:szCs w:val="20"/>
        </w:rPr>
      </w:pPr>
      <w:r w:rsidRPr="001559A4">
        <w:rPr>
          <w:rFonts w:ascii="Arial" w:hAnsi="Arial" w:cs="Arial"/>
          <w:b/>
          <w:bCs/>
          <w:sz w:val="20"/>
          <w:szCs w:val="20"/>
        </w:rPr>
        <w:t>Doba plnění</w:t>
      </w:r>
    </w:p>
    <w:p w:rsidR="00DB63B8" w:rsidRDefault="00DB63B8" w:rsidP="0037173D">
      <w:pPr>
        <w:pStyle w:val="Bezmezer"/>
        <w:numPr>
          <w:ilvl w:val="1"/>
          <w:numId w:val="7"/>
        </w:numPr>
        <w:tabs>
          <w:tab w:val="clear" w:pos="360"/>
          <w:tab w:val="num" w:pos="540"/>
        </w:tabs>
        <w:spacing w:before="120"/>
        <w:ind w:left="540" w:hanging="540"/>
        <w:jc w:val="both"/>
        <w:rPr>
          <w:b/>
          <w:bCs/>
          <w:sz w:val="20"/>
          <w:szCs w:val="20"/>
        </w:rPr>
      </w:pPr>
      <w:r w:rsidRPr="001559A4">
        <w:rPr>
          <w:rFonts w:ascii="Arial" w:hAnsi="Arial" w:cs="Arial"/>
          <w:sz w:val="20"/>
          <w:szCs w:val="20"/>
        </w:rPr>
        <w:t xml:space="preserve">Zhotovitel je povinen provést dílo řádně a </w:t>
      </w:r>
      <w:r w:rsidRPr="00DF52AC">
        <w:rPr>
          <w:rFonts w:ascii="Arial" w:hAnsi="Arial" w:cs="Arial"/>
          <w:sz w:val="20"/>
          <w:szCs w:val="20"/>
        </w:rPr>
        <w:t xml:space="preserve">včas do </w:t>
      </w:r>
      <w:r w:rsidRPr="0094438E">
        <w:rPr>
          <w:rFonts w:ascii="Arial" w:hAnsi="Arial" w:cs="Arial"/>
          <w:b/>
          <w:sz w:val="20"/>
          <w:szCs w:val="20"/>
        </w:rPr>
        <w:t>19 týdnů</w:t>
      </w:r>
      <w:r>
        <w:rPr>
          <w:rFonts w:ascii="Arial" w:hAnsi="Arial" w:cs="Arial"/>
          <w:sz w:val="20"/>
          <w:szCs w:val="20"/>
        </w:rPr>
        <w:t xml:space="preserve"> od podpisu této smlouvy o dílo.</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i/>
          <w:iCs/>
          <w:sz w:val="20"/>
          <w:szCs w:val="20"/>
        </w:rPr>
      </w:pPr>
      <w:r w:rsidRPr="001559A4">
        <w:rPr>
          <w:rFonts w:ascii="Arial" w:hAnsi="Arial" w:cs="Arial"/>
          <w:sz w:val="20"/>
          <w:szCs w:val="20"/>
        </w:rPr>
        <w:t xml:space="preserve">Pokud zhotovitel splní řádně dílo a připraví jej k předání objednateli před sjednaným termínem ukončení prací, je objednatel oprávněn převzít dílo i v tomto navrženém zkráceném termínu. </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Dokončením díla se rozumí úplné dokončení díla dle článku 14 smlouvy.</w:t>
      </w:r>
    </w:p>
    <w:p w:rsidR="00DB63B8" w:rsidRDefault="00DB63B8" w:rsidP="0037173D">
      <w:pPr>
        <w:pStyle w:val="Bezmezer"/>
        <w:numPr>
          <w:ilvl w:val="0"/>
          <w:numId w:val="7"/>
        </w:numPr>
        <w:spacing w:before="400"/>
        <w:ind w:left="357" w:hanging="357"/>
        <w:jc w:val="center"/>
        <w:rPr>
          <w:rFonts w:ascii="Arial" w:hAnsi="Arial" w:cs="Arial"/>
          <w:b/>
          <w:bCs/>
          <w:sz w:val="20"/>
          <w:szCs w:val="20"/>
        </w:rPr>
      </w:pPr>
      <w:r w:rsidRPr="001559A4">
        <w:rPr>
          <w:rFonts w:ascii="Arial" w:hAnsi="Arial" w:cs="Arial"/>
          <w:b/>
          <w:bCs/>
          <w:sz w:val="20"/>
          <w:szCs w:val="20"/>
        </w:rPr>
        <w:t>Vlastnické právo ke zhotovené věci a nebezpečí škody na ní</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Objednatel je vlastníkem zhotovovaného díla po celou dobu provádění díla.</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 xml:space="preserve">Od doby převzetí staveniště až do protokolárního převzetí díla objednatelem nese zhotovitel nebezpečí škody na díle a všech jeho zhotovovaných, upravovaných a dalších částech a na částech či součástech díla, které jsou na staveništi uskladněny. </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lastRenderedPageBreak/>
        <w:t>Zhotovitel odpovídá a ručí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rsidR="00DB63B8" w:rsidRPr="006A01F8" w:rsidRDefault="00DB63B8" w:rsidP="0037173D">
      <w:pPr>
        <w:pStyle w:val="Bezmezer"/>
        <w:numPr>
          <w:ilvl w:val="0"/>
          <w:numId w:val="7"/>
        </w:numPr>
        <w:spacing w:before="400"/>
        <w:ind w:left="357" w:hanging="357"/>
        <w:jc w:val="center"/>
        <w:rPr>
          <w:rFonts w:ascii="Arial" w:hAnsi="Arial" w:cs="Arial"/>
          <w:b/>
          <w:bCs/>
          <w:sz w:val="20"/>
          <w:szCs w:val="20"/>
        </w:rPr>
      </w:pPr>
      <w:r w:rsidRPr="006A01F8">
        <w:rPr>
          <w:rFonts w:ascii="Arial" w:hAnsi="Arial" w:cs="Arial"/>
          <w:b/>
          <w:bCs/>
          <w:sz w:val="20"/>
          <w:szCs w:val="20"/>
        </w:rPr>
        <w:t>Cena díla a fakturace</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Celková cena za zhotovení díla se dohodou smluvních stran stanovuje jako cena smluvní a nejvýše přípustná, pevná po celou dobu zhotovení díla a je dána cenovou nabídkou zhotovitele</w:t>
      </w:r>
      <w:r>
        <w:rPr>
          <w:rFonts w:ascii="Arial" w:hAnsi="Arial" w:cs="Arial"/>
          <w:sz w:val="20"/>
          <w:szCs w:val="20"/>
        </w:rPr>
        <w:t xml:space="preserve"> v rámci předmětné veřejné zakázky</w:t>
      </w:r>
      <w:r w:rsidRPr="001559A4">
        <w:rPr>
          <w:rFonts w:ascii="Arial" w:hAnsi="Arial" w:cs="Arial"/>
          <w:sz w:val="20"/>
          <w:szCs w:val="20"/>
        </w:rPr>
        <w:t>.</w:t>
      </w:r>
      <w:r>
        <w:rPr>
          <w:rFonts w:ascii="Arial" w:hAnsi="Arial" w:cs="Arial"/>
          <w:sz w:val="20"/>
          <w:szCs w:val="20"/>
        </w:rPr>
        <w:t xml:space="preserve"> </w:t>
      </w:r>
      <w:r w:rsidRPr="001559A4">
        <w:rPr>
          <w:rFonts w:ascii="Arial" w:hAnsi="Arial" w:cs="Arial"/>
          <w:sz w:val="20"/>
          <w:szCs w:val="20"/>
        </w:rPr>
        <w:t xml:space="preserve">Celková cena obsahuje veškeré náklady </w:t>
      </w:r>
      <w:r>
        <w:rPr>
          <w:rFonts w:ascii="Arial" w:hAnsi="Arial" w:cs="Arial"/>
          <w:sz w:val="20"/>
          <w:szCs w:val="20"/>
        </w:rPr>
        <w:t>realizace díla</w:t>
      </w:r>
      <w:r w:rsidRPr="001559A4">
        <w:rPr>
          <w:rFonts w:ascii="Arial" w:hAnsi="Arial" w:cs="Arial"/>
          <w:sz w:val="20"/>
          <w:szCs w:val="20"/>
        </w:rPr>
        <w:t>, včetně ostatních prací souvisejících s provedením díla:</w:t>
      </w:r>
    </w:p>
    <w:p w:rsidR="00DB63B8" w:rsidRPr="001559A4" w:rsidRDefault="00DB63B8" w:rsidP="007D092C">
      <w:pPr>
        <w:pStyle w:val="NADPIS"/>
        <w:numPr>
          <w:ilvl w:val="0"/>
          <w:numId w:val="0"/>
        </w:numPr>
        <w:spacing w:before="120"/>
        <w:ind w:left="540"/>
        <w:jc w:val="both"/>
        <w:rPr>
          <w:sz w:val="20"/>
          <w:szCs w:val="20"/>
        </w:rPr>
      </w:pPr>
      <w:r w:rsidRPr="001559A4">
        <w:rPr>
          <w:sz w:val="20"/>
          <w:szCs w:val="20"/>
        </w:rPr>
        <w:t xml:space="preserve">Celková cena bez DPH </w:t>
      </w:r>
      <w:proofErr w:type="gramStart"/>
      <w:r w:rsidRPr="001559A4">
        <w:rPr>
          <w:sz w:val="20"/>
          <w:szCs w:val="20"/>
        </w:rPr>
        <w:t xml:space="preserve">činí </w:t>
      </w:r>
      <w:r>
        <w:rPr>
          <w:sz w:val="20"/>
          <w:szCs w:val="20"/>
        </w:rPr>
        <w:t xml:space="preserve"> 1 205 025,00</w:t>
      </w:r>
      <w:proofErr w:type="gramEnd"/>
      <w:r w:rsidRPr="001559A4">
        <w:rPr>
          <w:sz w:val="20"/>
          <w:szCs w:val="20"/>
        </w:rPr>
        <w:t xml:space="preserve"> Kč</w:t>
      </w:r>
    </w:p>
    <w:p w:rsidR="00DB63B8" w:rsidRPr="001559A4" w:rsidRDefault="00DB63B8" w:rsidP="007D092C">
      <w:pPr>
        <w:pStyle w:val="NADPIS"/>
        <w:numPr>
          <w:ilvl w:val="0"/>
          <w:numId w:val="0"/>
        </w:numPr>
        <w:spacing w:before="120"/>
        <w:ind w:left="540"/>
        <w:jc w:val="both"/>
        <w:rPr>
          <w:sz w:val="20"/>
          <w:szCs w:val="20"/>
        </w:rPr>
      </w:pPr>
      <w:r w:rsidRPr="001559A4">
        <w:rPr>
          <w:sz w:val="20"/>
          <w:szCs w:val="20"/>
        </w:rPr>
        <w:t xml:space="preserve">Zákonné DPH činí </w:t>
      </w:r>
      <w:r>
        <w:rPr>
          <w:sz w:val="20"/>
          <w:szCs w:val="20"/>
        </w:rPr>
        <w:t>253 055,25</w:t>
      </w:r>
      <w:r w:rsidRPr="001559A4">
        <w:rPr>
          <w:sz w:val="20"/>
          <w:szCs w:val="20"/>
        </w:rPr>
        <w:t xml:space="preserve"> Kč</w:t>
      </w:r>
      <w:r w:rsidRPr="001559A4">
        <w:rPr>
          <w:sz w:val="20"/>
          <w:szCs w:val="20"/>
        </w:rPr>
        <w:tab/>
      </w:r>
    </w:p>
    <w:p w:rsidR="00DB63B8" w:rsidRPr="001559A4" w:rsidRDefault="00DB63B8" w:rsidP="007D092C">
      <w:pPr>
        <w:pStyle w:val="NADPIS"/>
        <w:numPr>
          <w:ilvl w:val="0"/>
          <w:numId w:val="0"/>
        </w:numPr>
        <w:spacing w:before="120"/>
        <w:ind w:left="540"/>
        <w:jc w:val="both"/>
        <w:rPr>
          <w:sz w:val="20"/>
          <w:szCs w:val="20"/>
        </w:rPr>
      </w:pPr>
      <w:r w:rsidRPr="001559A4">
        <w:rPr>
          <w:sz w:val="20"/>
          <w:szCs w:val="20"/>
        </w:rPr>
        <w:t xml:space="preserve">Celková cena včetně DPH </w:t>
      </w:r>
      <w:proofErr w:type="gramStart"/>
      <w:r w:rsidRPr="001559A4">
        <w:rPr>
          <w:sz w:val="20"/>
          <w:szCs w:val="20"/>
        </w:rPr>
        <w:t xml:space="preserve">činí </w:t>
      </w:r>
      <w:r>
        <w:rPr>
          <w:sz w:val="20"/>
          <w:szCs w:val="20"/>
        </w:rPr>
        <w:t xml:space="preserve"> 1 458 080,25</w:t>
      </w:r>
      <w:proofErr w:type="gramEnd"/>
      <w:r>
        <w:rPr>
          <w:sz w:val="20"/>
          <w:szCs w:val="20"/>
        </w:rPr>
        <w:t xml:space="preserve"> </w:t>
      </w:r>
      <w:r w:rsidRPr="001559A4">
        <w:rPr>
          <w:sz w:val="20"/>
          <w:szCs w:val="20"/>
        </w:rPr>
        <w:t>Kč</w:t>
      </w:r>
    </w:p>
    <w:p w:rsidR="00DB63B8" w:rsidRPr="001559A4" w:rsidRDefault="00DB63B8" w:rsidP="00DF52AC">
      <w:pPr>
        <w:pStyle w:val="Bezmezer"/>
        <w:spacing w:before="120"/>
        <w:ind w:left="540"/>
        <w:jc w:val="both"/>
        <w:rPr>
          <w:rFonts w:ascii="Arial" w:hAnsi="Arial" w:cs="Arial"/>
          <w:sz w:val="20"/>
          <w:szCs w:val="20"/>
        </w:rPr>
      </w:pPr>
      <w:r w:rsidRPr="001559A4">
        <w:rPr>
          <w:rFonts w:ascii="Arial" w:hAnsi="Arial" w:cs="Arial"/>
          <w:sz w:val="20"/>
          <w:szCs w:val="20"/>
        </w:rPr>
        <w:t>Zhotoviteli nebude objednatelem poskytována žádná záloha. Celková cena za provedení díla dle této smlouvy je stanovena jako nejvýše přípustná a je ze strany zhotovitele nepřekročitelná. Objednatel připouští změnu ceny díla, pouze pokud v průběhu stavby dojde ke změnám DPH.</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Objednatel uhradí zhotoviteli cenu díla na základě účetního a daňového dokladu (dále jen „</w:t>
      </w:r>
      <w:r w:rsidRPr="001559A4">
        <w:rPr>
          <w:rFonts w:ascii="Arial" w:hAnsi="Arial" w:cs="Arial"/>
          <w:b/>
          <w:bCs/>
          <w:sz w:val="20"/>
          <w:szCs w:val="20"/>
        </w:rPr>
        <w:t>faktura</w:t>
      </w:r>
      <w:r w:rsidRPr="001559A4">
        <w:rPr>
          <w:rFonts w:ascii="Arial" w:hAnsi="Arial" w:cs="Arial"/>
          <w:sz w:val="20"/>
          <w:szCs w:val="20"/>
        </w:rPr>
        <w:t>“) vystaveného zhotovitelem</w:t>
      </w:r>
      <w:r>
        <w:rPr>
          <w:rFonts w:ascii="Arial" w:hAnsi="Arial" w:cs="Arial"/>
          <w:sz w:val="20"/>
          <w:szCs w:val="20"/>
        </w:rPr>
        <w:t xml:space="preserve"> po předání a převzetí díla</w:t>
      </w:r>
      <w:r w:rsidRPr="001559A4">
        <w:rPr>
          <w:rFonts w:ascii="Arial" w:hAnsi="Arial" w:cs="Arial"/>
          <w:sz w:val="20"/>
          <w:szCs w:val="20"/>
        </w:rPr>
        <w:t>, a to převodním příkazem na účet zhotovitele uvedený na faktuře.</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Splatnost faktury vystavené zhotovitelem je</w:t>
      </w:r>
      <w:r w:rsidRPr="001559A4">
        <w:rPr>
          <w:rFonts w:ascii="Arial" w:hAnsi="Arial" w:cs="Arial"/>
          <w:b/>
          <w:bCs/>
          <w:sz w:val="20"/>
          <w:szCs w:val="20"/>
        </w:rPr>
        <w:t xml:space="preserve"> </w:t>
      </w:r>
      <w:r w:rsidRPr="00F3013E">
        <w:rPr>
          <w:rFonts w:ascii="Arial" w:hAnsi="Arial" w:cs="Arial"/>
          <w:sz w:val="20"/>
          <w:szCs w:val="20"/>
        </w:rPr>
        <w:t>do</w:t>
      </w:r>
      <w:r>
        <w:rPr>
          <w:rFonts w:ascii="Arial" w:hAnsi="Arial" w:cs="Arial"/>
          <w:b/>
          <w:bCs/>
          <w:sz w:val="20"/>
          <w:szCs w:val="20"/>
        </w:rPr>
        <w:t xml:space="preserve"> 60</w:t>
      </w:r>
      <w:r w:rsidRPr="001559A4">
        <w:rPr>
          <w:rFonts w:ascii="Arial" w:hAnsi="Arial" w:cs="Arial"/>
          <w:b/>
          <w:bCs/>
          <w:sz w:val="20"/>
          <w:szCs w:val="20"/>
        </w:rPr>
        <w:t xml:space="preserve"> dnů</w:t>
      </w:r>
      <w:r w:rsidRPr="001559A4">
        <w:rPr>
          <w:rFonts w:ascii="Arial" w:hAnsi="Arial" w:cs="Arial"/>
          <w:sz w:val="20"/>
          <w:szCs w:val="20"/>
        </w:rPr>
        <w:t xml:space="preserve"> od data doručení faktury objednateli. Povinnost zaplatit je splněna dnem odepsání příslušné částky z účtu objednatele. </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Pr>
          <w:rFonts w:ascii="Arial" w:hAnsi="Arial" w:cs="Arial"/>
          <w:sz w:val="20"/>
          <w:szCs w:val="20"/>
        </w:rPr>
        <w:t>F</w:t>
      </w:r>
      <w:r w:rsidRPr="001559A4">
        <w:rPr>
          <w:rFonts w:ascii="Arial" w:hAnsi="Arial" w:cs="Arial"/>
          <w:sz w:val="20"/>
          <w:szCs w:val="20"/>
        </w:rPr>
        <w:t>aktura musí obsahovat veškeré náležitosti dle předpisů o účetnictví,</w:t>
      </w:r>
      <w:r>
        <w:rPr>
          <w:rFonts w:ascii="Arial" w:hAnsi="Arial" w:cs="Arial"/>
          <w:sz w:val="20"/>
          <w:szCs w:val="20"/>
        </w:rPr>
        <w:t xml:space="preserve"> </w:t>
      </w:r>
      <w:r w:rsidRPr="001559A4">
        <w:rPr>
          <w:rFonts w:ascii="Arial" w:hAnsi="Arial" w:cs="Arial"/>
          <w:sz w:val="20"/>
          <w:szCs w:val="20"/>
        </w:rPr>
        <w:t>náležitosti dle daňových předpisů (§ 29 zákona č. 235/2004 Sb., o dani z přidané hodnoty, ve znění pozdějších předpisů) a dále tyto údaje:</w:t>
      </w:r>
    </w:p>
    <w:p w:rsidR="00DB63B8" w:rsidRDefault="00DB63B8" w:rsidP="0037173D">
      <w:pPr>
        <w:pStyle w:val="Bezmezer"/>
        <w:numPr>
          <w:ilvl w:val="0"/>
          <w:numId w:val="13"/>
        </w:numPr>
        <w:ind w:left="896" w:hanging="357"/>
        <w:jc w:val="both"/>
        <w:rPr>
          <w:rFonts w:ascii="Arial" w:hAnsi="Arial" w:cs="Arial"/>
          <w:sz w:val="20"/>
          <w:szCs w:val="20"/>
        </w:rPr>
      </w:pPr>
      <w:r w:rsidRPr="001559A4">
        <w:rPr>
          <w:rFonts w:ascii="Arial" w:hAnsi="Arial" w:cs="Arial"/>
          <w:sz w:val="20"/>
          <w:szCs w:val="20"/>
        </w:rPr>
        <w:t>předmět fakturace, rozpis fakturovaných položek vč. množství a ceny.</w:t>
      </w:r>
    </w:p>
    <w:p w:rsidR="00DB63B8" w:rsidRDefault="00DB63B8" w:rsidP="0037173D">
      <w:pPr>
        <w:pStyle w:val="Bezmezer"/>
        <w:numPr>
          <w:ilvl w:val="0"/>
          <w:numId w:val="13"/>
        </w:numPr>
        <w:ind w:left="896" w:hanging="357"/>
        <w:jc w:val="both"/>
        <w:rPr>
          <w:rFonts w:ascii="Arial" w:hAnsi="Arial" w:cs="Arial"/>
          <w:sz w:val="20"/>
          <w:szCs w:val="20"/>
        </w:rPr>
      </w:pPr>
      <w:r w:rsidRPr="001559A4">
        <w:rPr>
          <w:rFonts w:ascii="Arial" w:hAnsi="Arial" w:cs="Arial"/>
          <w:sz w:val="20"/>
          <w:szCs w:val="20"/>
        </w:rPr>
        <w:t>evidenční údaje</w:t>
      </w:r>
      <w:r>
        <w:rPr>
          <w:rFonts w:ascii="Arial" w:hAnsi="Arial" w:cs="Arial"/>
          <w:sz w:val="20"/>
          <w:szCs w:val="20"/>
        </w:rPr>
        <w:t xml:space="preserve"> </w:t>
      </w:r>
      <w:r w:rsidRPr="001559A4">
        <w:rPr>
          <w:rFonts w:ascii="Arial" w:hAnsi="Arial" w:cs="Arial"/>
          <w:sz w:val="20"/>
          <w:szCs w:val="20"/>
        </w:rPr>
        <w:t>akce (</w:t>
      </w:r>
      <w:r w:rsidRPr="00D31EFF">
        <w:rPr>
          <w:rFonts w:ascii="Arial" w:hAnsi="Arial" w:cs="Arial"/>
          <w:b/>
          <w:bCs/>
          <w:sz w:val="20"/>
          <w:szCs w:val="20"/>
        </w:rPr>
        <w:t>„</w:t>
      </w:r>
      <w:r w:rsidRPr="00285351">
        <w:rPr>
          <w:rFonts w:ascii="Arial" w:hAnsi="Arial" w:cs="Arial"/>
          <w:sz w:val="20"/>
          <w:szCs w:val="20"/>
        </w:rPr>
        <w:t>Rekonstrukce výtahů F1,F2,F3</w:t>
      </w:r>
      <w:r w:rsidRPr="001559A4">
        <w:rPr>
          <w:rFonts w:ascii="Arial" w:hAnsi="Arial" w:cs="Arial"/>
          <w:sz w:val="20"/>
          <w:szCs w:val="20"/>
        </w:rPr>
        <w:t xml:space="preserve">“), </w:t>
      </w:r>
    </w:p>
    <w:p w:rsidR="00DB63B8" w:rsidRDefault="00DB63B8" w:rsidP="0037173D">
      <w:pPr>
        <w:pStyle w:val="Bezmezer"/>
        <w:numPr>
          <w:ilvl w:val="0"/>
          <w:numId w:val="13"/>
        </w:numPr>
        <w:ind w:left="896" w:hanging="357"/>
        <w:jc w:val="both"/>
        <w:rPr>
          <w:rFonts w:ascii="Arial" w:hAnsi="Arial" w:cs="Arial"/>
          <w:sz w:val="20"/>
          <w:szCs w:val="20"/>
        </w:rPr>
      </w:pPr>
      <w:r w:rsidRPr="001559A4">
        <w:rPr>
          <w:rFonts w:ascii="Arial" w:hAnsi="Arial" w:cs="Arial"/>
          <w:sz w:val="20"/>
          <w:szCs w:val="20"/>
        </w:rPr>
        <w:t>vlastnoruční podpis vystavitele včetně kontaktního telefonního čísla</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V případě, že faktura nebude obsahovat potřebné náležitosti nebo bude obsahovat chybné či neúplné údaje (vč. chybně účtované ceny), je objednatel oprávněn ji vrátit zhotoviteli k opravě či doplnění s uvedením důvodu vrácení. Vrácení faktury musí být provedeno do data její splatnosti. Po vrácení faktury nové či opravené počíná běžet nová lhůta splatnosti.</w:t>
      </w:r>
    </w:p>
    <w:p w:rsidR="00DB63B8" w:rsidRDefault="00DB63B8" w:rsidP="0037173D">
      <w:pPr>
        <w:pStyle w:val="Bezmezer"/>
        <w:numPr>
          <w:ilvl w:val="0"/>
          <w:numId w:val="7"/>
        </w:numPr>
        <w:spacing w:before="400"/>
        <w:ind w:left="357" w:hanging="357"/>
        <w:jc w:val="center"/>
        <w:rPr>
          <w:rFonts w:ascii="Arial" w:hAnsi="Arial" w:cs="Arial"/>
          <w:b/>
          <w:bCs/>
          <w:sz w:val="20"/>
          <w:szCs w:val="20"/>
        </w:rPr>
      </w:pPr>
      <w:r>
        <w:rPr>
          <w:rFonts w:ascii="Arial" w:hAnsi="Arial" w:cs="Arial"/>
          <w:b/>
          <w:bCs/>
          <w:sz w:val="20"/>
          <w:szCs w:val="20"/>
        </w:rPr>
        <w:t>Dodatečné práce</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Jednotkové ceny uvedené v </w:t>
      </w:r>
      <w:r>
        <w:rPr>
          <w:rFonts w:ascii="Arial" w:hAnsi="Arial" w:cs="Arial"/>
          <w:sz w:val="20"/>
          <w:szCs w:val="20"/>
        </w:rPr>
        <w:t>položkovém rozpočtu předmětu plnění</w:t>
      </w:r>
      <w:r w:rsidRPr="001559A4">
        <w:rPr>
          <w:rFonts w:ascii="Arial" w:hAnsi="Arial" w:cs="Arial"/>
          <w:sz w:val="20"/>
          <w:szCs w:val="20"/>
        </w:rPr>
        <w:t xml:space="preserve"> </w:t>
      </w:r>
      <w:r>
        <w:rPr>
          <w:rFonts w:ascii="Arial" w:hAnsi="Arial" w:cs="Arial"/>
          <w:sz w:val="20"/>
          <w:szCs w:val="20"/>
        </w:rPr>
        <w:t xml:space="preserve">(viz příloha </w:t>
      </w:r>
      <w:proofErr w:type="gramStart"/>
      <w:r>
        <w:rPr>
          <w:rFonts w:ascii="Arial" w:hAnsi="Arial" w:cs="Arial"/>
          <w:sz w:val="20"/>
          <w:szCs w:val="20"/>
        </w:rPr>
        <w:t>č.2 této</w:t>
      </w:r>
      <w:proofErr w:type="gramEnd"/>
      <w:r>
        <w:rPr>
          <w:rFonts w:ascii="Arial" w:hAnsi="Arial" w:cs="Arial"/>
          <w:sz w:val="20"/>
          <w:szCs w:val="20"/>
        </w:rPr>
        <w:t xml:space="preserve"> SoD) </w:t>
      </w:r>
      <w:r w:rsidRPr="001559A4">
        <w:rPr>
          <w:rFonts w:ascii="Arial" w:hAnsi="Arial" w:cs="Arial"/>
          <w:sz w:val="20"/>
          <w:szCs w:val="20"/>
        </w:rPr>
        <w:t xml:space="preserve">zahrnují všechny práce zhotovovací i pomocné, v rozsahu předmětu smlouvy dle čl. 2, čl. 3 této smlouvy a zadávacích podmínek </w:t>
      </w:r>
      <w:smartTag w:uri="urn:schemas-microsoft-com:office:smarttags" w:element="PersonName">
        <w:smartTagPr>
          <w:attr w:name="ProductID" w:val="Veřejné zakázky"/>
        </w:smartTagPr>
        <w:r w:rsidRPr="001559A4">
          <w:rPr>
            <w:rFonts w:ascii="Arial" w:hAnsi="Arial" w:cs="Arial"/>
            <w:sz w:val="20"/>
            <w:szCs w:val="20"/>
          </w:rPr>
          <w:t>Veřejné zakázky</w:t>
        </w:r>
      </w:smartTag>
      <w:r w:rsidRPr="001559A4">
        <w:rPr>
          <w:rFonts w:ascii="Arial" w:hAnsi="Arial" w:cs="Arial"/>
          <w:sz w:val="20"/>
          <w:szCs w:val="20"/>
        </w:rPr>
        <w:t xml:space="preserve">, a to včetně prací nutných pro řádné dokončení, předání a provozování díla. Veškeré práce nesouvisející s předmětem smlouvy dle čl. 3 této smlouvy a zadávacích podmínek </w:t>
      </w:r>
      <w:smartTag w:uri="urn:schemas-microsoft-com:office:smarttags" w:element="PersonName">
        <w:smartTagPr>
          <w:attr w:name="ProductID" w:val="Veřejné zakázky"/>
        </w:smartTagPr>
        <w:r w:rsidRPr="001559A4">
          <w:rPr>
            <w:rFonts w:ascii="Arial" w:hAnsi="Arial" w:cs="Arial"/>
            <w:sz w:val="20"/>
            <w:szCs w:val="20"/>
          </w:rPr>
          <w:t>Veřejné zakázky</w:t>
        </w:r>
      </w:smartTag>
      <w:r w:rsidRPr="001559A4">
        <w:rPr>
          <w:rFonts w:ascii="Arial" w:hAnsi="Arial" w:cs="Arial"/>
          <w:sz w:val="20"/>
          <w:szCs w:val="20"/>
        </w:rPr>
        <w:t xml:space="preserve">, a které nejsou předmětem </w:t>
      </w:r>
      <w:r>
        <w:rPr>
          <w:rFonts w:ascii="Arial" w:hAnsi="Arial" w:cs="Arial"/>
          <w:sz w:val="20"/>
          <w:szCs w:val="20"/>
        </w:rPr>
        <w:t>položkového rozpočtu předmětu plnění</w:t>
      </w:r>
      <w:r w:rsidRPr="001559A4">
        <w:rPr>
          <w:rFonts w:ascii="Arial" w:hAnsi="Arial" w:cs="Arial"/>
          <w:sz w:val="20"/>
          <w:szCs w:val="20"/>
        </w:rPr>
        <w:t xml:space="preserve">, který je součástí této smlouvy jako příloha č. </w:t>
      </w:r>
      <w:r>
        <w:rPr>
          <w:rFonts w:ascii="Arial" w:hAnsi="Arial" w:cs="Arial"/>
          <w:sz w:val="20"/>
          <w:szCs w:val="20"/>
        </w:rPr>
        <w:t>2</w:t>
      </w:r>
      <w:r w:rsidRPr="001559A4">
        <w:rPr>
          <w:rFonts w:ascii="Arial" w:hAnsi="Arial" w:cs="Arial"/>
          <w:sz w:val="20"/>
          <w:szCs w:val="20"/>
        </w:rPr>
        <w:t>, jsou považovány za</w:t>
      </w:r>
      <w:r>
        <w:rPr>
          <w:rFonts w:ascii="Arial" w:hAnsi="Arial" w:cs="Arial"/>
          <w:sz w:val="20"/>
          <w:szCs w:val="20"/>
        </w:rPr>
        <w:t xml:space="preserve"> </w:t>
      </w:r>
      <w:r w:rsidRPr="001559A4">
        <w:rPr>
          <w:rFonts w:ascii="Arial" w:hAnsi="Arial" w:cs="Arial"/>
          <w:sz w:val="20"/>
          <w:szCs w:val="20"/>
        </w:rPr>
        <w:t>vícepráce / dodatečné práce.</w:t>
      </w:r>
    </w:p>
    <w:p w:rsidR="00DB63B8" w:rsidRDefault="00DB63B8" w:rsidP="0037173D">
      <w:pPr>
        <w:pStyle w:val="Bezmezer"/>
        <w:numPr>
          <w:ilvl w:val="0"/>
          <w:numId w:val="7"/>
        </w:numPr>
        <w:spacing w:before="400"/>
        <w:ind w:left="357" w:hanging="357"/>
        <w:jc w:val="center"/>
        <w:rPr>
          <w:rFonts w:ascii="Arial" w:hAnsi="Arial" w:cs="Arial"/>
          <w:b/>
          <w:bCs/>
          <w:sz w:val="20"/>
          <w:szCs w:val="20"/>
        </w:rPr>
      </w:pPr>
      <w:r w:rsidRPr="001559A4">
        <w:rPr>
          <w:rFonts w:ascii="Arial" w:hAnsi="Arial" w:cs="Arial"/>
          <w:b/>
          <w:bCs/>
          <w:sz w:val="20"/>
          <w:szCs w:val="20"/>
        </w:rPr>
        <w:t>Vady díla a záruky</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Zhotovitel se zavazuje k tomu, že dílo b</w:t>
      </w:r>
      <w:r>
        <w:rPr>
          <w:rFonts w:ascii="Arial" w:hAnsi="Arial" w:cs="Arial"/>
          <w:sz w:val="20"/>
          <w:szCs w:val="20"/>
        </w:rPr>
        <w:t xml:space="preserve">ude provedeno dle této smlouvy </w:t>
      </w:r>
      <w:r w:rsidRPr="001559A4">
        <w:rPr>
          <w:rFonts w:ascii="Arial" w:hAnsi="Arial" w:cs="Arial"/>
          <w:sz w:val="20"/>
          <w:szCs w:val="20"/>
        </w:rPr>
        <w:t>a bude odpovídat platné právní úpravě, českým technickým normám a podmínkám zadávacího řízení</w:t>
      </w:r>
      <w:r>
        <w:rPr>
          <w:rFonts w:ascii="Arial" w:hAnsi="Arial" w:cs="Arial"/>
          <w:sz w:val="20"/>
          <w:szCs w:val="20"/>
        </w:rPr>
        <w:t xml:space="preserve"> </w:t>
      </w:r>
      <w:r w:rsidRPr="001559A4">
        <w:rPr>
          <w:rFonts w:ascii="Arial" w:hAnsi="Arial" w:cs="Arial"/>
          <w:sz w:val="20"/>
          <w:szCs w:val="20"/>
        </w:rPr>
        <w:t xml:space="preserve">v rámci </w:t>
      </w:r>
      <w:r>
        <w:rPr>
          <w:rFonts w:ascii="Arial" w:hAnsi="Arial" w:cs="Arial"/>
          <w:sz w:val="20"/>
          <w:szCs w:val="20"/>
        </w:rPr>
        <w:t>předmětné</w:t>
      </w:r>
      <w:r w:rsidRPr="001559A4">
        <w:rPr>
          <w:rFonts w:ascii="Arial" w:hAnsi="Arial" w:cs="Arial"/>
          <w:sz w:val="20"/>
          <w:szCs w:val="20"/>
        </w:rPr>
        <w:t xml:space="preserve"> Veřejné zakázky.</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 xml:space="preserve">Dílo má vady, tj. odchylky v kvalitě, jakosti, obsahu, rozsahu nebo parametrech díla či jeho části, oproti podmínkám stanovených touto smlouvou o dílo, technickými normami a obecně závaznými předpisy, jestliže provedení díla neodpovídá požadavkům uvedeným ve smlouvě nebo jiné dokumentaci vztahující se k provedení díla. Zhotovitel odpovídá za vady, jež má dílo v době předání, a za vady díla, které se vyskytly v záruční době. V záruční době zhotovitel neodpovídá za vady, které vznikly nedodržováním nebo porušením předpisů o provozu a </w:t>
      </w:r>
      <w:r w:rsidRPr="001559A4">
        <w:rPr>
          <w:rFonts w:ascii="Arial" w:hAnsi="Arial" w:cs="Arial"/>
          <w:sz w:val="20"/>
          <w:szCs w:val="20"/>
        </w:rPr>
        <w:lastRenderedPageBreak/>
        <w:t>údržbě. Za vady díla, které se projevily po záruční době, odpovídá zhotovitel jen tehdy, pokud jejich příčinou bylo porušení jeho povinností.</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Zhotovitel poskytuje na dílo</w:t>
      </w:r>
      <w:r>
        <w:rPr>
          <w:rFonts w:ascii="Arial" w:hAnsi="Arial" w:cs="Arial"/>
          <w:sz w:val="20"/>
          <w:szCs w:val="20"/>
        </w:rPr>
        <w:t xml:space="preserve"> </w:t>
      </w:r>
      <w:r w:rsidRPr="001559A4">
        <w:rPr>
          <w:rFonts w:ascii="Arial" w:hAnsi="Arial" w:cs="Arial"/>
          <w:sz w:val="20"/>
          <w:szCs w:val="20"/>
        </w:rPr>
        <w:t>záruku v</w:t>
      </w:r>
      <w:r>
        <w:rPr>
          <w:rFonts w:ascii="Arial" w:hAnsi="Arial" w:cs="Arial"/>
          <w:sz w:val="20"/>
          <w:szCs w:val="20"/>
        </w:rPr>
        <w:t> </w:t>
      </w:r>
      <w:r w:rsidRPr="001559A4">
        <w:rPr>
          <w:rFonts w:ascii="Arial" w:hAnsi="Arial" w:cs="Arial"/>
          <w:sz w:val="20"/>
          <w:szCs w:val="20"/>
        </w:rPr>
        <w:t>délce</w:t>
      </w:r>
      <w:r>
        <w:rPr>
          <w:rFonts w:ascii="Arial" w:hAnsi="Arial" w:cs="Arial"/>
          <w:sz w:val="20"/>
          <w:szCs w:val="20"/>
        </w:rPr>
        <w:t xml:space="preserve"> </w:t>
      </w:r>
      <w:r w:rsidRPr="00EB479B">
        <w:rPr>
          <w:rFonts w:ascii="Arial" w:hAnsi="Arial" w:cs="Arial"/>
          <w:b/>
          <w:sz w:val="20"/>
          <w:szCs w:val="20"/>
        </w:rPr>
        <w:t>60</w:t>
      </w:r>
      <w:r w:rsidRPr="00EB479B">
        <w:rPr>
          <w:rFonts w:ascii="Arial" w:hAnsi="Arial" w:cs="Arial"/>
          <w:b/>
          <w:bCs/>
          <w:sz w:val="20"/>
          <w:szCs w:val="20"/>
        </w:rPr>
        <w:t xml:space="preserve"> </w:t>
      </w:r>
      <w:r w:rsidRPr="00EB479B">
        <w:rPr>
          <w:rFonts w:ascii="Arial" w:hAnsi="Arial" w:cs="Arial"/>
          <w:b/>
          <w:sz w:val="20"/>
          <w:szCs w:val="20"/>
        </w:rPr>
        <w:t>měsíců</w:t>
      </w:r>
      <w:r w:rsidRPr="001559A4">
        <w:rPr>
          <w:rFonts w:ascii="Arial" w:hAnsi="Arial" w:cs="Arial"/>
          <w:sz w:val="20"/>
          <w:szCs w:val="20"/>
        </w:rPr>
        <w:t xml:space="preserve"> (dále jako „</w:t>
      </w:r>
      <w:r w:rsidRPr="001559A4">
        <w:rPr>
          <w:rFonts w:ascii="Arial" w:hAnsi="Arial" w:cs="Arial"/>
          <w:b/>
          <w:bCs/>
          <w:sz w:val="20"/>
          <w:szCs w:val="20"/>
        </w:rPr>
        <w:t>Záruční doba</w:t>
      </w:r>
      <w:r w:rsidRPr="001559A4">
        <w:rPr>
          <w:rFonts w:ascii="Arial" w:hAnsi="Arial" w:cs="Arial"/>
          <w:sz w:val="20"/>
          <w:szCs w:val="20"/>
        </w:rPr>
        <w:t>“).</w:t>
      </w:r>
      <w:r>
        <w:rPr>
          <w:rFonts w:ascii="Arial" w:hAnsi="Arial" w:cs="Arial"/>
          <w:sz w:val="20"/>
          <w:szCs w:val="20"/>
        </w:rPr>
        <w:t xml:space="preserve"> </w:t>
      </w:r>
      <w:r w:rsidRPr="001559A4">
        <w:rPr>
          <w:rFonts w:ascii="Arial" w:hAnsi="Arial" w:cs="Arial"/>
          <w:sz w:val="20"/>
          <w:szCs w:val="20"/>
        </w:rPr>
        <w:t>Záruční doba počíná běžet dnem následujícím po dni předání a převzetí kompletního a řádně dokončeného díla, které je zbaveno všech vad a nedodělků. Záruční doba neběží po dobu, po kterou nemůže objednatel dílo pro vady řádně užívat.</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 xml:space="preserve">Vyskytne-li se v průběhu záruční doby na provedeném díle vada nebránící provozu díla, je objednatel povinen bezodkladně oznámit zhotoviteli její výskyt. Jakmile objednatel odeslal toto písemné oznámení, má se za to, že požaduje bezplatné odstranění vady. Zhotovitel započne s odstraněním vady nebránící užívání díla do </w:t>
      </w:r>
      <w:r w:rsidRPr="001559A4">
        <w:rPr>
          <w:rFonts w:ascii="Arial" w:hAnsi="Arial" w:cs="Arial"/>
          <w:b/>
          <w:bCs/>
          <w:sz w:val="20"/>
          <w:szCs w:val="20"/>
        </w:rPr>
        <w:t>2</w:t>
      </w:r>
      <w:r>
        <w:rPr>
          <w:rFonts w:ascii="Arial" w:hAnsi="Arial" w:cs="Arial"/>
          <w:b/>
          <w:bCs/>
          <w:sz w:val="20"/>
          <w:szCs w:val="20"/>
        </w:rPr>
        <w:t xml:space="preserve"> </w:t>
      </w:r>
      <w:r w:rsidRPr="001559A4">
        <w:rPr>
          <w:rFonts w:ascii="Arial" w:hAnsi="Arial" w:cs="Arial"/>
          <w:sz w:val="20"/>
          <w:szCs w:val="20"/>
        </w:rPr>
        <w:t>pracovních dnů ode dne doručení oznámení o vadě, pokud se smluvní strany nedohodnou jinak.</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 xml:space="preserve">V případě vady bránící provozu díla nebo havárie, tj. stavu díla, kdy v důsledku jeho vad či nedodělků hrozí nebezpečí škody velkého rozsahu nebo ohrožuje zdraví či životy osob nebo majetek, zhotovitel započne s odstraněním vady do </w:t>
      </w:r>
      <w:r>
        <w:rPr>
          <w:rFonts w:ascii="Arial" w:hAnsi="Arial" w:cs="Arial"/>
          <w:b/>
          <w:bCs/>
          <w:sz w:val="20"/>
          <w:szCs w:val="20"/>
        </w:rPr>
        <w:t>2</w:t>
      </w:r>
      <w:r w:rsidRPr="001559A4">
        <w:rPr>
          <w:rFonts w:ascii="Arial" w:hAnsi="Arial" w:cs="Arial"/>
          <w:sz w:val="20"/>
          <w:szCs w:val="20"/>
        </w:rPr>
        <w:t xml:space="preserve"> hod. od okamžiku uplatnění takovéto vady. </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Objednatel je povinen umožnit zhotoviteli odstranění vady, vč. napojení na média. Objednatel je povinen zajistit během odstraňování záruční vady přítomnost odpovědného zástupce provozovatele díla. V případě vzniku škody při odstraňování záruční vady, je zhotovitel povinen ji nahradit v plné výši, a to do tří dnů od jejich uplatnění objednatelem.</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 xml:space="preserve">Provedenou opravu vady zhotovitel objednateli předá. Na provedenou opravu poskytne zhotovitel záruku </w:t>
      </w:r>
      <w:r>
        <w:rPr>
          <w:rFonts w:ascii="Arial" w:hAnsi="Arial" w:cs="Arial"/>
          <w:sz w:val="20"/>
          <w:szCs w:val="20"/>
        </w:rPr>
        <w:t>ve stejné délce, jako je záruka na celé dílo</w:t>
      </w:r>
      <w:r w:rsidRPr="001559A4">
        <w:rPr>
          <w:rFonts w:ascii="Arial" w:hAnsi="Arial" w:cs="Arial"/>
          <w:sz w:val="20"/>
          <w:szCs w:val="20"/>
        </w:rPr>
        <w:t xml:space="preserve">. </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Pokud bude objednatelem převzato dílo provedené, avšak s vadami a nedodělky, dohodly se strany této smlouvy, že se budou řídit následujícím postupem:</w:t>
      </w:r>
    </w:p>
    <w:p w:rsidR="00DB63B8" w:rsidRDefault="00DB63B8" w:rsidP="0037173D">
      <w:pPr>
        <w:pStyle w:val="Bezmezer"/>
        <w:numPr>
          <w:ilvl w:val="2"/>
          <w:numId w:val="7"/>
        </w:numPr>
        <w:tabs>
          <w:tab w:val="clear" w:pos="1260"/>
          <w:tab w:val="left" w:pos="540"/>
          <w:tab w:val="num" w:pos="900"/>
        </w:tabs>
        <w:ind w:left="896" w:hanging="357"/>
        <w:jc w:val="both"/>
        <w:rPr>
          <w:rFonts w:ascii="Arial" w:hAnsi="Arial" w:cs="Arial"/>
          <w:sz w:val="20"/>
          <w:szCs w:val="20"/>
        </w:rPr>
      </w:pPr>
      <w:r w:rsidRPr="001559A4">
        <w:rPr>
          <w:rFonts w:ascii="Arial" w:hAnsi="Arial" w:cs="Arial"/>
          <w:sz w:val="20"/>
          <w:szCs w:val="20"/>
        </w:rPr>
        <w:t>v zápise o převzetí díla budou uvedeny zjištěné vady a nedodělky v době předání a převzetí, dále že za tyto vady a nedodělky odpovídá zhotovitel, a že je odstraní na vlastní náklad a v jaké lhůtě, a to vždy ve lhůtě přiměřené povaze a rozsahu vad a nedodělků, nejpozději však do 30 dnů, pokud tato lhůta odpovídá nutným technologickým postupům při odstraňování vad;</w:t>
      </w:r>
    </w:p>
    <w:p w:rsidR="00DB63B8" w:rsidRDefault="00DB63B8" w:rsidP="0037173D">
      <w:pPr>
        <w:pStyle w:val="Bezmezer"/>
        <w:numPr>
          <w:ilvl w:val="2"/>
          <w:numId w:val="7"/>
        </w:numPr>
        <w:tabs>
          <w:tab w:val="clear" w:pos="1260"/>
          <w:tab w:val="left" w:pos="540"/>
          <w:tab w:val="num" w:pos="900"/>
        </w:tabs>
        <w:ind w:left="896" w:hanging="357"/>
        <w:jc w:val="both"/>
        <w:rPr>
          <w:rFonts w:ascii="Arial" w:hAnsi="Arial" w:cs="Arial"/>
          <w:sz w:val="20"/>
          <w:szCs w:val="20"/>
        </w:rPr>
      </w:pPr>
      <w:r w:rsidRPr="001559A4">
        <w:rPr>
          <w:rFonts w:ascii="Arial" w:hAnsi="Arial" w:cs="Arial"/>
          <w:sz w:val="20"/>
          <w:szCs w:val="20"/>
        </w:rPr>
        <w:t>bude stanoven termín přechodu nebezpečí škody na předaném díle na objednatele.</w:t>
      </w:r>
    </w:p>
    <w:p w:rsidR="00DB63B8" w:rsidRDefault="00DB63B8" w:rsidP="0037173D">
      <w:pPr>
        <w:pStyle w:val="Bezmezer"/>
        <w:numPr>
          <w:ilvl w:val="0"/>
          <w:numId w:val="7"/>
        </w:numPr>
        <w:spacing w:before="400"/>
        <w:ind w:left="357" w:hanging="357"/>
        <w:jc w:val="center"/>
        <w:rPr>
          <w:rFonts w:ascii="Arial" w:hAnsi="Arial" w:cs="Arial"/>
          <w:b/>
          <w:bCs/>
          <w:sz w:val="20"/>
          <w:szCs w:val="20"/>
        </w:rPr>
      </w:pPr>
      <w:r w:rsidRPr="001559A4">
        <w:rPr>
          <w:rFonts w:ascii="Arial" w:hAnsi="Arial" w:cs="Arial"/>
          <w:b/>
          <w:bCs/>
          <w:sz w:val="20"/>
          <w:szCs w:val="20"/>
        </w:rPr>
        <w:t xml:space="preserve">Stavební </w:t>
      </w:r>
      <w:r>
        <w:rPr>
          <w:rFonts w:ascii="Arial" w:hAnsi="Arial" w:cs="Arial"/>
          <w:b/>
          <w:bCs/>
          <w:sz w:val="20"/>
          <w:szCs w:val="20"/>
        </w:rPr>
        <w:t xml:space="preserve">(montážní) </w:t>
      </w:r>
      <w:r w:rsidRPr="001559A4">
        <w:rPr>
          <w:rFonts w:ascii="Arial" w:hAnsi="Arial" w:cs="Arial"/>
          <w:b/>
          <w:bCs/>
          <w:sz w:val="20"/>
          <w:szCs w:val="20"/>
        </w:rPr>
        <w:t>deník</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lang w:eastAsia="cs-CZ"/>
        </w:rPr>
      </w:pPr>
      <w:r w:rsidRPr="001559A4">
        <w:rPr>
          <w:rFonts w:ascii="Arial" w:hAnsi="Arial" w:cs="Arial"/>
          <w:sz w:val="20"/>
          <w:szCs w:val="20"/>
          <w:lang w:eastAsia="cs-CZ"/>
        </w:rPr>
        <w:t xml:space="preserve">Zhotovitel je povinen vést ode dne převzetí staveniště stavební </w:t>
      </w:r>
      <w:r>
        <w:rPr>
          <w:rFonts w:ascii="Arial" w:hAnsi="Arial" w:cs="Arial"/>
          <w:sz w:val="20"/>
          <w:szCs w:val="20"/>
          <w:lang w:eastAsia="cs-CZ"/>
        </w:rPr>
        <w:t xml:space="preserve">(montážní) </w:t>
      </w:r>
      <w:r w:rsidRPr="001559A4">
        <w:rPr>
          <w:rFonts w:ascii="Arial" w:hAnsi="Arial" w:cs="Arial"/>
          <w:sz w:val="20"/>
          <w:szCs w:val="20"/>
          <w:lang w:eastAsia="cs-CZ"/>
        </w:rPr>
        <w:t>deník v rozsahu vyhlášky č. 499/2006 Sb.</w:t>
      </w:r>
      <w:r>
        <w:rPr>
          <w:rFonts w:ascii="Arial" w:hAnsi="Arial" w:cs="Arial"/>
          <w:sz w:val="20"/>
          <w:szCs w:val="20"/>
          <w:lang w:eastAsia="cs-CZ"/>
        </w:rPr>
        <w:t xml:space="preserve"> </w:t>
      </w:r>
      <w:r w:rsidRPr="001559A4">
        <w:rPr>
          <w:rFonts w:ascii="Arial" w:hAnsi="Arial" w:cs="Arial"/>
          <w:sz w:val="20"/>
          <w:szCs w:val="20"/>
          <w:lang w:eastAsia="cs-CZ"/>
        </w:rPr>
        <w:t xml:space="preserve">Ve stavebním </w:t>
      </w:r>
      <w:r>
        <w:rPr>
          <w:rFonts w:ascii="Arial" w:hAnsi="Arial" w:cs="Arial"/>
          <w:sz w:val="20"/>
          <w:szCs w:val="20"/>
          <w:lang w:eastAsia="cs-CZ"/>
        </w:rPr>
        <w:t xml:space="preserve">(montážním) </w:t>
      </w:r>
      <w:r w:rsidRPr="001559A4">
        <w:rPr>
          <w:rFonts w:ascii="Arial" w:hAnsi="Arial" w:cs="Arial"/>
          <w:sz w:val="20"/>
          <w:szCs w:val="20"/>
          <w:lang w:eastAsia="cs-CZ"/>
        </w:rPr>
        <w:t>deníku je uvedeno číslo projektu a zapisují se do něj všechny skutečnosti rozhodné pro plnění smlouvy.</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lang w:eastAsia="cs-CZ"/>
        </w:rPr>
      </w:pPr>
      <w:r w:rsidRPr="001559A4">
        <w:rPr>
          <w:rFonts w:ascii="Arial" w:hAnsi="Arial" w:cs="Arial"/>
          <w:sz w:val="20"/>
          <w:szCs w:val="20"/>
          <w:lang w:eastAsia="cs-CZ"/>
        </w:rPr>
        <w:t xml:space="preserve">Při předání staveniště určí zhotovitel zápisem do stavebního </w:t>
      </w:r>
      <w:r>
        <w:rPr>
          <w:rFonts w:ascii="Arial" w:hAnsi="Arial" w:cs="Arial"/>
          <w:sz w:val="20"/>
          <w:szCs w:val="20"/>
          <w:lang w:eastAsia="cs-CZ"/>
        </w:rPr>
        <w:t xml:space="preserve">(montážního) </w:t>
      </w:r>
      <w:r w:rsidRPr="001559A4">
        <w:rPr>
          <w:rFonts w:ascii="Arial" w:hAnsi="Arial" w:cs="Arial"/>
          <w:sz w:val="20"/>
          <w:szCs w:val="20"/>
          <w:lang w:eastAsia="cs-CZ"/>
        </w:rPr>
        <w:t>deníku trvalého stavbyvedoucího, který bude za provedení stavby plně odpovědný.</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lang w:eastAsia="cs-CZ"/>
        </w:rPr>
      </w:pPr>
      <w:r w:rsidRPr="001559A4">
        <w:rPr>
          <w:rFonts w:ascii="Arial" w:hAnsi="Arial" w:cs="Arial"/>
          <w:sz w:val="20"/>
          <w:szCs w:val="20"/>
          <w:lang w:eastAsia="cs-CZ"/>
        </w:rPr>
        <w:t xml:space="preserve">Zhotovitel je povinen umožnit kontrolu stavebního </w:t>
      </w:r>
      <w:r>
        <w:rPr>
          <w:rFonts w:ascii="Arial" w:hAnsi="Arial" w:cs="Arial"/>
          <w:sz w:val="20"/>
          <w:szCs w:val="20"/>
          <w:lang w:eastAsia="cs-CZ"/>
        </w:rPr>
        <w:t xml:space="preserve">(montážního) </w:t>
      </w:r>
      <w:r w:rsidRPr="001559A4">
        <w:rPr>
          <w:rFonts w:ascii="Arial" w:hAnsi="Arial" w:cs="Arial"/>
          <w:sz w:val="20"/>
          <w:szCs w:val="20"/>
          <w:lang w:eastAsia="cs-CZ"/>
        </w:rPr>
        <w:t xml:space="preserve">deníku kontrolním orgánům. Tyto orgány jsou dále oprávněny provádět do stavebního </w:t>
      </w:r>
      <w:r>
        <w:rPr>
          <w:rFonts w:ascii="Arial" w:hAnsi="Arial" w:cs="Arial"/>
          <w:sz w:val="20"/>
          <w:szCs w:val="20"/>
          <w:lang w:eastAsia="cs-CZ"/>
        </w:rPr>
        <w:t xml:space="preserve">(montážního) </w:t>
      </w:r>
      <w:r w:rsidRPr="001559A4">
        <w:rPr>
          <w:rFonts w:ascii="Arial" w:hAnsi="Arial" w:cs="Arial"/>
          <w:sz w:val="20"/>
          <w:szCs w:val="20"/>
          <w:lang w:eastAsia="cs-CZ"/>
        </w:rPr>
        <w:t>deníku zápisy. Zhotovitel je povinen těmto orgánům</w:t>
      </w:r>
      <w:r>
        <w:rPr>
          <w:rFonts w:ascii="Arial" w:hAnsi="Arial" w:cs="Arial"/>
          <w:sz w:val="20"/>
          <w:szCs w:val="20"/>
          <w:lang w:eastAsia="cs-CZ"/>
        </w:rPr>
        <w:t xml:space="preserve"> </w:t>
      </w:r>
      <w:r w:rsidRPr="001559A4">
        <w:rPr>
          <w:rFonts w:ascii="Arial" w:hAnsi="Arial" w:cs="Arial"/>
          <w:sz w:val="20"/>
          <w:szCs w:val="20"/>
          <w:lang w:eastAsia="cs-CZ"/>
        </w:rPr>
        <w:t xml:space="preserve">takovýto zápis ve stavebním </w:t>
      </w:r>
      <w:r>
        <w:rPr>
          <w:rFonts w:ascii="Arial" w:hAnsi="Arial" w:cs="Arial"/>
          <w:sz w:val="20"/>
          <w:szCs w:val="20"/>
          <w:lang w:eastAsia="cs-CZ"/>
        </w:rPr>
        <w:t xml:space="preserve">(montážním) </w:t>
      </w:r>
      <w:r w:rsidRPr="001559A4">
        <w:rPr>
          <w:rFonts w:ascii="Arial" w:hAnsi="Arial" w:cs="Arial"/>
          <w:sz w:val="20"/>
          <w:szCs w:val="20"/>
          <w:lang w:eastAsia="cs-CZ"/>
        </w:rPr>
        <w:t>deníku umožnit.</w:t>
      </w:r>
    </w:p>
    <w:p w:rsidR="00DB63B8" w:rsidRDefault="00DB63B8" w:rsidP="0037173D">
      <w:pPr>
        <w:pStyle w:val="Bezmezer"/>
        <w:numPr>
          <w:ilvl w:val="0"/>
          <w:numId w:val="7"/>
        </w:numPr>
        <w:spacing w:before="400"/>
        <w:ind w:left="357" w:hanging="357"/>
        <w:jc w:val="center"/>
        <w:rPr>
          <w:rFonts w:ascii="Arial" w:hAnsi="Arial" w:cs="Arial"/>
          <w:b/>
          <w:bCs/>
          <w:sz w:val="20"/>
          <w:szCs w:val="20"/>
        </w:rPr>
      </w:pPr>
      <w:r w:rsidRPr="001559A4">
        <w:rPr>
          <w:rFonts w:ascii="Arial" w:hAnsi="Arial" w:cs="Arial"/>
          <w:b/>
          <w:bCs/>
          <w:sz w:val="20"/>
          <w:szCs w:val="20"/>
        </w:rPr>
        <w:t>Staveniště</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lang w:eastAsia="cs-CZ"/>
        </w:rPr>
      </w:pPr>
      <w:r w:rsidRPr="001559A4">
        <w:rPr>
          <w:rFonts w:ascii="Arial" w:hAnsi="Arial" w:cs="Arial"/>
          <w:sz w:val="20"/>
          <w:szCs w:val="20"/>
          <w:lang w:eastAsia="cs-CZ"/>
        </w:rPr>
        <w:t xml:space="preserve">Staveništěm se rozumí </w:t>
      </w:r>
      <w:r>
        <w:rPr>
          <w:rFonts w:ascii="Arial" w:hAnsi="Arial" w:cs="Arial"/>
          <w:sz w:val="20"/>
          <w:szCs w:val="20"/>
          <w:lang w:eastAsia="cs-CZ"/>
        </w:rPr>
        <w:t xml:space="preserve">určené </w:t>
      </w:r>
      <w:r w:rsidRPr="001559A4">
        <w:rPr>
          <w:rFonts w:ascii="Arial" w:hAnsi="Arial" w:cs="Arial"/>
          <w:sz w:val="20"/>
          <w:szCs w:val="20"/>
          <w:lang w:eastAsia="cs-CZ"/>
        </w:rPr>
        <w:t>prostory, které zhotovitel použije pro realizaci stavby</w:t>
      </w:r>
      <w:r>
        <w:rPr>
          <w:rFonts w:ascii="Arial" w:hAnsi="Arial" w:cs="Arial"/>
          <w:sz w:val="20"/>
          <w:szCs w:val="20"/>
          <w:lang w:eastAsia="cs-CZ"/>
        </w:rPr>
        <w:t>.</w:t>
      </w:r>
      <w:r w:rsidRPr="001559A4">
        <w:rPr>
          <w:rFonts w:ascii="Arial" w:hAnsi="Arial" w:cs="Arial"/>
          <w:sz w:val="20"/>
          <w:szCs w:val="20"/>
          <w:lang w:eastAsia="cs-CZ"/>
        </w:rPr>
        <w:t xml:space="preserve"> Zhotovitel zajistí vhodné zabezpečení staveniště, popřípadě oddělená pracoviště oplotí nebo jinak zajistí a to na vlastní náklady.</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lang w:eastAsia="cs-CZ"/>
        </w:rPr>
        <w:t>Objednatel předá zhotoviteli staveniště do bezplatného užívání na dobu trvání realizace díla</w:t>
      </w:r>
      <w:r>
        <w:rPr>
          <w:rFonts w:ascii="Arial" w:hAnsi="Arial" w:cs="Arial"/>
          <w:sz w:val="20"/>
          <w:szCs w:val="20"/>
          <w:lang w:eastAsia="cs-CZ"/>
        </w:rPr>
        <w:t xml:space="preserve">. </w:t>
      </w:r>
      <w:r w:rsidRPr="001559A4">
        <w:rPr>
          <w:rFonts w:ascii="Arial" w:hAnsi="Arial" w:cs="Arial"/>
          <w:sz w:val="20"/>
          <w:szCs w:val="20"/>
          <w:lang w:eastAsia="cs-CZ"/>
        </w:rPr>
        <w:t xml:space="preserve">Zhotovitel je povinen upozornit objednatele na vznik povinnosti podle ustanovení § 15 zákona č. 309/2006 Sb., </w:t>
      </w:r>
      <w:r w:rsidRPr="001559A4">
        <w:rPr>
          <w:rFonts w:ascii="Arial" w:hAnsi="Arial" w:cs="Arial"/>
          <w:sz w:val="20"/>
          <w:szCs w:val="20"/>
        </w:rPr>
        <w:t>o zajištění dalších podmínek bezpečnosti a ochrany zdraví při práci (dále jen „B</w:t>
      </w:r>
      <w:r>
        <w:rPr>
          <w:rFonts w:ascii="Arial" w:hAnsi="Arial" w:cs="Arial"/>
          <w:sz w:val="20"/>
          <w:szCs w:val="20"/>
        </w:rPr>
        <w:t>O</w:t>
      </w:r>
      <w:r w:rsidRPr="001559A4">
        <w:rPr>
          <w:rFonts w:ascii="Arial" w:hAnsi="Arial" w:cs="Arial"/>
          <w:sz w:val="20"/>
          <w:szCs w:val="20"/>
        </w:rPr>
        <w:t>ZP“) tak, aby objednatel mohl učinit příslušné úkony ve lhůtě zákonem stanovené.</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lang w:eastAsia="cs-CZ"/>
        </w:rPr>
      </w:pPr>
      <w:r w:rsidRPr="001559A4">
        <w:rPr>
          <w:rFonts w:ascii="Arial" w:hAnsi="Arial" w:cs="Arial"/>
          <w:sz w:val="20"/>
          <w:szCs w:val="20"/>
          <w:lang w:eastAsia="cs-CZ"/>
        </w:rPr>
        <w:t>Staveniště pro provedení díla bude předáno zápisem ve stavebním deníku a zvláštním předávacím protokolem podepsaným odpovědnými zástupci obou smluvních stran pro věci technické. V</w:t>
      </w:r>
      <w:r>
        <w:rPr>
          <w:rFonts w:ascii="Arial" w:hAnsi="Arial" w:cs="Arial"/>
          <w:sz w:val="20"/>
          <w:szCs w:val="20"/>
          <w:lang w:eastAsia="cs-CZ"/>
        </w:rPr>
        <w:t> </w:t>
      </w:r>
      <w:r w:rsidRPr="001559A4">
        <w:rPr>
          <w:rFonts w:ascii="Arial" w:hAnsi="Arial" w:cs="Arial"/>
          <w:sz w:val="20"/>
          <w:szCs w:val="20"/>
          <w:lang w:eastAsia="cs-CZ"/>
        </w:rPr>
        <w:t>předávacím</w:t>
      </w:r>
      <w:r>
        <w:rPr>
          <w:rFonts w:ascii="Arial" w:hAnsi="Arial" w:cs="Arial"/>
          <w:sz w:val="20"/>
          <w:szCs w:val="20"/>
          <w:lang w:eastAsia="cs-CZ"/>
        </w:rPr>
        <w:t xml:space="preserve"> </w:t>
      </w:r>
      <w:r w:rsidRPr="001559A4">
        <w:rPr>
          <w:rFonts w:ascii="Arial" w:hAnsi="Arial" w:cs="Arial"/>
          <w:sz w:val="20"/>
          <w:szCs w:val="20"/>
          <w:lang w:eastAsia="cs-CZ"/>
        </w:rPr>
        <w:t>protokolu bude uvedeno prohlášení zhotovitele, že staveniště za uvedených podmínek a k uvedenému dni přejímá a objednatel předává.</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lang w:eastAsia="cs-CZ"/>
        </w:rPr>
      </w:pPr>
      <w:r w:rsidRPr="001559A4">
        <w:rPr>
          <w:rFonts w:ascii="Arial" w:hAnsi="Arial" w:cs="Arial"/>
          <w:sz w:val="20"/>
          <w:szCs w:val="20"/>
          <w:lang w:eastAsia="cs-CZ"/>
        </w:rPr>
        <w:lastRenderedPageBreak/>
        <w:t xml:space="preserve">Zhotovitel je povinen na převzatém staveništi udržovat pořádek a čistotu a je povinen odstraňovat odpady a nečistoty vzniklé jeho činností, a to v souladu s příslušnými předpisy, zejména ekologickými a o likvidaci odpadů. Je povinen staveniště zabezpečit, aby po dobu výstavby nedocházelo k jeho porušování, řádně udržovat přístupové </w:t>
      </w:r>
      <w:r>
        <w:rPr>
          <w:rFonts w:ascii="Arial" w:hAnsi="Arial" w:cs="Arial"/>
          <w:sz w:val="20"/>
          <w:szCs w:val="20"/>
          <w:lang w:eastAsia="cs-CZ"/>
        </w:rPr>
        <w:t>cesty</w:t>
      </w:r>
      <w:r w:rsidRPr="001559A4">
        <w:rPr>
          <w:rFonts w:ascii="Arial" w:hAnsi="Arial" w:cs="Arial"/>
          <w:sz w:val="20"/>
          <w:szCs w:val="20"/>
          <w:lang w:eastAsia="cs-CZ"/>
        </w:rPr>
        <w:t xml:space="preserve"> a neprodleně odstranit veškeré znečištění.</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Objednatel má právo nezahájit přejímací řízení díla, není-li na staveništi pořádek, zejména uspořádaný zbylý materiál nebo není-li odstraněn ze staveniště odpad vzniklý při stavební činnosti apod.</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Nejpozději do 3 dnů po úspěšném odevzdání a převzetí díla je zhotovitel povinen vyklidit staveniště a upravit jej do původního stavu</w:t>
      </w:r>
      <w:r>
        <w:rPr>
          <w:rFonts w:ascii="Arial" w:hAnsi="Arial" w:cs="Arial"/>
          <w:sz w:val="20"/>
          <w:szCs w:val="20"/>
        </w:rPr>
        <w:t>.</w:t>
      </w:r>
      <w:r w:rsidRPr="001559A4">
        <w:rPr>
          <w:rFonts w:ascii="Arial" w:hAnsi="Arial" w:cs="Arial"/>
          <w:sz w:val="20"/>
          <w:szCs w:val="20"/>
        </w:rPr>
        <w:t xml:space="preserve"> V případě nedodržení stanoveného termínu je povinen uhradit objednateli veškeré náklady a š</w:t>
      </w:r>
      <w:r>
        <w:rPr>
          <w:rFonts w:ascii="Arial" w:hAnsi="Arial" w:cs="Arial"/>
          <w:sz w:val="20"/>
          <w:szCs w:val="20"/>
        </w:rPr>
        <w:t>kody, které mu tím vznikly.</w:t>
      </w:r>
    </w:p>
    <w:p w:rsidR="00DB63B8" w:rsidRDefault="00DB63B8" w:rsidP="0037173D">
      <w:pPr>
        <w:pStyle w:val="Bezmezer"/>
        <w:numPr>
          <w:ilvl w:val="0"/>
          <w:numId w:val="7"/>
        </w:numPr>
        <w:spacing w:before="400"/>
        <w:ind w:left="357" w:hanging="357"/>
        <w:jc w:val="center"/>
        <w:rPr>
          <w:rFonts w:ascii="Arial" w:hAnsi="Arial" w:cs="Arial"/>
          <w:b/>
          <w:bCs/>
          <w:sz w:val="20"/>
          <w:szCs w:val="20"/>
        </w:rPr>
      </w:pPr>
      <w:r w:rsidRPr="001559A4">
        <w:rPr>
          <w:rFonts w:ascii="Arial" w:hAnsi="Arial" w:cs="Arial"/>
          <w:b/>
          <w:bCs/>
          <w:sz w:val="20"/>
          <w:szCs w:val="20"/>
        </w:rPr>
        <w:t>Zařízení staveniště</w:t>
      </w:r>
    </w:p>
    <w:p w:rsidR="00DB63B8" w:rsidRDefault="00DB63B8" w:rsidP="0037173D">
      <w:pPr>
        <w:pStyle w:val="Bezmezer"/>
        <w:numPr>
          <w:ilvl w:val="1"/>
          <w:numId w:val="7"/>
        </w:numPr>
        <w:tabs>
          <w:tab w:val="clear" w:pos="360"/>
          <w:tab w:val="num" w:pos="540"/>
        </w:tabs>
        <w:spacing w:before="120"/>
        <w:ind w:left="539" w:hanging="539"/>
        <w:jc w:val="both"/>
        <w:rPr>
          <w:rFonts w:ascii="Arial" w:hAnsi="Arial" w:cs="Arial"/>
          <w:sz w:val="20"/>
          <w:szCs w:val="20"/>
        </w:rPr>
      </w:pPr>
      <w:r w:rsidRPr="001559A4">
        <w:rPr>
          <w:rFonts w:ascii="Arial" w:hAnsi="Arial" w:cs="Arial"/>
          <w:sz w:val="20"/>
          <w:szCs w:val="20"/>
        </w:rPr>
        <w:t xml:space="preserve">Zařízení staveniště, tj. zařízení, které po dobu provádění stavby slouží provozním a sociálním účelům </w:t>
      </w:r>
      <w:r>
        <w:rPr>
          <w:rFonts w:ascii="Arial" w:hAnsi="Arial" w:cs="Arial"/>
          <w:sz w:val="20"/>
          <w:szCs w:val="20"/>
        </w:rPr>
        <w:t>zhotovitele</w:t>
      </w:r>
      <w:r w:rsidRPr="001559A4">
        <w:rPr>
          <w:rFonts w:ascii="Arial" w:hAnsi="Arial" w:cs="Arial"/>
          <w:sz w:val="20"/>
          <w:szCs w:val="20"/>
        </w:rPr>
        <w:t>.</w:t>
      </w:r>
    </w:p>
    <w:p w:rsidR="00DB63B8" w:rsidRDefault="00DB63B8" w:rsidP="0037173D">
      <w:pPr>
        <w:pStyle w:val="Bezmezer"/>
        <w:numPr>
          <w:ilvl w:val="1"/>
          <w:numId w:val="7"/>
        </w:numPr>
        <w:tabs>
          <w:tab w:val="clear" w:pos="360"/>
          <w:tab w:val="num" w:pos="540"/>
        </w:tabs>
        <w:spacing w:before="120"/>
        <w:ind w:left="539" w:hanging="539"/>
        <w:jc w:val="both"/>
        <w:rPr>
          <w:rFonts w:ascii="Arial" w:hAnsi="Arial" w:cs="Arial"/>
          <w:sz w:val="20"/>
          <w:szCs w:val="20"/>
        </w:rPr>
      </w:pPr>
      <w:r w:rsidRPr="001559A4">
        <w:rPr>
          <w:rFonts w:ascii="Arial" w:hAnsi="Arial" w:cs="Arial"/>
          <w:sz w:val="20"/>
          <w:szCs w:val="20"/>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rsidR="00DB63B8" w:rsidRDefault="00DB63B8" w:rsidP="0037173D">
      <w:pPr>
        <w:pStyle w:val="Bezmezer"/>
        <w:numPr>
          <w:ilvl w:val="0"/>
          <w:numId w:val="7"/>
        </w:numPr>
        <w:spacing w:before="400"/>
        <w:ind w:left="357" w:hanging="357"/>
        <w:jc w:val="center"/>
        <w:rPr>
          <w:rFonts w:ascii="Arial" w:hAnsi="Arial" w:cs="Arial"/>
          <w:b/>
          <w:bCs/>
          <w:sz w:val="20"/>
          <w:szCs w:val="20"/>
        </w:rPr>
      </w:pPr>
      <w:r w:rsidRPr="001559A4">
        <w:rPr>
          <w:rFonts w:ascii="Arial" w:hAnsi="Arial" w:cs="Arial"/>
          <w:b/>
          <w:bCs/>
          <w:sz w:val="20"/>
          <w:szCs w:val="20"/>
        </w:rPr>
        <w:t>Provádění díla</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Zhotovitel je povinen provést dílo za podmínek sjednaných v této smlouvě, na svou odpovědnost a ve sjednané době.</w:t>
      </w:r>
    </w:p>
    <w:p w:rsidR="00DB63B8" w:rsidRDefault="00DB63B8" w:rsidP="0037173D">
      <w:pPr>
        <w:pStyle w:val="Bezmezer"/>
        <w:numPr>
          <w:ilvl w:val="1"/>
          <w:numId w:val="7"/>
        </w:numPr>
        <w:tabs>
          <w:tab w:val="num" w:pos="540"/>
        </w:tabs>
        <w:spacing w:before="120"/>
        <w:ind w:left="540" w:hanging="540"/>
        <w:jc w:val="both"/>
        <w:rPr>
          <w:rFonts w:ascii="Arial" w:hAnsi="Arial" w:cs="Arial"/>
          <w:sz w:val="20"/>
          <w:szCs w:val="20"/>
        </w:rPr>
      </w:pPr>
      <w:r w:rsidRPr="001559A4">
        <w:rPr>
          <w:rFonts w:ascii="Arial" w:hAnsi="Arial" w:cs="Arial"/>
          <w:sz w:val="20"/>
          <w:szCs w:val="20"/>
        </w:rPr>
        <w:t>Zhotovitel je povinen při provádění vlastní stavby organizovat na staveništi nejméně 1x za 14 dní (jinak vždy dle potřeby) kontrolní dny průběhu zhotovování vlastní stavby za účasti oprávněného zástupce objednatele a osoby vykonávající technický dozor objednatele a koordinátora BOZP</w:t>
      </w:r>
      <w:r>
        <w:rPr>
          <w:rFonts w:ascii="Arial" w:hAnsi="Arial" w:cs="Arial"/>
          <w:sz w:val="20"/>
          <w:szCs w:val="20"/>
        </w:rPr>
        <w:t>, je-li jeho účast na stavbě v souladu s právními předpisy nezbytná</w:t>
      </w:r>
      <w:r w:rsidRPr="001559A4">
        <w:rPr>
          <w:rFonts w:ascii="Arial" w:hAnsi="Arial" w:cs="Arial"/>
          <w:sz w:val="20"/>
          <w:szCs w:val="20"/>
        </w:rPr>
        <w:t xml:space="preserve">. Zjištěné nedostatky a vady při provádění vlastní stavby je zhotovitel povinen odstranit v termínu uvedeném v písemném záznamu z kontrolního dne. Datum konání prvního kontrolního dne bude dohodnuto při předání staveniště a uvedeno v předávacím protokolu o předání staveniště a současně bude zaznamenáno ve stavebním </w:t>
      </w:r>
      <w:r>
        <w:rPr>
          <w:rFonts w:ascii="Arial" w:hAnsi="Arial" w:cs="Arial"/>
          <w:sz w:val="20"/>
          <w:szCs w:val="20"/>
        </w:rPr>
        <w:t xml:space="preserve">(montážním) </w:t>
      </w:r>
      <w:r w:rsidRPr="001559A4">
        <w:rPr>
          <w:rFonts w:ascii="Arial" w:hAnsi="Arial" w:cs="Arial"/>
          <w:sz w:val="20"/>
          <w:szCs w:val="20"/>
        </w:rPr>
        <w:t xml:space="preserve">deníku. Datum dalšího následujícího kontrolního dne bude vždy určeno v písemném zápise z proběhnuvšího kontrolního dne.      </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Zhotovitel je povinen vyzvat písemně objednatele ke kontrole a prověření prací, které v dalším postupu budou zakryty nebo se stanou nepřístupnými, a to minimálně 3 pracovní dny před zakrytím. Neučiní-li tak, je povinen na žádost objednatele tyto práce, které byly zakryty nebo se staly nepřístupnými, na své náklady odkrýt a zase zakrýt.</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 xml:space="preserve">Zhotovitel odpovídá za bezpečnost a ochranu zdraví všech osob v prostoru staveniště, dodržování bezpečnostních, hygienických a požárních předpisů, včetně prostorů zařízení staveniště, bezpečnost silničního provozu v prostoru staveniště. Zhotovitel je povinen při provádění stavby dodržovat předpisy týkající se bezpečnosti práce, zejména </w:t>
      </w:r>
      <w:r>
        <w:rPr>
          <w:rFonts w:ascii="Arial" w:hAnsi="Arial" w:cs="Arial"/>
          <w:sz w:val="20"/>
          <w:szCs w:val="20"/>
        </w:rPr>
        <w:t>BOZP</w:t>
      </w:r>
      <w:r w:rsidRPr="001559A4">
        <w:rPr>
          <w:rFonts w:ascii="Arial" w:hAnsi="Arial" w:cs="Arial"/>
          <w:sz w:val="20"/>
          <w:szCs w:val="20"/>
        </w:rPr>
        <w:t xml:space="preserve"> a nařízení vlády č. 591/2006 Sb., o bližších minimálních požadavcích na bezpečnost a ochranu zdraví při práci na staveništích.</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Veškeré odborné práce musí vykonávat pracovníci zhotovitele mající příslušnou kvalifikaci. Doklad o příslušné kvalifikaci pracovníků je zhotovitel na požádání objednatele povinen doložit.</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Zhotovitel je povinen při realizaci díla dodržovat veškeré platné normy (ČSN) a bezpečnostní předpisy, veškeré zákony a jejich prováděcí vyhlášky, které se týkají jeho činnosti. Pokud porušením těchto předpisů vznikne jakákoliv škoda, nese veškeré vzniklé náklady zhotovitel. Zhotovitel je povinen zajistit dílo proti krádeži a proti vzniku požáru, který by mohl vzniknout jeho činností.</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 xml:space="preserve">Nerespektování písemných požadavků technického dozoru investora týkajících se kvality a bezpečnosti díla, bezdůvodné přerušení prací zhotovitelem nebo provádění prací zhotovitelem v rozporu s projektovou dokumentací a touto smlouvou, může být pro objednatele důvodem k přerušení prací včetně pozastavení financování, či důvodem k odstoupení od smlouvy. </w:t>
      </w:r>
      <w:r w:rsidRPr="001559A4">
        <w:rPr>
          <w:rFonts w:ascii="Arial" w:hAnsi="Arial" w:cs="Arial"/>
          <w:sz w:val="20"/>
          <w:szCs w:val="20"/>
        </w:rPr>
        <w:lastRenderedPageBreak/>
        <w:t>V případě nerespektování pokynů k zastavení nese zhotovitel odpovědnost za veškeré vzniklé škody.</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 xml:space="preserve">V případech stanovených </w:t>
      </w:r>
      <w:r>
        <w:rPr>
          <w:rFonts w:ascii="Arial" w:hAnsi="Arial" w:cs="Arial"/>
          <w:sz w:val="20"/>
          <w:szCs w:val="20"/>
        </w:rPr>
        <w:t>BOZP</w:t>
      </w:r>
      <w:r w:rsidRPr="001559A4">
        <w:rPr>
          <w:rFonts w:ascii="Arial" w:hAnsi="Arial" w:cs="Arial"/>
          <w:sz w:val="20"/>
          <w:szCs w:val="20"/>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rsidR="00DB63B8" w:rsidRPr="001559A4" w:rsidRDefault="00DB63B8" w:rsidP="00A42C96">
      <w:pPr>
        <w:pStyle w:val="ODSTAVEC"/>
        <w:tabs>
          <w:tab w:val="clear" w:pos="360"/>
          <w:tab w:val="num" w:pos="540"/>
        </w:tabs>
        <w:ind w:left="540" w:hanging="540"/>
        <w:rPr>
          <w:sz w:val="20"/>
          <w:szCs w:val="20"/>
        </w:rPr>
      </w:pPr>
      <w:r w:rsidRPr="001559A4">
        <w:rPr>
          <w:sz w:val="20"/>
          <w:szCs w:val="20"/>
        </w:rPr>
        <w:t>Technický dozor u díla nesmí provádět zhotovitel ani osoba s ním propojená. To neplatí, pokud technický dozor provádí sám objednatel.</w:t>
      </w:r>
    </w:p>
    <w:p w:rsidR="00DB63B8" w:rsidRPr="001559A4" w:rsidRDefault="00DB63B8" w:rsidP="00890EA0">
      <w:pPr>
        <w:pStyle w:val="ODSTAVEC"/>
        <w:tabs>
          <w:tab w:val="clear" w:pos="360"/>
          <w:tab w:val="num" w:pos="540"/>
        </w:tabs>
        <w:ind w:left="540" w:hanging="540"/>
        <w:rPr>
          <w:rFonts w:cs="Times New Roman"/>
          <w:sz w:val="20"/>
          <w:szCs w:val="20"/>
        </w:rPr>
      </w:pPr>
      <w:r>
        <w:rPr>
          <w:sz w:val="20"/>
          <w:szCs w:val="20"/>
        </w:rPr>
        <w:t>Zhotovitel se zavazuje provádět veškeré činnosti spojené s</w:t>
      </w:r>
      <w:r>
        <w:rPr>
          <w:rFonts w:cs="Times New Roman"/>
          <w:sz w:val="20"/>
          <w:szCs w:val="20"/>
        </w:rPr>
        <w:t> </w:t>
      </w:r>
      <w:r>
        <w:rPr>
          <w:sz w:val="20"/>
          <w:szCs w:val="20"/>
        </w:rPr>
        <w:t>realizací předmětu díla tak, aby v</w:t>
      </w:r>
      <w:r>
        <w:rPr>
          <w:rFonts w:cs="Times New Roman"/>
          <w:sz w:val="20"/>
          <w:szCs w:val="20"/>
        </w:rPr>
        <w:t> </w:t>
      </w:r>
      <w:r>
        <w:rPr>
          <w:sz w:val="20"/>
          <w:szCs w:val="20"/>
        </w:rPr>
        <w:t>maximální možné míře respektoval chod zdravotnického zařízení objednatele.</w:t>
      </w:r>
    </w:p>
    <w:p w:rsidR="00DB63B8" w:rsidRPr="001559A4" w:rsidRDefault="00DB63B8" w:rsidP="00890EA0">
      <w:pPr>
        <w:pStyle w:val="Bezmezer"/>
        <w:tabs>
          <w:tab w:val="num" w:pos="644"/>
        </w:tabs>
        <w:spacing w:before="120"/>
        <w:ind w:left="540"/>
        <w:jc w:val="both"/>
        <w:rPr>
          <w:rFonts w:ascii="Arial" w:hAnsi="Arial" w:cs="Arial"/>
          <w:sz w:val="20"/>
          <w:szCs w:val="20"/>
          <w:highlight w:val="red"/>
          <w:u w:val="single"/>
        </w:rPr>
      </w:pPr>
    </w:p>
    <w:p w:rsidR="00DB63B8" w:rsidRDefault="00DB63B8" w:rsidP="0037173D">
      <w:pPr>
        <w:pStyle w:val="Bezmezer"/>
        <w:numPr>
          <w:ilvl w:val="0"/>
          <w:numId w:val="7"/>
        </w:numPr>
        <w:spacing w:before="400"/>
        <w:ind w:left="357" w:hanging="357"/>
        <w:jc w:val="center"/>
        <w:rPr>
          <w:rFonts w:ascii="Arial" w:hAnsi="Arial" w:cs="Arial"/>
          <w:b/>
          <w:bCs/>
          <w:sz w:val="20"/>
          <w:szCs w:val="20"/>
        </w:rPr>
      </w:pPr>
      <w:r w:rsidRPr="001559A4">
        <w:rPr>
          <w:rFonts w:ascii="Arial" w:hAnsi="Arial" w:cs="Arial"/>
          <w:b/>
          <w:bCs/>
          <w:sz w:val="20"/>
          <w:szCs w:val="20"/>
        </w:rPr>
        <w:t>Předání díla</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Zhotovitel je povinen písemně vyzvat nejpozději do 3 dní po dokončení díla objednatele</w:t>
      </w:r>
      <w:r>
        <w:rPr>
          <w:rFonts w:ascii="Arial" w:hAnsi="Arial" w:cs="Arial"/>
          <w:sz w:val="20"/>
          <w:szCs w:val="20"/>
        </w:rPr>
        <w:t xml:space="preserve"> </w:t>
      </w:r>
      <w:r w:rsidRPr="00462456">
        <w:rPr>
          <w:rFonts w:ascii="Arial" w:hAnsi="Arial" w:cs="Arial"/>
          <w:sz w:val="20"/>
          <w:szCs w:val="20"/>
        </w:rPr>
        <w:t>k převzetí díla. Objednatel</w:t>
      </w:r>
      <w:r w:rsidRPr="001559A4">
        <w:rPr>
          <w:rFonts w:ascii="Arial" w:hAnsi="Arial" w:cs="Arial"/>
          <w:sz w:val="20"/>
          <w:szCs w:val="20"/>
        </w:rPr>
        <w:t xml:space="preserve"> je pak povinen nejpozději do 7 dnů po obdržení písemné výzvy zhotovitele svolat předávací a přejímací řízení.</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 xml:space="preserve">Zhotovitel je povinen předat předmět díla </w:t>
      </w:r>
      <w:r>
        <w:rPr>
          <w:rFonts w:ascii="Arial" w:hAnsi="Arial" w:cs="Arial"/>
          <w:sz w:val="20"/>
          <w:szCs w:val="20"/>
        </w:rPr>
        <w:t xml:space="preserve">bez vad a nedodělků bránících provozu díla </w:t>
      </w:r>
      <w:r w:rsidRPr="001559A4">
        <w:rPr>
          <w:rFonts w:ascii="Arial" w:hAnsi="Arial" w:cs="Arial"/>
          <w:sz w:val="20"/>
          <w:szCs w:val="20"/>
        </w:rPr>
        <w:t>a doložit u přejímajícího řízení průkazy o použitých materiálech a dodávkách včetně atestů s prohlášením, že veškeré práce provedl dle zadávacích podmínek Veřejné zakázky a v souladu se svou nabídkou Veřejné zakázky.</w:t>
      </w:r>
    </w:p>
    <w:p w:rsidR="00DB63B8" w:rsidRPr="001559A4" w:rsidRDefault="00DB63B8" w:rsidP="007D092C">
      <w:pPr>
        <w:pStyle w:val="Bezmezer"/>
        <w:tabs>
          <w:tab w:val="left" w:pos="540"/>
        </w:tabs>
        <w:spacing w:before="120"/>
        <w:jc w:val="both"/>
        <w:rPr>
          <w:rFonts w:ascii="Arial" w:hAnsi="Arial" w:cs="Arial"/>
          <w:sz w:val="20"/>
          <w:szCs w:val="20"/>
        </w:rPr>
      </w:pPr>
      <w:r w:rsidRPr="001559A4">
        <w:rPr>
          <w:rFonts w:ascii="Arial" w:hAnsi="Arial" w:cs="Arial"/>
          <w:sz w:val="20"/>
          <w:szCs w:val="20"/>
        </w:rPr>
        <w:tab/>
        <w:t>Dále je zhotovitel povinen předložit veškeré doklady</w:t>
      </w:r>
      <w:r>
        <w:rPr>
          <w:rFonts w:ascii="Arial" w:hAnsi="Arial" w:cs="Arial"/>
          <w:sz w:val="20"/>
          <w:szCs w:val="20"/>
        </w:rPr>
        <w:t>,</w:t>
      </w:r>
      <w:r w:rsidRPr="001559A4">
        <w:rPr>
          <w:rFonts w:ascii="Arial" w:hAnsi="Arial" w:cs="Arial"/>
          <w:sz w:val="20"/>
          <w:szCs w:val="20"/>
        </w:rPr>
        <w:t xml:space="preserve"> zejména:</w:t>
      </w:r>
    </w:p>
    <w:p w:rsidR="00DB63B8" w:rsidRDefault="00DB63B8" w:rsidP="0037173D">
      <w:pPr>
        <w:pStyle w:val="Bezmezer"/>
        <w:numPr>
          <w:ilvl w:val="0"/>
          <w:numId w:val="8"/>
        </w:numPr>
        <w:tabs>
          <w:tab w:val="left" w:pos="540"/>
          <w:tab w:val="left" w:pos="900"/>
        </w:tabs>
        <w:ind w:left="896" w:hanging="357"/>
        <w:jc w:val="both"/>
        <w:rPr>
          <w:rFonts w:ascii="Arial" w:hAnsi="Arial" w:cs="Arial"/>
          <w:sz w:val="20"/>
          <w:szCs w:val="20"/>
        </w:rPr>
      </w:pPr>
      <w:r w:rsidRPr="001559A4">
        <w:rPr>
          <w:rFonts w:ascii="Arial" w:hAnsi="Arial" w:cs="Arial"/>
          <w:sz w:val="20"/>
          <w:szCs w:val="20"/>
        </w:rPr>
        <w:t>doklady o provedených zkouškách</w:t>
      </w:r>
      <w:r>
        <w:rPr>
          <w:rFonts w:ascii="Arial" w:hAnsi="Arial" w:cs="Arial"/>
          <w:sz w:val="20"/>
          <w:szCs w:val="20"/>
        </w:rPr>
        <w:t>,</w:t>
      </w:r>
      <w:r w:rsidRPr="001559A4">
        <w:rPr>
          <w:rFonts w:ascii="Arial" w:hAnsi="Arial" w:cs="Arial"/>
          <w:sz w:val="20"/>
          <w:szCs w:val="20"/>
        </w:rPr>
        <w:t xml:space="preserve"> </w:t>
      </w:r>
    </w:p>
    <w:p w:rsidR="00DB63B8" w:rsidRDefault="00DB63B8" w:rsidP="0037173D">
      <w:pPr>
        <w:pStyle w:val="Bezmezer"/>
        <w:numPr>
          <w:ilvl w:val="0"/>
          <w:numId w:val="8"/>
        </w:numPr>
        <w:tabs>
          <w:tab w:val="left" w:pos="540"/>
          <w:tab w:val="left" w:pos="900"/>
        </w:tabs>
        <w:ind w:left="896" w:hanging="357"/>
        <w:jc w:val="both"/>
        <w:rPr>
          <w:rFonts w:ascii="Arial" w:hAnsi="Arial" w:cs="Arial"/>
          <w:sz w:val="20"/>
          <w:szCs w:val="20"/>
        </w:rPr>
      </w:pPr>
      <w:r w:rsidRPr="001559A4">
        <w:rPr>
          <w:rFonts w:ascii="Arial" w:hAnsi="Arial" w:cs="Arial"/>
          <w:sz w:val="20"/>
          <w:szCs w:val="20"/>
        </w:rPr>
        <w:t xml:space="preserve">stavební </w:t>
      </w:r>
      <w:r>
        <w:rPr>
          <w:rFonts w:ascii="Arial" w:hAnsi="Arial" w:cs="Arial"/>
          <w:sz w:val="20"/>
          <w:szCs w:val="20"/>
        </w:rPr>
        <w:t xml:space="preserve">(montážní) </w:t>
      </w:r>
      <w:r w:rsidRPr="001559A4">
        <w:rPr>
          <w:rFonts w:ascii="Arial" w:hAnsi="Arial" w:cs="Arial"/>
          <w:sz w:val="20"/>
          <w:szCs w:val="20"/>
        </w:rPr>
        <w:t>deník,</w:t>
      </w:r>
    </w:p>
    <w:p w:rsidR="00DB63B8" w:rsidRDefault="00DB63B8" w:rsidP="0037173D">
      <w:pPr>
        <w:pStyle w:val="Bezmezer"/>
        <w:numPr>
          <w:ilvl w:val="0"/>
          <w:numId w:val="8"/>
        </w:numPr>
        <w:tabs>
          <w:tab w:val="left" w:pos="540"/>
          <w:tab w:val="left" w:pos="900"/>
          <w:tab w:val="left" w:pos="5040"/>
        </w:tabs>
        <w:ind w:left="896" w:hanging="357"/>
        <w:jc w:val="both"/>
        <w:rPr>
          <w:rFonts w:ascii="Arial" w:hAnsi="Arial" w:cs="Arial"/>
          <w:sz w:val="20"/>
          <w:szCs w:val="20"/>
        </w:rPr>
      </w:pPr>
      <w:r w:rsidRPr="001559A4">
        <w:rPr>
          <w:rFonts w:ascii="Arial" w:hAnsi="Arial" w:cs="Arial"/>
          <w:sz w:val="20"/>
          <w:szCs w:val="20"/>
        </w:rPr>
        <w:t>projekt skutečného provedení stavby, včetně všech změn ve dvou vyhotoveních</w:t>
      </w:r>
      <w:r>
        <w:rPr>
          <w:rFonts w:ascii="Arial" w:hAnsi="Arial" w:cs="Arial"/>
          <w:sz w:val="20"/>
          <w:szCs w:val="20"/>
        </w:rPr>
        <w:t>.</w:t>
      </w:r>
    </w:p>
    <w:p w:rsidR="00DB63B8" w:rsidRPr="001559A4" w:rsidRDefault="00DB63B8" w:rsidP="007D092C">
      <w:pPr>
        <w:pStyle w:val="Bezmezer"/>
        <w:tabs>
          <w:tab w:val="left" w:pos="540"/>
          <w:tab w:val="left" w:pos="900"/>
          <w:tab w:val="left" w:pos="5040"/>
        </w:tabs>
        <w:spacing w:before="120"/>
        <w:ind w:left="540"/>
        <w:jc w:val="both"/>
        <w:rPr>
          <w:rFonts w:ascii="Arial" w:hAnsi="Arial" w:cs="Arial"/>
          <w:sz w:val="20"/>
          <w:szCs w:val="20"/>
        </w:rPr>
      </w:pPr>
    </w:p>
    <w:p w:rsidR="00DB63B8" w:rsidRPr="001559A4" w:rsidRDefault="00DB63B8" w:rsidP="007D092C">
      <w:pPr>
        <w:pStyle w:val="Bezmezer"/>
        <w:tabs>
          <w:tab w:val="left" w:pos="540"/>
          <w:tab w:val="left" w:pos="900"/>
          <w:tab w:val="left" w:pos="5040"/>
        </w:tabs>
        <w:spacing w:before="120"/>
        <w:ind w:left="540"/>
        <w:jc w:val="both"/>
        <w:rPr>
          <w:rFonts w:ascii="Arial" w:hAnsi="Arial" w:cs="Arial"/>
          <w:sz w:val="20"/>
          <w:szCs w:val="20"/>
        </w:rPr>
      </w:pPr>
      <w:r w:rsidRPr="001559A4">
        <w:rPr>
          <w:rFonts w:ascii="Arial" w:hAnsi="Arial" w:cs="Arial"/>
          <w:sz w:val="20"/>
          <w:szCs w:val="20"/>
        </w:rPr>
        <w:t xml:space="preserve">O průběhu přejímajícího řízení pořídí </w:t>
      </w:r>
      <w:r>
        <w:rPr>
          <w:rFonts w:ascii="Arial" w:hAnsi="Arial" w:cs="Arial"/>
          <w:sz w:val="20"/>
          <w:szCs w:val="20"/>
        </w:rPr>
        <w:t>zhotovitel</w:t>
      </w:r>
      <w:r w:rsidRPr="001559A4">
        <w:rPr>
          <w:rFonts w:ascii="Arial" w:hAnsi="Arial" w:cs="Arial"/>
          <w:sz w:val="20"/>
          <w:szCs w:val="20"/>
        </w:rPr>
        <w:t xml:space="preserve"> </w:t>
      </w:r>
      <w:r>
        <w:rPr>
          <w:rFonts w:ascii="Arial" w:hAnsi="Arial" w:cs="Arial"/>
          <w:sz w:val="20"/>
          <w:szCs w:val="20"/>
        </w:rPr>
        <w:t>protokol</w:t>
      </w:r>
      <w:r w:rsidRPr="001559A4">
        <w:rPr>
          <w:rFonts w:ascii="Arial" w:hAnsi="Arial" w:cs="Arial"/>
          <w:sz w:val="20"/>
          <w:szCs w:val="20"/>
        </w:rPr>
        <w:t>, ve kterém se mimo jiné uvede:</w:t>
      </w:r>
    </w:p>
    <w:p w:rsidR="00DB63B8" w:rsidRDefault="00DB63B8" w:rsidP="0037173D">
      <w:pPr>
        <w:pStyle w:val="Bezmezer"/>
        <w:numPr>
          <w:ilvl w:val="0"/>
          <w:numId w:val="14"/>
        </w:numPr>
        <w:tabs>
          <w:tab w:val="clear" w:pos="1260"/>
          <w:tab w:val="left" w:pos="540"/>
          <w:tab w:val="num" w:pos="900"/>
          <w:tab w:val="left" w:pos="5040"/>
        </w:tabs>
        <w:ind w:left="896" w:hanging="357"/>
        <w:jc w:val="both"/>
        <w:rPr>
          <w:rFonts w:ascii="Arial" w:hAnsi="Arial" w:cs="Arial"/>
          <w:sz w:val="20"/>
          <w:szCs w:val="20"/>
        </w:rPr>
      </w:pPr>
      <w:r w:rsidRPr="001559A4">
        <w:rPr>
          <w:rFonts w:ascii="Arial" w:hAnsi="Arial" w:cs="Arial"/>
          <w:sz w:val="20"/>
          <w:szCs w:val="20"/>
        </w:rPr>
        <w:t>označení díla,</w:t>
      </w:r>
    </w:p>
    <w:p w:rsidR="00DB63B8" w:rsidRDefault="00DB63B8" w:rsidP="0037173D">
      <w:pPr>
        <w:pStyle w:val="Bezmezer"/>
        <w:numPr>
          <w:ilvl w:val="0"/>
          <w:numId w:val="14"/>
        </w:numPr>
        <w:tabs>
          <w:tab w:val="clear" w:pos="1260"/>
          <w:tab w:val="left" w:pos="540"/>
          <w:tab w:val="num" w:pos="900"/>
          <w:tab w:val="left" w:pos="5040"/>
        </w:tabs>
        <w:ind w:left="896" w:hanging="357"/>
        <w:jc w:val="both"/>
        <w:rPr>
          <w:rFonts w:ascii="Arial" w:hAnsi="Arial" w:cs="Arial"/>
          <w:sz w:val="20"/>
          <w:szCs w:val="20"/>
        </w:rPr>
      </w:pPr>
      <w:r w:rsidRPr="001559A4">
        <w:rPr>
          <w:rFonts w:ascii="Arial" w:hAnsi="Arial" w:cs="Arial"/>
          <w:sz w:val="20"/>
          <w:szCs w:val="20"/>
        </w:rPr>
        <w:t>označení objednatele a zhotovitele díla,</w:t>
      </w:r>
    </w:p>
    <w:p w:rsidR="00DB63B8" w:rsidRDefault="00DB63B8" w:rsidP="0037173D">
      <w:pPr>
        <w:pStyle w:val="Bezmezer"/>
        <w:numPr>
          <w:ilvl w:val="0"/>
          <w:numId w:val="14"/>
        </w:numPr>
        <w:tabs>
          <w:tab w:val="clear" w:pos="1260"/>
          <w:tab w:val="left" w:pos="540"/>
          <w:tab w:val="num" w:pos="900"/>
          <w:tab w:val="left" w:pos="5040"/>
        </w:tabs>
        <w:ind w:left="896" w:hanging="357"/>
        <w:jc w:val="both"/>
        <w:rPr>
          <w:rFonts w:ascii="Arial" w:hAnsi="Arial" w:cs="Arial"/>
          <w:sz w:val="20"/>
          <w:szCs w:val="20"/>
        </w:rPr>
      </w:pPr>
      <w:r w:rsidRPr="001559A4">
        <w:rPr>
          <w:rFonts w:ascii="Arial" w:hAnsi="Arial" w:cs="Arial"/>
          <w:sz w:val="20"/>
          <w:szCs w:val="20"/>
        </w:rPr>
        <w:t>číslo a datum uzavření smlouvy o dílo,</w:t>
      </w:r>
    </w:p>
    <w:p w:rsidR="00DB63B8" w:rsidRDefault="00DB63B8" w:rsidP="0037173D">
      <w:pPr>
        <w:pStyle w:val="Bezmezer"/>
        <w:numPr>
          <w:ilvl w:val="0"/>
          <w:numId w:val="14"/>
        </w:numPr>
        <w:tabs>
          <w:tab w:val="clear" w:pos="1260"/>
          <w:tab w:val="left" w:pos="540"/>
          <w:tab w:val="num" w:pos="900"/>
          <w:tab w:val="left" w:pos="5040"/>
        </w:tabs>
        <w:ind w:left="896" w:hanging="357"/>
        <w:jc w:val="both"/>
        <w:rPr>
          <w:rFonts w:ascii="Arial" w:hAnsi="Arial" w:cs="Arial"/>
          <w:sz w:val="20"/>
          <w:szCs w:val="20"/>
        </w:rPr>
      </w:pPr>
      <w:r w:rsidRPr="001559A4">
        <w:rPr>
          <w:rFonts w:ascii="Arial" w:hAnsi="Arial" w:cs="Arial"/>
          <w:sz w:val="20"/>
          <w:szCs w:val="20"/>
        </w:rPr>
        <w:t>evidenční údaje akce („</w:t>
      </w:r>
      <w:r w:rsidRPr="00CB72BB">
        <w:rPr>
          <w:rFonts w:ascii="Arial" w:hAnsi="Arial" w:cs="Arial"/>
          <w:sz w:val="20"/>
          <w:szCs w:val="20"/>
        </w:rPr>
        <w:t>Rekonstrukce výtahů F1,F2,F3</w:t>
      </w:r>
      <w:r w:rsidRPr="001559A4">
        <w:rPr>
          <w:rFonts w:ascii="Arial" w:hAnsi="Arial" w:cs="Arial"/>
          <w:sz w:val="20"/>
          <w:szCs w:val="20"/>
        </w:rPr>
        <w:t>“),</w:t>
      </w:r>
    </w:p>
    <w:p w:rsidR="00DB63B8" w:rsidRDefault="00DB63B8" w:rsidP="0037173D">
      <w:pPr>
        <w:pStyle w:val="Bezmezer"/>
        <w:numPr>
          <w:ilvl w:val="0"/>
          <w:numId w:val="14"/>
        </w:numPr>
        <w:tabs>
          <w:tab w:val="clear" w:pos="1260"/>
          <w:tab w:val="left" w:pos="540"/>
          <w:tab w:val="num" w:pos="900"/>
          <w:tab w:val="left" w:pos="5040"/>
        </w:tabs>
        <w:ind w:left="896" w:hanging="357"/>
        <w:jc w:val="both"/>
        <w:rPr>
          <w:rFonts w:ascii="Arial" w:hAnsi="Arial" w:cs="Arial"/>
          <w:sz w:val="20"/>
          <w:szCs w:val="20"/>
        </w:rPr>
      </w:pPr>
      <w:r w:rsidRPr="001559A4">
        <w:rPr>
          <w:rFonts w:ascii="Arial" w:hAnsi="Arial" w:cs="Arial"/>
          <w:sz w:val="20"/>
          <w:szCs w:val="20"/>
        </w:rPr>
        <w:t>zahájení a dokončení prací na zhotovovaném díle,</w:t>
      </w:r>
    </w:p>
    <w:p w:rsidR="00DB63B8" w:rsidRDefault="00DB63B8" w:rsidP="0037173D">
      <w:pPr>
        <w:pStyle w:val="Bezmezer"/>
        <w:numPr>
          <w:ilvl w:val="0"/>
          <w:numId w:val="14"/>
        </w:numPr>
        <w:tabs>
          <w:tab w:val="clear" w:pos="1260"/>
          <w:tab w:val="left" w:pos="540"/>
          <w:tab w:val="num" w:pos="900"/>
          <w:tab w:val="left" w:pos="5040"/>
        </w:tabs>
        <w:ind w:left="896" w:hanging="357"/>
        <w:jc w:val="both"/>
        <w:rPr>
          <w:rFonts w:ascii="Arial" w:hAnsi="Arial" w:cs="Arial"/>
          <w:sz w:val="20"/>
          <w:szCs w:val="20"/>
        </w:rPr>
      </w:pPr>
      <w:r w:rsidRPr="001559A4">
        <w:rPr>
          <w:rFonts w:ascii="Arial" w:hAnsi="Arial" w:cs="Arial"/>
          <w:sz w:val="20"/>
          <w:szCs w:val="20"/>
        </w:rPr>
        <w:t>prohlášení objednatele, že dílo přejímá, příp. důvody odmítnutí převzetí díla,</w:t>
      </w:r>
    </w:p>
    <w:p w:rsidR="00DB63B8" w:rsidRDefault="00DB63B8" w:rsidP="0037173D">
      <w:pPr>
        <w:pStyle w:val="Bezmezer"/>
        <w:numPr>
          <w:ilvl w:val="0"/>
          <w:numId w:val="14"/>
        </w:numPr>
        <w:tabs>
          <w:tab w:val="clear" w:pos="1260"/>
          <w:tab w:val="left" w:pos="540"/>
          <w:tab w:val="num" w:pos="900"/>
          <w:tab w:val="left" w:pos="5040"/>
        </w:tabs>
        <w:ind w:left="896" w:hanging="357"/>
        <w:jc w:val="both"/>
        <w:rPr>
          <w:rFonts w:ascii="Arial" w:hAnsi="Arial" w:cs="Arial"/>
          <w:sz w:val="20"/>
          <w:szCs w:val="20"/>
        </w:rPr>
      </w:pPr>
      <w:r w:rsidRPr="001559A4">
        <w:rPr>
          <w:rFonts w:ascii="Arial" w:hAnsi="Arial" w:cs="Arial"/>
          <w:sz w:val="20"/>
          <w:szCs w:val="20"/>
        </w:rPr>
        <w:t xml:space="preserve">datum a místo sepsání </w:t>
      </w:r>
      <w:r>
        <w:rPr>
          <w:rFonts w:ascii="Arial" w:hAnsi="Arial" w:cs="Arial"/>
          <w:sz w:val="20"/>
          <w:szCs w:val="20"/>
        </w:rPr>
        <w:t>protokolu</w:t>
      </w:r>
      <w:r w:rsidRPr="001559A4">
        <w:rPr>
          <w:rFonts w:ascii="Arial" w:hAnsi="Arial" w:cs="Arial"/>
          <w:sz w:val="20"/>
          <w:szCs w:val="20"/>
        </w:rPr>
        <w:t>,</w:t>
      </w:r>
    </w:p>
    <w:p w:rsidR="00DB63B8" w:rsidRDefault="00DB63B8" w:rsidP="0037173D">
      <w:pPr>
        <w:pStyle w:val="Bezmezer"/>
        <w:numPr>
          <w:ilvl w:val="0"/>
          <w:numId w:val="14"/>
        </w:numPr>
        <w:tabs>
          <w:tab w:val="clear" w:pos="1260"/>
          <w:tab w:val="left" w:pos="540"/>
          <w:tab w:val="num" w:pos="900"/>
          <w:tab w:val="left" w:pos="5040"/>
        </w:tabs>
        <w:ind w:left="896" w:hanging="357"/>
        <w:jc w:val="both"/>
        <w:rPr>
          <w:rFonts w:ascii="Arial" w:hAnsi="Arial" w:cs="Arial"/>
          <w:sz w:val="20"/>
          <w:szCs w:val="20"/>
        </w:rPr>
      </w:pPr>
      <w:r w:rsidRPr="001559A4">
        <w:rPr>
          <w:rFonts w:ascii="Arial" w:hAnsi="Arial" w:cs="Arial"/>
          <w:sz w:val="20"/>
          <w:szCs w:val="20"/>
        </w:rPr>
        <w:t>jména a podpisy zástupců objednatele a zhotovitele,</w:t>
      </w:r>
    </w:p>
    <w:p w:rsidR="00DB63B8" w:rsidRDefault="00DB63B8" w:rsidP="0037173D">
      <w:pPr>
        <w:pStyle w:val="Bezmezer"/>
        <w:numPr>
          <w:ilvl w:val="0"/>
          <w:numId w:val="14"/>
        </w:numPr>
        <w:tabs>
          <w:tab w:val="clear" w:pos="1260"/>
          <w:tab w:val="left" w:pos="540"/>
          <w:tab w:val="num" w:pos="900"/>
          <w:tab w:val="left" w:pos="5040"/>
        </w:tabs>
        <w:ind w:left="896" w:hanging="357"/>
        <w:jc w:val="both"/>
        <w:rPr>
          <w:rFonts w:ascii="Arial" w:hAnsi="Arial" w:cs="Arial"/>
          <w:sz w:val="20"/>
          <w:szCs w:val="20"/>
        </w:rPr>
      </w:pPr>
      <w:r w:rsidRPr="001559A4">
        <w:rPr>
          <w:rFonts w:ascii="Arial" w:hAnsi="Arial" w:cs="Arial"/>
          <w:sz w:val="20"/>
          <w:szCs w:val="20"/>
        </w:rPr>
        <w:t xml:space="preserve">seznam převzaté dokumentace, </w:t>
      </w:r>
    </w:p>
    <w:p w:rsidR="00DB63B8" w:rsidRPr="00711AFB" w:rsidRDefault="00DB63B8" w:rsidP="00711AFB">
      <w:pPr>
        <w:pStyle w:val="Bezmezer"/>
        <w:numPr>
          <w:ilvl w:val="0"/>
          <w:numId w:val="14"/>
        </w:numPr>
        <w:tabs>
          <w:tab w:val="clear" w:pos="1260"/>
          <w:tab w:val="left" w:pos="540"/>
          <w:tab w:val="num" w:pos="900"/>
          <w:tab w:val="left" w:pos="5040"/>
        </w:tabs>
        <w:ind w:left="896" w:hanging="357"/>
        <w:jc w:val="both"/>
        <w:rPr>
          <w:rFonts w:ascii="Arial" w:hAnsi="Arial" w:cs="Arial"/>
          <w:sz w:val="20"/>
          <w:szCs w:val="20"/>
        </w:rPr>
      </w:pPr>
      <w:r w:rsidRPr="00711AFB">
        <w:rPr>
          <w:rFonts w:ascii="Arial" w:hAnsi="Arial" w:cs="Arial"/>
          <w:sz w:val="20"/>
          <w:szCs w:val="20"/>
        </w:rPr>
        <w:t>termín vyklizení staveniště</w:t>
      </w:r>
    </w:p>
    <w:p w:rsidR="00DB63B8" w:rsidRDefault="00DB63B8" w:rsidP="0037173D">
      <w:pPr>
        <w:pStyle w:val="Bezmezer"/>
        <w:numPr>
          <w:ilvl w:val="0"/>
          <w:numId w:val="14"/>
        </w:numPr>
        <w:tabs>
          <w:tab w:val="clear" w:pos="1260"/>
          <w:tab w:val="left" w:pos="540"/>
          <w:tab w:val="num" w:pos="900"/>
          <w:tab w:val="left" w:pos="5040"/>
        </w:tabs>
        <w:ind w:left="896" w:hanging="357"/>
        <w:jc w:val="both"/>
        <w:rPr>
          <w:rFonts w:ascii="Arial" w:hAnsi="Arial" w:cs="Arial"/>
          <w:sz w:val="20"/>
          <w:szCs w:val="20"/>
        </w:rPr>
      </w:pPr>
      <w:r w:rsidRPr="001559A4">
        <w:rPr>
          <w:rFonts w:ascii="Arial" w:hAnsi="Arial" w:cs="Arial"/>
          <w:sz w:val="20"/>
          <w:szCs w:val="20"/>
        </w:rPr>
        <w:t>datum ukončení záruky na dílo,</w:t>
      </w:r>
    </w:p>
    <w:p w:rsidR="00DB63B8" w:rsidRDefault="00DB63B8" w:rsidP="0037173D">
      <w:pPr>
        <w:pStyle w:val="Bezmezer"/>
        <w:numPr>
          <w:ilvl w:val="0"/>
          <w:numId w:val="14"/>
        </w:numPr>
        <w:tabs>
          <w:tab w:val="clear" w:pos="1260"/>
          <w:tab w:val="left" w:pos="540"/>
          <w:tab w:val="num" w:pos="900"/>
          <w:tab w:val="left" w:pos="5040"/>
        </w:tabs>
        <w:ind w:left="896" w:hanging="357"/>
        <w:jc w:val="both"/>
        <w:rPr>
          <w:rFonts w:ascii="Arial" w:hAnsi="Arial" w:cs="Arial"/>
          <w:sz w:val="20"/>
          <w:szCs w:val="20"/>
        </w:rPr>
      </w:pPr>
      <w:r w:rsidRPr="001559A4">
        <w:rPr>
          <w:rFonts w:ascii="Arial" w:hAnsi="Arial" w:cs="Arial"/>
          <w:sz w:val="20"/>
          <w:szCs w:val="20"/>
        </w:rPr>
        <w:t xml:space="preserve">soupis </w:t>
      </w:r>
      <w:r>
        <w:rPr>
          <w:rFonts w:ascii="Arial" w:hAnsi="Arial" w:cs="Arial"/>
          <w:sz w:val="20"/>
          <w:szCs w:val="20"/>
        </w:rPr>
        <w:t>drobných vad a nedodělků nebránících provozu díla</w:t>
      </w:r>
      <w:r w:rsidRPr="001559A4">
        <w:rPr>
          <w:rFonts w:ascii="Arial" w:hAnsi="Arial" w:cs="Arial"/>
          <w:sz w:val="20"/>
          <w:szCs w:val="20"/>
        </w:rPr>
        <w:t>, pokud je dílo obsahuje, s termínem jejich odstranění</w:t>
      </w:r>
      <w:r>
        <w:rPr>
          <w:rFonts w:ascii="Arial" w:hAnsi="Arial" w:cs="Arial"/>
          <w:sz w:val="20"/>
          <w:szCs w:val="20"/>
        </w:rPr>
        <w:t>.</w:t>
      </w:r>
    </w:p>
    <w:p w:rsidR="00DB63B8" w:rsidRPr="001559A4" w:rsidRDefault="00DB63B8" w:rsidP="007D092C">
      <w:pPr>
        <w:pStyle w:val="Bezmezer"/>
        <w:tabs>
          <w:tab w:val="left" w:pos="540"/>
          <w:tab w:val="left" w:pos="900"/>
          <w:tab w:val="left" w:pos="5040"/>
        </w:tabs>
        <w:spacing w:before="120"/>
        <w:ind w:left="540"/>
        <w:jc w:val="both"/>
        <w:rPr>
          <w:rFonts w:ascii="Arial" w:hAnsi="Arial" w:cs="Arial"/>
          <w:sz w:val="20"/>
          <w:szCs w:val="20"/>
        </w:rPr>
      </w:pPr>
      <w:r w:rsidRPr="001559A4">
        <w:rPr>
          <w:rFonts w:ascii="Arial" w:hAnsi="Arial" w:cs="Arial"/>
          <w:sz w:val="20"/>
          <w:szCs w:val="20"/>
        </w:rPr>
        <w:t>Pokud objednatel dílo odmítá převzít, je povinen uvést do protokolu svoje důvody.</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Dílo je považováno za dokončené po ukončení všech prací v rozsahu článku 3 této smlouvy, pokud jsou ukončeny řádně a včas</w:t>
      </w:r>
      <w:r>
        <w:rPr>
          <w:rFonts w:ascii="Arial" w:hAnsi="Arial" w:cs="Arial"/>
          <w:sz w:val="20"/>
          <w:szCs w:val="20"/>
        </w:rPr>
        <w:t xml:space="preserve"> a pokud je dílo provedeno bez vad a nedodělků bránících provozu díla</w:t>
      </w:r>
      <w:r w:rsidRPr="001559A4">
        <w:rPr>
          <w:rFonts w:ascii="Arial" w:hAnsi="Arial" w:cs="Arial"/>
          <w:sz w:val="20"/>
          <w:szCs w:val="20"/>
        </w:rPr>
        <w:t>.</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Objednatel je povinen převzít pouze dílo, které bylo v rozsahu této smlouvy řádně splněno (bez vad a nedodělků</w:t>
      </w:r>
      <w:r>
        <w:rPr>
          <w:rFonts w:ascii="Arial" w:hAnsi="Arial" w:cs="Arial"/>
          <w:sz w:val="20"/>
          <w:szCs w:val="20"/>
        </w:rPr>
        <w:t xml:space="preserve"> bránících provozu díla</w:t>
      </w:r>
      <w:r w:rsidRPr="001559A4">
        <w:rPr>
          <w:rFonts w:ascii="Arial" w:hAnsi="Arial" w:cs="Arial"/>
          <w:sz w:val="20"/>
          <w:szCs w:val="20"/>
        </w:rPr>
        <w:t>),a za předpokladu, že objednateli byly předány doklady</w:t>
      </w:r>
      <w:r>
        <w:rPr>
          <w:rFonts w:ascii="Arial" w:hAnsi="Arial" w:cs="Arial"/>
          <w:sz w:val="20"/>
          <w:szCs w:val="20"/>
        </w:rPr>
        <w:t xml:space="preserve"> </w:t>
      </w:r>
      <w:r w:rsidRPr="001559A4">
        <w:rPr>
          <w:rFonts w:ascii="Arial" w:hAnsi="Arial" w:cs="Arial"/>
          <w:sz w:val="20"/>
          <w:szCs w:val="20"/>
        </w:rPr>
        <w:t xml:space="preserve">dle čl. 14 odst. </w:t>
      </w:r>
      <w:proofErr w:type="gramStart"/>
      <w:r w:rsidRPr="001559A4">
        <w:rPr>
          <w:rFonts w:ascii="Arial" w:hAnsi="Arial" w:cs="Arial"/>
          <w:sz w:val="20"/>
          <w:szCs w:val="20"/>
        </w:rPr>
        <w:t>14.2. této</w:t>
      </w:r>
      <w:proofErr w:type="gramEnd"/>
      <w:r w:rsidRPr="001559A4">
        <w:rPr>
          <w:rFonts w:ascii="Arial" w:hAnsi="Arial" w:cs="Arial"/>
          <w:sz w:val="20"/>
          <w:szCs w:val="20"/>
        </w:rPr>
        <w:t xml:space="preserve"> smlouvy a projektová dokumentace skutečného provedení stavby.</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V případě požadavku objednatele na předčasné užívání díla, případně jeho části, sjedná objednatel podmínky se zhotovitelem písemnou formou a v dostatečném předstihu.</w:t>
      </w:r>
    </w:p>
    <w:p w:rsidR="00DB63B8" w:rsidRDefault="00DB63B8" w:rsidP="0037173D">
      <w:pPr>
        <w:pStyle w:val="Bezmezer"/>
        <w:numPr>
          <w:ilvl w:val="0"/>
          <w:numId w:val="7"/>
        </w:numPr>
        <w:spacing w:before="400"/>
        <w:ind w:left="357" w:hanging="357"/>
        <w:jc w:val="center"/>
        <w:rPr>
          <w:rFonts w:ascii="Arial" w:hAnsi="Arial" w:cs="Arial"/>
          <w:b/>
          <w:bCs/>
          <w:sz w:val="20"/>
          <w:szCs w:val="20"/>
        </w:rPr>
      </w:pPr>
      <w:r w:rsidRPr="001559A4">
        <w:rPr>
          <w:rFonts w:ascii="Arial" w:hAnsi="Arial" w:cs="Arial"/>
          <w:b/>
          <w:bCs/>
          <w:sz w:val="20"/>
          <w:szCs w:val="20"/>
        </w:rPr>
        <w:t>Smluvní pokuty</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Nebude-li jakákoli faktura vystavená v souladu s čl. 7 smlou</w:t>
      </w:r>
      <w:r>
        <w:rPr>
          <w:rFonts w:ascii="Arial" w:hAnsi="Arial" w:cs="Arial"/>
          <w:sz w:val="20"/>
          <w:szCs w:val="20"/>
        </w:rPr>
        <w:t>vy uhrazena ve lhůtě splatnosti</w:t>
      </w:r>
      <w:r w:rsidRPr="001559A4">
        <w:rPr>
          <w:rFonts w:ascii="Arial" w:hAnsi="Arial" w:cs="Arial"/>
          <w:sz w:val="20"/>
          <w:szCs w:val="20"/>
        </w:rPr>
        <w:t xml:space="preserve">, je objednatel povinen zaplatit zhotoviteli úrok z prodlení </w:t>
      </w:r>
      <w:r>
        <w:rPr>
          <w:rFonts w:ascii="Arial" w:hAnsi="Arial" w:cs="Arial"/>
          <w:sz w:val="20"/>
          <w:szCs w:val="20"/>
        </w:rPr>
        <w:t>v zákonné výši.</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lastRenderedPageBreak/>
        <w:t>V případě prodlení s dodáním díla je zhotovitel povinen zaplatit objednateli smluvní pokutu ve výši</w:t>
      </w:r>
      <w:r>
        <w:rPr>
          <w:rFonts w:ascii="Arial" w:hAnsi="Arial" w:cs="Arial"/>
          <w:sz w:val="20"/>
          <w:szCs w:val="20"/>
        </w:rPr>
        <w:t xml:space="preserve"> </w:t>
      </w:r>
      <w:proofErr w:type="spellStart"/>
      <w:r w:rsidR="00ED7E97">
        <w:rPr>
          <w:rFonts w:ascii="Arial" w:hAnsi="Arial" w:cs="Arial"/>
          <w:b/>
          <w:bCs/>
          <w:sz w:val="20"/>
          <w:szCs w:val="20"/>
        </w:rPr>
        <w:t>xxxxx</w:t>
      </w:r>
      <w:proofErr w:type="spellEnd"/>
      <w:r w:rsidRPr="001559A4">
        <w:rPr>
          <w:rFonts w:ascii="Arial" w:hAnsi="Arial" w:cs="Arial"/>
          <w:b/>
          <w:bCs/>
          <w:sz w:val="20"/>
          <w:szCs w:val="20"/>
        </w:rPr>
        <w:t>,- Kč</w:t>
      </w:r>
      <w:r w:rsidRPr="001559A4">
        <w:rPr>
          <w:rFonts w:ascii="Arial" w:hAnsi="Arial" w:cs="Arial"/>
          <w:sz w:val="20"/>
          <w:szCs w:val="20"/>
        </w:rPr>
        <w:t xml:space="preserve"> za každý i započatý den prodlení.</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 xml:space="preserve">V případě prodlení s vyklizením a vyčištěním staveniště dle této smlouvy se zhotovitel zavazuje uhradit smluvní pokutu ve výši </w:t>
      </w:r>
      <w:proofErr w:type="spellStart"/>
      <w:r w:rsidR="00ED7E97">
        <w:rPr>
          <w:rFonts w:ascii="Arial" w:hAnsi="Arial" w:cs="Arial"/>
          <w:b/>
          <w:bCs/>
          <w:sz w:val="20"/>
          <w:szCs w:val="20"/>
        </w:rPr>
        <w:t>xxxx</w:t>
      </w:r>
      <w:proofErr w:type="spellEnd"/>
      <w:r w:rsidRPr="001559A4">
        <w:rPr>
          <w:rFonts w:ascii="Arial" w:hAnsi="Arial" w:cs="Arial"/>
          <w:b/>
          <w:bCs/>
          <w:sz w:val="20"/>
          <w:szCs w:val="20"/>
        </w:rPr>
        <w:t xml:space="preserve">,- Kč </w:t>
      </w:r>
      <w:r w:rsidRPr="001559A4">
        <w:rPr>
          <w:rFonts w:ascii="Arial" w:hAnsi="Arial" w:cs="Arial"/>
          <w:sz w:val="20"/>
          <w:szCs w:val="20"/>
        </w:rPr>
        <w:t>za každý i započatý den prodlení.</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V případě nedodržení termínu k nástupu na odstranění záruční vady nebránící užívání díla dle odst. 9.</w:t>
      </w:r>
      <w:r>
        <w:rPr>
          <w:rFonts w:ascii="Arial" w:hAnsi="Arial" w:cs="Arial"/>
          <w:sz w:val="20"/>
          <w:szCs w:val="20"/>
        </w:rPr>
        <w:t>4</w:t>
      </w:r>
      <w:r w:rsidRPr="001559A4">
        <w:rPr>
          <w:rFonts w:ascii="Arial" w:hAnsi="Arial" w:cs="Arial"/>
          <w:sz w:val="20"/>
          <w:szCs w:val="20"/>
        </w:rPr>
        <w:t xml:space="preserve"> smlouvy je objednatel oprávněn účtovat zhotoviteli smluvní pokutu ve výši </w:t>
      </w:r>
      <w:proofErr w:type="spellStart"/>
      <w:r w:rsidR="00ED7E97">
        <w:rPr>
          <w:rFonts w:ascii="Arial" w:hAnsi="Arial" w:cs="Arial"/>
          <w:b/>
          <w:bCs/>
          <w:sz w:val="20"/>
          <w:szCs w:val="20"/>
        </w:rPr>
        <w:t>xxxx</w:t>
      </w:r>
      <w:proofErr w:type="spellEnd"/>
      <w:r w:rsidRPr="001559A4">
        <w:rPr>
          <w:rFonts w:ascii="Arial" w:hAnsi="Arial" w:cs="Arial"/>
          <w:b/>
          <w:bCs/>
          <w:sz w:val="20"/>
          <w:szCs w:val="20"/>
        </w:rPr>
        <w:t>,- Kč</w:t>
      </w:r>
      <w:r w:rsidRPr="001559A4">
        <w:rPr>
          <w:rFonts w:ascii="Arial" w:hAnsi="Arial" w:cs="Arial"/>
          <w:sz w:val="20"/>
          <w:szCs w:val="20"/>
        </w:rPr>
        <w:t xml:space="preserve"> za každý i započatý den prodlení. </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V případě nedodržení termínu k nástupu na odstranění vady bránící provozu díla nebo havárie dle odst. 9.</w:t>
      </w:r>
      <w:r>
        <w:rPr>
          <w:rFonts w:ascii="Arial" w:hAnsi="Arial" w:cs="Arial"/>
          <w:sz w:val="20"/>
          <w:szCs w:val="20"/>
        </w:rPr>
        <w:t>5</w:t>
      </w:r>
      <w:r w:rsidRPr="001559A4">
        <w:rPr>
          <w:rFonts w:ascii="Arial" w:hAnsi="Arial" w:cs="Arial"/>
          <w:sz w:val="20"/>
          <w:szCs w:val="20"/>
        </w:rPr>
        <w:t xml:space="preserve"> smlouvy je objednatel oprávněn účtovat zhotoviteli smluvní pokutu ve výši </w:t>
      </w:r>
      <w:r w:rsidR="00ED7E97">
        <w:rPr>
          <w:rFonts w:ascii="Arial" w:hAnsi="Arial" w:cs="Arial"/>
          <w:b/>
          <w:bCs/>
          <w:sz w:val="20"/>
          <w:szCs w:val="20"/>
        </w:rPr>
        <w:t>xxxx</w:t>
      </w:r>
      <w:bookmarkStart w:id="3" w:name="_GoBack"/>
      <w:bookmarkEnd w:id="3"/>
      <w:r w:rsidRPr="001559A4">
        <w:rPr>
          <w:rFonts w:ascii="Arial" w:hAnsi="Arial" w:cs="Arial"/>
          <w:b/>
          <w:bCs/>
          <w:sz w:val="20"/>
          <w:szCs w:val="20"/>
        </w:rPr>
        <w:t>,- Kč</w:t>
      </w:r>
      <w:r w:rsidRPr="001559A4">
        <w:rPr>
          <w:rFonts w:ascii="Arial" w:hAnsi="Arial" w:cs="Arial"/>
          <w:sz w:val="20"/>
          <w:szCs w:val="20"/>
        </w:rPr>
        <w:t xml:space="preserve"> za každ</w:t>
      </w:r>
      <w:r>
        <w:rPr>
          <w:rFonts w:ascii="Arial" w:hAnsi="Arial" w:cs="Arial"/>
          <w:sz w:val="20"/>
          <w:szCs w:val="20"/>
        </w:rPr>
        <w:t>ých 24 hodin zpoždění</w:t>
      </w:r>
      <w:r w:rsidRPr="001559A4">
        <w:rPr>
          <w:rFonts w:ascii="Arial" w:hAnsi="Arial" w:cs="Arial"/>
          <w:sz w:val="20"/>
          <w:szCs w:val="20"/>
        </w:rPr>
        <w:t xml:space="preserve">. </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Všechny výše uvedené smluvní pokuty jsou splatné do 1</w:t>
      </w:r>
      <w:r>
        <w:rPr>
          <w:rFonts w:ascii="Arial" w:hAnsi="Arial" w:cs="Arial"/>
          <w:sz w:val="20"/>
          <w:szCs w:val="20"/>
        </w:rPr>
        <w:t>4</w:t>
      </w:r>
      <w:r w:rsidRPr="001559A4">
        <w:rPr>
          <w:rFonts w:ascii="Arial" w:hAnsi="Arial" w:cs="Arial"/>
          <w:sz w:val="20"/>
          <w:szCs w:val="20"/>
        </w:rPr>
        <w:t xml:space="preserve"> dnů od porušení smluvní povinnosti.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DB63B8" w:rsidRPr="002606F7" w:rsidRDefault="00DB63B8" w:rsidP="0037173D">
      <w:pPr>
        <w:pStyle w:val="Bezmezer"/>
        <w:numPr>
          <w:ilvl w:val="0"/>
          <w:numId w:val="7"/>
        </w:numPr>
        <w:spacing w:before="400"/>
        <w:ind w:left="357" w:hanging="357"/>
        <w:jc w:val="center"/>
        <w:rPr>
          <w:rFonts w:ascii="Arial" w:hAnsi="Arial" w:cs="Arial"/>
          <w:b/>
          <w:bCs/>
          <w:sz w:val="20"/>
          <w:szCs w:val="20"/>
        </w:rPr>
      </w:pPr>
      <w:r w:rsidRPr="002606F7">
        <w:rPr>
          <w:rFonts w:ascii="Arial" w:hAnsi="Arial" w:cs="Arial"/>
          <w:b/>
          <w:bCs/>
          <w:sz w:val="20"/>
          <w:szCs w:val="20"/>
        </w:rPr>
        <w:t>Ukončení smlouvy</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Objednatel je oprávněn odstoupit od této smlouvy:</w:t>
      </w:r>
    </w:p>
    <w:p w:rsidR="00DB63B8" w:rsidRDefault="00DB63B8" w:rsidP="0037173D">
      <w:pPr>
        <w:pStyle w:val="Bezmezer"/>
        <w:numPr>
          <w:ilvl w:val="2"/>
          <w:numId w:val="7"/>
        </w:numPr>
        <w:tabs>
          <w:tab w:val="clear" w:pos="1260"/>
          <w:tab w:val="num" w:pos="900"/>
          <w:tab w:val="left" w:pos="5040"/>
        </w:tabs>
        <w:spacing w:before="120"/>
        <w:ind w:left="900" w:hanging="360"/>
        <w:jc w:val="both"/>
        <w:rPr>
          <w:rFonts w:ascii="Arial" w:hAnsi="Arial" w:cs="Arial"/>
          <w:sz w:val="20"/>
          <w:szCs w:val="20"/>
        </w:rPr>
      </w:pPr>
      <w:r w:rsidRPr="001559A4">
        <w:rPr>
          <w:rFonts w:ascii="Arial" w:hAnsi="Arial" w:cs="Arial"/>
          <w:sz w:val="20"/>
          <w:szCs w:val="20"/>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rsidR="00DB63B8" w:rsidRDefault="00DB63B8" w:rsidP="0037173D">
      <w:pPr>
        <w:pStyle w:val="Bezmezer"/>
        <w:numPr>
          <w:ilvl w:val="2"/>
          <w:numId w:val="7"/>
        </w:numPr>
        <w:tabs>
          <w:tab w:val="clear" w:pos="1260"/>
          <w:tab w:val="num" w:pos="900"/>
          <w:tab w:val="left" w:pos="5040"/>
        </w:tabs>
        <w:spacing w:before="120"/>
        <w:ind w:left="900" w:hanging="360"/>
        <w:jc w:val="both"/>
        <w:rPr>
          <w:rFonts w:ascii="Arial" w:hAnsi="Arial" w:cs="Arial"/>
          <w:sz w:val="20"/>
          <w:szCs w:val="20"/>
        </w:rPr>
      </w:pPr>
      <w:r w:rsidRPr="001559A4">
        <w:rPr>
          <w:rFonts w:ascii="Arial" w:hAnsi="Arial" w:cs="Arial"/>
          <w:sz w:val="20"/>
          <w:szCs w:val="20"/>
        </w:rPr>
        <w:t>v případě podstatného porušení této smlouvy zhotovitelem, zejména v případě:</w:t>
      </w:r>
    </w:p>
    <w:p w:rsidR="00DB63B8" w:rsidRDefault="00DB63B8" w:rsidP="0037173D">
      <w:pPr>
        <w:pStyle w:val="Bezmezer"/>
        <w:numPr>
          <w:ilvl w:val="0"/>
          <w:numId w:val="9"/>
        </w:numPr>
        <w:tabs>
          <w:tab w:val="clear" w:pos="1440"/>
          <w:tab w:val="left" w:pos="540"/>
          <w:tab w:val="left" w:pos="709"/>
          <w:tab w:val="num" w:pos="1260"/>
        </w:tabs>
        <w:ind w:left="1259" w:hanging="357"/>
        <w:jc w:val="both"/>
        <w:rPr>
          <w:rFonts w:ascii="Arial" w:hAnsi="Arial" w:cs="Arial"/>
          <w:sz w:val="20"/>
          <w:szCs w:val="20"/>
        </w:rPr>
      </w:pPr>
      <w:r w:rsidRPr="001559A4">
        <w:rPr>
          <w:rFonts w:ascii="Arial" w:hAnsi="Arial" w:cs="Arial"/>
          <w:sz w:val="20"/>
          <w:szCs w:val="20"/>
        </w:rPr>
        <w:t>prodlení s řádným zhotovením díla, po dobu delší než 30 dnů,</w:t>
      </w:r>
    </w:p>
    <w:p w:rsidR="00DB63B8" w:rsidRDefault="00DB63B8" w:rsidP="0037173D">
      <w:pPr>
        <w:pStyle w:val="Bezmezer"/>
        <w:numPr>
          <w:ilvl w:val="0"/>
          <w:numId w:val="9"/>
        </w:numPr>
        <w:tabs>
          <w:tab w:val="clear" w:pos="1440"/>
          <w:tab w:val="left" w:pos="540"/>
          <w:tab w:val="left" w:pos="709"/>
          <w:tab w:val="num" w:pos="1260"/>
        </w:tabs>
        <w:ind w:left="1259" w:hanging="357"/>
        <w:jc w:val="both"/>
        <w:rPr>
          <w:rFonts w:ascii="Arial" w:hAnsi="Arial" w:cs="Arial"/>
          <w:sz w:val="20"/>
          <w:szCs w:val="20"/>
        </w:rPr>
      </w:pPr>
      <w:r w:rsidRPr="001559A4">
        <w:rPr>
          <w:rFonts w:ascii="Arial" w:hAnsi="Arial" w:cs="Arial"/>
          <w:sz w:val="20"/>
          <w:szCs w:val="20"/>
        </w:rPr>
        <w:t xml:space="preserve">prodlení s řádným protokolárním předáním díla delším než 30 dnů, </w:t>
      </w:r>
    </w:p>
    <w:p w:rsidR="00DB63B8" w:rsidRDefault="00DB63B8" w:rsidP="0037173D">
      <w:pPr>
        <w:pStyle w:val="Bezmezer"/>
        <w:numPr>
          <w:ilvl w:val="0"/>
          <w:numId w:val="9"/>
        </w:numPr>
        <w:tabs>
          <w:tab w:val="clear" w:pos="1440"/>
          <w:tab w:val="left" w:pos="540"/>
          <w:tab w:val="left" w:pos="709"/>
          <w:tab w:val="num" w:pos="1260"/>
        </w:tabs>
        <w:ind w:left="1259" w:hanging="357"/>
        <w:jc w:val="both"/>
        <w:rPr>
          <w:rFonts w:ascii="Arial" w:hAnsi="Arial" w:cs="Arial"/>
          <w:sz w:val="20"/>
          <w:szCs w:val="20"/>
        </w:rPr>
      </w:pPr>
      <w:r w:rsidRPr="001559A4">
        <w:rPr>
          <w:rFonts w:ascii="Arial" w:hAnsi="Arial" w:cs="Arial"/>
          <w:sz w:val="20"/>
          <w:szCs w:val="20"/>
        </w:rPr>
        <w:t>neoprávněného zastavení či přerušení prací na díle na dobu delší než 15 dnů v rozporu s touto smlouvou,</w:t>
      </w:r>
    </w:p>
    <w:p w:rsidR="00DB63B8" w:rsidRDefault="00DB63B8" w:rsidP="0037173D">
      <w:pPr>
        <w:pStyle w:val="Bezmezer"/>
        <w:numPr>
          <w:ilvl w:val="0"/>
          <w:numId w:val="9"/>
        </w:numPr>
        <w:tabs>
          <w:tab w:val="clear" w:pos="1440"/>
          <w:tab w:val="left" w:pos="540"/>
          <w:tab w:val="left" w:pos="709"/>
          <w:tab w:val="num" w:pos="1260"/>
        </w:tabs>
        <w:ind w:left="1259" w:hanging="357"/>
        <w:jc w:val="both"/>
        <w:rPr>
          <w:rFonts w:ascii="Arial" w:hAnsi="Arial" w:cs="Arial"/>
          <w:sz w:val="20"/>
          <w:szCs w:val="20"/>
        </w:rPr>
      </w:pPr>
      <w:r w:rsidRPr="001559A4">
        <w:rPr>
          <w:rFonts w:ascii="Arial" w:hAnsi="Arial" w:cs="Arial"/>
          <w:sz w:val="20"/>
          <w:szCs w:val="20"/>
        </w:rPr>
        <w:t>porušení smluvní povinnosti dle této smlouvy, které nebude odstraněno ani v dodatečné přiměřené lhůtě 14 dnů,</w:t>
      </w:r>
    </w:p>
    <w:p w:rsidR="00DB63B8" w:rsidRDefault="00DB63B8" w:rsidP="0037173D">
      <w:pPr>
        <w:pStyle w:val="Bezmezer"/>
        <w:numPr>
          <w:ilvl w:val="1"/>
          <w:numId w:val="7"/>
        </w:numPr>
        <w:tabs>
          <w:tab w:val="clear" w:pos="360"/>
          <w:tab w:val="num" w:pos="540"/>
        </w:tabs>
        <w:spacing w:before="120"/>
        <w:ind w:left="539" w:hanging="539"/>
        <w:jc w:val="both"/>
        <w:rPr>
          <w:rFonts w:ascii="Arial" w:hAnsi="Arial" w:cs="Arial"/>
          <w:sz w:val="20"/>
          <w:szCs w:val="20"/>
        </w:rPr>
      </w:pPr>
      <w:r w:rsidRPr="001559A4">
        <w:rPr>
          <w:rFonts w:ascii="Arial" w:hAnsi="Arial" w:cs="Arial"/>
          <w:sz w:val="20"/>
          <w:szCs w:val="20"/>
        </w:rPr>
        <w:t xml:space="preserve">Objednatel je oprávněn odstoupit od této smlouvy v případě, kdy vyjde najevo, že zhotovitel uvedl v rámci zadávacího řízení Veřejné zakázky nepravdivé či zkreslené informace, které by měly vliv na výběr zhotovitele </w:t>
      </w:r>
      <w:r>
        <w:rPr>
          <w:rFonts w:ascii="Arial" w:hAnsi="Arial" w:cs="Arial"/>
          <w:sz w:val="20"/>
          <w:szCs w:val="20"/>
        </w:rPr>
        <w:t>a na</w:t>
      </w:r>
      <w:r w:rsidRPr="001559A4">
        <w:rPr>
          <w:rFonts w:ascii="Arial" w:hAnsi="Arial" w:cs="Arial"/>
          <w:sz w:val="20"/>
          <w:szCs w:val="20"/>
        </w:rPr>
        <w:t xml:space="preserve"> uzavření této smlouvy. </w:t>
      </w:r>
    </w:p>
    <w:p w:rsidR="00DB63B8" w:rsidRDefault="00DB63B8" w:rsidP="0037173D">
      <w:pPr>
        <w:pStyle w:val="Bezmezer"/>
        <w:numPr>
          <w:ilvl w:val="1"/>
          <w:numId w:val="7"/>
        </w:numPr>
        <w:tabs>
          <w:tab w:val="clear" w:pos="360"/>
          <w:tab w:val="num" w:pos="540"/>
        </w:tabs>
        <w:spacing w:before="120"/>
        <w:ind w:left="539" w:hanging="539"/>
        <w:jc w:val="both"/>
        <w:rPr>
          <w:rFonts w:ascii="Arial" w:hAnsi="Arial" w:cs="Arial"/>
          <w:sz w:val="20"/>
          <w:szCs w:val="20"/>
        </w:rPr>
      </w:pPr>
      <w:r w:rsidRPr="001559A4">
        <w:rPr>
          <w:rFonts w:ascii="Arial" w:hAnsi="Arial" w:cs="Arial"/>
          <w:sz w:val="20"/>
          <w:szCs w:val="20"/>
        </w:rPr>
        <w:t xml:space="preserve">Smluvní strany jsou oprávněny od této smlouvy dále odstoupit za podmínek stanovených občanským zákoníkem nebo jinými právními předpisy. </w:t>
      </w:r>
    </w:p>
    <w:p w:rsidR="00DB63B8" w:rsidRDefault="00DB63B8" w:rsidP="0037173D">
      <w:pPr>
        <w:pStyle w:val="Bezmezer"/>
        <w:numPr>
          <w:ilvl w:val="1"/>
          <w:numId w:val="7"/>
        </w:numPr>
        <w:tabs>
          <w:tab w:val="clear" w:pos="360"/>
          <w:tab w:val="num" w:pos="540"/>
        </w:tabs>
        <w:spacing w:before="120"/>
        <w:ind w:left="539" w:hanging="539"/>
        <w:jc w:val="both"/>
        <w:rPr>
          <w:rFonts w:ascii="Arial" w:hAnsi="Arial" w:cs="Arial"/>
          <w:sz w:val="20"/>
          <w:szCs w:val="20"/>
        </w:rPr>
      </w:pPr>
      <w:r w:rsidRPr="001559A4">
        <w:rPr>
          <w:rFonts w:ascii="Arial" w:hAnsi="Arial" w:cs="Arial"/>
          <w:sz w:val="20"/>
          <w:szCs w:val="20"/>
        </w:rPr>
        <w:t>Odstoupení od smlouvy musí být učiněno písemným oznámením o odstoupení od této smlouvy druhé straně, účinky odstoupení nastávají dnem doručení oznámení druhé straně. V pochybnostech se má za to, že odstoupení bylo doručeno do 10 dnů od jeho odeslání v poštovní zásilce s dodejkou, resp. do 10 dnů od jeho odeslání prostřednictvím informačního systému datových schránek.</w:t>
      </w:r>
    </w:p>
    <w:p w:rsidR="00DB63B8" w:rsidRDefault="00DB63B8" w:rsidP="0037173D">
      <w:pPr>
        <w:pStyle w:val="Bezmezer"/>
        <w:numPr>
          <w:ilvl w:val="1"/>
          <w:numId w:val="7"/>
        </w:numPr>
        <w:tabs>
          <w:tab w:val="clear" w:pos="360"/>
          <w:tab w:val="num" w:pos="540"/>
        </w:tabs>
        <w:spacing w:before="120"/>
        <w:ind w:left="539" w:hanging="539"/>
        <w:jc w:val="both"/>
        <w:rPr>
          <w:rFonts w:ascii="Arial" w:hAnsi="Arial" w:cs="Arial"/>
          <w:sz w:val="20"/>
          <w:szCs w:val="20"/>
        </w:rPr>
      </w:pPr>
      <w:r w:rsidRPr="001559A4">
        <w:rPr>
          <w:rFonts w:ascii="Arial" w:hAnsi="Arial" w:cs="Arial"/>
          <w:sz w:val="20"/>
          <w:szCs w:val="20"/>
        </w:rPr>
        <w:t>Smluvní strany mohou ukončit smluvní vztah písemnou dohodou obou smluvních stran.</w:t>
      </w:r>
    </w:p>
    <w:p w:rsidR="00DB63B8" w:rsidRDefault="00DB63B8" w:rsidP="0037173D">
      <w:pPr>
        <w:pStyle w:val="Bezmezer"/>
        <w:numPr>
          <w:ilvl w:val="1"/>
          <w:numId w:val="7"/>
        </w:numPr>
        <w:tabs>
          <w:tab w:val="clear" w:pos="360"/>
          <w:tab w:val="num" w:pos="540"/>
        </w:tabs>
        <w:spacing w:before="120"/>
        <w:ind w:left="539" w:hanging="539"/>
        <w:jc w:val="both"/>
        <w:rPr>
          <w:rFonts w:ascii="Arial" w:hAnsi="Arial" w:cs="Arial"/>
          <w:sz w:val="20"/>
          <w:szCs w:val="20"/>
        </w:rPr>
      </w:pPr>
      <w:r w:rsidRPr="001559A4">
        <w:rPr>
          <w:rFonts w:ascii="Arial" w:hAnsi="Arial" w:cs="Arial"/>
          <w:sz w:val="20"/>
          <w:szCs w:val="20"/>
        </w:rPr>
        <w:t>Objednatel je oprávněn smlouvu vypovědět písemnou výpovědí s jednoměsíční výpovědní lhůtou. Výpovědní lhůta začíná běžet dnem doručení výpovědi zhotoviteli. V tomto případě je zhotovitel povinen ihned předat objednateli nedokončené dílo včetně věcí, které opatřil a které jsou součástí díla.</w:t>
      </w:r>
    </w:p>
    <w:p w:rsidR="00DB63B8" w:rsidRDefault="00DB63B8" w:rsidP="0037173D">
      <w:pPr>
        <w:pStyle w:val="Bezmezer"/>
        <w:numPr>
          <w:ilvl w:val="1"/>
          <w:numId w:val="7"/>
        </w:numPr>
        <w:tabs>
          <w:tab w:val="clear" w:pos="360"/>
          <w:tab w:val="num" w:pos="540"/>
        </w:tabs>
        <w:spacing w:before="120"/>
        <w:ind w:left="539" w:hanging="539"/>
        <w:jc w:val="both"/>
        <w:rPr>
          <w:rFonts w:ascii="Arial" w:hAnsi="Arial" w:cs="Arial"/>
          <w:sz w:val="20"/>
          <w:szCs w:val="20"/>
        </w:rPr>
      </w:pPr>
      <w:r w:rsidRPr="001559A4">
        <w:rPr>
          <w:rFonts w:ascii="Arial" w:hAnsi="Arial" w:cs="Arial"/>
          <w:sz w:val="20"/>
          <w:szCs w:val="20"/>
        </w:rPr>
        <w:t>V případě ukončení smlouvy je zhotovitel povinen okamžitě opustit staveniště a vyklidit zařízení staveniště nejpozději do 5 dnů ode dne</w:t>
      </w:r>
      <w:r>
        <w:rPr>
          <w:rFonts w:ascii="Arial" w:hAnsi="Arial" w:cs="Arial"/>
          <w:sz w:val="20"/>
          <w:szCs w:val="20"/>
        </w:rPr>
        <w:t xml:space="preserve"> </w:t>
      </w:r>
      <w:r w:rsidRPr="001559A4">
        <w:rPr>
          <w:rFonts w:ascii="Arial" w:hAnsi="Arial" w:cs="Arial"/>
          <w:sz w:val="20"/>
          <w:szCs w:val="20"/>
        </w:rPr>
        <w:t xml:space="preserve">skončení platnosti a účinnosti smlouvy, nedohodnou-li se strany jinak. Zhotovitel je v takovém případě povinen učinit veškerá potřebná opatření </w:t>
      </w:r>
      <w:r w:rsidRPr="001559A4">
        <w:rPr>
          <w:rFonts w:ascii="Arial" w:hAnsi="Arial" w:cs="Arial"/>
          <w:sz w:val="20"/>
          <w:szCs w:val="20"/>
        </w:rPr>
        <w:lastRenderedPageBreak/>
        <w:t>k tomu, aby zabránil vzniku škody hrozící objednateli v důsledku ukončení činností zhotovitele a o těchto opatřeních objednatele bezprostředně informovat. V opačném případě odpovídá zhotovitel za škodu způsobenou v důsledku porušení této povinnosti.</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Strany se dohodly, že po ukončení smlouvy trvají a zůstávají v platnosti ujednání stran týkající se odpovědnosti za vady díla, záruky za jakost a záruční lhůty, smluvních pokut,</w:t>
      </w:r>
      <w:r>
        <w:rPr>
          <w:rFonts w:ascii="Arial" w:hAnsi="Arial" w:cs="Arial"/>
          <w:sz w:val="20"/>
          <w:szCs w:val="20"/>
        </w:rPr>
        <w:t xml:space="preserve"> </w:t>
      </w:r>
      <w:r w:rsidRPr="001559A4">
        <w:rPr>
          <w:rFonts w:ascii="Arial" w:hAnsi="Arial" w:cs="Arial"/>
          <w:sz w:val="20"/>
          <w:szCs w:val="20"/>
        </w:rPr>
        <w:t>vlastnictví díla, náhrady škody a cenová ujednání obsažená v této smlouvě.</w:t>
      </w:r>
    </w:p>
    <w:p w:rsidR="00DB63B8" w:rsidRDefault="00DB63B8" w:rsidP="0037173D">
      <w:pPr>
        <w:pStyle w:val="Bezmezer"/>
        <w:numPr>
          <w:ilvl w:val="1"/>
          <w:numId w:val="7"/>
        </w:numPr>
        <w:tabs>
          <w:tab w:val="clear" w:pos="360"/>
          <w:tab w:val="num" w:pos="540"/>
        </w:tabs>
        <w:spacing w:before="120"/>
        <w:ind w:left="540" w:hanging="540"/>
        <w:jc w:val="both"/>
        <w:rPr>
          <w:rFonts w:ascii="Arial" w:hAnsi="Arial" w:cs="Arial"/>
          <w:sz w:val="20"/>
          <w:szCs w:val="20"/>
        </w:rPr>
      </w:pPr>
      <w:r w:rsidRPr="001559A4">
        <w:rPr>
          <w:rFonts w:ascii="Arial" w:hAnsi="Arial" w:cs="Arial"/>
          <w:sz w:val="20"/>
          <w:szCs w:val="20"/>
        </w:rPr>
        <w:t>Dojde-li k ukončení smlouvy výše způsoby uvedenými v tomto článku smlouvy, povinnosti smluvních stran jsou následující:</w:t>
      </w:r>
    </w:p>
    <w:p w:rsidR="00DB63B8" w:rsidRDefault="00DB63B8" w:rsidP="0037173D">
      <w:pPr>
        <w:pStyle w:val="Bezmezer"/>
        <w:numPr>
          <w:ilvl w:val="0"/>
          <w:numId w:val="10"/>
        </w:numPr>
        <w:tabs>
          <w:tab w:val="clear" w:pos="1425"/>
          <w:tab w:val="left" w:pos="540"/>
          <w:tab w:val="num" w:pos="900"/>
        </w:tabs>
        <w:ind w:left="896" w:hanging="357"/>
        <w:jc w:val="both"/>
        <w:rPr>
          <w:rFonts w:ascii="Arial" w:hAnsi="Arial" w:cs="Arial"/>
          <w:sz w:val="20"/>
          <w:szCs w:val="20"/>
        </w:rPr>
      </w:pPr>
      <w:r w:rsidRPr="001559A4">
        <w:rPr>
          <w:rFonts w:ascii="Arial" w:hAnsi="Arial" w:cs="Arial"/>
          <w:sz w:val="20"/>
          <w:szCs w:val="20"/>
        </w:rPr>
        <w:t>zhotovitel provede soupis všech provedených prací oceněných způsobem, jakým je stanovena cena díla, tento soupis s objednatelem odsouhlasí,</w:t>
      </w:r>
    </w:p>
    <w:p w:rsidR="00DB63B8" w:rsidRDefault="00DB63B8" w:rsidP="0037173D">
      <w:pPr>
        <w:pStyle w:val="Bezmezer"/>
        <w:numPr>
          <w:ilvl w:val="0"/>
          <w:numId w:val="10"/>
        </w:numPr>
        <w:tabs>
          <w:tab w:val="clear" w:pos="1425"/>
          <w:tab w:val="left" w:pos="540"/>
          <w:tab w:val="num" w:pos="900"/>
        </w:tabs>
        <w:ind w:left="896" w:hanging="357"/>
        <w:jc w:val="both"/>
        <w:rPr>
          <w:rFonts w:ascii="Arial" w:hAnsi="Arial" w:cs="Arial"/>
          <w:sz w:val="20"/>
          <w:szCs w:val="20"/>
        </w:rPr>
      </w:pPr>
      <w:r w:rsidRPr="001559A4">
        <w:rPr>
          <w:rFonts w:ascii="Arial" w:hAnsi="Arial" w:cs="Arial"/>
          <w:sz w:val="20"/>
          <w:szCs w:val="20"/>
        </w:rPr>
        <w:t>zhotovitel provede finanční vyčíslení provedených prací a zpracuje fakturu,</w:t>
      </w:r>
    </w:p>
    <w:p w:rsidR="00DB63B8" w:rsidRDefault="00DB63B8" w:rsidP="0037173D">
      <w:pPr>
        <w:pStyle w:val="Bezmezer"/>
        <w:numPr>
          <w:ilvl w:val="0"/>
          <w:numId w:val="10"/>
        </w:numPr>
        <w:tabs>
          <w:tab w:val="clear" w:pos="1425"/>
          <w:tab w:val="left" w:pos="540"/>
          <w:tab w:val="num" w:pos="900"/>
        </w:tabs>
        <w:ind w:left="896" w:hanging="357"/>
        <w:jc w:val="both"/>
        <w:rPr>
          <w:rFonts w:ascii="Arial" w:hAnsi="Arial" w:cs="Arial"/>
          <w:sz w:val="20"/>
          <w:szCs w:val="20"/>
        </w:rPr>
      </w:pPr>
      <w:r w:rsidRPr="001559A4">
        <w:rPr>
          <w:rFonts w:ascii="Arial" w:hAnsi="Arial" w:cs="Arial"/>
          <w:sz w:val="20"/>
          <w:szCs w:val="20"/>
        </w:rPr>
        <w:t>zhotovitel odveze veškerý svůj nezabudovaný materiál, pokud se smluvní strany nedohodnou jinak,</w:t>
      </w:r>
    </w:p>
    <w:p w:rsidR="00DB63B8" w:rsidRDefault="00DB63B8" w:rsidP="0037173D">
      <w:pPr>
        <w:pStyle w:val="Bezmezer"/>
        <w:numPr>
          <w:ilvl w:val="0"/>
          <w:numId w:val="10"/>
        </w:numPr>
        <w:tabs>
          <w:tab w:val="clear" w:pos="1425"/>
          <w:tab w:val="left" w:pos="540"/>
          <w:tab w:val="num" w:pos="900"/>
        </w:tabs>
        <w:ind w:left="896" w:hanging="357"/>
        <w:jc w:val="both"/>
        <w:rPr>
          <w:rFonts w:ascii="Arial" w:hAnsi="Arial" w:cs="Arial"/>
          <w:sz w:val="20"/>
          <w:szCs w:val="20"/>
        </w:rPr>
      </w:pPr>
      <w:r w:rsidRPr="001559A4">
        <w:rPr>
          <w:rFonts w:ascii="Arial" w:hAnsi="Arial" w:cs="Arial"/>
          <w:sz w:val="20"/>
          <w:szCs w:val="20"/>
        </w:rPr>
        <w:t>zhotovitel vyzve písemně objednatele k převzetí části zakázky a objednatel je povinen do deseti pracovních dnů po obdržení zahájit „dílčí přejímací řízení“,</w:t>
      </w:r>
    </w:p>
    <w:p w:rsidR="00DB63B8" w:rsidRDefault="00DB63B8" w:rsidP="0037173D">
      <w:pPr>
        <w:pStyle w:val="Bezmezer"/>
        <w:numPr>
          <w:ilvl w:val="0"/>
          <w:numId w:val="10"/>
        </w:numPr>
        <w:tabs>
          <w:tab w:val="clear" w:pos="1425"/>
          <w:tab w:val="left" w:pos="540"/>
          <w:tab w:val="num" w:pos="900"/>
        </w:tabs>
        <w:ind w:left="896" w:hanging="357"/>
        <w:jc w:val="both"/>
        <w:rPr>
          <w:rFonts w:ascii="Arial" w:hAnsi="Arial" w:cs="Arial"/>
          <w:sz w:val="20"/>
          <w:szCs w:val="20"/>
        </w:rPr>
      </w:pPr>
      <w:r w:rsidRPr="001559A4">
        <w:rPr>
          <w:rFonts w:ascii="Arial" w:hAnsi="Arial" w:cs="Arial"/>
          <w:sz w:val="20"/>
          <w:szCs w:val="20"/>
        </w:rPr>
        <w:t>objednatel převezme dosud provedené práce i nedokončené dodávky do 5 dnů ode dne ukončení platnosti a účinnosti smlouvy, a uhradí zhotoviteli cenu věcí</w:t>
      </w:r>
      <w:r>
        <w:rPr>
          <w:rFonts w:ascii="Arial" w:hAnsi="Arial" w:cs="Arial"/>
          <w:sz w:val="20"/>
          <w:szCs w:val="20"/>
        </w:rPr>
        <w:t xml:space="preserve"> a práce</w:t>
      </w:r>
      <w:r w:rsidRPr="001559A4">
        <w:rPr>
          <w:rFonts w:ascii="Arial" w:hAnsi="Arial" w:cs="Arial"/>
          <w:sz w:val="20"/>
          <w:szCs w:val="20"/>
        </w:rPr>
        <w:t>, které opatřil do dne doručení výpovědi, a to do 14 dnů ode dne předložení vyúčtování,</w:t>
      </w:r>
    </w:p>
    <w:p w:rsidR="00DB63B8" w:rsidRDefault="00DB63B8" w:rsidP="0037173D">
      <w:pPr>
        <w:pStyle w:val="Bezmezer"/>
        <w:numPr>
          <w:ilvl w:val="0"/>
          <w:numId w:val="10"/>
        </w:numPr>
        <w:tabs>
          <w:tab w:val="clear" w:pos="1425"/>
          <w:tab w:val="left" w:pos="540"/>
          <w:tab w:val="num" w:pos="900"/>
        </w:tabs>
        <w:ind w:left="896" w:hanging="357"/>
        <w:jc w:val="both"/>
        <w:rPr>
          <w:rFonts w:ascii="Arial" w:hAnsi="Arial" w:cs="Arial"/>
          <w:sz w:val="20"/>
          <w:szCs w:val="20"/>
        </w:rPr>
      </w:pPr>
      <w:r w:rsidRPr="001559A4">
        <w:rPr>
          <w:rFonts w:ascii="Arial" w:hAnsi="Arial" w:cs="Arial"/>
          <w:sz w:val="20"/>
          <w:szCs w:val="20"/>
        </w:rPr>
        <w:t>smluvní strany uzavřou dohodu, ve které upraví vzájemná práva a povinnosti včetně stavu rozpracovanosti díla, jeho ohodnocení, vymezení vad a nedodělků a sjednání způsobu jejich odstranění. Objednatel má v případě ukončení smlouvy I u odstranitelných vad právo požadovat slevu z ceny, namísto odstranění takových vad.</w:t>
      </w:r>
    </w:p>
    <w:p w:rsidR="00DB63B8" w:rsidRDefault="00DB63B8" w:rsidP="0037173D">
      <w:pPr>
        <w:pStyle w:val="Bezmezer"/>
        <w:numPr>
          <w:ilvl w:val="0"/>
          <w:numId w:val="7"/>
        </w:numPr>
        <w:spacing w:before="400"/>
        <w:ind w:left="357" w:hanging="357"/>
        <w:jc w:val="center"/>
        <w:rPr>
          <w:rFonts w:ascii="Arial" w:hAnsi="Arial" w:cs="Arial"/>
          <w:b/>
          <w:bCs/>
          <w:sz w:val="20"/>
          <w:szCs w:val="20"/>
        </w:rPr>
      </w:pPr>
      <w:r w:rsidRPr="001559A4">
        <w:rPr>
          <w:rFonts w:ascii="Arial" w:hAnsi="Arial" w:cs="Arial"/>
          <w:b/>
          <w:bCs/>
          <w:sz w:val="20"/>
          <w:szCs w:val="20"/>
        </w:rPr>
        <w:t>Rozhodné právo a soudní příslušnost</w:t>
      </w:r>
    </w:p>
    <w:p w:rsidR="00DB63B8" w:rsidRPr="001559A4" w:rsidRDefault="00DB63B8" w:rsidP="007D092C">
      <w:pPr>
        <w:pStyle w:val="ODSTAVEC"/>
        <w:tabs>
          <w:tab w:val="clear" w:pos="360"/>
          <w:tab w:val="num" w:pos="540"/>
        </w:tabs>
        <w:ind w:left="540" w:hanging="540"/>
        <w:rPr>
          <w:sz w:val="20"/>
          <w:szCs w:val="20"/>
        </w:rPr>
      </w:pPr>
      <w:r w:rsidRPr="001559A4">
        <w:rPr>
          <w:sz w:val="20"/>
          <w:szCs w:val="20"/>
        </w:rPr>
        <w:t xml:space="preserve">Právní vztahy vyplývající z této smlouvy o dílo se řídí zákony České republiky, zejména zákonem č. 89/2012 Sb., občanským zákoníkem. Spory vzniklé z této smlouvy o dílo se smluvní strany zavazují řešit nejprve </w:t>
      </w:r>
      <w:proofErr w:type="gramStart"/>
      <w:r w:rsidRPr="001559A4">
        <w:rPr>
          <w:sz w:val="20"/>
          <w:szCs w:val="20"/>
        </w:rPr>
        <w:t xml:space="preserve">dohodou a </w:t>
      </w:r>
      <w:r>
        <w:rPr>
          <w:sz w:val="20"/>
          <w:szCs w:val="20"/>
        </w:rPr>
        <w:t>pokud</w:t>
      </w:r>
      <w:proofErr w:type="gramEnd"/>
      <w:r>
        <w:rPr>
          <w:sz w:val="20"/>
          <w:szCs w:val="20"/>
        </w:rPr>
        <w:t xml:space="preserve"> k</w:t>
      </w:r>
      <w:r>
        <w:rPr>
          <w:rFonts w:cs="Times New Roman"/>
          <w:sz w:val="20"/>
          <w:szCs w:val="20"/>
        </w:rPr>
        <w:t> </w:t>
      </w:r>
      <w:r>
        <w:rPr>
          <w:sz w:val="20"/>
          <w:szCs w:val="20"/>
        </w:rPr>
        <w:t>takové dohodě nedojde, prostřednictvím věcně a místně příslušného obecného soudu</w:t>
      </w:r>
      <w:r w:rsidRPr="001559A4">
        <w:rPr>
          <w:sz w:val="20"/>
          <w:szCs w:val="20"/>
        </w:rPr>
        <w:t>.</w:t>
      </w:r>
    </w:p>
    <w:p w:rsidR="00DB63B8" w:rsidRDefault="00DB63B8" w:rsidP="007D092C">
      <w:pPr>
        <w:pStyle w:val="ODSTAVEC"/>
        <w:tabs>
          <w:tab w:val="clear" w:pos="360"/>
          <w:tab w:val="num" w:pos="540"/>
        </w:tabs>
        <w:ind w:left="540" w:hanging="540"/>
        <w:rPr>
          <w:rFonts w:cs="Times New Roman"/>
          <w:sz w:val="20"/>
          <w:szCs w:val="20"/>
        </w:rPr>
      </w:pPr>
      <w:r w:rsidRPr="001559A4">
        <w:rPr>
          <w:sz w:val="20"/>
          <w:szCs w:val="20"/>
        </w:rPr>
        <w:t xml:space="preserve">Soudem příslušným pro všechny spory vzniklé z této smlouvy mezi zhotoviteli a objednatelem je obecný soud objednatele, v případě právního nástupce objednatele nebo osoby, na níž byla převedena práva a povinností objednatele ze smlouvy obecný soud této osoby. </w:t>
      </w:r>
    </w:p>
    <w:p w:rsidR="00DB63B8" w:rsidRDefault="00DB63B8" w:rsidP="0037173D">
      <w:pPr>
        <w:pStyle w:val="Bezmezer"/>
        <w:numPr>
          <w:ilvl w:val="0"/>
          <w:numId w:val="7"/>
        </w:numPr>
        <w:spacing w:before="400"/>
        <w:ind w:left="357" w:hanging="357"/>
        <w:jc w:val="center"/>
        <w:rPr>
          <w:rFonts w:ascii="Arial" w:hAnsi="Arial" w:cs="Arial"/>
          <w:b/>
          <w:bCs/>
          <w:sz w:val="20"/>
          <w:szCs w:val="20"/>
        </w:rPr>
      </w:pPr>
      <w:r w:rsidRPr="001559A4">
        <w:rPr>
          <w:rFonts w:ascii="Arial" w:hAnsi="Arial" w:cs="Arial"/>
          <w:b/>
          <w:bCs/>
          <w:sz w:val="20"/>
          <w:szCs w:val="20"/>
        </w:rPr>
        <w:t>Změny smlouvy, oznámení, přílohy</w:t>
      </w:r>
    </w:p>
    <w:p w:rsidR="00DB63B8" w:rsidRPr="001559A4" w:rsidRDefault="00DB63B8" w:rsidP="007D092C">
      <w:pPr>
        <w:pStyle w:val="ODSTAVEC"/>
        <w:tabs>
          <w:tab w:val="clear" w:pos="360"/>
          <w:tab w:val="num" w:pos="540"/>
        </w:tabs>
        <w:ind w:left="540" w:hanging="540"/>
        <w:rPr>
          <w:sz w:val="20"/>
          <w:szCs w:val="20"/>
        </w:rPr>
      </w:pPr>
      <w:r w:rsidRPr="001559A4">
        <w:rPr>
          <w:sz w:val="20"/>
          <w:szCs w:val="20"/>
        </w:rPr>
        <w:t>Tuto smlouvu lze měnit na základě dohody stran pouze písemnými a vzestupně číslovanými dodatky podepsanými smluvními stranami. Jiné zápisy, protokoly apod. se za změnu smlouvy nepovažují.</w:t>
      </w:r>
    </w:p>
    <w:p w:rsidR="00DB63B8" w:rsidRPr="001559A4" w:rsidRDefault="00DB63B8" w:rsidP="007D092C">
      <w:pPr>
        <w:pStyle w:val="ODSTAVEC"/>
        <w:tabs>
          <w:tab w:val="clear" w:pos="360"/>
          <w:tab w:val="num" w:pos="540"/>
        </w:tabs>
        <w:ind w:left="540" w:hanging="540"/>
        <w:rPr>
          <w:sz w:val="20"/>
          <w:szCs w:val="20"/>
        </w:rPr>
      </w:pPr>
      <w:r w:rsidRPr="001559A4">
        <w:rPr>
          <w:sz w:val="20"/>
          <w:szCs w:val="20"/>
        </w:rPr>
        <w:t>Nastanou-li u některé ze smluvních stran skutečnosti bránící řádnému plnění této smlouvy o dílo, je povinná to ihned bez zbytečných odkladů oznámit druhé straně a vyvolat jednání oprávněných zástupců.</w:t>
      </w:r>
    </w:p>
    <w:p w:rsidR="00DB63B8" w:rsidRDefault="00DB63B8" w:rsidP="0037173D">
      <w:pPr>
        <w:pStyle w:val="Bezmezer"/>
        <w:numPr>
          <w:ilvl w:val="0"/>
          <w:numId w:val="7"/>
        </w:numPr>
        <w:spacing w:before="400"/>
        <w:ind w:left="357" w:hanging="357"/>
        <w:jc w:val="center"/>
        <w:rPr>
          <w:rFonts w:ascii="Arial" w:hAnsi="Arial" w:cs="Arial"/>
          <w:b/>
          <w:bCs/>
          <w:sz w:val="20"/>
          <w:szCs w:val="20"/>
        </w:rPr>
      </w:pPr>
      <w:r w:rsidRPr="001559A4">
        <w:rPr>
          <w:rFonts w:ascii="Arial" w:hAnsi="Arial" w:cs="Arial"/>
          <w:b/>
          <w:bCs/>
          <w:sz w:val="20"/>
          <w:szCs w:val="20"/>
        </w:rPr>
        <w:t>Přílohy</w:t>
      </w:r>
    </w:p>
    <w:p w:rsidR="00DB63B8" w:rsidRPr="001559A4" w:rsidRDefault="00DB63B8" w:rsidP="007D092C">
      <w:pPr>
        <w:pStyle w:val="ODSTAVEC"/>
        <w:numPr>
          <w:ilvl w:val="0"/>
          <w:numId w:val="0"/>
        </w:numPr>
        <w:ind w:left="360" w:hanging="360"/>
        <w:rPr>
          <w:b/>
          <w:bCs/>
          <w:sz w:val="20"/>
          <w:szCs w:val="20"/>
        </w:rPr>
      </w:pPr>
      <w:r w:rsidRPr="001559A4">
        <w:rPr>
          <w:b/>
          <w:bCs/>
          <w:sz w:val="20"/>
          <w:szCs w:val="20"/>
        </w:rPr>
        <w:t xml:space="preserve">Nedílnou součást této smlouvy tvoří následující přílohy: </w:t>
      </w:r>
    </w:p>
    <w:p w:rsidR="00DB63B8" w:rsidRDefault="00DB63B8" w:rsidP="007D092C">
      <w:pPr>
        <w:pStyle w:val="smluvnitext"/>
        <w:spacing w:before="120"/>
        <w:ind w:left="1843" w:hanging="1123"/>
        <w:rPr>
          <w:rFonts w:ascii="Arial" w:hAnsi="Arial" w:cs="Arial"/>
          <w:sz w:val="20"/>
          <w:szCs w:val="20"/>
          <w:lang w:val="cs-CZ" w:eastAsia="en-US"/>
        </w:rPr>
      </w:pPr>
      <w:r w:rsidRPr="001559A4">
        <w:rPr>
          <w:rFonts w:ascii="Arial" w:hAnsi="Arial" w:cs="Arial"/>
          <w:sz w:val="20"/>
          <w:szCs w:val="20"/>
          <w:lang w:val="cs-CZ" w:eastAsia="en-US"/>
        </w:rPr>
        <w:t xml:space="preserve">Příloha č. </w:t>
      </w:r>
      <w:r>
        <w:rPr>
          <w:rFonts w:ascii="Arial" w:hAnsi="Arial" w:cs="Arial"/>
          <w:sz w:val="20"/>
          <w:szCs w:val="20"/>
          <w:lang w:val="cs-CZ" w:eastAsia="en-US"/>
        </w:rPr>
        <w:t>1</w:t>
      </w:r>
      <w:r w:rsidRPr="001559A4">
        <w:rPr>
          <w:rFonts w:ascii="Arial" w:hAnsi="Arial" w:cs="Arial"/>
          <w:sz w:val="20"/>
          <w:szCs w:val="20"/>
          <w:lang w:val="cs-CZ" w:eastAsia="en-US"/>
        </w:rPr>
        <w:t xml:space="preserve"> -  </w:t>
      </w:r>
      <w:r>
        <w:rPr>
          <w:rFonts w:ascii="Arial" w:hAnsi="Arial" w:cs="Arial"/>
          <w:sz w:val="20"/>
          <w:szCs w:val="20"/>
          <w:lang w:val="cs-CZ" w:eastAsia="en-US"/>
        </w:rPr>
        <w:t>specifikace předmětu plnění</w:t>
      </w:r>
    </w:p>
    <w:p w:rsidR="00DB63B8" w:rsidRDefault="00DB63B8" w:rsidP="00D52E43">
      <w:pPr>
        <w:pStyle w:val="smluvnitext"/>
        <w:spacing w:before="120"/>
        <w:ind w:left="1843" w:hanging="1123"/>
        <w:rPr>
          <w:rFonts w:ascii="Arial" w:hAnsi="Arial" w:cs="Arial"/>
          <w:sz w:val="20"/>
          <w:szCs w:val="20"/>
          <w:lang w:val="cs-CZ" w:eastAsia="en-US"/>
        </w:rPr>
      </w:pPr>
      <w:r w:rsidRPr="001559A4">
        <w:rPr>
          <w:rFonts w:ascii="Arial" w:hAnsi="Arial" w:cs="Arial"/>
          <w:sz w:val="20"/>
          <w:szCs w:val="20"/>
          <w:lang w:val="cs-CZ" w:eastAsia="en-US"/>
        </w:rPr>
        <w:t xml:space="preserve">Příloha č. </w:t>
      </w:r>
      <w:r>
        <w:rPr>
          <w:rFonts w:ascii="Arial" w:hAnsi="Arial" w:cs="Arial"/>
          <w:sz w:val="20"/>
          <w:szCs w:val="20"/>
          <w:lang w:val="cs-CZ" w:eastAsia="en-US"/>
        </w:rPr>
        <w:t>2</w:t>
      </w:r>
      <w:r w:rsidRPr="001559A4">
        <w:rPr>
          <w:rFonts w:ascii="Arial" w:hAnsi="Arial" w:cs="Arial"/>
          <w:sz w:val="20"/>
          <w:szCs w:val="20"/>
          <w:lang w:val="cs-CZ" w:eastAsia="en-US"/>
        </w:rPr>
        <w:t xml:space="preserve"> -  </w:t>
      </w:r>
      <w:r>
        <w:rPr>
          <w:rFonts w:ascii="Arial" w:hAnsi="Arial" w:cs="Arial"/>
          <w:sz w:val="20"/>
          <w:szCs w:val="20"/>
          <w:lang w:val="cs-CZ" w:eastAsia="en-US"/>
        </w:rPr>
        <w:t>položkový rozpočet předmětu plnění</w:t>
      </w:r>
    </w:p>
    <w:p w:rsidR="00DB63B8" w:rsidRPr="001559A4" w:rsidRDefault="00DB63B8" w:rsidP="007D092C">
      <w:pPr>
        <w:pStyle w:val="smluvnitext"/>
        <w:spacing w:before="120"/>
        <w:ind w:left="1843" w:hanging="1123"/>
        <w:rPr>
          <w:rFonts w:ascii="Arial" w:hAnsi="Arial" w:cs="Arial"/>
          <w:sz w:val="20"/>
          <w:szCs w:val="20"/>
          <w:lang w:val="cs-CZ" w:eastAsia="en-US"/>
        </w:rPr>
      </w:pPr>
    </w:p>
    <w:p w:rsidR="00DB63B8" w:rsidRDefault="00DB63B8" w:rsidP="0037173D">
      <w:pPr>
        <w:pStyle w:val="Bezmezer"/>
        <w:numPr>
          <w:ilvl w:val="0"/>
          <w:numId w:val="7"/>
        </w:numPr>
        <w:spacing w:before="400"/>
        <w:ind w:left="357" w:hanging="357"/>
        <w:jc w:val="center"/>
        <w:rPr>
          <w:rFonts w:ascii="Arial" w:hAnsi="Arial" w:cs="Arial"/>
          <w:b/>
          <w:bCs/>
          <w:sz w:val="20"/>
          <w:szCs w:val="20"/>
        </w:rPr>
      </w:pPr>
      <w:r w:rsidRPr="001559A4">
        <w:rPr>
          <w:rFonts w:ascii="Arial" w:hAnsi="Arial" w:cs="Arial"/>
          <w:b/>
          <w:bCs/>
          <w:sz w:val="20"/>
          <w:szCs w:val="20"/>
        </w:rPr>
        <w:t>Závěrečná ustanovení, podpisy</w:t>
      </w:r>
    </w:p>
    <w:p w:rsidR="00DB63B8" w:rsidRPr="001559A4" w:rsidRDefault="00DB63B8" w:rsidP="007D092C">
      <w:pPr>
        <w:pStyle w:val="ODSTAVEC"/>
        <w:tabs>
          <w:tab w:val="clear" w:pos="360"/>
          <w:tab w:val="num" w:pos="540"/>
        </w:tabs>
        <w:ind w:left="539" w:hanging="539"/>
        <w:rPr>
          <w:sz w:val="20"/>
          <w:szCs w:val="20"/>
        </w:rPr>
      </w:pPr>
      <w:r w:rsidRPr="001559A4">
        <w:rPr>
          <w:sz w:val="20"/>
          <w:szCs w:val="20"/>
        </w:rPr>
        <w:t>Zhotovitel nemůže bez souhlasu objednatele postoupit práva a povinnosti plynoucí ze smlouvy třetí osobě.</w:t>
      </w:r>
    </w:p>
    <w:p w:rsidR="00DB63B8" w:rsidRPr="001559A4" w:rsidRDefault="00DB63B8" w:rsidP="007D092C">
      <w:pPr>
        <w:pStyle w:val="ODSTAVEC"/>
        <w:tabs>
          <w:tab w:val="clear" w:pos="360"/>
          <w:tab w:val="num" w:pos="540"/>
        </w:tabs>
        <w:ind w:left="540" w:hanging="540"/>
        <w:rPr>
          <w:sz w:val="20"/>
          <w:szCs w:val="20"/>
        </w:rPr>
      </w:pPr>
      <w:r w:rsidRPr="001559A4">
        <w:rPr>
          <w:sz w:val="20"/>
          <w:szCs w:val="20"/>
        </w:rPr>
        <w:lastRenderedPageBreak/>
        <w:t>Obě strany prohlašují, že došlo k dohodě o celém rozsahu této smlouvy.</w:t>
      </w:r>
      <w:r>
        <w:rPr>
          <w:sz w:val="20"/>
          <w:szCs w:val="20"/>
        </w:rPr>
        <w:t xml:space="preserve"> </w:t>
      </w:r>
      <w:r w:rsidRPr="001559A4">
        <w:rPr>
          <w:sz w:val="20"/>
          <w:szCs w:val="20"/>
        </w:rPr>
        <w:t xml:space="preserve">Tato smlouva je vyhotovena ve </w:t>
      </w:r>
      <w:r>
        <w:rPr>
          <w:sz w:val="20"/>
          <w:szCs w:val="20"/>
        </w:rPr>
        <w:t>dvou</w:t>
      </w:r>
      <w:r w:rsidRPr="001559A4">
        <w:rPr>
          <w:sz w:val="20"/>
          <w:szCs w:val="20"/>
        </w:rPr>
        <w:t xml:space="preserve"> vyhotoveních o stejné platnosti, z nichž </w:t>
      </w:r>
      <w:r>
        <w:rPr>
          <w:sz w:val="20"/>
          <w:szCs w:val="20"/>
        </w:rPr>
        <w:t>jedno</w:t>
      </w:r>
      <w:r w:rsidRPr="001559A4">
        <w:rPr>
          <w:sz w:val="20"/>
          <w:szCs w:val="20"/>
        </w:rPr>
        <w:t xml:space="preserve"> obdrží zhotovitel a </w:t>
      </w:r>
      <w:r>
        <w:rPr>
          <w:sz w:val="20"/>
          <w:szCs w:val="20"/>
        </w:rPr>
        <w:t>jedno</w:t>
      </w:r>
      <w:r w:rsidRPr="001559A4">
        <w:rPr>
          <w:sz w:val="20"/>
          <w:szCs w:val="20"/>
        </w:rPr>
        <w:t xml:space="preserve"> objednatel.</w:t>
      </w:r>
    </w:p>
    <w:p w:rsidR="00DB63B8" w:rsidRPr="001559A4" w:rsidRDefault="00DB63B8" w:rsidP="007D092C">
      <w:pPr>
        <w:pStyle w:val="ODSTAVEC"/>
        <w:tabs>
          <w:tab w:val="clear" w:pos="360"/>
          <w:tab w:val="num" w:pos="540"/>
        </w:tabs>
        <w:ind w:left="540" w:hanging="540"/>
        <w:rPr>
          <w:sz w:val="20"/>
          <w:szCs w:val="20"/>
        </w:rPr>
      </w:pPr>
      <w:r w:rsidRPr="001559A4">
        <w:rPr>
          <w:sz w:val="20"/>
          <w:szCs w:val="20"/>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strany se zavazují, že takové neplatné či nevymáhatelné ustanovení nahradí jiným smluvním ujednáním ve smyslu této smlouvy, které bude platné, účinné a vymáhatelné.</w:t>
      </w:r>
    </w:p>
    <w:p w:rsidR="00DB63B8" w:rsidRDefault="00DB63B8" w:rsidP="007D092C">
      <w:pPr>
        <w:pStyle w:val="ODSTAVEC"/>
        <w:tabs>
          <w:tab w:val="clear" w:pos="360"/>
          <w:tab w:val="num" w:pos="540"/>
        </w:tabs>
        <w:ind w:left="540" w:hanging="540"/>
        <w:rPr>
          <w:sz w:val="20"/>
          <w:szCs w:val="20"/>
        </w:rPr>
      </w:pPr>
      <w:r w:rsidRPr="001559A4">
        <w:rPr>
          <w:sz w:val="20"/>
          <w:szCs w:val="20"/>
        </w:rPr>
        <w:t>Tato smlouva je projevem svobodné a vážné vůle smluvních stran, což stvrzují svými podpisy.</w:t>
      </w:r>
    </w:p>
    <w:p w:rsidR="00AA31CA" w:rsidRDefault="00AA31CA" w:rsidP="00AA31CA">
      <w:pPr>
        <w:pStyle w:val="NADPIS"/>
        <w:numPr>
          <w:ilvl w:val="0"/>
          <w:numId w:val="0"/>
        </w:numPr>
        <w:ind w:left="360" w:hanging="360"/>
      </w:pPr>
    </w:p>
    <w:p w:rsidR="00AA31CA" w:rsidRDefault="00AA31CA" w:rsidP="00632EF6">
      <w:pPr>
        <w:pStyle w:val="NADPIS"/>
        <w:numPr>
          <w:ilvl w:val="0"/>
          <w:numId w:val="0"/>
        </w:numPr>
        <w:ind w:left="567"/>
        <w:jc w:val="both"/>
        <w:rPr>
          <w:sz w:val="20"/>
          <w:szCs w:val="20"/>
        </w:rPr>
      </w:pPr>
      <w:r w:rsidRPr="00AA31CA">
        <w:rPr>
          <w:sz w:val="20"/>
          <w:szCs w:val="20"/>
        </w:rPr>
        <w:t>ZHOTOVITEL</w:t>
      </w:r>
      <w:r>
        <w:rPr>
          <w:sz w:val="20"/>
          <w:szCs w:val="20"/>
        </w:rPr>
        <w:t>:</w:t>
      </w:r>
      <w:r>
        <w:rPr>
          <w:sz w:val="20"/>
          <w:szCs w:val="20"/>
        </w:rPr>
        <w:tab/>
      </w:r>
      <w:r>
        <w:rPr>
          <w:sz w:val="20"/>
          <w:szCs w:val="20"/>
        </w:rPr>
        <w:tab/>
      </w:r>
      <w:r>
        <w:rPr>
          <w:sz w:val="20"/>
          <w:szCs w:val="20"/>
        </w:rPr>
        <w:tab/>
      </w:r>
      <w:r>
        <w:rPr>
          <w:sz w:val="20"/>
          <w:szCs w:val="20"/>
        </w:rPr>
        <w:tab/>
      </w:r>
      <w:r>
        <w:rPr>
          <w:sz w:val="20"/>
          <w:szCs w:val="20"/>
        </w:rPr>
        <w:tab/>
        <w:t>OBJEDNATEL:</w:t>
      </w:r>
    </w:p>
    <w:p w:rsidR="00632EF6" w:rsidRDefault="00632EF6" w:rsidP="00632EF6">
      <w:pPr>
        <w:pStyle w:val="NADPIS"/>
        <w:numPr>
          <w:ilvl w:val="0"/>
          <w:numId w:val="0"/>
        </w:numPr>
        <w:ind w:left="567"/>
        <w:jc w:val="both"/>
        <w:rPr>
          <w:sz w:val="20"/>
          <w:szCs w:val="20"/>
        </w:rPr>
      </w:pPr>
    </w:p>
    <w:p w:rsidR="00632EF6" w:rsidRDefault="00632EF6" w:rsidP="00632EF6">
      <w:pPr>
        <w:pStyle w:val="NADPIS"/>
        <w:numPr>
          <w:ilvl w:val="0"/>
          <w:numId w:val="0"/>
        </w:numPr>
        <w:ind w:left="567"/>
        <w:jc w:val="both"/>
        <w:rPr>
          <w:sz w:val="20"/>
          <w:szCs w:val="20"/>
        </w:rPr>
      </w:pPr>
    </w:p>
    <w:p w:rsidR="00632EF6" w:rsidRDefault="00AA31CA" w:rsidP="00632EF6">
      <w:pPr>
        <w:pStyle w:val="NADPIS"/>
        <w:numPr>
          <w:ilvl w:val="0"/>
          <w:numId w:val="0"/>
        </w:numPr>
        <w:ind w:left="567"/>
        <w:jc w:val="both"/>
        <w:rPr>
          <w:b w:val="0"/>
          <w:sz w:val="20"/>
          <w:szCs w:val="20"/>
        </w:rPr>
      </w:pPr>
      <w:r w:rsidRPr="00AA31CA">
        <w:rPr>
          <w:b w:val="0"/>
          <w:sz w:val="20"/>
          <w:szCs w:val="20"/>
        </w:rPr>
        <w:t xml:space="preserve">Peter </w:t>
      </w:r>
      <w:proofErr w:type="spellStart"/>
      <w:r w:rsidRPr="00AA31CA">
        <w:rPr>
          <w:b w:val="0"/>
          <w:sz w:val="20"/>
          <w:szCs w:val="20"/>
        </w:rPr>
        <w:t>Klenkovič</w:t>
      </w:r>
      <w:proofErr w:type="spellEnd"/>
      <w:r w:rsidRPr="00AA31CA">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A31CA">
        <w:rPr>
          <w:b w:val="0"/>
          <w:sz w:val="20"/>
          <w:szCs w:val="20"/>
        </w:rPr>
        <w:t>Ing. Radek Lončák, MBA</w:t>
      </w:r>
    </w:p>
    <w:p w:rsidR="00AA31CA" w:rsidRPr="00632EF6" w:rsidRDefault="00AA31CA" w:rsidP="00632EF6">
      <w:pPr>
        <w:pStyle w:val="NADPIS"/>
        <w:numPr>
          <w:ilvl w:val="0"/>
          <w:numId w:val="0"/>
        </w:numPr>
        <w:spacing w:before="0"/>
        <w:ind w:left="567"/>
        <w:jc w:val="both"/>
        <w:rPr>
          <w:b w:val="0"/>
          <w:sz w:val="20"/>
          <w:szCs w:val="20"/>
        </w:rPr>
      </w:pPr>
      <w:r w:rsidRPr="00632EF6">
        <w:rPr>
          <w:b w:val="0"/>
          <w:sz w:val="20"/>
          <w:szCs w:val="20"/>
        </w:rPr>
        <w:t xml:space="preserve">prokurista </w:t>
      </w:r>
      <w:r w:rsidRPr="00632EF6">
        <w:rPr>
          <w:b w:val="0"/>
          <w:sz w:val="20"/>
          <w:szCs w:val="20"/>
        </w:rPr>
        <w:tab/>
      </w:r>
      <w:r w:rsidRPr="00632EF6">
        <w:rPr>
          <w:b w:val="0"/>
          <w:sz w:val="20"/>
          <w:szCs w:val="20"/>
        </w:rPr>
        <w:tab/>
      </w:r>
      <w:r w:rsidRPr="00632EF6">
        <w:rPr>
          <w:b w:val="0"/>
          <w:sz w:val="20"/>
          <w:szCs w:val="20"/>
        </w:rPr>
        <w:tab/>
      </w:r>
      <w:r w:rsidRPr="00632EF6">
        <w:rPr>
          <w:b w:val="0"/>
          <w:sz w:val="20"/>
          <w:szCs w:val="20"/>
        </w:rPr>
        <w:tab/>
      </w:r>
      <w:r w:rsidRPr="00632EF6">
        <w:rPr>
          <w:b w:val="0"/>
          <w:sz w:val="20"/>
          <w:szCs w:val="20"/>
        </w:rPr>
        <w:tab/>
        <w:t>Předseda Správní rady</w:t>
      </w:r>
    </w:p>
    <w:p w:rsidR="00AA31CA" w:rsidRDefault="00AA31CA" w:rsidP="00632EF6">
      <w:pPr>
        <w:spacing w:after="0" w:line="240" w:lineRule="auto"/>
        <w:ind w:left="4248" w:firstLine="708"/>
        <w:rPr>
          <w:rFonts w:ascii="Arial" w:hAnsi="Arial" w:cs="Arial"/>
          <w:sz w:val="20"/>
          <w:szCs w:val="20"/>
        </w:rPr>
      </w:pPr>
      <w:r>
        <w:rPr>
          <w:rFonts w:ascii="Arial" w:hAnsi="Arial" w:cs="Arial"/>
          <w:sz w:val="20"/>
          <w:szCs w:val="20"/>
        </w:rPr>
        <w:t>Městské nemocnice v Litoměřicích</w:t>
      </w:r>
    </w:p>
    <w:p w:rsidR="00AA31CA" w:rsidRDefault="00AA31CA" w:rsidP="00AA31CA">
      <w:pPr>
        <w:spacing w:before="120" w:after="0" w:line="240" w:lineRule="auto"/>
        <w:ind w:firstLine="708"/>
        <w:rPr>
          <w:rFonts w:ascii="Arial" w:hAnsi="Arial" w:cs="Arial"/>
          <w:sz w:val="20"/>
          <w:szCs w:val="20"/>
        </w:rPr>
      </w:pPr>
    </w:p>
    <w:p w:rsidR="00632EF6" w:rsidRDefault="00632EF6" w:rsidP="00AA31CA">
      <w:pPr>
        <w:spacing w:before="120" w:after="0" w:line="240" w:lineRule="auto"/>
        <w:ind w:firstLine="708"/>
        <w:rPr>
          <w:rFonts w:ascii="Arial" w:hAnsi="Arial" w:cs="Arial"/>
          <w:sz w:val="20"/>
          <w:szCs w:val="20"/>
        </w:rPr>
      </w:pPr>
    </w:p>
    <w:p w:rsidR="00632EF6" w:rsidRDefault="00632EF6" w:rsidP="00AA31CA">
      <w:pPr>
        <w:spacing w:before="120" w:after="0" w:line="240" w:lineRule="auto"/>
        <w:ind w:firstLine="708"/>
        <w:rPr>
          <w:rFonts w:ascii="Arial" w:hAnsi="Arial" w:cs="Arial"/>
          <w:sz w:val="20"/>
          <w:szCs w:val="20"/>
        </w:rPr>
      </w:pPr>
    </w:p>
    <w:p w:rsidR="00632EF6" w:rsidRDefault="00632EF6" w:rsidP="00AA31CA">
      <w:pPr>
        <w:spacing w:before="120" w:after="0" w:line="240" w:lineRule="auto"/>
        <w:ind w:firstLine="708"/>
        <w:rPr>
          <w:rFonts w:ascii="Arial" w:hAnsi="Arial" w:cs="Arial"/>
          <w:sz w:val="20"/>
          <w:szCs w:val="20"/>
        </w:rPr>
      </w:pPr>
    </w:p>
    <w:p w:rsidR="00632EF6" w:rsidRPr="009134F8" w:rsidRDefault="00AA31CA" w:rsidP="00632EF6">
      <w:pPr>
        <w:spacing w:after="0" w:line="240" w:lineRule="auto"/>
        <w:ind w:firstLine="567"/>
        <w:rPr>
          <w:rFonts w:ascii="Arial" w:hAnsi="Arial" w:cs="Arial"/>
          <w:sz w:val="20"/>
          <w:szCs w:val="20"/>
        </w:rPr>
      </w:pPr>
      <w:r>
        <w:rPr>
          <w:rFonts w:ascii="Arial" w:hAnsi="Arial" w:cs="Arial"/>
          <w:sz w:val="20"/>
          <w:szCs w:val="20"/>
        </w:rPr>
        <w:t xml:space="preserve">Karel </w:t>
      </w:r>
      <w:proofErr w:type="spellStart"/>
      <w:r>
        <w:rPr>
          <w:rFonts w:ascii="Arial" w:hAnsi="Arial" w:cs="Arial"/>
          <w:sz w:val="20"/>
          <w:szCs w:val="20"/>
        </w:rPr>
        <w:t>Fořrt</w:t>
      </w:r>
      <w:proofErr w:type="spellEnd"/>
      <w:r w:rsidR="00632EF6" w:rsidRPr="00632EF6">
        <w:rPr>
          <w:rFonts w:ascii="Arial" w:hAnsi="Arial" w:cs="Arial"/>
          <w:sz w:val="20"/>
          <w:szCs w:val="20"/>
        </w:rPr>
        <w:t xml:space="preserve"> </w:t>
      </w:r>
      <w:r w:rsidR="00632EF6">
        <w:rPr>
          <w:rFonts w:ascii="Arial" w:hAnsi="Arial" w:cs="Arial"/>
          <w:sz w:val="20"/>
          <w:szCs w:val="20"/>
        </w:rPr>
        <w:tab/>
      </w:r>
      <w:r w:rsidR="00632EF6">
        <w:rPr>
          <w:rFonts w:ascii="Arial" w:hAnsi="Arial" w:cs="Arial"/>
          <w:sz w:val="20"/>
          <w:szCs w:val="20"/>
        </w:rPr>
        <w:tab/>
      </w:r>
      <w:r w:rsidR="00632EF6">
        <w:rPr>
          <w:rFonts w:ascii="Arial" w:hAnsi="Arial" w:cs="Arial"/>
          <w:sz w:val="20"/>
          <w:szCs w:val="20"/>
        </w:rPr>
        <w:tab/>
      </w:r>
      <w:r w:rsidR="00632EF6">
        <w:rPr>
          <w:rFonts w:ascii="Arial" w:hAnsi="Arial" w:cs="Arial"/>
          <w:sz w:val="20"/>
          <w:szCs w:val="20"/>
        </w:rPr>
        <w:tab/>
      </w:r>
      <w:r w:rsidR="00632EF6">
        <w:rPr>
          <w:rFonts w:ascii="Arial" w:hAnsi="Arial" w:cs="Arial"/>
          <w:sz w:val="20"/>
          <w:szCs w:val="20"/>
        </w:rPr>
        <w:tab/>
        <w:t>Ing. Vladimír Kestřánek, DiS., MBA</w:t>
      </w:r>
    </w:p>
    <w:p w:rsidR="00AA31CA" w:rsidRDefault="00632EF6" w:rsidP="00632EF6">
      <w:pPr>
        <w:spacing w:after="0" w:line="240" w:lineRule="auto"/>
        <w:ind w:firstLine="567"/>
        <w:rPr>
          <w:rFonts w:ascii="Arial" w:hAnsi="Arial" w:cs="Arial"/>
          <w:sz w:val="20"/>
          <w:szCs w:val="20"/>
        </w:rPr>
      </w:pPr>
      <w:r>
        <w:rPr>
          <w:rFonts w:ascii="Arial" w:hAnsi="Arial" w:cs="Arial"/>
          <w:sz w:val="20"/>
          <w:szCs w:val="20"/>
        </w:rPr>
        <w:t>člen představenstva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člen Správní rady</w:t>
      </w:r>
    </w:p>
    <w:p w:rsidR="00632EF6" w:rsidRDefault="00632EF6" w:rsidP="00632EF6">
      <w:pPr>
        <w:spacing w:after="0" w:line="240" w:lineRule="auto"/>
        <w:ind w:left="4248" w:firstLine="708"/>
        <w:rPr>
          <w:rFonts w:ascii="Arial" w:hAnsi="Arial" w:cs="Arial"/>
          <w:sz w:val="20"/>
          <w:szCs w:val="20"/>
        </w:rPr>
      </w:pPr>
      <w:r>
        <w:rPr>
          <w:rFonts w:ascii="Arial" w:hAnsi="Arial" w:cs="Arial"/>
          <w:sz w:val="20"/>
          <w:szCs w:val="20"/>
        </w:rPr>
        <w:t>Městské nemocnice v Litoměřicích</w:t>
      </w:r>
    </w:p>
    <w:p w:rsidR="00632EF6" w:rsidRDefault="00632EF6" w:rsidP="00632EF6">
      <w:pPr>
        <w:spacing w:after="0" w:line="240" w:lineRule="auto"/>
        <w:ind w:firstLine="567"/>
        <w:rPr>
          <w:rFonts w:ascii="Arial" w:hAnsi="Arial" w:cs="Arial"/>
          <w:sz w:val="20"/>
          <w:szCs w:val="20"/>
        </w:rPr>
      </w:pPr>
    </w:p>
    <w:p w:rsidR="00632EF6" w:rsidRDefault="00632EF6" w:rsidP="00632EF6">
      <w:pPr>
        <w:spacing w:after="0" w:line="240" w:lineRule="auto"/>
        <w:ind w:firstLine="567"/>
        <w:rPr>
          <w:rFonts w:ascii="Arial" w:hAnsi="Arial" w:cs="Arial"/>
          <w:sz w:val="20"/>
          <w:szCs w:val="20"/>
        </w:rPr>
      </w:pPr>
    </w:p>
    <w:p w:rsidR="00632EF6" w:rsidRDefault="00632EF6" w:rsidP="00632EF6">
      <w:pPr>
        <w:spacing w:after="0" w:line="240" w:lineRule="auto"/>
        <w:ind w:firstLine="567"/>
        <w:rPr>
          <w:rFonts w:ascii="Arial" w:hAnsi="Arial" w:cs="Arial"/>
          <w:sz w:val="20"/>
          <w:szCs w:val="20"/>
        </w:rPr>
      </w:pPr>
      <w:r>
        <w:rPr>
          <w:rFonts w:ascii="Arial" w:hAnsi="Arial" w:cs="Arial"/>
          <w:sz w:val="20"/>
          <w:szCs w:val="20"/>
        </w:rPr>
        <w:t>V Praze dne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 Litoměřicích 14. 07. 2017</w:t>
      </w:r>
    </w:p>
    <w:p w:rsidR="00AA31CA" w:rsidRPr="00AA31CA" w:rsidRDefault="00AA31CA" w:rsidP="00AA31CA">
      <w:pPr>
        <w:pStyle w:val="NADPIS"/>
        <w:numPr>
          <w:ilvl w:val="0"/>
          <w:numId w:val="0"/>
        </w:numPr>
        <w:ind w:left="360"/>
        <w:jc w:val="both"/>
        <w:rPr>
          <w:b w:val="0"/>
          <w:sz w:val="20"/>
          <w:szCs w:val="20"/>
        </w:rPr>
      </w:pPr>
    </w:p>
    <w:p w:rsidR="00DB63B8" w:rsidRPr="001559A4" w:rsidRDefault="00DB63B8" w:rsidP="007D092C">
      <w:pPr>
        <w:pStyle w:val="Bezmezer"/>
        <w:tabs>
          <w:tab w:val="left" w:pos="426"/>
          <w:tab w:val="left" w:pos="709"/>
          <w:tab w:val="left" w:pos="5040"/>
        </w:tabs>
        <w:spacing w:before="120"/>
        <w:ind w:left="567" w:hanging="567"/>
        <w:jc w:val="both"/>
        <w:rPr>
          <w:rFonts w:ascii="Arial" w:hAnsi="Arial" w:cs="Arial"/>
          <w:sz w:val="20"/>
          <w:szCs w:val="20"/>
        </w:rPr>
      </w:pPr>
    </w:p>
    <w:p w:rsidR="00DB63B8" w:rsidRPr="001559A4" w:rsidRDefault="00DB63B8" w:rsidP="007D092C">
      <w:pPr>
        <w:pStyle w:val="Bezmezer"/>
        <w:tabs>
          <w:tab w:val="left" w:pos="0"/>
        </w:tabs>
        <w:spacing w:before="120"/>
        <w:jc w:val="both"/>
        <w:rPr>
          <w:rFonts w:ascii="Arial" w:hAnsi="Arial" w:cs="Arial"/>
          <w:sz w:val="20"/>
          <w:szCs w:val="20"/>
        </w:rPr>
      </w:pPr>
    </w:p>
    <w:p w:rsidR="00DB63B8" w:rsidRPr="001559A4" w:rsidRDefault="00DB63B8" w:rsidP="00F1196A">
      <w:pPr>
        <w:pStyle w:val="Zkladntext0"/>
        <w:tabs>
          <w:tab w:val="center" w:pos="1560"/>
          <w:tab w:val="center" w:pos="6946"/>
          <w:tab w:val="center" w:pos="7088"/>
        </w:tabs>
        <w:spacing w:line="240" w:lineRule="auto"/>
        <w:rPr>
          <w:rFonts w:cs="Times New Roman"/>
        </w:rPr>
      </w:pPr>
    </w:p>
    <w:sectPr w:rsidR="00DB63B8" w:rsidRPr="001559A4" w:rsidSect="00954A43">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747" w:rsidRPr="00A63402" w:rsidRDefault="00272747">
      <w:pPr>
        <w:spacing w:after="0" w:line="240" w:lineRule="auto"/>
        <w:rPr>
          <w:sz w:val="18"/>
          <w:szCs w:val="18"/>
        </w:rPr>
      </w:pPr>
      <w:r w:rsidRPr="00A63402">
        <w:rPr>
          <w:sz w:val="18"/>
          <w:szCs w:val="18"/>
        </w:rPr>
        <w:separator/>
      </w:r>
    </w:p>
  </w:endnote>
  <w:endnote w:type="continuationSeparator" w:id="0">
    <w:p w:rsidR="00272747" w:rsidRPr="00A63402" w:rsidRDefault="00272747">
      <w:pPr>
        <w:spacing w:after="0" w:line="240" w:lineRule="auto"/>
        <w:rPr>
          <w:sz w:val="18"/>
          <w:szCs w:val="18"/>
        </w:rPr>
      </w:pPr>
      <w:r w:rsidRPr="00A6340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pan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B8" w:rsidRPr="006178AB" w:rsidRDefault="00CB7CEE">
    <w:pPr>
      <w:pStyle w:val="Zpat"/>
      <w:jc w:val="center"/>
      <w:rPr>
        <w:rFonts w:ascii="Arial" w:hAnsi="Arial" w:cs="Arial"/>
        <w:sz w:val="16"/>
        <w:szCs w:val="16"/>
      </w:rPr>
    </w:pPr>
    <w:r w:rsidRPr="006178AB">
      <w:rPr>
        <w:rFonts w:ascii="Arial" w:hAnsi="Arial" w:cs="Arial"/>
        <w:sz w:val="16"/>
        <w:szCs w:val="16"/>
      </w:rPr>
      <w:fldChar w:fldCharType="begin"/>
    </w:r>
    <w:r w:rsidR="00DB63B8" w:rsidRPr="006178AB">
      <w:rPr>
        <w:rFonts w:ascii="Arial" w:hAnsi="Arial" w:cs="Arial"/>
        <w:sz w:val="16"/>
        <w:szCs w:val="16"/>
      </w:rPr>
      <w:instrText xml:space="preserve"> PAGE   \* MERGEFORMAT </w:instrText>
    </w:r>
    <w:r w:rsidRPr="006178AB">
      <w:rPr>
        <w:rFonts w:ascii="Arial" w:hAnsi="Arial" w:cs="Arial"/>
        <w:sz w:val="16"/>
        <w:szCs w:val="16"/>
      </w:rPr>
      <w:fldChar w:fldCharType="separate"/>
    </w:r>
    <w:r w:rsidR="00ED7E97">
      <w:rPr>
        <w:rFonts w:ascii="Arial" w:hAnsi="Arial" w:cs="Arial"/>
        <w:noProof/>
        <w:sz w:val="16"/>
        <w:szCs w:val="16"/>
      </w:rPr>
      <w:t>9</w:t>
    </w:r>
    <w:r w:rsidRPr="006178AB">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B8" w:rsidRDefault="00CB7CEE" w:rsidP="008D416C">
    <w:pPr>
      <w:pStyle w:val="Zpat"/>
      <w:jc w:val="center"/>
    </w:pPr>
    <w:r>
      <w:rPr>
        <w:rStyle w:val="slostrnky"/>
        <w:rFonts w:cs="Calibri"/>
      </w:rPr>
      <w:fldChar w:fldCharType="begin"/>
    </w:r>
    <w:r w:rsidR="00DB63B8">
      <w:rPr>
        <w:rStyle w:val="slostrnky"/>
        <w:rFonts w:cs="Calibri"/>
      </w:rPr>
      <w:instrText xml:space="preserve"> PAGE </w:instrText>
    </w:r>
    <w:r>
      <w:rPr>
        <w:rStyle w:val="slostrnky"/>
        <w:rFonts w:cs="Calibri"/>
      </w:rPr>
      <w:fldChar w:fldCharType="separate"/>
    </w:r>
    <w:r w:rsidR="00ED7E97">
      <w:rPr>
        <w:rStyle w:val="slostrnky"/>
        <w:rFonts w:cs="Calibri"/>
        <w:noProof/>
      </w:rPr>
      <w:t>1</w:t>
    </w:r>
    <w:r>
      <w:rPr>
        <w:rStyle w:val="slostrnky"/>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747" w:rsidRPr="00A63402" w:rsidRDefault="00272747">
      <w:pPr>
        <w:spacing w:after="0" w:line="240" w:lineRule="auto"/>
        <w:rPr>
          <w:sz w:val="18"/>
          <w:szCs w:val="18"/>
        </w:rPr>
      </w:pPr>
      <w:r w:rsidRPr="00A63402">
        <w:rPr>
          <w:sz w:val="18"/>
          <w:szCs w:val="18"/>
        </w:rPr>
        <w:separator/>
      </w:r>
    </w:p>
  </w:footnote>
  <w:footnote w:type="continuationSeparator" w:id="0">
    <w:p w:rsidR="00272747" w:rsidRPr="00A63402" w:rsidRDefault="00272747">
      <w:pPr>
        <w:spacing w:after="0" w:line="240" w:lineRule="auto"/>
        <w:rPr>
          <w:sz w:val="18"/>
          <w:szCs w:val="18"/>
        </w:rPr>
      </w:pPr>
      <w:r w:rsidRPr="00A63402">
        <w:rPr>
          <w:sz w:val="18"/>
          <w:szCs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B8" w:rsidRDefault="00DB63B8" w:rsidP="00E014AD">
    <w:pPr>
      <w:pStyle w:val="Zhlav"/>
    </w:pPr>
  </w:p>
  <w:p w:rsidR="00DB63B8" w:rsidRDefault="00DB63B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77E"/>
    <w:multiLevelType w:val="hybridMultilevel"/>
    <w:tmpl w:val="3E28E4AE"/>
    <w:lvl w:ilvl="0" w:tplc="04050001">
      <w:start w:val="1"/>
      <w:numFmt w:val="bullet"/>
      <w:lvlText w:val=""/>
      <w:lvlJc w:val="left"/>
      <w:pPr>
        <w:tabs>
          <w:tab w:val="num" w:pos="900"/>
        </w:tabs>
        <w:ind w:left="900" w:hanging="360"/>
      </w:pPr>
      <w:rPr>
        <w:rFonts w:ascii="Symbol" w:hAnsi="Symbol" w:hint="default"/>
      </w:rPr>
    </w:lvl>
    <w:lvl w:ilvl="1" w:tplc="04050003">
      <w:start w:val="1"/>
      <w:numFmt w:val="bullet"/>
      <w:lvlText w:val="o"/>
      <w:lvlJc w:val="left"/>
      <w:pPr>
        <w:tabs>
          <w:tab w:val="num" w:pos="1620"/>
        </w:tabs>
        <w:ind w:left="1620" w:hanging="360"/>
      </w:pPr>
      <w:rPr>
        <w:rFonts w:ascii="Courier New" w:hAnsi="Courier New" w:hint="default"/>
      </w:rPr>
    </w:lvl>
    <w:lvl w:ilvl="2" w:tplc="04050005">
      <w:start w:val="1"/>
      <w:numFmt w:val="bullet"/>
      <w:lvlText w:val=""/>
      <w:lvlJc w:val="left"/>
      <w:pPr>
        <w:tabs>
          <w:tab w:val="num" w:pos="2340"/>
        </w:tabs>
        <w:ind w:left="2340" w:hanging="360"/>
      </w:pPr>
      <w:rPr>
        <w:rFonts w:ascii="Wingdings" w:hAnsi="Wingdings" w:hint="default"/>
      </w:rPr>
    </w:lvl>
    <w:lvl w:ilvl="3" w:tplc="04050001">
      <w:start w:val="1"/>
      <w:numFmt w:val="bullet"/>
      <w:lvlText w:val=""/>
      <w:lvlJc w:val="left"/>
      <w:pPr>
        <w:tabs>
          <w:tab w:val="num" w:pos="3060"/>
        </w:tabs>
        <w:ind w:left="3060" w:hanging="360"/>
      </w:pPr>
      <w:rPr>
        <w:rFonts w:ascii="Symbol" w:hAnsi="Symbol" w:hint="default"/>
      </w:rPr>
    </w:lvl>
    <w:lvl w:ilvl="4" w:tplc="04050003">
      <w:start w:val="1"/>
      <w:numFmt w:val="bullet"/>
      <w:lvlText w:val="o"/>
      <w:lvlJc w:val="left"/>
      <w:pPr>
        <w:tabs>
          <w:tab w:val="num" w:pos="3780"/>
        </w:tabs>
        <w:ind w:left="3780" w:hanging="360"/>
      </w:pPr>
      <w:rPr>
        <w:rFonts w:ascii="Courier New" w:hAnsi="Courier New" w:hint="default"/>
      </w:rPr>
    </w:lvl>
    <w:lvl w:ilvl="5" w:tplc="04050005">
      <w:start w:val="1"/>
      <w:numFmt w:val="bullet"/>
      <w:lvlText w:val=""/>
      <w:lvlJc w:val="left"/>
      <w:pPr>
        <w:tabs>
          <w:tab w:val="num" w:pos="4500"/>
        </w:tabs>
        <w:ind w:left="4500" w:hanging="360"/>
      </w:pPr>
      <w:rPr>
        <w:rFonts w:ascii="Wingdings" w:hAnsi="Wingdings" w:hint="default"/>
      </w:rPr>
    </w:lvl>
    <w:lvl w:ilvl="6" w:tplc="04050001">
      <w:start w:val="1"/>
      <w:numFmt w:val="bullet"/>
      <w:lvlText w:val=""/>
      <w:lvlJc w:val="left"/>
      <w:pPr>
        <w:tabs>
          <w:tab w:val="num" w:pos="5220"/>
        </w:tabs>
        <w:ind w:left="5220" w:hanging="360"/>
      </w:pPr>
      <w:rPr>
        <w:rFonts w:ascii="Symbol" w:hAnsi="Symbol" w:hint="default"/>
      </w:rPr>
    </w:lvl>
    <w:lvl w:ilvl="7" w:tplc="04050003">
      <w:start w:val="1"/>
      <w:numFmt w:val="bullet"/>
      <w:lvlText w:val="o"/>
      <w:lvlJc w:val="left"/>
      <w:pPr>
        <w:tabs>
          <w:tab w:val="num" w:pos="5940"/>
        </w:tabs>
        <w:ind w:left="5940" w:hanging="360"/>
      </w:pPr>
      <w:rPr>
        <w:rFonts w:ascii="Courier New" w:hAnsi="Courier New" w:hint="default"/>
      </w:rPr>
    </w:lvl>
    <w:lvl w:ilvl="8" w:tplc="04050005">
      <w:start w:val="1"/>
      <w:numFmt w:val="bullet"/>
      <w:lvlText w:val=""/>
      <w:lvlJc w:val="left"/>
      <w:pPr>
        <w:tabs>
          <w:tab w:val="num" w:pos="6660"/>
        </w:tabs>
        <w:ind w:left="6660" w:hanging="360"/>
      </w:pPr>
      <w:rPr>
        <w:rFonts w:ascii="Wingdings" w:hAnsi="Wingdings" w:hint="default"/>
      </w:rPr>
    </w:lvl>
  </w:abstractNum>
  <w:abstractNum w:abstractNumId="1">
    <w:nsid w:val="109D082F"/>
    <w:multiLevelType w:val="hybridMultilevel"/>
    <w:tmpl w:val="3A4E1D5A"/>
    <w:lvl w:ilvl="0" w:tplc="04050001">
      <w:start w:val="1"/>
      <w:numFmt w:val="bullet"/>
      <w:lvlText w:val=""/>
      <w:lvlJc w:val="left"/>
      <w:pPr>
        <w:tabs>
          <w:tab w:val="num" w:pos="900"/>
        </w:tabs>
        <w:ind w:left="900" w:hanging="360"/>
      </w:pPr>
      <w:rPr>
        <w:rFonts w:ascii="Symbol" w:hAnsi="Symbol" w:hint="default"/>
      </w:rPr>
    </w:lvl>
    <w:lvl w:ilvl="1" w:tplc="04050003">
      <w:start w:val="1"/>
      <w:numFmt w:val="bullet"/>
      <w:lvlText w:val="o"/>
      <w:lvlJc w:val="left"/>
      <w:pPr>
        <w:tabs>
          <w:tab w:val="num" w:pos="1620"/>
        </w:tabs>
        <w:ind w:left="1620" w:hanging="360"/>
      </w:pPr>
      <w:rPr>
        <w:rFonts w:ascii="Courier New" w:hAnsi="Courier New" w:hint="default"/>
      </w:rPr>
    </w:lvl>
    <w:lvl w:ilvl="2" w:tplc="04050005">
      <w:start w:val="1"/>
      <w:numFmt w:val="bullet"/>
      <w:lvlText w:val=""/>
      <w:lvlJc w:val="left"/>
      <w:pPr>
        <w:tabs>
          <w:tab w:val="num" w:pos="2340"/>
        </w:tabs>
        <w:ind w:left="2340" w:hanging="360"/>
      </w:pPr>
      <w:rPr>
        <w:rFonts w:ascii="Wingdings" w:hAnsi="Wingdings" w:hint="default"/>
      </w:rPr>
    </w:lvl>
    <w:lvl w:ilvl="3" w:tplc="04050001">
      <w:start w:val="1"/>
      <w:numFmt w:val="bullet"/>
      <w:lvlText w:val=""/>
      <w:lvlJc w:val="left"/>
      <w:pPr>
        <w:tabs>
          <w:tab w:val="num" w:pos="3060"/>
        </w:tabs>
        <w:ind w:left="3060" w:hanging="360"/>
      </w:pPr>
      <w:rPr>
        <w:rFonts w:ascii="Symbol" w:hAnsi="Symbol" w:hint="default"/>
      </w:rPr>
    </w:lvl>
    <w:lvl w:ilvl="4" w:tplc="04050003">
      <w:start w:val="1"/>
      <w:numFmt w:val="bullet"/>
      <w:lvlText w:val="o"/>
      <w:lvlJc w:val="left"/>
      <w:pPr>
        <w:tabs>
          <w:tab w:val="num" w:pos="3780"/>
        </w:tabs>
        <w:ind w:left="3780" w:hanging="360"/>
      </w:pPr>
      <w:rPr>
        <w:rFonts w:ascii="Courier New" w:hAnsi="Courier New" w:hint="default"/>
      </w:rPr>
    </w:lvl>
    <w:lvl w:ilvl="5" w:tplc="04050005">
      <w:start w:val="1"/>
      <w:numFmt w:val="bullet"/>
      <w:lvlText w:val=""/>
      <w:lvlJc w:val="left"/>
      <w:pPr>
        <w:tabs>
          <w:tab w:val="num" w:pos="4500"/>
        </w:tabs>
        <w:ind w:left="4500" w:hanging="360"/>
      </w:pPr>
      <w:rPr>
        <w:rFonts w:ascii="Wingdings" w:hAnsi="Wingdings" w:hint="default"/>
      </w:rPr>
    </w:lvl>
    <w:lvl w:ilvl="6" w:tplc="04050001">
      <w:start w:val="1"/>
      <w:numFmt w:val="bullet"/>
      <w:lvlText w:val=""/>
      <w:lvlJc w:val="left"/>
      <w:pPr>
        <w:tabs>
          <w:tab w:val="num" w:pos="5220"/>
        </w:tabs>
        <w:ind w:left="5220" w:hanging="360"/>
      </w:pPr>
      <w:rPr>
        <w:rFonts w:ascii="Symbol" w:hAnsi="Symbol" w:hint="default"/>
      </w:rPr>
    </w:lvl>
    <w:lvl w:ilvl="7" w:tplc="04050003">
      <w:start w:val="1"/>
      <w:numFmt w:val="bullet"/>
      <w:lvlText w:val="o"/>
      <w:lvlJc w:val="left"/>
      <w:pPr>
        <w:tabs>
          <w:tab w:val="num" w:pos="5940"/>
        </w:tabs>
        <w:ind w:left="5940" w:hanging="360"/>
      </w:pPr>
      <w:rPr>
        <w:rFonts w:ascii="Courier New" w:hAnsi="Courier New" w:hint="default"/>
      </w:rPr>
    </w:lvl>
    <w:lvl w:ilvl="8" w:tplc="04050005">
      <w:start w:val="1"/>
      <w:numFmt w:val="bullet"/>
      <w:lvlText w:val=""/>
      <w:lvlJc w:val="left"/>
      <w:pPr>
        <w:tabs>
          <w:tab w:val="num" w:pos="6660"/>
        </w:tabs>
        <w:ind w:left="6660" w:hanging="360"/>
      </w:pPr>
      <w:rPr>
        <w:rFonts w:ascii="Wingdings" w:hAnsi="Wingdings" w:hint="default"/>
      </w:rPr>
    </w:lvl>
  </w:abstractNum>
  <w:abstractNum w:abstractNumId="2">
    <w:nsid w:val="19F919E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B8C6FCB"/>
    <w:multiLevelType w:val="multilevel"/>
    <w:tmpl w:val="DF988184"/>
    <w:lvl w:ilvl="0">
      <w:start w:val="2"/>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4">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5">
    <w:nsid w:val="205B075D"/>
    <w:multiLevelType w:val="hybridMultilevel"/>
    <w:tmpl w:val="4C0866B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26427AE2"/>
    <w:multiLevelType w:val="hybridMultilevel"/>
    <w:tmpl w:val="764CB7FE"/>
    <w:lvl w:ilvl="0" w:tplc="CA70A338">
      <w:start w:val="1"/>
      <w:numFmt w:val="decimal"/>
      <w:lvlText w:val="%1."/>
      <w:lvlJc w:val="left"/>
      <w:pPr>
        <w:tabs>
          <w:tab w:val="num" w:pos="357"/>
        </w:tabs>
        <w:ind w:left="340" w:firstLine="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298F0B61"/>
    <w:multiLevelType w:val="hybridMultilevel"/>
    <w:tmpl w:val="58CE5808"/>
    <w:lvl w:ilvl="0" w:tplc="04050019">
      <w:start w:val="1"/>
      <w:numFmt w:val="lowerLetter"/>
      <w:lvlText w:val="%1."/>
      <w:lvlJc w:val="left"/>
      <w:pPr>
        <w:tabs>
          <w:tab w:val="num" w:pos="1260"/>
        </w:tabs>
        <w:ind w:left="1260" w:hanging="360"/>
      </w:pPr>
      <w:rPr>
        <w:rFonts w:cs="Times New Roman"/>
      </w:rPr>
    </w:lvl>
    <w:lvl w:ilvl="1" w:tplc="04050019">
      <w:start w:val="1"/>
      <w:numFmt w:val="lowerLetter"/>
      <w:lvlText w:val="%2."/>
      <w:lvlJc w:val="left"/>
      <w:pPr>
        <w:tabs>
          <w:tab w:val="num" w:pos="1980"/>
        </w:tabs>
        <w:ind w:left="1980" w:hanging="360"/>
      </w:pPr>
      <w:rPr>
        <w:rFonts w:cs="Times New Roman"/>
      </w:rPr>
    </w:lvl>
    <w:lvl w:ilvl="2" w:tplc="0405001B">
      <w:start w:val="1"/>
      <w:numFmt w:val="lowerRoman"/>
      <w:lvlText w:val="%3."/>
      <w:lvlJc w:val="right"/>
      <w:pPr>
        <w:tabs>
          <w:tab w:val="num" w:pos="2700"/>
        </w:tabs>
        <w:ind w:left="2700" w:hanging="180"/>
      </w:pPr>
      <w:rPr>
        <w:rFonts w:cs="Times New Roman"/>
      </w:rPr>
    </w:lvl>
    <w:lvl w:ilvl="3" w:tplc="0405000F">
      <w:start w:val="1"/>
      <w:numFmt w:val="decimal"/>
      <w:lvlText w:val="%4."/>
      <w:lvlJc w:val="left"/>
      <w:pPr>
        <w:tabs>
          <w:tab w:val="num" w:pos="3420"/>
        </w:tabs>
        <w:ind w:left="3420" w:hanging="360"/>
      </w:pPr>
      <w:rPr>
        <w:rFonts w:cs="Times New Roman"/>
      </w:rPr>
    </w:lvl>
    <w:lvl w:ilvl="4" w:tplc="04050019">
      <w:start w:val="1"/>
      <w:numFmt w:val="lowerLetter"/>
      <w:lvlText w:val="%5."/>
      <w:lvlJc w:val="left"/>
      <w:pPr>
        <w:tabs>
          <w:tab w:val="num" w:pos="4140"/>
        </w:tabs>
        <w:ind w:left="4140" w:hanging="360"/>
      </w:pPr>
      <w:rPr>
        <w:rFonts w:cs="Times New Roman"/>
      </w:rPr>
    </w:lvl>
    <w:lvl w:ilvl="5" w:tplc="0405001B">
      <w:start w:val="1"/>
      <w:numFmt w:val="lowerRoman"/>
      <w:lvlText w:val="%6."/>
      <w:lvlJc w:val="right"/>
      <w:pPr>
        <w:tabs>
          <w:tab w:val="num" w:pos="4860"/>
        </w:tabs>
        <w:ind w:left="4860" w:hanging="180"/>
      </w:pPr>
      <w:rPr>
        <w:rFonts w:cs="Times New Roman"/>
      </w:rPr>
    </w:lvl>
    <w:lvl w:ilvl="6" w:tplc="0405000F">
      <w:start w:val="1"/>
      <w:numFmt w:val="decimal"/>
      <w:lvlText w:val="%7."/>
      <w:lvlJc w:val="left"/>
      <w:pPr>
        <w:tabs>
          <w:tab w:val="num" w:pos="5580"/>
        </w:tabs>
        <w:ind w:left="5580" w:hanging="360"/>
      </w:pPr>
      <w:rPr>
        <w:rFonts w:cs="Times New Roman"/>
      </w:rPr>
    </w:lvl>
    <w:lvl w:ilvl="7" w:tplc="04050019">
      <w:start w:val="1"/>
      <w:numFmt w:val="lowerLetter"/>
      <w:lvlText w:val="%8."/>
      <w:lvlJc w:val="left"/>
      <w:pPr>
        <w:tabs>
          <w:tab w:val="num" w:pos="6300"/>
        </w:tabs>
        <w:ind w:left="6300" w:hanging="360"/>
      </w:pPr>
      <w:rPr>
        <w:rFonts w:cs="Times New Roman"/>
      </w:rPr>
    </w:lvl>
    <w:lvl w:ilvl="8" w:tplc="0405001B">
      <w:start w:val="1"/>
      <w:numFmt w:val="lowerRoman"/>
      <w:lvlText w:val="%9."/>
      <w:lvlJc w:val="right"/>
      <w:pPr>
        <w:tabs>
          <w:tab w:val="num" w:pos="7020"/>
        </w:tabs>
        <w:ind w:left="7020" w:hanging="180"/>
      </w:pPr>
      <w:rPr>
        <w:rFonts w:cs="Times New Roman"/>
      </w:rPr>
    </w:lvl>
  </w:abstractNum>
  <w:abstractNum w:abstractNumId="8">
    <w:nsid w:val="2CA73DD6"/>
    <w:multiLevelType w:val="hybridMultilevel"/>
    <w:tmpl w:val="F02C6C48"/>
    <w:lvl w:ilvl="0" w:tplc="04050001">
      <w:start w:val="1"/>
      <w:numFmt w:val="bullet"/>
      <w:lvlText w:val=""/>
      <w:lvlJc w:val="left"/>
      <w:pPr>
        <w:tabs>
          <w:tab w:val="num" w:pos="900"/>
        </w:tabs>
        <w:ind w:left="900" w:hanging="360"/>
      </w:pPr>
      <w:rPr>
        <w:rFonts w:ascii="Symbol" w:hAnsi="Symbol" w:hint="default"/>
        <w:b w:val="0"/>
      </w:rPr>
    </w:lvl>
    <w:lvl w:ilvl="1" w:tplc="04050019">
      <w:start w:val="1"/>
      <w:numFmt w:val="lowerLetter"/>
      <w:lvlText w:val="%2."/>
      <w:lvlJc w:val="left"/>
      <w:pPr>
        <w:tabs>
          <w:tab w:val="num" w:pos="1620"/>
        </w:tabs>
        <w:ind w:left="1620" w:hanging="360"/>
      </w:pPr>
      <w:rPr>
        <w:rFonts w:cs="Times New Roman"/>
      </w:rPr>
    </w:lvl>
    <w:lvl w:ilvl="2" w:tplc="0405001B">
      <w:start w:val="1"/>
      <w:numFmt w:val="lowerRoman"/>
      <w:lvlText w:val="%3."/>
      <w:lvlJc w:val="right"/>
      <w:pPr>
        <w:tabs>
          <w:tab w:val="num" w:pos="2340"/>
        </w:tabs>
        <w:ind w:left="2340" w:hanging="180"/>
      </w:pPr>
      <w:rPr>
        <w:rFonts w:cs="Times New Roman"/>
      </w:rPr>
    </w:lvl>
    <w:lvl w:ilvl="3" w:tplc="0405000F">
      <w:start w:val="1"/>
      <w:numFmt w:val="decimal"/>
      <w:lvlText w:val="%4."/>
      <w:lvlJc w:val="left"/>
      <w:pPr>
        <w:tabs>
          <w:tab w:val="num" w:pos="3060"/>
        </w:tabs>
        <w:ind w:left="3060" w:hanging="360"/>
      </w:pPr>
      <w:rPr>
        <w:rFonts w:cs="Times New Roman"/>
      </w:rPr>
    </w:lvl>
    <w:lvl w:ilvl="4" w:tplc="04050019">
      <w:start w:val="1"/>
      <w:numFmt w:val="lowerLetter"/>
      <w:lvlText w:val="%5."/>
      <w:lvlJc w:val="left"/>
      <w:pPr>
        <w:tabs>
          <w:tab w:val="num" w:pos="3780"/>
        </w:tabs>
        <w:ind w:left="3780" w:hanging="360"/>
      </w:pPr>
      <w:rPr>
        <w:rFonts w:cs="Times New Roman"/>
      </w:rPr>
    </w:lvl>
    <w:lvl w:ilvl="5" w:tplc="0405001B">
      <w:start w:val="1"/>
      <w:numFmt w:val="lowerRoman"/>
      <w:lvlText w:val="%6."/>
      <w:lvlJc w:val="right"/>
      <w:pPr>
        <w:tabs>
          <w:tab w:val="num" w:pos="4500"/>
        </w:tabs>
        <w:ind w:left="4500" w:hanging="180"/>
      </w:pPr>
      <w:rPr>
        <w:rFonts w:cs="Times New Roman"/>
      </w:rPr>
    </w:lvl>
    <w:lvl w:ilvl="6" w:tplc="0405000F">
      <w:start w:val="1"/>
      <w:numFmt w:val="decimal"/>
      <w:lvlText w:val="%7."/>
      <w:lvlJc w:val="left"/>
      <w:pPr>
        <w:tabs>
          <w:tab w:val="num" w:pos="5220"/>
        </w:tabs>
        <w:ind w:left="5220" w:hanging="360"/>
      </w:pPr>
      <w:rPr>
        <w:rFonts w:cs="Times New Roman"/>
      </w:rPr>
    </w:lvl>
    <w:lvl w:ilvl="7" w:tplc="04050019">
      <w:start w:val="1"/>
      <w:numFmt w:val="lowerLetter"/>
      <w:lvlText w:val="%8."/>
      <w:lvlJc w:val="left"/>
      <w:pPr>
        <w:tabs>
          <w:tab w:val="num" w:pos="5940"/>
        </w:tabs>
        <w:ind w:left="5940" w:hanging="360"/>
      </w:pPr>
      <w:rPr>
        <w:rFonts w:cs="Times New Roman"/>
      </w:rPr>
    </w:lvl>
    <w:lvl w:ilvl="8" w:tplc="0405001B">
      <w:start w:val="1"/>
      <w:numFmt w:val="lowerRoman"/>
      <w:lvlText w:val="%9."/>
      <w:lvlJc w:val="right"/>
      <w:pPr>
        <w:tabs>
          <w:tab w:val="num" w:pos="6660"/>
        </w:tabs>
        <w:ind w:left="6660" w:hanging="180"/>
      </w:pPr>
      <w:rPr>
        <w:rFonts w:cs="Times New Roman"/>
      </w:rPr>
    </w:lvl>
  </w:abstractNum>
  <w:abstractNum w:abstractNumId="9">
    <w:nsid w:val="38FD10AA"/>
    <w:multiLevelType w:val="hybridMultilevel"/>
    <w:tmpl w:val="1612EFC4"/>
    <w:lvl w:ilvl="0" w:tplc="04050001">
      <w:start w:val="1"/>
      <w:numFmt w:val="bullet"/>
      <w:lvlText w:val=""/>
      <w:lvlJc w:val="left"/>
      <w:pPr>
        <w:tabs>
          <w:tab w:val="num" w:pos="1786"/>
        </w:tabs>
        <w:ind w:left="1786" w:hanging="360"/>
      </w:pPr>
      <w:rPr>
        <w:rFonts w:ascii="Symbol" w:hAnsi="Symbol" w:hint="default"/>
      </w:rPr>
    </w:lvl>
    <w:lvl w:ilvl="1" w:tplc="04050003">
      <w:start w:val="1"/>
      <w:numFmt w:val="bullet"/>
      <w:lvlText w:val="o"/>
      <w:lvlJc w:val="left"/>
      <w:pPr>
        <w:tabs>
          <w:tab w:val="num" w:pos="2506"/>
        </w:tabs>
        <w:ind w:left="2506" w:hanging="360"/>
      </w:pPr>
      <w:rPr>
        <w:rFonts w:ascii="Courier New" w:hAnsi="Courier New" w:hint="default"/>
      </w:rPr>
    </w:lvl>
    <w:lvl w:ilvl="2" w:tplc="04050005">
      <w:start w:val="1"/>
      <w:numFmt w:val="bullet"/>
      <w:lvlText w:val=""/>
      <w:lvlJc w:val="left"/>
      <w:pPr>
        <w:tabs>
          <w:tab w:val="num" w:pos="3226"/>
        </w:tabs>
        <w:ind w:left="3226" w:hanging="360"/>
      </w:pPr>
      <w:rPr>
        <w:rFonts w:ascii="Wingdings" w:hAnsi="Wingdings" w:hint="default"/>
      </w:rPr>
    </w:lvl>
    <w:lvl w:ilvl="3" w:tplc="04050001">
      <w:start w:val="1"/>
      <w:numFmt w:val="bullet"/>
      <w:lvlText w:val=""/>
      <w:lvlJc w:val="left"/>
      <w:pPr>
        <w:tabs>
          <w:tab w:val="num" w:pos="3946"/>
        </w:tabs>
        <w:ind w:left="3946" w:hanging="360"/>
      </w:pPr>
      <w:rPr>
        <w:rFonts w:ascii="Symbol" w:hAnsi="Symbol" w:hint="default"/>
      </w:rPr>
    </w:lvl>
    <w:lvl w:ilvl="4" w:tplc="04050003">
      <w:start w:val="1"/>
      <w:numFmt w:val="bullet"/>
      <w:lvlText w:val="o"/>
      <w:lvlJc w:val="left"/>
      <w:pPr>
        <w:tabs>
          <w:tab w:val="num" w:pos="4666"/>
        </w:tabs>
        <w:ind w:left="4666" w:hanging="360"/>
      </w:pPr>
      <w:rPr>
        <w:rFonts w:ascii="Courier New" w:hAnsi="Courier New" w:hint="default"/>
      </w:rPr>
    </w:lvl>
    <w:lvl w:ilvl="5" w:tplc="04050005">
      <w:start w:val="1"/>
      <w:numFmt w:val="bullet"/>
      <w:lvlText w:val=""/>
      <w:lvlJc w:val="left"/>
      <w:pPr>
        <w:tabs>
          <w:tab w:val="num" w:pos="5386"/>
        </w:tabs>
        <w:ind w:left="5386" w:hanging="360"/>
      </w:pPr>
      <w:rPr>
        <w:rFonts w:ascii="Wingdings" w:hAnsi="Wingdings" w:hint="default"/>
      </w:rPr>
    </w:lvl>
    <w:lvl w:ilvl="6" w:tplc="04050001">
      <w:start w:val="1"/>
      <w:numFmt w:val="bullet"/>
      <w:lvlText w:val=""/>
      <w:lvlJc w:val="left"/>
      <w:pPr>
        <w:tabs>
          <w:tab w:val="num" w:pos="6106"/>
        </w:tabs>
        <w:ind w:left="6106" w:hanging="360"/>
      </w:pPr>
      <w:rPr>
        <w:rFonts w:ascii="Symbol" w:hAnsi="Symbol" w:hint="default"/>
      </w:rPr>
    </w:lvl>
    <w:lvl w:ilvl="7" w:tplc="04050003">
      <w:start w:val="1"/>
      <w:numFmt w:val="bullet"/>
      <w:lvlText w:val="o"/>
      <w:lvlJc w:val="left"/>
      <w:pPr>
        <w:tabs>
          <w:tab w:val="num" w:pos="6826"/>
        </w:tabs>
        <w:ind w:left="6826" w:hanging="360"/>
      </w:pPr>
      <w:rPr>
        <w:rFonts w:ascii="Courier New" w:hAnsi="Courier New" w:hint="default"/>
      </w:rPr>
    </w:lvl>
    <w:lvl w:ilvl="8" w:tplc="04050005">
      <w:start w:val="1"/>
      <w:numFmt w:val="bullet"/>
      <w:lvlText w:val=""/>
      <w:lvlJc w:val="left"/>
      <w:pPr>
        <w:tabs>
          <w:tab w:val="num" w:pos="7546"/>
        </w:tabs>
        <w:ind w:left="7546" w:hanging="360"/>
      </w:pPr>
      <w:rPr>
        <w:rFonts w:ascii="Wingdings" w:hAnsi="Wingdings" w:hint="default"/>
      </w:rPr>
    </w:lvl>
  </w:abstractNum>
  <w:abstractNum w:abstractNumId="10">
    <w:nsid w:val="391E612C"/>
    <w:multiLevelType w:val="hybridMultilevel"/>
    <w:tmpl w:val="26B2CDFC"/>
    <w:lvl w:ilvl="0" w:tplc="04050001">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hint="default"/>
      </w:rPr>
    </w:lvl>
    <w:lvl w:ilvl="2" w:tplc="04050005">
      <w:start w:val="1"/>
      <w:numFmt w:val="bullet"/>
      <w:lvlText w:val=""/>
      <w:lvlJc w:val="left"/>
      <w:pPr>
        <w:tabs>
          <w:tab w:val="num" w:pos="2865"/>
        </w:tabs>
        <w:ind w:left="2865" w:hanging="360"/>
      </w:pPr>
      <w:rPr>
        <w:rFonts w:ascii="Wingdings" w:hAnsi="Wingdings" w:hint="default"/>
      </w:rPr>
    </w:lvl>
    <w:lvl w:ilvl="3" w:tplc="04050001">
      <w:start w:val="1"/>
      <w:numFmt w:val="bullet"/>
      <w:lvlText w:val=""/>
      <w:lvlJc w:val="left"/>
      <w:pPr>
        <w:tabs>
          <w:tab w:val="num" w:pos="3585"/>
        </w:tabs>
        <w:ind w:left="3585" w:hanging="360"/>
      </w:pPr>
      <w:rPr>
        <w:rFonts w:ascii="Symbol" w:hAnsi="Symbol" w:hint="default"/>
      </w:rPr>
    </w:lvl>
    <w:lvl w:ilvl="4" w:tplc="04050003">
      <w:start w:val="1"/>
      <w:numFmt w:val="bullet"/>
      <w:lvlText w:val="o"/>
      <w:lvlJc w:val="left"/>
      <w:pPr>
        <w:tabs>
          <w:tab w:val="num" w:pos="4305"/>
        </w:tabs>
        <w:ind w:left="4305" w:hanging="360"/>
      </w:pPr>
      <w:rPr>
        <w:rFonts w:ascii="Courier New" w:hAnsi="Courier New" w:hint="default"/>
      </w:rPr>
    </w:lvl>
    <w:lvl w:ilvl="5" w:tplc="04050005">
      <w:start w:val="1"/>
      <w:numFmt w:val="bullet"/>
      <w:lvlText w:val=""/>
      <w:lvlJc w:val="left"/>
      <w:pPr>
        <w:tabs>
          <w:tab w:val="num" w:pos="5025"/>
        </w:tabs>
        <w:ind w:left="5025" w:hanging="360"/>
      </w:pPr>
      <w:rPr>
        <w:rFonts w:ascii="Wingdings" w:hAnsi="Wingdings" w:hint="default"/>
      </w:rPr>
    </w:lvl>
    <w:lvl w:ilvl="6" w:tplc="04050001">
      <w:start w:val="1"/>
      <w:numFmt w:val="bullet"/>
      <w:lvlText w:val=""/>
      <w:lvlJc w:val="left"/>
      <w:pPr>
        <w:tabs>
          <w:tab w:val="num" w:pos="5745"/>
        </w:tabs>
        <w:ind w:left="5745" w:hanging="360"/>
      </w:pPr>
      <w:rPr>
        <w:rFonts w:ascii="Symbol" w:hAnsi="Symbol" w:hint="default"/>
      </w:rPr>
    </w:lvl>
    <w:lvl w:ilvl="7" w:tplc="04050003">
      <w:start w:val="1"/>
      <w:numFmt w:val="bullet"/>
      <w:lvlText w:val="o"/>
      <w:lvlJc w:val="left"/>
      <w:pPr>
        <w:tabs>
          <w:tab w:val="num" w:pos="6465"/>
        </w:tabs>
        <w:ind w:left="6465" w:hanging="360"/>
      </w:pPr>
      <w:rPr>
        <w:rFonts w:ascii="Courier New" w:hAnsi="Courier New" w:hint="default"/>
      </w:rPr>
    </w:lvl>
    <w:lvl w:ilvl="8" w:tplc="04050005">
      <w:start w:val="1"/>
      <w:numFmt w:val="bullet"/>
      <w:lvlText w:val=""/>
      <w:lvlJc w:val="left"/>
      <w:pPr>
        <w:tabs>
          <w:tab w:val="num" w:pos="7185"/>
        </w:tabs>
        <w:ind w:left="7185" w:hanging="360"/>
      </w:pPr>
      <w:rPr>
        <w:rFonts w:ascii="Wingdings" w:hAnsi="Wingdings" w:hint="default"/>
      </w:rPr>
    </w:lvl>
  </w:abstractNum>
  <w:abstractNum w:abstractNumId="11">
    <w:nsid w:val="436D617F"/>
    <w:multiLevelType w:val="multilevel"/>
    <w:tmpl w:val="707E1CFA"/>
    <w:lvl w:ilvl="0">
      <w:start w:val="1"/>
      <w:numFmt w:val="decimal"/>
      <w:pStyle w:val="Nadpis1"/>
      <w:lvlText w:val="%1."/>
      <w:lvlJc w:val="left"/>
      <w:pPr>
        <w:tabs>
          <w:tab w:val="num" w:pos="612"/>
        </w:tabs>
        <w:ind w:left="61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48DD77DE"/>
    <w:multiLevelType w:val="hybridMultilevel"/>
    <w:tmpl w:val="1ABC0FB2"/>
    <w:lvl w:ilvl="0" w:tplc="75A6D7EE">
      <w:start w:val="1"/>
      <w:numFmt w:val="lowerLetter"/>
      <w:lvlText w:val="%1)"/>
      <w:lvlJc w:val="left"/>
      <w:pPr>
        <w:tabs>
          <w:tab w:val="num" w:pos="900"/>
        </w:tabs>
        <w:ind w:left="900" w:hanging="360"/>
      </w:pPr>
      <w:rPr>
        <w:rFonts w:cs="Times New Roman"/>
        <w:b w:val="0"/>
        <w:bCs w:val="0"/>
      </w:rPr>
    </w:lvl>
    <w:lvl w:ilvl="1" w:tplc="04050019">
      <w:start w:val="1"/>
      <w:numFmt w:val="lowerLetter"/>
      <w:lvlText w:val="%2."/>
      <w:lvlJc w:val="left"/>
      <w:pPr>
        <w:tabs>
          <w:tab w:val="num" w:pos="1620"/>
        </w:tabs>
        <w:ind w:left="1620" w:hanging="360"/>
      </w:pPr>
      <w:rPr>
        <w:rFonts w:cs="Times New Roman"/>
      </w:rPr>
    </w:lvl>
    <w:lvl w:ilvl="2" w:tplc="0405001B">
      <w:start w:val="1"/>
      <w:numFmt w:val="lowerRoman"/>
      <w:lvlText w:val="%3."/>
      <w:lvlJc w:val="right"/>
      <w:pPr>
        <w:tabs>
          <w:tab w:val="num" w:pos="2340"/>
        </w:tabs>
        <w:ind w:left="2340" w:hanging="180"/>
      </w:pPr>
      <w:rPr>
        <w:rFonts w:cs="Times New Roman"/>
      </w:rPr>
    </w:lvl>
    <w:lvl w:ilvl="3" w:tplc="0405000F">
      <w:start w:val="1"/>
      <w:numFmt w:val="decimal"/>
      <w:lvlText w:val="%4."/>
      <w:lvlJc w:val="left"/>
      <w:pPr>
        <w:tabs>
          <w:tab w:val="num" w:pos="3060"/>
        </w:tabs>
        <w:ind w:left="3060" w:hanging="360"/>
      </w:pPr>
      <w:rPr>
        <w:rFonts w:cs="Times New Roman"/>
      </w:rPr>
    </w:lvl>
    <w:lvl w:ilvl="4" w:tplc="04050019">
      <w:start w:val="1"/>
      <w:numFmt w:val="lowerLetter"/>
      <w:lvlText w:val="%5."/>
      <w:lvlJc w:val="left"/>
      <w:pPr>
        <w:tabs>
          <w:tab w:val="num" w:pos="3780"/>
        </w:tabs>
        <w:ind w:left="3780" w:hanging="360"/>
      </w:pPr>
      <w:rPr>
        <w:rFonts w:cs="Times New Roman"/>
      </w:rPr>
    </w:lvl>
    <w:lvl w:ilvl="5" w:tplc="0405001B">
      <w:start w:val="1"/>
      <w:numFmt w:val="lowerRoman"/>
      <w:lvlText w:val="%6."/>
      <w:lvlJc w:val="right"/>
      <w:pPr>
        <w:tabs>
          <w:tab w:val="num" w:pos="4500"/>
        </w:tabs>
        <w:ind w:left="4500" w:hanging="180"/>
      </w:pPr>
      <w:rPr>
        <w:rFonts w:cs="Times New Roman"/>
      </w:rPr>
    </w:lvl>
    <w:lvl w:ilvl="6" w:tplc="0405000F">
      <w:start w:val="1"/>
      <w:numFmt w:val="decimal"/>
      <w:lvlText w:val="%7."/>
      <w:lvlJc w:val="left"/>
      <w:pPr>
        <w:tabs>
          <w:tab w:val="num" w:pos="5220"/>
        </w:tabs>
        <w:ind w:left="5220" w:hanging="360"/>
      </w:pPr>
      <w:rPr>
        <w:rFonts w:cs="Times New Roman"/>
      </w:rPr>
    </w:lvl>
    <w:lvl w:ilvl="7" w:tplc="04050019">
      <w:start w:val="1"/>
      <w:numFmt w:val="lowerLetter"/>
      <w:lvlText w:val="%8."/>
      <w:lvlJc w:val="left"/>
      <w:pPr>
        <w:tabs>
          <w:tab w:val="num" w:pos="5940"/>
        </w:tabs>
        <w:ind w:left="5940" w:hanging="360"/>
      </w:pPr>
      <w:rPr>
        <w:rFonts w:cs="Times New Roman"/>
      </w:rPr>
    </w:lvl>
    <w:lvl w:ilvl="8" w:tplc="0405001B">
      <w:start w:val="1"/>
      <w:numFmt w:val="lowerRoman"/>
      <w:lvlText w:val="%9."/>
      <w:lvlJc w:val="right"/>
      <w:pPr>
        <w:tabs>
          <w:tab w:val="num" w:pos="6660"/>
        </w:tabs>
        <w:ind w:left="6660" w:hanging="180"/>
      </w:pPr>
      <w:rPr>
        <w:rFonts w:cs="Times New Roman"/>
      </w:rPr>
    </w:lvl>
  </w:abstractNum>
  <w:abstractNum w:abstractNumId="13">
    <w:nsid w:val="4CD71B47"/>
    <w:multiLevelType w:val="multilevel"/>
    <w:tmpl w:val="2C807334"/>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b w:val="0"/>
        <w:i w:val="0"/>
      </w:rPr>
    </w:lvl>
    <w:lvl w:ilvl="2">
      <w:start w:val="1"/>
      <w:numFmt w:val="lowerLetter"/>
      <w:lvlText w:val="%3)"/>
      <w:lvlJc w:val="left"/>
      <w:pPr>
        <w:tabs>
          <w:tab w:val="num" w:pos="1260"/>
        </w:tabs>
        <w:ind w:left="1260" w:hanging="720"/>
      </w:pPr>
      <w:rPr>
        <w:rFonts w:ascii="Arial" w:eastAsia="Times New Roman" w:hAnsi="Arial"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535E035B"/>
    <w:multiLevelType w:val="hybridMultilevel"/>
    <w:tmpl w:val="4F7E04C4"/>
    <w:lvl w:ilvl="0" w:tplc="DC5A11AA">
      <w:start w:val="1"/>
      <w:numFmt w:val="lowerLetter"/>
      <w:lvlText w:val="%1)"/>
      <w:lvlJc w:val="left"/>
      <w:pPr>
        <w:tabs>
          <w:tab w:val="num" w:pos="780"/>
        </w:tabs>
        <w:ind w:left="780" w:hanging="360"/>
      </w:pPr>
      <w:rPr>
        <w:rFonts w:cs="Times New Roman"/>
        <w:b/>
        <w:bCs/>
      </w:rPr>
    </w:lvl>
    <w:lvl w:ilvl="1" w:tplc="FFFFFFFF">
      <w:start w:val="1"/>
      <w:numFmt w:val="lowerLetter"/>
      <w:lvlText w:val="%2."/>
      <w:lvlJc w:val="left"/>
      <w:pPr>
        <w:tabs>
          <w:tab w:val="num" w:pos="1500"/>
        </w:tabs>
        <w:ind w:left="1500" w:hanging="360"/>
      </w:pPr>
      <w:rPr>
        <w:rFonts w:cs="Times New Roman"/>
      </w:rPr>
    </w:lvl>
    <w:lvl w:ilvl="2" w:tplc="FFFFFFFF">
      <w:start w:val="1"/>
      <w:numFmt w:val="lowerRoman"/>
      <w:lvlText w:val="%3."/>
      <w:lvlJc w:val="right"/>
      <w:pPr>
        <w:tabs>
          <w:tab w:val="num" w:pos="2220"/>
        </w:tabs>
        <w:ind w:left="2220" w:hanging="180"/>
      </w:pPr>
      <w:rPr>
        <w:rFonts w:cs="Times New Roman"/>
      </w:rPr>
    </w:lvl>
    <w:lvl w:ilvl="3" w:tplc="FFFFFFFF">
      <w:start w:val="1"/>
      <w:numFmt w:val="decimal"/>
      <w:lvlText w:val="%4."/>
      <w:lvlJc w:val="left"/>
      <w:pPr>
        <w:tabs>
          <w:tab w:val="num" w:pos="2940"/>
        </w:tabs>
        <w:ind w:left="2940" w:hanging="360"/>
      </w:pPr>
      <w:rPr>
        <w:rFonts w:cs="Times New Roman"/>
      </w:rPr>
    </w:lvl>
    <w:lvl w:ilvl="4" w:tplc="FFFFFFFF">
      <w:start w:val="1"/>
      <w:numFmt w:val="upperRoman"/>
      <w:lvlText w:val="%5."/>
      <w:lvlJc w:val="left"/>
      <w:pPr>
        <w:tabs>
          <w:tab w:val="num" w:pos="4020"/>
        </w:tabs>
        <w:ind w:left="4020" w:hanging="720"/>
      </w:pPr>
      <w:rPr>
        <w:rFonts w:ascii="Arial" w:eastAsia="Times New Roman" w:hAnsi="Arial" w:cs="Times New Roman" w:hint="default"/>
      </w:rPr>
    </w:lvl>
    <w:lvl w:ilvl="5" w:tplc="FFFFFFFF">
      <w:start w:val="1"/>
      <w:numFmt w:val="bullet"/>
      <w:lvlText w:val=""/>
      <w:lvlJc w:val="left"/>
      <w:pPr>
        <w:tabs>
          <w:tab w:val="num" w:pos="4560"/>
        </w:tabs>
        <w:ind w:left="4560" w:hanging="360"/>
      </w:pPr>
      <w:rPr>
        <w:rFonts w:ascii="Symbol" w:hAnsi="Symbol" w:hint="default"/>
      </w:rPr>
    </w:lvl>
    <w:lvl w:ilvl="6" w:tplc="FFFFFFFF">
      <w:start w:val="1"/>
      <w:numFmt w:val="decimal"/>
      <w:lvlText w:val="%7."/>
      <w:lvlJc w:val="left"/>
      <w:pPr>
        <w:tabs>
          <w:tab w:val="num" w:pos="5100"/>
        </w:tabs>
        <w:ind w:left="5100" w:hanging="360"/>
      </w:pPr>
      <w:rPr>
        <w:rFonts w:cs="Times New Roman"/>
      </w:rPr>
    </w:lvl>
    <w:lvl w:ilvl="7" w:tplc="0C22CAF8">
      <w:start w:val="30"/>
      <w:numFmt w:val="decimal"/>
      <w:lvlText w:val="%8"/>
      <w:lvlJc w:val="left"/>
      <w:pPr>
        <w:tabs>
          <w:tab w:val="num" w:pos="5820"/>
        </w:tabs>
        <w:ind w:left="582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560C49B6"/>
    <w:multiLevelType w:val="hybridMultilevel"/>
    <w:tmpl w:val="409ADC5A"/>
    <w:lvl w:ilvl="0" w:tplc="04050001">
      <w:start w:val="1"/>
      <w:numFmt w:val="bullet"/>
      <w:lvlText w:val=""/>
      <w:lvlJc w:val="left"/>
      <w:pPr>
        <w:tabs>
          <w:tab w:val="num" w:pos="2340"/>
        </w:tabs>
        <w:ind w:left="23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16">
    <w:nsid w:val="5B120447"/>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bCs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nsid w:val="5B1A473D"/>
    <w:multiLevelType w:val="hybridMultilevel"/>
    <w:tmpl w:val="684A780E"/>
    <w:lvl w:ilvl="0" w:tplc="21843006">
      <w:start w:val="1"/>
      <w:numFmt w:val="lowerLetter"/>
      <w:pStyle w:val="Psmeno"/>
      <w:lvlText w:val="%1)"/>
      <w:lvlJc w:val="left"/>
      <w:pPr>
        <w:tabs>
          <w:tab w:val="num" w:pos="936"/>
        </w:tabs>
        <w:ind w:left="936" w:hanging="360"/>
      </w:pPr>
      <w:rPr>
        <w:rFonts w:cs="Times New Roman"/>
      </w:rPr>
    </w:lvl>
    <w:lvl w:ilvl="1" w:tplc="04050019">
      <w:start w:val="1"/>
      <w:numFmt w:val="lowerLetter"/>
      <w:lvlText w:val="%2."/>
      <w:lvlJc w:val="left"/>
      <w:pPr>
        <w:tabs>
          <w:tab w:val="num" w:pos="1656"/>
        </w:tabs>
        <w:ind w:left="1656" w:hanging="360"/>
      </w:pPr>
      <w:rPr>
        <w:rFonts w:cs="Times New Roman"/>
      </w:rPr>
    </w:lvl>
    <w:lvl w:ilvl="2" w:tplc="0405001B">
      <w:start w:val="1"/>
      <w:numFmt w:val="lowerRoman"/>
      <w:lvlText w:val="%3."/>
      <w:lvlJc w:val="right"/>
      <w:pPr>
        <w:tabs>
          <w:tab w:val="num" w:pos="2376"/>
        </w:tabs>
        <w:ind w:left="2376" w:hanging="180"/>
      </w:pPr>
      <w:rPr>
        <w:rFonts w:cs="Times New Roman"/>
      </w:rPr>
    </w:lvl>
    <w:lvl w:ilvl="3" w:tplc="0405000F">
      <w:start w:val="1"/>
      <w:numFmt w:val="decimal"/>
      <w:lvlText w:val="%4."/>
      <w:lvlJc w:val="left"/>
      <w:pPr>
        <w:tabs>
          <w:tab w:val="num" w:pos="3096"/>
        </w:tabs>
        <w:ind w:left="3096" w:hanging="360"/>
      </w:pPr>
      <w:rPr>
        <w:rFonts w:cs="Times New Roman"/>
      </w:rPr>
    </w:lvl>
    <w:lvl w:ilvl="4" w:tplc="04050019">
      <w:start w:val="1"/>
      <w:numFmt w:val="lowerLetter"/>
      <w:lvlText w:val="%5."/>
      <w:lvlJc w:val="left"/>
      <w:pPr>
        <w:tabs>
          <w:tab w:val="num" w:pos="3816"/>
        </w:tabs>
        <w:ind w:left="3816" w:hanging="360"/>
      </w:pPr>
      <w:rPr>
        <w:rFonts w:cs="Times New Roman"/>
      </w:rPr>
    </w:lvl>
    <w:lvl w:ilvl="5" w:tplc="0405001B">
      <w:start w:val="1"/>
      <w:numFmt w:val="lowerRoman"/>
      <w:lvlText w:val="%6."/>
      <w:lvlJc w:val="right"/>
      <w:pPr>
        <w:tabs>
          <w:tab w:val="num" w:pos="4536"/>
        </w:tabs>
        <w:ind w:left="4536" w:hanging="180"/>
      </w:pPr>
      <w:rPr>
        <w:rFonts w:cs="Times New Roman"/>
      </w:rPr>
    </w:lvl>
    <w:lvl w:ilvl="6" w:tplc="0405000F">
      <w:start w:val="1"/>
      <w:numFmt w:val="decimal"/>
      <w:lvlText w:val="%7."/>
      <w:lvlJc w:val="left"/>
      <w:pPr>
        <w:tabs>
          <w:tab w:val="num" w:pos="5256"/>
        </w:tabs>
        <w:ind w:left="5256" w:hanging="360"/>
      </w:pPr>
      <w:rPr>
        <w:rFonts w:cs="Times New Roman"/>
      </w:rPr>
    </w:lvl>
    <w:lvl w:ilvl="7" w:tplc="04050019">
      <w:start w:val="1"/>
      <w:numFmt w:val="lowerLetter"/>
      <w:lvlText w:val="%8."/>
      <w:lvlJc w:val="left"/>
      <w:pPr>
        <w:tabs>
          <w:tab w:val="num" w:pos="5976"/>
        </w:tabs>
        <w:ind w:left="5976" w:hanging="360"/>
      </w:pPr>
      <w:rPr>
        <w:rFonts w:cs="Times New Roman"/>
      </w:rPr>
    </w:lvl>
    <w:lvl w:ilvl="8" w:tplc="0405001B">
      <w:start w:val="1"/>
      <w:numFmt w:val="lowerRoman"/>
      <w:lvlText w:val="%9."/>
      <w:lvlJc w:val="right"/>
      <w:pPr>
        <w:tabs>
          <w:tab w:val="num" w:pos="6696"/>
        </w:tabs>
        <w:ind w:left="6696" w:hanging="180"/>
      </w:pPr>
      <w:rPr>
        <w:rFonts w:cs="Times New Roman"/>
      </w:rPr>
    </w:lvl>
  </w:abstractNum>
  <w:abstractNum w:abstractNumId="18">
    <w:nsid w:val="6AAF1A1F"/>
    <w:multiLevelType w:val="multilevel"/>
    <w:tmpl w:val="D152D292"/>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Times New Roman" w:hAnsi="Times New Roman" w:cs="Times New Roman"/>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9">
    <w:nsid w:val="7482756D"/>
    <w:multiLevelType w:val="multilevel"/>
    <w:tmpl w:val="AA64547A"/>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ascii="Arial" w:hAnsi="Arial" w:cs="Arial" w:hint="default"/>
        <w:b w:val="0"/>
        <w:bCs w:val="0"/>
        <w:i w:val="0"/>
        <w:iCs w:val="0"/>
        <w:color w:val="auto"/>
      </w:rPr>
    </w:lvl>
    <w:lvl w:ilvl="2">
      <w:start w:val="1"/>
      <w:numFmt w:val="lowerLetter"/>
      <w:lvlText w:val="%3)"/>
      <w:lvlJc w:val="left"/>
      <w:pPr>
        <w:tabs>
          <w:tab w:val="num" w:pos="1260"/>
        </w:tabs>
        <w:ind w:left="1260" w:hanging="720"/>
      </w:pPr>
      <w:rPr>
        <w:rFonts w:ascii="Arial" w:eastAsia="Times New Roman" w:hAnsi="Arial"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6"/>
  </w:num>
  <w:num w:numId="2">
    <w:abstractNumId w:val="11"/>
  </w:num>
  <w:num w:numId="3">
    <w:abstractNumId w:val="17"/>
  </w:num>
  <w:num w:numId="4">
    <w:abstractNumId w:val="3"/>
  </w:num>
  <w:num w:numId="5">
    <w:abstractNumId w:val="12"/>
  </w:num>
  <w:num w:numId="6">
    <w:abstractNumId w:val="6"/>
  </w:num>
  <w:num w:numId="7">
    <w:abstractNumId w:val="19"/>
  </w:num>
  <w:num w:numId="8">
    <w:abstractNumId w:val="15"/>
  </w:num>
  <w:num w:numId="9">
    <w:abstractNumId w:val="4"/>
  </w:num>
  <w:num w:numId="10">
    <w:abstractNumId w:val="10"/>
  </w:num>
  <w:num w:numId="11">
    <w:abstractNumId w:val="1"/>
  </w:num>
  <w:num w:numId="12">
    <w:abstractNumId w:val="9"/>
  </w:num>
  <w:num w:numId="13">
    <w:abstractNumId w:val="0"/>
  </w:num>
  <w:num w:numId="14">
    <w:abstractNumId w:val="7"/>
  </w:num>
  <w:num w:numId="15">
    <w:abstractNumId w:val="1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30"/>
    </w:lvlOverride>
    <w:lvlOverride w:ilvl="8">
      <w:startOverride w:val="1"/>
    </w:lvlOverride>
  </w:num>
  <w:num w:numId="17">
    <w:abstractNumId w:val="8"/>
  </w:num>
  <w:num w:numId="18">
    <w:abstractNumId w:val="13"/>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3D"/>
    <w:rsid w:val="00011A44"/>
    <w:rsid w:val="00012F9D"/>
    <w:rsid w:val="00016571"/>
    <w:rsid w:val="000170AB"/>
    <w:rsid w:val="00022835"/>
    <w:rsid w:val="000231E4"/>
    <w:rsid w:val="000235A5"/>
    <w:rsid w:val="00031CBF"/>
    <w:rsid w:val="000341C1"/>
    <w:rsid w:val="00040D06"/>
    <w:rsid w:val="00042EED"/>
    <w:rsid w:val="00045097"/>
    <w:rsid w:val="00045EE3"/>
    <w:rsid w:val="00046E5C"/>
    <w:rsid w:val="00056B3D"/>
    <w:rsid w:val="00057B8B"/>
    <w:rsid w:val="0006566F"/>
    <w:rsid w:val="0006635D"/>
    <w:rsid w:val="00071D9E"/>
    <w:rsid w:val="0007439D"/>
    <w:rsid w:val="000744F5"/>
    <w:rsid w:val="00074873"/>
    <w:rsid w:val="000759C2"/>
    <w:rsid w:val="00077CE9"/>
    <w:rsid w:val="000801F3"/>
    <w:rsid w:val="00084D6F"/>
    <w:rsid w:val="00085915"/>
    <w:rsid w:val="00085B6E"/>
    <w:rsid w:val="0009159C"/>
    <w:rsid w:val="000941EE"/>
    <w:rsid w:val="00095FD0"/>
    <w:rsid w:val="00096053"/>
    <w:rsid w:val="000A11C9"/>
    <w:rsid w:val="000A4768"/>
    <w:rsid w:val="000B1CE7"/>
    <w:rsid w:val="000B4B2B"/>
    <w:rsid w:val="000B50F6"/>
    <w:rsid w:val="000D1846"/>
    <w:rsid w:val="000D4CB8"/>
    <w:rsid w:val="000D6CF7"/>
    <w:rsid w:val="000E5453"/>
    <w:rsid w:val="000E79C7"/>
    <w:rsid w:val="000F618C"/>
    <w:rsid w:val="000F6273"/>
    <w:rsid w:val="000F690E"/>
    <w:rsid w:val="00102491"/>
    <w:rsid w:val="0010345D"/>
    <w:rsid w:val="001076E1"/>
    <w:rsid w:val="00121429"/>
    <w:rsid w:val="0013189C"/>
    <w:rsid w:val="0013252A"/>
    <w:rsid w:val="00134ED9"/>
    <w:rsid w:val="00144A09"/>
    <w:rsid w:val="001466D6"/>
    <w:rsid w:val="00147660"/>
    <w:rsid w:val="0015357A"/>
    <w:rsid w:val="001559A4"/>
    <w:rsid w:val="0016070A"/>
    <w:rsid w:val="0016588B"/>
    <w:rsid w:val="00172BFF"/>
    <w:rsid w:val="001809A1"/>
    <w:rsid w:val="001874AE"/>
    <w:rsid w:val="0019188D"/>
    <w:rsid w:val="001920B0"/>
    <w:rsid w:val="0019314A"/>
    <w:rsid w:val="00193BD7"/>
    <w:rsid w:val="00193FB7"/>
    <w:rsid w:val="001951D3"/>
    <w:rsid w:val="00197453"/>
    <w:rsid w:val="001A0BBD"/>
    <w:rsid w:val="001A13FD"/>
    <w:rsid w:val="001A27F7"/>
    <w:rsid w:val="001A66B0"/>
    <w:rsid w:val="001B28DD"/>
    <w:rsid w:val="001B2DD2"/>
    <w:rsid w:val="001B3427"/>
    <w:rsid w:val="001B42F0"/>
    <w:rsid w:val="001B7653"/>
    <w:rsid w:val="001C0D7D"/>
    <w:rsid w:val="001C2F5F"/>
    <w:rsid w:val="001C3239"/>
    <w:rsid w:val="001C60B0"/>
    <w:rsid w:val="001D5913"/>
    <w:rsid w:val="001D7F3E"/>
    <w:rsid w:val="001E327A"/>
    <w:rsid w:val="001F0011"/>
    <w:rsid w:val="001F0EC8"/>
    <w:rsid w:val="002052C4"/>
    <w:rsid w:val="002060B7"/>
    <w:rsid w:val="00207921"/>
    <w:rsid w:val="002234A2"/>
    <w:rsid w:val="002302ED"/>
    <w:rsid w:val="002304D1"/>
    <w:rsid w:val="00230F82"/>
    <w:rsid w:val="00232514"/>
    <w:rsid w:val="002410E9"/>
    <w:rsid w:val="00244522"/>
    <w:rsid w:val="002503B7"/>
    <w:rsid w:val="0025052D"/>
    <w:rsid w:val="002514D3"/>
    <w:rsid w:val="0025485B"/>
    <w:rsid w:val="002606F7"/>
    <w:rsid w:val="00272747"/>
    <w:rsid w:val="00277173"/>
    <w:rsid w:val="00280B9C"/>
    <w:rsid w:val="0028100E"/>
    <w:rsid w:val="00282186"/>
    <w:rsid w:val="002826DF"/>
    <w:rsid w:val="00282721"/>
    <w:rsid w:val="0028321F"/>
    <w:rsid w:val="00283E6C"/>
    <w:rsid w:val="0028530C"/>
    <w:rsid w:val="00285351"/>
    <w:rsid w:val="002879EE"/>
    <w:rsid w:val="0029125B"/>
    <w:rsid w:val="0029417A"/>
    <w:rsid w:val="0029663E"/>
    <w:rsid w:val="002A3633"/>
    <w:rsid w:val="002A4704"/>
    <w:rsid w:val="002A5123"/>
    <w:rsid w:val="002B146A"/>
    <w:rsid w:val="002B5516"/>
    <w:rsid w:val="002B5CFF"/>
    <w:rsid w:val="002C1CE7"/>
    <w:rsid w:val="002C30AA"/>
    <w:rsid w:val="002E43F3"/>
    <w:rsid w:val="002F6417"/>
    <w:rsid w:val="002F7939"/>
    <w:rsid w:val="00300207"/>
    <w:rsid w:val="003008FD"/>
    <w:rsid w:val="00302658"/>
    <w:rsid w:val="00303CC0"/>
    <w:rsid w:val="0030572F"/>
    <w:rsid w:val="00305C81"/>
    <w:rsid w:val="003100A3"/>
    <w:rsid w:val="003115DF"/>
    <w:rsid w:val="003122FF"/>
    <w:rsid w:val="00315E96"/>
    <w:rsid w:val="00317F5A"/>
    <w:rsid w:val="00322EE3"/>
    <w:rsid w:val="00324D5C"/>
    <w:rsid w:val="003325C8"/>
    <w:rsid w:val="00336E0F"/>
    <w:rsid w:val="0033783D"/>
    <w:rsid w:val="003473C7"/>
    <w:rsid w:val="003532C1"/>
    <w:rsid w:val="00354259"/>
    <w:rsid w:val="00357738"/>
    <w:rsid w:val="00360C05"/>
    <w:rsid w:val="00365FBF"/>
    <w:rsid w:val="00367D29"/>
    <w:rsid w:val="003710E4"/>
    <w:rsid w:val="0037173D"/>
    <w:rsid w:val="00374D16"/>
    <w:rsid w:val="0037623A"/>
    <w:rsid w:val="00377C3F"/>
    <w:rsid w:val="00382986"/>
    <w:rsid w:val="00385E4F"/>
    <w:rsid w:val="00392D0B"/>
    <w:rsid w:val="0039492E"/>
    <w:rsid w:val="00395CA4"/>
    <w:rsid w:val="003965BE"/>
    <w:rsid w:val="003A13A8"/>
    <w:rsid w:val="003A62D6"/>
    <w:rsid w:val="003B2663"/>
    <w:rsid w:val="003B4BE8"/>
    <w:rsid w:val="003B6355"/>
    <w:rsid w:val="003C3B02"/>
    <w:rsid w:val="003C497E"/>
    <w:rsid w:val="003D226A"/>
    <w:rsid w:val="003D4270"/>
    <w:rsid w:val="003D61FD"/>
    <w:rsid w:val="003E149C"/>
    <w:rsid w:val="003E369F"/>
    <w:rsid w:val="003F1428"/>
    <w:rsid w:val="003F63A3"/>
    <w:rsid w:val="003F6F07"/>
    <w:rsid w:val="00404BCF"/>
    <w:rsid w:val="00406CA2"/>
    <w:rsid w:val="00411541"/>
    <w:rsid w:val="0041387E"/>
    <w:rsid w:val="00414991"/>
    <w:rsid w:val="00415170"/>
    <w:rsid w:val="004177DB"/>
    <w:rsid w:val="00417B66"/>
    <w:rsid w:val="004204AC"/>
    <w:rsid w:val="004304B3"/>
    <w:rsid w:val="00432B81"/>
    <w:rsid w:val="00440B8E"/>
    <w:rsid w:val="00441C1C"/>
    <w:rsid w:val="0044460C"/>
    <w:rsid w:val="00444BF7"/>
    <w:rsid w:val="00444D9F"/>
    <w:rsid w:val="00445292"/>
    <w:rsid w:val="00447747"/>
    <w:rsid w:val="00450043"/>
    <w:rsid w:val="00450412"/>
    <w:rsid w:val="0045130A"/>
    <w:rsid w:val="00451400"/>
    <w:rsid w:val="00451C01"/>
    <w:rsid w:val="0045351D"/>
    <w:rsid w:val="00455068"/>
    <w:rsid w:val="00462456"/>
    <w:rsid w:val="00462622"/>
    <w:rsid w:val="0046445A"/>
    <w:rsid w:val="00467D3F"/>
    <w:rsid w:val="004821D3"/>
    <w:rsid w:val="00484534"/>
    <w:rsid w:val="00484D71"/>
    <w:rsid w:val="004914D0"/>
    <w:rsid w:val="0049506E"/>
    <w:rsid w:val="00495983"/>
    <w:rsid w:val="004A1E81"/>
    <w:rsid w:val="004A7295"/>
    <w:rsid w:val="004B0DA2"/>
    <w:rsid w:val="004B1118"/>
    <w:rsid w:val="004B17D7"/>
    <w:rsid w:val="004B30F5"/>
    <w:rsid w:val="004B338F"/>
    <w:rsid w:val="004B548B"/>
    <w:rsid w:val="004B6DEA"/>
    <w:rsid w:val="004B7A97"/>
    <w:rsid w:val="004C551D"/>
    <w:rsid w:val="004C59AD"/>
    <w:rsid w:val="004D078D"/>
    <w:rsid w:val="004D0DA9"/>
    <w:rsid w:val="004D19FE"/>
    <w:rsid w:val="004D2944"/>
    <w:rsid w:val="004D2E96"/>
    <w:rsid w:val="004D47CC"/>
    <w:rsid w:val="004D5725"/>
    <w:rsid w:val="004E5DB8"/>
    <w:rsid w:val="005036B0"/>
    <w:rsid w:val="00515B19"/>
    <w:rsid w:val="005166C0"/>
    <w:rsid w:val="00520B7E"/>
    <w:rsid w:val="005221E1"/>
    <w:rsid w:val="00523388"/>
    <w:rsid w:val="0052419D"/>
    <w:rsid w:val="00524AEF"/>
    <w:rsid w:val="0052552B"/>
    <w:rsid w:val="00527622"/>
    <w:rsid w:val="00533899"/>
    <w:rsid w:val="00533AE7"/>
    <w:rsid w:val="00534CC5"/>
    <w:rsid w:val="00536BFB"/>
    <w:rsid w:val="005372A4"/>
    <w:rsid w:val="00540D5A"/>
    <w:rsid w:val="00543938"/>
    <w:rsid w:val="0054423B"/>
    <w:rsid w:val="00546A0B"/>
    <w:rsid w:val="00547AA9"/>
    <w:rsid w:val="00552E37"/>
    <w:rsid w:val="0055369D"/>
    <w:rsid w:val="00553997"/>
    <w:rsid w:val="00562A1D"/>
    <w:rsid w:val="00567DA6"/>
    <w:rsid w:val="00586301"/>
    <w:rsid w:val="00592B76"/>
    <w:rsid w:val="00594087"/>
    <w:rsid w:val="00595D8D"/>
    <w:rsid w:val="005A0667"/>
    <w:rsid w:val="005A2F42"/>
    <w:rsid w:val="005A6FEE"/>
    <w:rsid w:val="005A75AE"/>
    <w:rsid w:val="005B1C5F"/>
    <w:rsid w:val="005B7E03"/>
    <w:rsid w:val="005C2C6C"/>
    <w:rsid w:val="005C3E73"/>
    <w:rsid w:val="005C3EF9"/>
    <w:rsid w:val="005C44DC"/>
    <w:rsid w:val="005F1CB5"/>
    <w:rsid w:val="005F4674"/>
    <w:rsid w:val="005F753E"/>
    <w:rsid w:val="006008F4"/>
    <w:rsid w:val="00600EA8"/>
    <w:rsid w:val="0060563B"/>
    <w:rsid w:val="00606E81"/>
    <w:rsid w:val="006111E3"/>
    <w:rsid w:val="00615221"/>
    <w:rsid w:val="00616B4C"/>
    <w:rsid w:val="00616C2F"/>
    <w:rsid w:val="006178AB"/>
    <w:rsid w:val="00620479"/>
    <w:rsid w:val="00620B63"/>
    <w:rsid w:val="0062514D"/>
    <w:rsid w:val="006323A0"/>
    <w:rsid w:val="00632EF6"/>
    <w:rsid w:val="00635970"/>
    <w:rsid w:val="00643C11"/>
    <w:rsid w:val="00644034"/>
    <w:rsid w:val="00646E00"/>
    <w:rsid w:val="006516EF"/>
    <w:rsid w:val="00655F0F"/>
    <w:rsid w:val="0065718F"/>
    <w:rsid w:val="006573C3"/>
    <w:rsid w:val="0066788C"/>
    <w:rsid w:val="006709CC"/>
    <w:rsid w:val="00670FF4"/>
    <w:rsid w:val="006731A3"/>
    <w:rsid w:val="00675548"/>
    <w:rsid w:val="0069412B"/>
    <w:rsid w:val="00697B6F"/>
    <w:rsid w:val="006A01F8"/>
    <w:rsid w:val="006A3D51"/>
    <w:rsid w:val="006A60CC"/>
    <w:rsid w:val="006B15CD"/>
    <w:rsid w:val="006B2821"/>
    <w:rsid w:val="006B6ED9"/>
    <w:rsid w:val="006C04FB"/>
    <w:rsid w:val="006C0E84"/>
    <w:rsid w:val="006C25ED"/>
    <w:rsid w:val="006C2BA5"/>
    <w:rsid w:val="006C3EEB"/>
    <w:rsid w:val="006C672C"/>
    <w:rsid w:val="006C73C1"/>
    <w:rsid w:val="006D1A49"/>
    <w:rsid w:val="006D3489"/>
    <w:rsid w:val="006D445D"/>
    <w:rsid w:val="006D72DB"/>
    <w:rsid w:val="006E23A9"/>
    <w:rsid w:val="006E3285"/>
    <w:rsid w:val="006E3543"/>
    <w:rsid w:val="006E5C44"/>
    <w:rsid w:val="006E7181"/>
    <w:rsid w:val="006E7D8E"/>
    <w:rsid w:val="006F2BE6"/>
    <w:rsid w:val="006F2DB4"/>
    <w:rsid w:val="007006BD"/>
    <w:rsid w:val="00700D4C"/>
    <w:rsid w:val="00702CA9"/>
    <w:rsid w:val="0070501A"/>
    <w:rsid w:val="007073BE"/>
    <w:rsid w:val="00711AFB"/>
    <w:rsid w:val="00713F35"/>
    <w:rsid w:val="00717547"/>
    <w:rsid w:val="00721ABD"/>
    <w:rsid w:val="00732376"/>
    <w:rsid w:val="007332BD"/>
    <w:rsid w:val="00756157"/>
    <w:rsid w:val="00761100"/>
    <w:rsid w:val="007623BE"/>
    <w:rsid w:val="007631B5"/>
    <w:rsid w:val="00772615"/>
    <w:rsid w:val="00775B0E"/>
    <w:rsid w:val="00785393"/>
    <w:rsid w:val="007A0873"/>
    <w:rsid w:val="007A1A11"/>
    <w:rsid w:val="007A214D"/>
    <w:rsid w:val="007A52C0"/>
    <w:rsid w:val="007A7045"/>
    <w:rsid w:val="007B0B78"/>
    <w:rsid w:val="007B22D6"/>
    <w:rsid w:val="007C23C1"/>
    <w:rsid w:val="007C540A"/>
    <w:rsid w:val="007C6F6F"/>
    <w:rsid w:val="007C75F9"/>
    <w:rsid w:val="007D03E7"/>
    <w:rsid w:val="007D092C"/>
    <w:rsid w:val="007E262E"/>
    <w:rsid w:val="007E607C"/>
    <w:rsid w:val="008065BE"/>
    <w:rsid w:val="00806C9E"/>
    <w:rsid w:val="00806E62"/>
    <w:rsid w:val="00810B91"/>
    <w:rsid w:val="0081581A"/>
    <w:rsid w:val="00816762"/>
    <w:rsid w:val="008177B5"/>
    <w:rsid w:val="0082705A"/>
    <w:rsid w:val="00831B52"/>
    <w:rsid w:val="00831EB2"/>
    <w:rsid w:val="00840040"/>
    <w:rsid w:val="00840A5B"/>
    <w:rsid w:val="00841137"/>
    <w:rsid w:val="00841AEF"/>
    <w:rsid w:val="00843F04"/>
    <w:rsid w:val="00846B65"/>
    <w:rsid w:val="008554E8"/>
    <w:rsid w:val="00860BA6"/>
    <w:rsid w:val="00861095"/>
    <w:rsid w:val="00863DD0"/>
    <w:rsid w:val="00867A39"/>
    <w:rsid w:val="00872716"/>
    <w:rsid w:val="00874FD8"/>
    <w:rsid w:val="00877A79"/>
    <w:rsid w:val="00880D4C"/>
    <w:rsid w:val="008835AB"/>
    <w:rsid w:val="00884F46"/>
    <w:rsid w:val="00890EA0"/>
    <w:rsid w:val="008B07ED"/>
    <w:rsid w:val="008B4967"/>
    <w:rsid w:val="008B70F8"/>
    <w:rsid w:val="008C06ED"/>
    <w:rsid w:val="008C0834"/>
    <w:rsid w:val="008C14F4"/>
    <w:rsid w:val="008C22DB"/>
    <w:rsid w:val="008C24B4"/>
    <w:rsid w:val="008D0C99"/>
    <w:rsid w:val="008D0E03"/>
    <w:rsid w:val="008D416C"/>
    <w:rsid w:val="008D5AC3"/>
    <w:rsid w:val="008D7ECE"/>
    <w:rsid w:val="008E0B68"/>
    <w:rsid w:val="008F0FA4"/>
    <w:rsid w:val="008F2DF8"/>
    <w:rsid w:val="009002B1"/>
    <w:rsid w:val="00902EC4"/>
    <w:rsid w:val="009033C2"/>
    <w:rsid w:val="00903CFB"/>
    <w:rsid w:val="00905BBA"/>
    <w:rsid w:val="00905DDE"/>
    <w:rsid w:val="00907CF4"/>
    <w:rsid w:val="009134F8"/>
    <w:rsid w:val="00915423"/>
    <w:rsid w:val="00921C45"/>
    <w:rsid w:val="00923028"/>
    <w:rsid w:val="009316A8"/>
    <w:rsid w:val="009337B7"/>
    <w:rsid w:val="00933C36"/>
    <w:rsid w:val="00937FF6"/>
    <w:rsid w:val="0094438E"/>
    <w:rsid w:val="00952A5B"/>
    <w:rsid w:val="00953AC7"/>
    <w:rsid w:val="00954A43"/>
    <w:rsid w:val="009571AD"/>
    <w:rsid w:val="009573F5"/>
    <w:rsid w:val="0095762D"/>
    <w:rsid w:val="0097270B"/>
    <w:rsid w:val="00973BDC"/>
    <w:rsid w:val="00976B06"/>
    <w:rsid w:val="00983F44"/>
    <w:rsid w:val="00984039"/>
    <w:rsid w:val="00985027"/>
    <w:rsid w:val="00986BBE"/>
    <w:rsid w:val="009929B3"/>
    <w:rsid w:val="00994483"/>
    <w:rsid w:val="00996257"/>
    <w:rsid w:val="009A183A"/>
    <w:rsid w:val="009A3CA3"/>
    <w:rsid w:val="009A4793"/>
    <w:rsid w:val="009A6DB1"/>
    <w:rsid w:val="009A7BD2"/>
    <w:rsid w:val="009B2F96"/>
    <w:rsid w:val="009C206D"/>
    <w:rsid w:val="009C6CA0"/>
    <w:rsid w:val="009C73DA"/>
    <w:rsid w:val="009D0CCC"/>
    <w:rsid w:val="009D3FA2"/>
    <w:rsid w:val="009D450B"/>
    <w:rsid w:val="009D46B8"/>
    <w:rsid w:val="009D52ED"/>
    <w:rsid w:val="009D5C12"/>
    <w:rsid w:val="009E1945"/>
    <w:rsid w:val="009E1B59"/>
    <w:rsid w:val="009E5285"/>
    <w:rsid w:val="009E5494"/>
    <w:rsid w:val="009F4682"/>
    <w:rsid w:val="009F738F"/>
    <w:rsid w:val="00A007EA"/>
    <w:rsid w:val="00A12B5C"/>
    <w:rsid w:val="00A13E81"/>
    <w:rsid w:val="00A1481B"/>
    <w:rsid w:val="00A2072C"/>
    <w:rsid w:val="00A21AB0"/>
    <w:rsid w:val="00A22D79"/>
    <w:rsid w:val="00A26FC5"/>
    <w:rsid w:val="00A32E07"/>
    <w:rsid w:val="00A32FEE"/>
    <w:rsid w:val="00A36E49"/>
    <w:rsid w:val="00A3767C"/>
    <w:rsid w:val="00A42C96"/>
    <w:rsid w:val="00A4588F"/>
    <w:rsid w:val="00A4625C"/>
    <w:rsid w:val="00A5101F"/>
    <w:rsid w:val="00A528EB"/>
    <w:rsid w:val="00A54BDA"/>
    <w:rsid w:val="00A57B7C"/>
    <w:rsid w:val="00A60BE8"/>
    <w:rsid w:val="00A62EA1"/>
    <w:rsid w:val="00A63402"/>
    <w:rsid w:val="00A6456F"/>
    <w:rsid w:val="00A66CEE"/>
    <w:rsid w:val="00A73654"/>
    <w:rsid w:val="00A7466D"/>
    <w:rsid w:val="00A90186"/>
    <w:rsid w:val="00A979EB"/>
    <w:rsid w:val="00AA0B05"/>
    <w:rsid w:val="00AA31CA"/>
    <w:rsid w:val="00AA5F78"/>
    <w:rsid w:val="00AA7E78"/>
    <w:rsid w:val="00AB0232"/>
    <w:rsid w:val="00AB663A"/>
    <w:rsid w:val="00AB760F"/>
    <w:rsid w:val="00AB7DBF"/>
    <w:rsid w:val="00AC0BA1"/>
    <w:rsid w:val="00AD0AA4"/>
    <w:rsid w:val="00AD123C"/>
    <w:rsid w:val="00AD2190"/>
    <w:rsid w:val="00AD389D"/>
    <w:rsid w:val="00AE1A3A"/>
    <w:rsid w:val="00AE3EC3"/>
    <w:rsid w:val="00AE45D6"/>
    <w:rsid w:val="00AE4D4E"/>
    <w:rsid w:val="00AE530B"/>
    <w:rsid w:val="00AF28FE"/>
    <w:rsid w:val="00AF58F1"/>
    <w:rsid w:val="00B0111B"/>
    <w:rsid w:val="00B01D12"/>
    <w:rsid w:val="00B02A2D"/>
    <w:rsid w:val="00B04B6A"/>
    <w:rsid w:val="00B05FA9"/>
    <w:rsid w:val="00B0730E"/>
    <w:rsid w:val="00B07CDE"/>
    <w:rsid w:val="00B10491"/>
    <w:rsid w:val="00B12FE7"/>
    <w:rsid w:val="00B137E8"/>
    <w:rsid w:val="00B2010C"/>
    <w:rsid w:val="00B23DBA"/>
    <w:rsid w:val="00B308DB"/>
    <w:rsid w:val="00B30E01"/>
    <w:rsid w:val="00B3420D"/>
    <w:rsid w:val="00B376B9"/>
    <w:rsid w:val="00B43175"/>
    <w:rsid w:val="00B46B43"/>
    <w:rsid w:val="00B46D62"/>
    <w:rsid w:val="00B60F8D"/>
    <w:rsid w:val="00B623AC"/>
    <w:rsid w:val="00B67714"/>
    <w:rsid w:val="00B72E20"/>
    <w:rsid w:val="00B77B51"/>
    <w:rsid w:val="00B80F83"/>
    <w:rsid w:val="00B8444F"/>
    <w:rsid w:val="00B86BCA"/>
    <w:rsid w:val="00B948D3"/>
    <w:rsid w:val="00B95CF6"/>
    <w:rsid w:val="00BA0F78"/>
    <w:rsid w:val="00BC0363"/>
    <w:rsid w:val="00BC3507"/>
    <w:rsid w:val="00BC3842"/>
    <w:rsid w:val="00BD239B"/>
    <w:rsid w:val="00BD274E"/>
    <w:rsid w:val="00BD3993"/>
    <w:rsid w:val="00BD433A"/>
    <w:rsid w:val="00BD7A40"/>
    <w:rsid w:val="00BE48F0"/>
    <w:rsid w:val="00BE58E7"/>
    <w:rsid w:val="00BE62FD"/>
    <w:rsid w:val="00BE7C94"/>
    <w:rsid w:val="00BF00A7"/>
    <w:rsid w:val="00BF0D44"/>
    <w:rsid w:val="00C0125E"/>
    <w:rsid w:val="00C03C13"/>
    <w:rsid w:val="00C15549"/>
    <w:rsid w:val="00C23335"/>
    <w:rsid w:val="00C25D26"/>
    <w:rsid w:val="00C35760"/>
    <w:rsid w:val="00C40482"/>
    <w:rsid w:val="00C451AC"/>
    <w:rsid w:val="00C46033"/>
    <w:rsid w:val="00C56D08"/>
    <w:rsid w:val="00C57937"/>
    <w:rsid w:val="00C57EFF"/>
    <w:rsid w:val="00C64D05"/>
    <w:rsid w:val="00C75210"/>
    <w:rsid w:val="00C800B7"/>
    <w:rsid w:val="00C80555"/>
    <w:rsid w:val="00C81B8F"/>
    <w:rsid w:val="00C93FD7"/>
    <w:rsid w:val="00C95402"/>
    <w:rsid w:val="00CA4066"/>
    <w:rsid w:val="00CA5113"/>
    <w:rsid w:val="00CA64F5"/>
    <w:rsid w:val="00CA6884"/>
    <w:rsid w:val="00CB0470"/>
    <w:rsid w:val="00CB4C25"/>
    <w:rsid w:val="00CB72BB"/>
    <w:rsid w:val="00CB7CEE"/>
    <w:rsid w:val="00CC1147"/>
    <w:rsid w:val="00CC786C"/>
    <w:rsid w:val="00CE024C"/>
    <w:rsid w:val="00CE13C8"/>
    <w:rsid w:val="00CE2030"/>
    <w:rsid w:val="00CE405D"/>
    <w:rsid w:val="00CF328F"/>
    <w:rsid w:val="00CF419E"/>
    <w:rsid w:val="00D00F00"/>
    <w:rsid w:val="00D01C87"/>
    <w:rsid w:val="00D03AEF"/>
    <w:rsid w:val="00D0408E"/>
    <w:rsid w:val="00D14278"/>
    <w:rsid w:val="00D2131F"/>
    <w:rsid w:val="00D23A5C"/>
    <w:rsid w:val="00D25FF5"/>
    <w:rsid w:val="00D31EFF"/>
    <w:rsid w:val="00D32B26"/>
    <w:rsid w:val="00D3488D"/>
    <w:rsid w:val="00D412AD"/>
    <w:rsid w:val="00D419B8"/>
    <w:rsid w:val="00D43951"/>
    <w:rsid w:val="00D44881"/>
    <w:rsid w:val="00D45EAD"/>
    <w:rsid w:val="00D52E43"/>
    <w:rsid w:val="00D57ACB"/>
    <w:rsid w:val="00D60B43"/>
    <w:rsid w:val="00D72F7E"/>
    <w:rsid w:val="00D7701F"/>
    <w:rsid w:val="00D77E90"/>
    <w:rsid w:val="00D831C3"/>
    <w:rsid w:val="00D83E44"/>
    <w:rsid w:val="00D84730"/>
    <w:rsid w:val="00D84F32"/>
    <w:rsid w:val="00D94DE6"/>
    <w:rsid w:val="00D951D9"/>
    <w:rsid w:val="00DA245E"/>
    <w:rsid w:val="00DA28B0"/>
    <w:rsid w:val="00DA596B"/>
    <w:rsid w:val="00DB4886"/>
    <w:rsid w:val="00DB5A18"/>
    <w:rsid w:val="00DB63B8"/>
    <w:rsid w:val="00DB745D"/>
    <w:rsid w:val="00DC70FB"/>
    <w:rsid w:val="00DD01BD"/>
    <w:rsid w:val="00DD2912"/>
    <w:rsid w:val="00DD3B68"/>
    <w:rsid w:val="00DD7887"/>
    <w:rsid w:val="00DE083E"/>
    <w:rsid w:val="00DE0B1D"/>
    <w:rsid w:val="00DE0FE0"/>
    <w:rsid w:val="00DE1F57"/>
    <w:rsid w:val="00DE65EC"/>
    <w:rsid w:val="00DE73C4"/>
    <w:rsid w:val="00DF0424"/>
    <w:rsid w:val="00DF0960"/>
    <w:rsid w:val="00DF212D"/>
    <w:rsid w:val="00DF217F"/>
    <w:rsid w:val="00DF33B4"/>
    <w:rsid w:val="00DF449F"/>
    <w:rsid w:val="00DF52AC"/>
    <w:rsid w:val="00E001EB"/>
    <w:rsid w:val="00E014AD"/>
    <w:rsid w:val="00E04845"/>
    <w:rsid w:val="00E06BAC"/>
    <w:rsid w:val="00E165B0"/>
    <w:rsid w:val="00E21D41"/>
    <w:rsid w:val="00E21DD6"/>
    <w:rsid w:val="00E26F9E"/>
    <w:rsid w:val="00E30969"/>
    <w:rsid w:val="00E346B6"/>
    <w:rsid w:val="00E40E81"/>
    <w:rsid w:val="00E443F9"/>
    <w:rsid w:val="00E550DE"/>
    <w:rsid w:val="00E566B4"/>
    <w:rsid w:val="00E614A1"/>
    <w:rsid w:val="00E61908"/>
    <w:rsid w:val="00E647ED"/>
    <w:rsid w:val="00E720B0"/>
    <w:rsid w:val="00E75269"/>
    <w:rsid w:val="00E820E4"/>
    <w:rsid w:val="00E84DEC"/>
    <w:rsid w:val="00E86F12"/>
    <w:rsid w:val="00E90849"/>
    <w:rsid w:val="00E93806"/>
    <w:rsid w:val="00E956E4"/>
    <w:rsid w:val="00EA12FE"/>
    <w:rsid w:val="00EA201E"/>
    <w:rsid w:val="00EA50BF"/>
    <w:rsid w:val="00EB479B"/>
    <w:rsid w:val="00EB72FF"/>
    <w:rsid w:val="00ED0F16"/>
    <w:rsid w:val="00ED28BA"/>
    <w:rsid w:val="00ED6229"/>
    <w:rsid w:val="00ED7E97"/>
    <w:rsid w:val="00EE7E3D"/>
    <w:rsid w:val="00EF21EF"/>
    <w:rsid w:val="00EF3A23"/>
    <w:rsid w:val="00F047FE"/>
    <w:rsid w:val="00F0494E"/>
    <w:rsid w:val="00F04A71"/>
    <w:rsid w:val="00F05770"/>
    <w:rsid w:val="00F0630F"/>
    <w:rsid w:val="00F07D29"/>
    <w:rsid w:val="00F1196A"/>
    <w:rsid w:val="00F14356"/>
    <w:rsid w:val="00F24061"/>
    <w:rsid w:val="00F24332"/>
    <w:rsid w:val="00F25516"/>
    <w:rsid w:val="00F263B3"/>
    <w:rsid w:val="00F3013E"/>
    <w:rsid w:val="00F327A4"/>
    <w:rsid w:val="00F33960"/>
    <w:rsid w:val="00F349A1"/>
    <w:rsid w:val="00F36FF9"/>
    <w:rsid w:val="00F53935"/>
    <w:rsid w:val="00F574B3"/>
    <w:rsid w:val="00F635C5"/>
    <w:rsid w:val="00F635E6"/>
    <w:rsid w:val="00F641BD"/>
    <w:rsid w:val="00F64DD6"/>
    <w:rsid w:val="00F657DC"/>
    <w:rsid w:val="00F70F4C"/>
    <w:rsid w:val="00F71A9A"/>
    <w:rsid w:val="00F82674"/>
    <w:rsid w:val="00F84EE8"/>
    <w:rsid w:val="00F859A7"/>
    <w:rsid w:val="00F85B2D"/>
    <w:rsid w:val="00F912AA"/>
    <w:rsid w:val="00F96156"/>
    <w:rsid w:val="00F9632C"/>
    <w:rsid w:val="00F9737A"/>
    <w:rsid w:val="00FA39DF"/>
    <w:rsid w:val="00FA547F"/>
    <w:rsid w:val="00FA6C40"/>
    <w:rsid w:val="00FA7E67"/>
    <w:rsid w:val="00FB1595"/>
    <w:rsid w:val="00FB751F"/>
    <w:rsid w:val="00FC54D0"/>
    <w:rsid w:val="00FC5B1C"/>
    <w:rsid w:val="00FD303D"/>
    <w:rsid w:val="00FD5A90"/>
    <w:rsid w:val="00FD7684"/>
    <w:rsid w:val="00FE1746"/>
    <w:rsid w:val="00FF1E4C"/>
    <w:rsid w:val="00FF2A4D"/>
    <w:rsid w:val="00FF3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FD303D"/>
    <w:pPr>
      <w:spacing w:after="200" w:line="276" w:lineRule="auto"/>
    </w:pPr>
    <w:rPr>
      <w:rFonts w:cs="Calibri"/>
      <w:lang w:eastAsia="en-US"/>
    </w:rPr>
  </w:style>
  <w:style w:type="paragraph" w:styleId="Nadpis1">
    <w:name w:val="heading 1"/>
    <w:basedOn w:val="Normln"/>
    <w:next w:val="Normln"/>
    <w:link w:val="Nadpis1Char"/>
    <w:uiPriority w:val="99"/>
    <w:qFormat/>
    <w:rsid w:val="00FD303D"/>
    <w:pPr>
      <w:keepNext/>
      <w:numPr>
        <w:numId w:val="2"/>
      </w:numPr>
      <w:spacing w:before="240" w:after="60" w:line="240" w:lineRule="auto"/>
      <w:jc w:val="both"/>
      <w:outlineLvl w:val="0"/>
    </w:pPr>
    <w:rPr>
      <w:rFonts w:ascii="Tahoma" w:hAnsi="Tahoma" w:cs="Tahoma"/>
      <w:b/>
      <w:bCs/>
      <w:kern w:val="32"/>
      <w:sz w:val="24"/>
      <w:szCs w:val="24"/>
      <w:lang w:eastAsia="cs-CZ"/>
    </w:rPr>
  </w:style>
  <w:style w:type="paragraph" w:styleId="Nadpis2">
    <w:name w:val="heading 2"/>
    <w:basedOn w:val="Normln"/>
    <w:next w:val="Normln"/>
    <w:link w:val="Nadpis2Char"/>
    <w:uiPriority w:val="99"/>
    <w:qFormat/>
    <w:rsid w:val="00FD303D"/>
    <w:pPr>
      <w:keepLines/>
      <w:widowControl w:val="0"/>
      <w:numPr>
        <w:ilvl w:val="1"/>
        <w:numId w:val="2"/>
      </w:numPr>
      <w:spacing w:before="120" w:after="60" w:line="240" w:lineRule="auto"/>
      <w:jc w:val="both"/>
      <w:outlineLvl w:val="1"/>
    </w:pPr>
    <w:rPr>
      <w:rFonts w:ascii="Tahoma" w:hAnsi="Tahoma" w:cs="Tahoma"/>
      <w:sz w:val="20"/>
      <w:szCs w:val="20"/>
      <w:lang w:eastAsia="cs-CZ"/>
    </w:rPr>
  </w:style>
  <w:style w:type="paragraph" w:styleId="Nadpis3">
    <w:name w:val="heading 3"/>
    <w:basedOn w:val="Normln"/>
    <w:next w:val="Normln"/>
    <w:link w:val="Nadpis3Char"/>
    <w:uiPriority w:val="99"/>
    <w:qFormat/>
    <w:rsid w:val="00FD303D"/>
    <w:pPr>
      <w:keepNext/>
      <w:numPr>
        <w:ilvl w:val="2"/>
        <w:numId w:val="2"/>
      </w:numPr>
      <w:spacing w:before="240" w:after="60" w:line="240" w:lineRule="auto"/>
      <w:outlineLvl w:val="2"/>
    </w:pPr>
    <w:rPr>
      <w:rFonts w:ascii="Arial" w:hAnsi="Arial" w:cs="Arial"/>
      <w:b/>
      <w:bCs/>
      <w:sz w:val="26"/>
      <w:szCs w:val="26"/>
      <w:lang w:eastAsia="cs-CZ"/>
    </w:rPr>
  </w:style>
  <w:style w:type="paragraph" w:styleId="Nadpis5">
    <w:name w:val="heading 5"/>
    <w:basedOn w:val="Normln"/>
    <w:next w:val="Normln"/>
    <w:link w:val="Nadpis5Char"/>
    <w:uiPriority w:val="99"/>
    <w:qFormat/>
    <w:rsid w:val="00FD303D"/>
    <w:pPr>
      <w:numPr>
        <w:ilvl w:val="4"/>
        <w:numId w:val="2"/>
      </w:numPr>
      <w:spacing w:before="240" w:after="60" w:line="240" w:lineRule="auto"/>
      <w:outlineLvl w:val="4"/>
    </w:pPr>
    <w:rPr>
      <w:rFonts w:ascii="Tahoma" w:hAnsi="Tahoma" w:cs="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D303D"/>
    <w:rPr>
      <w:rFonts w:ascii="Tahoma" w:hAnsi="Tahoma" w:cs="Tahoma"/>
      <w:b/>
      <w:bCs/>
      <w:kern w:val="32"/>
      <w:sz w:val="32"/>
      <w:szCs w:val="32"/>
      <w:lang w:val="cs-CZ" w:eastAsia="cs-CZ"/>
    </w:rPr>
  </w:style>
  <w:style w:type="character" w:customStyle="1" w:styleId="Nadpis2Char">
    <w:name w:val="Nadpis 2 Char"/>
    <w:basedOn w:val="Standardnpsmoodstavce"/>
    <w:link w:val="Nadpis2"/>
    <w:uiPriority w:val="99"/>
    <w:locked/>
    <w:rsid w:val="00FD303D"/>
    <w:rPr>
      <w:rFonts w:ascii="Tahoma" w:hAnsi="Tahoma" w:cs="Tahoma"/>
      <w:sz w:val="28"/>
      <w:szCs w:val="28"/>
      <w:lang w:val="cs-CZ" w:eastAsia="cs-CZ"/>
    </w:rPr>
  </w:style>
  <w:style w:type="character" w:customStyle="1" w:styleId="Nadpis3Char">
    <w:name w:val="Nadpis 3 Char"/>
    <w:basedOn w:val="Standardnpsmoodstavce"/>
    <w:link w:val="Nadpis3"/>
    <w:uiPriority w:val="99"/>
    <w:locked/>
    <w:rsid w:val="00FD303D"/>
    <w:rPr>
      <w:rFonts w:ascii="Arial" w:hAnsi="Arial" w:cs="Arial"/>
      <w:b/>
      <w:bCs/>
      <w:sz w:val="26"/>
      <w:szCs w:val="26"/>
      <w:lang w:val="cs-CZ" w:eastAsia="cs-CZ"/>
    </w:rPr>
  </w:style>
  <w:style w:type="character" w:customStyle="1" w:styleId="Nadpis5Char">
    <w:name w:val="Nadpis 5 Char"/>
    <w:basedOn w:val="Standardnpsmoodstavce"/>
    <w:link w:val="Nadpis5"/>
    <w:uiPriority w:val="99"/>
    <w:locked/>
    <w:rsid w:val="00FD303D"/>
    <w:rPr>
      <w:rFonts w:ascii="Tahoma" w:hAnsi="Tahoma" w:cs="Tahoma"/>
      <w:b/>
      <w:bCs/>
      <w:i/>
      <w:iCs/>
      <w:sz w:val="26"/>
      <w:szCs w:val="26"/>
      <w:lang w:val="cs-CZ" w:eastAsia="cs-CZ"/>
    </w:rPr>
  </w:style>
  <w:style w:type="paragraph" w:styleId="Bezmezer">
    <w:name w:val="No Spacing"/>
    <w:link w:val="BezmezerChar"/>
    <w:uiPriority w:val="99"/>
    <w:qFormat/>
    <w:rsid w:val="00FD303D"/>
    <w:rPr>
      <w:lang w:eastAsia="en-US"/>
    </w:rPr>
  </w:style>
  <w:style w:type="character" w:customStyle="1" w:styleId="BezmezerChar">
    <w:name w:val="Bez mezer Char"/>
    <w:link w:val="Bezmezer"/>
    <w:uiPriority w:val="99"/>
    <w:locked/>
    <w:rsid w:val="00FD303D"/>
    <w:rPr>
      <w:sz w:val="22"/>
      <w:lang w:val="cs-CZ" w:eastAsia="en-US"/>
    </w:rPr>
  </w:style>
  <w:style w:type="paragraph" w:styleId="Zhlav">
    <w:name w:val="header"/>
    <w:basedOn w:val="Normln"/>
    <w:link w:val="ZhlavChar"/>
    <w:uiPriority w:val="99"/>
    <w:rsid w:val="00FD303D"/>
    <w:pPr>
      <w:tabs>
        <w:tab w:val="center" w:pos="4536"/>
        <w:tab w:val="right" w:pos="9072"/>
      </w:tabs>
    </w:pPr>
    <w:rPr>
      <w:sz w:val="20"/>
      <w:szCs w:val="20"/>
      <w:lang w:eastAsia="cs-CZ"/>
    </w:rPr>
  </w:style>
  <w:style w:type="character" w:customStyle="1" w:styleId="ZhlavChar">
    <w:name w:val="Záhlaví Char"/>
    <w:basedOn w:val="Standardnpsmoodstavce"/>
    <w:link w:val="Zhlav"/>
    <w:uiPriority w:val="99"/>
    <w:locked/>
    <w:rsid w:val="00FD303D"/>
    <w:rPr>
      <w:rFonts w:ascii="Calibri" w:hAnsi="Calibri" w:cs="Calibri"/>
    </w:rPr>
  </w:style>
  <w:style w:type="paragraph" w:styleId="Zpat">
    <w:name w:val="footer"/>
    <w:basedOn w:val="Normln"/>
    <w:link w:val="ZpatChar"/>
    <w:uiPriority w:val="99"/>
    <w:rsid w:val="00FD303D"/>
    <w:pPr>
      <w:tabs>
        <w:tab w:val="center" w:pos="4536"/>
        <w:tab w:val="right" w:pos="9072"/>
      </w:tabs>
    </w:pPr>
    <w:rPr>
      <w:sz w:val="20"/>
      <w:szCs w:val="20"/>
      <w:lang w:eastAsia="cs-CZ"/>
    </w:rPr>
  </w:style>
  <w:style w:type="character" w:customStyle="1" w:styleId="ZpatChar">
    <w:name w:val="Zápatí Char"/>
    <w:basedOn w:val="Standardnpsmoodstavce"/>
    <w:link w:val="Zpat"/>
    <w:uiPriority w:val="99"/>
    <w:locked/>
    <w:rsid w:val="00FD303D"/>
    <w:rPr>
      <w:rFonts w:ascii="Calibri" w:hAnsi="Calibri" w:cs="Calibri"/>
    </w:rPr>
  </w:style>
  <w:style w:type="character" w:styleId="Hypertextovodkaz">
    <w:name w:val="Hyperlink"/>
    <w:basedOn w:val="Standardnpsmoodstavce"/>
    <w:uiPriority w:val="99"/>
    <w:rsid w:val="00FD303D"/>
    <w:rPr>
      <w:rFonts w:cs="Times New Roman"/>
      <w:color w:val="0000FF"/>
      <w:u w:val="single"/>
    </w:rPr>
  </w:style>
  <w:style w:type="paragraph" w:styleId="Zkladntext">
    <w:name w:val="Body Text"/>
    <w:basedOn w:val="Normln"/>
    <w:link w:val="ZkladntextChar"/>
    <w:uiPriority w:val="99"/>
    <w:rsid w:val="00FD303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locked/>
    <w:rsid w:val="00FD303D"/>
    <w:rPr>
      <w:rFonts w:ascii="Times New Roman" w:hAnsi="Times New Roman" w:cs="Times New Roman"/>
      <w:sz w:val="20"/>
      <w:szCs w:val="20"/>
      <w:lang w:eastAsia="cs-CZ"/>
    </w:rPr>
  </w:style>
  <w:style w:type="paragraph" w:customStyle="1" w:styleId="Psmeno">
    <w:name w:val="Písmeno"/>
    <w:basedOn w:val="Normln"/>
    <w:uiPriority w:val="99"/>
    <w:rsid w:val="00FD303D"/>
    <w:pPr>
      <w:keepLines/>
      <w:numPr>
        <w:numId w:val="3"/>
      </w:numPr>
      <w:spacing w:before="60" w:after="0" w:line="240" w:lineRule="auto"/>
      <w:jc w:val="both"/>
    </w:pPr>
    <w:rPr>
      <w:rFonts w:ascii="Tahoma" w:eastAsia="Times New Roman" w:hAnsi="Tahoma" w:cs="Tahoma"/>
      <w:sz w:val="20"/>
      <w:szCs w:val="20"/>
      <w:lang w:eastAsia="cs-CZ"/>
    </w:rPr>
  </w:style>
  <w:style w:type="paragraph" w:customStyle="1" w:styleId="smluvntext">
    <w:name w:val="smluvní text"/>
    <w:basedOn w:val="Nadpis3"/>
    <w:uiPriority w:val="99"/>
    <w:rsid w:val="00FD303D"/>
    <w:pPr>
      <w:keepNext w:val="0"/>
      <w:spacing w:after="0"/>
      <w:ind w:left="0" w:firstLine="0"/>
      <w:jc w:val="both"/>
      <w:outlineLvl w:val="9"/>
    </w:pPr>
    <w:rPr>
      <w:rFonts w:ascii="Calibri" w:hAnsi="Calibri" w:cs="Calibri"/>
      <w:b w:val="0"/>
      <w:bCs w:val="0"/>
      <w:sz w:val="22"/>
      <w:szCs w:val="22"/>
    </w:rPr>
  </w:style>
  <w:style w:type="paragraph" w:customStyle="1" w:styleId="smluvnitext">
    <w:name w:val="smluvni text"/>
    <w:basedOn w:val="Normln"/>
    <w:uiPriority w:val="99"/>
    <w:rsid w:val="00FD303D"/>
    <w:pPr>
      <w:spacing w:before="240" w:after="0" w:line="240" w:lineRule="auto"/>
      <w:jc w:val="both"/>
    </w:pPr>
    <w:rPr>
      <w:rFonts w:ascii="Times New Roman" w:eastAsia="Times New Roman" w:hAnsi="Times New Roman" w:cs="Times New Roman"/>
      <w:lang w:val="en-GB" w:eastAsia="cs-CZ"/>
    </w:rPr>
  </w:style>
  <w:style w:type="character" w:customStyle="1" w:styleId="BalloonTextChar">
    <w:name w:val="Balloon Text Char"/>
    <w:uiPriority w:val="99"/>
    <w:semiHidden/>
    <w:locked/>
    <w:rsid w:val="00FD303D"/>
    <w:rPr>
      <w:rFonts w:ascii="Tahoma" w:hAnsi="Tahoma"/>
      <w:sz w:val="16"/>
    </w:rPr>
  </w:style>
  <w:style w:type="paragraph" w:styleId="Textbubliny">
    <w:name w:val="Balloon Text"/>
    <w:basedOn w:val="Normln"/>
    <w:link w:val="TextbublinyChar"/>
    <w:uiPriority w:val="99"/>
    <w:semiHidden/>
    <w:rsid w:val="00FD303D"/>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locked/>
    <w:rsid w:val="00FD7684"/>
    <w:rPr>
      <w:rFonts w:ascii="Times New Roman" w:hAnsi="Times New Roman" w:cs="Times New Roman"/>
      <w:sz w:val="2"/>
      <w:szCs w:val="2"/>
      <w:lang w:eastAsia="en-US"/>
    </w:rPr>
  </w:style>
  <w:style w:type="character" w:styleId="Odkaznakoment">
    <w:name w:val="annotation reference"/>
    <w:basedOn w:val="Standardnpsmoodstavce"/>
    <w:uiPriority w:val="99"/>
    <w:semiHidden/>
    <w:rsid w:val="007A7045"/>
    <w:rPr>
      <w:rFonts w:cs="Times New Roman"/>
      <w:sz w:val="16"/>
      <w:szCs w:val="16"/>
    </w:rPr>
  </w:style>
  <w:style w:type="paragraph" w:styleId="Textkomente">
    <w:name w:val="annotation text"/>
    <w:basedOn w:val="Normln"/>
    <w:link w:val="TextkomenteChar"/>
    <w:uiPriority w:val="99"/>
    <w:semiHidden/>
    <w:rsid w:val="007A7045"/>
    <w:rPr>
      <w:sz w:val="20"/>
      <w:szCs w:val="20"/>
    </w:rPr>
  </w:style>
  <w:style w:type="character" w:customStyle="1" w:styleId="TextkomenteChar">
    <w:name w:val="Text komentáře Char"/>
    <w:basedOn w:val="Standardnpsmoodstavce"/>
    <w:link w:val="Textkomente"/>
    <w:uiPriority w:val="99"/>
    <w:locked/>
    <w:rsid w:val="00547AA9"/>
    <w:rPr>
      <w:rFonts w:cs="Times New Roman"/>
      <w:lang w:eastAsia="en-US"/>
    </w:rPr>
  </w:style>
  <w:style w:type="paragraph" w:styleId="Pedmtkomente">
    <w:name w:val="annotation subject"/>
    <w:basedOn w:val="Textkomente"/>
    <w:next w:val="Textkomente"/>
    <w:link w:val="PedmtkomenteChar"/>
    <w:uiPriority w:val="99"/>
    <w:semiHidden/>
    <w:rsid w:val="007A7045"/>
    <w:rPr>
      <w:b/>
      <w:bCs/>
    </w:rPr>
  </w:style>
  <w:style w:type="character" w:customStyle="1" w:styleId="PedmtkomenteChar">
    <w:name w:val="Předmět komentáře Char"/>
    <w:basedOn w:val="TextkomenteChar"/>
    <w:link w:val="Pedmtkomente"/>
    <w:uiPriority w:val="99"/>
    <w:semiHidden/>
    <w:locked/>
    <w:rsid w:val="00FD7684"/>
    <w:rPr>
      <w:rFonts w:cs="Times New Roman"/>
      <w:b/>
      <w:bCs/>
      <w:sz w:val="20"/>
      <w:szCs w:val="20"/>
      <w:lang w:eastAsia="en-US"/>
    </w:rPr>
  </w:style>
  <w:style w:type="paragraph" w:customStyle="1" w:styleId="ODSTAVEC">
    <w:name w:val="ODSTAVEC"/>
    <w:basedOn w:val="Bezmezer"/>
    <w:uiPriority w:val="99"/>
    <w:rsid w:val="00953AC7"/>
    <w:pPr>
      <w:numPr>
        <w:ilvl w:val="1"/>
        <w:numId w:val="7"/>
      </w:numPr>
      <w:spacing w:before="120"/>
      <w:jc w:val="both"/>
    </w:pPr>
    <w:rPr>
      <w:rFonts w:ascii="Arial" w:eastAsia="Times New Roman" w:hAnsi="Arial" w:cs="Arial"/>
      <w:sz w:val="18"/>
      <w:szCs w:val="18"/>
      <w:lang w:eastAsia="cs-CZ"/>
    </w:rPr>
  </w:style>
  <w:style w:type="paragraph" w:customStyle="1" w:styleId="NADPIS">
    <w:name w:val="NADPIS"/>
    <w:basedOn w:val="Bezmezer"/>
    <w:uiPriority w:val="99"/>
    <w:rsid w:val="00953AC7"/>
    <w:pPr>
      <w:numPr>
        <w:numId w:val="7"/>
      </w:numPr>
      <w:spacing w:before="360"/>
      <w:jc w:val="center"/>
    </w:pPr>
    <w:rPr>
      <w:rFonts w:ascii="Arial" w:hAnsi="Arial" w:cs="Arial"/>
      <w:b/>
      <w:bCs/>
    </w:rPr>
  </w:style>
  <w:style w:type="table" w:styleId="Mkatabulky">
    <w:name w:val="Table Grid"/>
    <w:basedOn w:val="Normlntabulka"/>
    <w:uiPriority w:val="99"/>
    <w:rsid w:val="004204AC"/>
    <w:pPr>
      <w:widowControl w:val="0"/>
      <w:overflowPunct w:val="0"/>
      <w:autoSpaceDE w:val="0"/>
      <w:autoSpaceDN w:val="0"/>
      <w:adjustRightInd w:val="0"/>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F24332"/>
    <w:pPr>
      <w:tabs>
        <w:tab w:val="num" w:pos="850"/>
      </w:tabs>
      <w:spacing w:after="0" w:line="240" w:lineRule="auto"/>
      <w:ind w:left="850" w:hanging="425"/>
      <w:jc w:val="both"/>
      <w:outlineLvl w:val="8"/>
    </w:pPr>
    <w:rPr>
      <w:rFonts w:ascii="Times New Roman" w:eastAsia="Times New Roman" w:hAnsi="Times New Roman" w:cs="Times New Roman"/>
      <w:sz w:val="24"/>
      <w:szCs w:val="24"/>
      <w:lang w:eastAsia="cs-CZ"/>
    </w:rPr>
  </w:style>
  <w:style w:type="paragraph" w:customStyle="1" w:styleId="Char">
    <w:name w:val="Char"/>
    <w:basedOn w:val="Normln"/>
    <w:uiPriority w:val="99"/>
    <w:rsid w:val="00D43951"/>
    <w:pPr>
      <w:spacing w:after="160" w:line="240" w:lineRule="exact"/>
    </w:pPr>
    <w:rPr>
      <w:rFonts w:ascii="Verdana" w:eastAsia="Times New Roman" w:hAnsi="Verdana" w:cs="Verdana"/>
      <w:sz w:val="20"/>
      <w:szCs w:val="20"/>
      <w:lang w:val="en-US"/>
    </w:rPr>
  </w:style>
  <w:style w:type="paragraph" w:customStyle="1" w:styleId="Zkladntext0">
    <w:name w:val="Základní text~~~"/>
    <w:basedOn w:val="Normln"/>
    <w:uiPriority w:val="99"/>
    <w:rsid w:val="002410E9"/>
    <w:pPr>
      <w:widowControl w:val="0"/>
      <w:spacing w:after="0" w:line="288" w:lineRule="auto"/>
    </w:pPr>
    <w:rPr>
      <w:rFonts w:ascii="Arial" w:eastAsia="Times New Roman" w:hAnsi="Arial" w:cs="Arial"/>
      <w:sz w:val="24"/>
      <w:szCs w:val="24"/>
      <w:lang w:eastAsia="cs-CZ"/>
    </w:rPr>
  </w:style>
  <w:style w:type="paragraph" w:customStyle="1" w:styleId="textodstavce0">
    <w:name w:val="textodstavce"/>
    <w:basedOn w:val="Normln"/>
    <w:uiPriority w:val="99"/>
    <w:rsid w:val="002410E9"/>
    <w:pPr>
      <w:spacing w:before="100" w:beforeAutospacing="1" w:after="100" w:afterAutospacing="1" w:line="240" w:lineRule="auto"/>
    </w:pPr>
    <w:rPr>
      <w:rFonts w:eastAsia="Times New Roman"/>
      <w:sz w:val="24"/>
      <w:szCs w:val="24"/>
      <w:lang w:eastAsia="cs-CZ"/>
    </w:rPr>
  </w:style>
  <w:style w:type="paragraph" w:customStyle="1" w:styleId="Textpsmene">
    <w:name w:val="Text písmene"/>
    <w:basedOn w:val="Normln"/>
    <w:uiPriority w:val="99"/>
    <w:rsid w:val="002410E9"/>
    <w:pPr>
      <w:numPr>
        <w:ilvl w:val="1"/>
        <w:numId w:val="15"/>
      </w:numPr>
      <w:spacing w:after="0" w:line="240" w:lineRule="auto"/>
      <w:jc w:val="both"/>
      <w:outlineLvl w:val="7"/>
    </w:pPr>
    <w:rPr>
      <w:rFonts w:eastAsia="Times New Roman"/>
      <w:sz w:val="24"/>
      <w:szCs w:val="24"/>
      <w:lang w:eastAsia="cs-CZ"/>
    </w:rPr>
  </w:style>
  <w:style w:type="paragraph" w:customStyle="1" w:styleId="Textodstavce">
    <w:name w:val="Text odstavce"/>
    <w:basedOn w:val="Normln"/>
    <w:uiPriority w:val="99"/>
    <w:rsid w:val="002410E9"/>
    <w:pPr>
      <w:numPr>
        <w:numId w:val="15"/>
      </w:numPr>
      <w:tabs>
        <w:tab w:val="left" w:pos="851"/>
      </w:tabs>
      <w:spacing w:before="120" w:after="120" w:line="240" w:lineRule="auto"/>
      <w:jc w:val="both"/>
      <w:outlineLvl w:val="6"/>
    </w:pPr>
    <w:rPr>
      <w:rFonts w:eastAsia="Times New Roman"/>
      <w:sz w:val="24"/>
      <w:szCs w:val="24"/>
      <w:lang w:eastAsia="cs-CZ"/>
    </w:rPr>
  </w:style>
  <w:style w:type="paragraph" w:styleId="Odstavecseseznamem">
    <w:name w:val="List Paragraph"/>
    <w:basedOn w:val="Normln"/>
    <w:uiPriority w:val="99"/>
    <w:qFormat/>
    <w:rsid w:val="00840040"/>
    <w:pPr>
      <w:spacing w:after="0" w:line="240" w:lineRule="auto"/>
      <w:ind w:left="720"/>
    </w:pPr>
    <w:rPr>
      <w:rFonts w:ascii="Times New Roman" w:eastAsia="Times New Roman" w:hAnsi="Times New Roman" w:cs="Times New Roman"/>
      <w:sz w:val="20"/>
      <w:szCs w:val="20"/>
      <w:lang w:eastAsia="cs-CZ"/>
    </w:rPr>
  </w:style>
  <w:style w:type="character" w:customStyle="1" w:styleId="platne1">
    <w:name w:val="platne1"/>
    <w:uiPriority w:val="99"/>
    <w:rsid w:val="00840040"/>
    <w:rPr>
      <w:w w:val="120"/>
    </w:rPr>
  </w:style>
  <w:style w:type="paragraph" w:styleId="Seznam">
    <w:name w:val="List"/>
    <w:basedOn w:val="Normln"/>
    <w:uiPriority w:val="99"/>
    <w:rsid w:val="002B5516"/>
    <w:pPr>
      <w:spacing w:after="0" w:line="240" w:lineRule="auto"/>
      <w:ind w:left="283" w:hanging="283"/>
    </w:pPr>
    <w:rPr>
      <w:rFonts w:ascii="Arial" w:eastAsia="Times New Roman" w:hAnsi="Arial" w:cs="Arial"/>
      <w:lang w:eastAsia="cs-CZ"/>
    </w:rPr>
  </w:style>
  <w:style w:type="character" w:customStyle="1" w:styleId="BezmezerChar1">
    <w:name w:val="Bez mezer Char1"/>
    <w:uiPriority w:val="99"/>
    <w:locked/>
    <w:rsid w:val="00600EA8"/>
    <w:rPr>
      <w:sz w:val="22"/>
      <w:lang w:val="cs-CZ" w:eastAsia="en-US"/>
    </w:rPr>
  </w:style>
  <w:style w:type="paragraph" w:styleId="Zkladntext-prvnodsazen">
    <w:name w:val="Body Text First Indent"/>
    <w:basedOn w:val="Zkladntext"/>
    <w:link w:val="Zkladntext-prvnodsazenChar"/>
    <w:uiPriority w:val="99"/>
    <w:rsid w:val="00E40E81"/>
    <w:pPr>
      <w:tabs>
        <w:tab w:val="num" w:pos="1211"/>
      </w:tabs>
      <w:overflowPunct/>
      <w:autoSpaceDE/>
      <w:autoSpaceDN/>
      <w:adjustRightInd/>
      <w:spacing w:line="280" w:lineRule="exact"/>
      <w:ind w:left="1211" w:hanging="360"/>
      <w:textAlignment w:val="auto"/>
    </w:pPr>
    <w:rPr>
      <w:rFonts w:ascii="Arial" w:hAnsi="Arial" w:cs="Arial"/>
      <w:sz w:val="22"/>
      <w:szCs w:val="22"/>
    </w:rPr>
  </w:style>
  <w:style w:type="character" w:customStyle="1" w:styleId="Zkladntext-prvnodsazenChar">
    <w:name w:val="Základní text - první odsazený Char"/>
    <w:basedOn w:val="ZkladntextChar"/>
    <w:link w:val="Zkladntext-prvnodsazen"/>
    <w:uiPriority w:val="99"/>
    <w:locked/>
    <w:rsid w:val="00E40E81"/>
    <w:rPr>
      <w:rFonts w:ascii="Arial" w:hAnsi="Arial" w:cs="Arial"/>
      <w:sz w:val="24"/>
      <w:szCs w:val="24"/>
      <w:lang w:eastAsia="cs-CZ"/>
    </w:rPr>
  </w:style>
  <w:style w:type="paragraph" w:customStyle="1" w:styleId="CharChar2">
    <w:name w:val="Char Char2"/>
    <w:basedOn w:val="Normln"/>
    <w:uiPriority w:val="99"/>
    <w:rsid w:val="00FC5B1C"/>
    <w:pPr>
      <w:widowControl w:val="0"/>
      <w:adjustRightInd w:val="0"/>
      <w:spacing w:after="160" w:line="240" w:lineRule="exact"/>
      <w:jc w:val="both"/>
      <w:textAlignment w:val="baseline"/>
    </w:pPr>
    <w:rPr>
      <w:rFonts w:ascii="Times New Roman Bold" w:eastAsia="Times New Roman" w:hAnsi="Times New Roman Bold" w:cs="Times New Roman Bold"/>
      <w:lang w:val="sk-SK"/>
    </w:rPr>
  </w:style>
  <w:style w:type="paragraph" w:styleId="Zkladntextodsazen">
    <w:name w:val="Body Text Indent"/>
    <w:basedOn w:val="Normln"/>
    <w:link w:val="ZkladntextodsazenChar"/>
    <w:uiPriority w:val="99"/>
    <w:rsid w:val="00C56D08"/>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locked/>
    <w:rsid w:val="00C56D08"/>
    <w:rPr>
      <w:rFonts w:ascii="Times New Roman" w:hAnsi="Times New Roman" w:cs="Times New Roman"/>
      <w:sz w:val="24"/>
      <w:szCs w:val="24"/>
    </w:rPr>
  </w:style>
  <w:style w:type="character" w:customStyle="1" w:styleId="selectableonclick">
    <w:name w:val="selectableonclick"/>
    <w:uiPriority w:val="99"/>
    <w:rsid w:val="00BF00A7"/>
  </w:style>
  <w:style w:type="paragraph" w:styleId="Revize">
    <w:name w:val="Revision"/>
    <w:hidden/>
    <w:uiPriority w:val="99"/>
    <w:semiHidden/>
    <w:rsid w:val="00D2131F"/>
    <w:rPr>
      <w:rFonts w:cs="Calibri"/>
      <w:lang w:eastAsia="en-US"/>
    </w:rPr>
  </w:style>
  <w:style w:type="character" w:styleId="slostrnky">
    <w:name w:val="page number"/>
    <w:basedOn w:val="Standardnpsmoodstavce"/>
    <w:uiPriority w:val="99"/>
    <w:locked/>
    <w:rsid w:val="00385E4F"/>
    <w:rPr>
      <w:rFonts w:cs="Times New Roman"/>
    </w:rPr>
  </w:style>
  <w:style w:type="paragraph" w:customStyle="1" w:styleId="NumberList">
    <w:name w:val="Number List"/>
    <w:uiPriority w:val="99"/>
    <w:rsid w:val="006C0E84"/>
    <w:pPr>
      <w:widowControl w:val="0"/>
      <w:autoSpaceDE w:val="0"/>
      <w:autoSpaceDN w:val="0"/>
      <w:ind w:left="686"/>
    </w:pPr>
    <w:rPr>
      <w:rFonts w:ascii="Timpani" w:eastAsia="Times New Roman" w:hAnsi="Timpani"/>
      <w:b/>
      <w:bCs/>
      <w:color w:val="000000"/>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FD303D"/>
    <w:pPr>
      <w:spacing w:after="200" w:line="276" w:lineRule="auto"/>
    </w:pPr>
    <w:rPr>
      <w:rFonts w:cs="Calibri"/>
      <w:lang w:eastAsia="en-US"/>
    </w:rPr>
  </w:style>
  <w:style w:type="paragraph" w:styleId="Nadpis1">
    <w:name w:val="heading 1"/>
    <w:basedOn w:val="Normln"/>
    <w:next w:val="Normln"/>
    <w:link w:val="Nadpis1Char"/>
    <w:uiPriority w:val="99"/>
    <w:qFormat/>
    <w:rsid w:val="00FD303D"/>
    <w:pPr>
      <w:keepNext/>
      <w:numPr>
        <w:numId w:val="2"/>
      </w:numPr>
      <w:spacing w:before="240" w:after="60" w:line="240" w:lineRule="auto"/>
      <w:jc w:val="both"/>
      <w:outlineLvl w:val="0"/>
    </w:pPr>
    <w:rPr>
      <w:rFonts w:ascii="Tahoma" w:hAnsi="Tahoma" w:cs="Tahoma"/>
      <w:b/>
      <w:bCs/>
      <w:kern w:val="32"/>
      <w:sz w:val="24"/>
      <w:szCs w:val="24"/>
      <w:lang w:eastAsia="cs-CZ"/>
    </w:rPr>
  </w:style>
  <w:style w:type="paragraph" w:styleId="Nadpis2">
    <w:name w:val="heading 2"/>
    <w:basedOn w:val="Normln"/>
    <w:next w:val="Normln"/>
    <w:link w:val="Nadpis2Char"/>
    <w:uiPriority w:val="99"/>
    <w:qFormat/>
    <w:rsid w:val="00FD303D"/>
    <w:pPr>
      <w:keepLines/>
      <w:widowControl w:val="0"/>
      <w:numPr>
        <w:ilvl w:val="1"/>
        <w:numId w:val="2"/>
      </w:numPr>
      <w:spacing w:before="120" w:after="60" w:line="240" w:lineRule="auto"/>
      <w:jc w:val="both"/>
      <w:outlineLvl w:val="1"/>
    </w:pPr>
    <w:rPr>
      <w:rFonts w:ascii="Tahoma" w:hAnsi="Tahoma" w:cs="Tahoma"/>
      <w:sz w:val="20"/>
      <w:szCs w:val="20"/>
      <w:lang w:eastAsia="cs-CZ"/>
    </w:rPr>
  </w:style>
  <w:style w:type="paragraph" w:styleId="Nadpis3">
    <w:name w:val="heading 3"/>
    <w:basedOn w:val="Normln"/>
    <w:next w:val="Normln"/>
    <w:link w:val="Nadpis3Char"/>
    <w:uiPriority w:val="99"/>
    <w:qFormat/>
    <w:rsid w:val="00FD303D"/>
    <w:pPr>
      <w:keepNext/>
      <w:numPr>
        <w:ilvl w:val="2"/>
        <w:numId w:val="2"/>
      </w:numPr>
      <w:spacing w:before="240" w:after="60" w:line="240" w:lineRule="auto"/>
      <w:outlineLvl w:val="2"/>
    </w:pPr>
    <w:rPr>
      <w:rFonts w:ascii="Arial" w:hAnsi="Arial" w:cs="Arial"/>
      <w:b/>
      <w:bCs/>
      <w:sz w:val="26"/>
      <w:szCs w:val="26"/>
      <w:lang w:eastAsia="cs-CZ"/>
    </w:rPr>
  </w:style>
  <w:style w:type="paragraph" w:styleId="Nadpis5">
    <w:name w:val="heading 5"/>
    <w:basedOn w:val="Normln"/>
    <w:next w:val="Normln"/>
    <w:link w:val="Nadpis5Char"/>
    <w:uiPriority w:val="99"/>
    <w:qFormat/>
    <w:rsid w:val="00FD303D"/>
    <w:pPr>
      <w:numPr>
        <w:ilvl w:val="4"/>
        <w:numId w:val="2"/>
      </w:numPr>
      <w:spacing w:before="240" w:after="60" w:line="240" w:lineRule="auto"/>
      <w:outlineLvl w:val="4"/>
    </w:pPr>
    <w:rPr>
      <w:rFonts w:ascii="Tahoma" w:hAnsi="Tahoma" w:cs="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D303D"/>
    <w:rPr>
      <w:rFonts w:ascii="Tahoma" w:hAnsi="Tahoma" w:cs="Tahoma"/>
      <w:b/>
      <w:bCs/>
      <w:kern w:val="32"/>
      <w:sz w:val="32"/>
      <w:szCs w:val="32"/>
      <w:lang w:val="cs-CZ" w:eastAsia="cs-CZ"/>
    </w:rPr>
  </w:style>
  <w:style w:type="character" w:customStyle="1" w:styleId="Nadpis2Char">
    <w:name w:val="Nadpis 2 Char"/>
    <w:basedOn w:val="Standardnpsmoodstavce"/>
    <w:link w:val="Nadpis2"/>
    <w:uiPriority w:val="99"/>
    <w:locked/>
    <w:rsid w:val="00FD303D"/>
    <w:rPr>
      <w:rFonts w:ascii="Tahoma" w:hAnsi="Tahoma" w:cs="Tahoma"/>
      <w:sz w:val="28"/>
      <w:szCs w:val="28"/>
      <w:lang w:val="cs-CZ" w:eastAsia="cs-CZ"/>
    </w:rPr>
  </w:style>
  <w:style w:type="character" w:customStyle="1" w:styleId="Nadpis3Char">
    <w:name w:val="Nadpis 3 Char"/>
    <w:basedOn w:val="Standardnpsmoodstavce"/>
    <w:link w:val="Nadpis3"/>
    <w:uiPriority w:val="99"/>
    <w:locked/>
    <w:rsid w:val="00FD303D"/>
    <w:rPr>
      <w:rFonts w:ascii="Arial" w:hAnsi="Arial" w:cs="Arial"/>
      <w:b/>
      <w:bCs/>
      <w:sz w:val="26"/>
      <w:szCs w:val="26"/>
      <w:lang w:val="cs-CZ" w:eastAsia="cs-CZ"/>
    </w:rPr>
  </w:style>
  <w:style w:type="character" w:customStyle="1" w:styleId="Nadpis5Char">
    <w:name w:val="Nadpis 5 Char"/>
    <w:basedOn w:val="Standardnpsmoodstavce"/>
    <w:link w:val="Nadpis5"/>
    <w:uiPriority w:val="99"/>
    <w:locked/>
    <w:rsid w:val="00FD303D"/>
    <w:rPr>
      <w:rFonts w:ascii="Tahoma" w:hAnsi="Tahoma" w:cs="Tahoma"/>
      <w:b/>
      <w:bCs/>
      <w:i/>
      <w:iCs/>
      <w:sz w:val="26"/>
      <w:szCs w:val="26"/>
      <w:lang w:val="cs-CZ" w:eastAsia="cs-CZ"/>
    </w:rPr>
  </w:style>
  <w:style w:type="paragraph" w:styleId="Bezmezer">
    <w:name w:val="No Spacing"/>
    <w:link w:val="BezmezerChar"/>
    <w:uiPriority w:val="99"/>
    <w:qFormat/>
    <w:rsid w:val="00FD303D"/>
    <w:rPr>
      <w:lang w:eastAsia="en-US"/>
    </w:rPr>
  </w:style>
  <w:style w:type="character" w:customStyle="1" w:styleId="BezmezerChar">
    <w:name w:val="Bez mezer Char"/>
    <w:link w:val="Bezmezer"/>
    <w:uiPriority w:val="99"/>
    <w:locked/>
    <w:rsid w:val="00FD303D"/>
    <w:rPr>
      <w:sz w:val="22"/>
      <w:lang w:val="cs-CZ" w:eastAsia="en-US"/>
    </w:rPr>
  </w:style>
  <w:style w:type="paragraph" w:styleId="Zhlav">
    <w:name w:val="header"/>
    <w:basedOn w:val="Normln"/>
    <w:link w:val="ZhlavChar"/>
    <w:uiPriority w:val="99"/>
    <w:rsid w:val="00FD303D"/>
    <w:pPr>
      <w:tabs>
        <w:tab w:val="center" w:pos="4536"/>
        <w:tab w:val="right" w:pos="9072"/>
      </w:tabs>
    </w:pPr>
    <w:rPr>
      <w:sz w:val="20"/>
      <w:szCs w:val="20"/>
      <w:lang w:eastAsia="cs-CZ"/>
    </w:rPr>
  </w:style>
  <w:style w:type="character" w:customStyle="1" w:styleId="ZhlavChar">
    <w:name w:val="Záhlaví Char"/>
    <w:basedOn w:val="Standardnpsmoodstavce"/>
    <w:link w:val="Zhlav"/>
    <w:uiPriority w:val="99"/>
    <w:locked/>
    <w:rsid w:val="00FD303D"/>
    <w:rPr>
      <w:rFonts w:ascii="Calibri" w:hAnsi="Calibri" w:cs="Calibri"/>
    </w:rPr>
  </w:style>
  <w:style w:type="paragraph" w:styleId="Zpat">
    <w:name w:val="footer"/>
    <w:basedOn w:val="Normln"/>
    <w:link w:val="ZpatChar"/>
    <w:uiPriority w:val="99"/>
    <w:rsid w:val="00FD303D"/>
    <w:pPr>
      <w:tabs>
        <w:tab w:val="center" w:pos="4536"/>
        <w:tab w:val="right" w:pos="9072"/>
      </w:tabs>
    </w:pPr>
    <w:rPr>
      <w:sz w:val="20"/>
      <w:szCs w:val="20"/>
      <w:lang w:eastAsia="cs-CZ"/>
    </w:rPr>
  </w:style>
  <w:style w:type="character" w:customStyle="1" w:styleId="ZpatChar">
    <w:name w:val="Zápatí Char"/>
    <w:basedOn w:val="Standardnpsmoodstavce"/>
    <w:link w:val="Zpat"/>
    <w:uiPriority w:val="99"/>
    <w:locked/>
    <w:rsid w:val="00FD303D"/>
    <w:rPr>
      <w:rFonts w:ascii="Calibri" w:hAnsi="Calibri" w:cs="Calibri"/>
    </w:rPr>
  </w:style>
  <w:style w:type="character" w:styleId="Hypertextovodkaz">
    <w:name w:val="Hyperlink"/>
    <w:basedOn w:val="Standardnpsmoodstavce"/>
    <w:uiPriority w:val="99"/>
    <w:rsid w:val="00FD303D"/>
    <w:rPr>
      <w:rFonts w:cs="Times New Roman"/>
      <w:color w:val="0000FF"/>
      <w:u w:val="single"/>
    </w:rPr>
  </w:style>
  <w:style w:type="paragraph" w:styleId="Zkladntext">
    <w:name w:val="Body Text"/>
    <w:basedOn w:val="Normln"/>
    <w:link w:val="ZkladntextChar"/>
    <w:uiPriority w:val="99"/>
    <w:rsid w:val="00FD303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locked/>
    <w:rsid w:val="00FD303D"/>
    <w:rPr>
      <w:rFonts w:ascii="Times New Roman" w:hAnsi="Times New Roman" w:cs="Times New Roman"/>
      <w:sz w:val="20"/>
      <w:szCs w:val="20"/>
      <w:lang w:eastAsia="cs-CZ"/>
    </w:rPr>
  </w:style>
  <w:style w:type="paragraph" w:customStyle="1" w:styleId="Psmeno">
    <w:name w:val="Písmeno"/>
    <w:basedOn w:val="Normln"/>
    <w:uiPriority w:val="99"/>
    <w:rsid w:val="00FD303D"/>
    <w:pPr>
      <w:keepLines/>
      <w:numPr>
        <w:numId w:val="3"/>
      </w:numPr>
      <w:spacing w:before="60" w:after="0" w:line="240" w:lineRule="auto"/>
      <w:jc w:val="both"/>
    </w:pPr>
    <w:rPr>
      <w:rFonts w:ascii="Tahoma" w:eastAsia="Times New Roman" w:hAnsi="Tahoma" w:cs="Tahoma"/>
      <w:sz w:val="20"/>
      <w:szCs w:val="20"/>
      <w:lang w:eastAsia="cs-CZ"/>
    </w:rPr>
  </w:style>
  <w:style w:type="paragraph" w:customStyle="1" w:styleId="smluvntext">
    <w:name w:val="smluvní text"/>
    <w:basedOn w:val="Nadpis3"/>
    <w:uiPriority w:val="99"/>
    <w:rsid w:val="00FD303D"/>
    <w:pPr>
      <w:keepNext w:val="0"/>
      <w:spacing w:after="0"/>
      <w:ind w:left="0" w:firstLine="0"/>
      <w:jc w:val="both"/>
      <w:outlineLvl w:val="9"/>
    </w:pPr>
    <w:rPr>
      <w:rFonts w:ascii="Calibri" w:hAnsi="Calibri" w:cs="Calibri"/>
      <w:b w:val="0"/>
      <w:bCs w:val="0"/>
      <w:sz w:val="22"/>
      <w:szCs w:val="22"/>
    </w:rPr>
  </w:style>
  <w:style w:type="paragraph" w:customStyle="1" w:styleId="smluvnitext">
    <w:name w:val="smluvni text"/>
    <w:basedOn w:val="Normln"/>
    <w:uiPriority w:val="99"/>
    <w:rsid w:val="00FD303D"/>
    <w:pPr>
      <w:spacing w:before="240" w:after="0" w:line="240" w:lineRule="auto"/>
      <w:jc w:val="both"/>
    </w:pPr>
    <w:rPr>
      <w:rFonts w:ascii="Times New Roman" w:eastAsia="Times New Roman" w:hAnsi="Times New Roman" w:cs="Times New Roman"/>
      <w:lang w:val="en-GB" w:eastAsia="cs-CZ"/>
    </w:rPr>
  </w:style>
  <w:style w:type="character" w:customStyle="1" w:styleId="BalloonTextChar">
    <w:name w:val="Balloon Text Char"/>
    <w:uiPriority w:val="99"/>
    <w:semiHidden/>
    <w:locked/>
    <w:rsid w:val="00FD303D"/>
    <w:rPr>
      <w:rFonts w:ascii="Tahoma" w:hAnsi="Tahoma"/>
      <w:sz w:val="16"/>
    </w:rPr>
  </w:style>
  <w:style w:type="paragraph" w:styleId="Textbubliny">
    <w:name w:val="Balloon Text"/>
    <w:basedOn w:val="Normln"/>
    <w:link w:val="TextbublinyChar"/>
    <w:uiPriority w:val="99"/>
    <w:semiHidden/>
    <w:rsid w:val="00FD303D"/>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locked/>
    <w:rsid w:val="00FD7684"/>
    <w:rPr>
      <w:rFonts w:ascii="Times New Roman" w:hAnsi="Times New Roman" w:cs="Times New Roman"/>
      <w:sz w:val="2"/>
      <w:szCs w:val="2"/>
      <w:lang w:eastAsia="en-US"/>
    </w:rPr>
  </w:style>
  <w:style w:type="character" w:styleId="Odkaznakoment">
    <w:name w:val="annotation reference"/>
    <w:basedOn w:val="Standardnpsmoodstavce"/>
    <w:uiPriority w:val="99"/>
    <w:semiHidden/>
    <w:rsid w:val="007A7045"/>
    <w:rPr>
      <w:rFonts w:cs="Times New Roman"/>
      <w:sz w:val="16"/>
      <w:szCs w:val="16"/>
    </w:rPr>
  </w:style>
  <w:style w:type="paragraph" w:styleId="Textkomente">
    <w:name w:val="annotation text"/>
    <w:basedOn w:val="Normln"/>
    <w:link w:val="TextkomenteChar"/>
    <w:uiPriority w:val="99"/>
    <w:semiHidden/>
    <w:rsid w:val="007A7045"/>
    <w:rPr>
      <w:sz w:val="20"/>
      <w:szCs w:val="20"/>
    </w:rPr>
  </w:style>
  <w:style w:type="character" w:customStyle="1" w:styleId="TextkomenteChar">
    <w:name w:val="Text komentáře Char"/>
    <w:basedOn w:val="Standardnpsmoodstavce"/>
    <w:link w:val="Textkomente"/>
    <w:uiPriority w:val="99"/>
    <w:locked/>
    <w:rsid w:val="00547AA9"/>
    <w:rPr>
      <w:rFonts w:cs="Times New Roman"/>
      <w:lang w:eastAsia="en-US"/>
    </w:rPr>
  </w:style>
  <w:style w:type="paragraph" w:styleId="Pedmtkomente">
    <w:name w:val="annotation subject"/>
    <w:basedOn w:val="Textkomente"/>
    <w:next w:val="Textkomente"/>
    <w:link w:val="PedmtkomenteChar"/>
    <w:uiPriority w:val="99"/>
    <w:semiHidden/>
    <w:rsid w:val="007A7045"/>
    <w:rPr>
      <w:b/>
      <w:bCs/>
    </w:rPr>
  </w:style>
  <w:style w:type="character" w:customStyle="1" w:styleId="PedmtkomenteChar">
    <w:name w:val="Předmět komentáře Char"/>
    <w:basedOn w:val="TextkomenteChar"/>
    <w:link w:val="Pedmtkomente"/>
    <w:uiPriority w:val="99"/>
    <w:semiHidden/>
    <w:locked/>
    <w:rsid w:val="00FD7684"/>
    <w:rPr>
      <w:rFonts w:cs="Times New Roman"/>
      <w:b/>
      <w:bCs/>
      <w:sz w:val="20"/>
      <w:szCs w:val="20"/>
      <w:lang w:eastAsia="en-US"/>
    </w:rPr>
  </w:style>
  <w:style w:type="paragraph" w:customStyle="1" w:styleId="ODSTAVEC">
    <w:name w:val="ODSTAVEC"/>
    <w:basedOn w:val="Bezmezer"/>
    <w:uiPriority w:val="99"/>
    <w:rsid w:val="00953AC7"/>
    <w:pPr>
      <w:numPr>
        <w:ilvl w:val="1"/>
        <w:numId w:val="7"/>
      </w:numPr>
      <w:spacing w:before="120"/>
      <w:jc w:val="both"/>
    </w:pPr>
    <w:rPr>
      <w:rFonts w:ascii="Arial" w:eastAsia="Times New Roman" w:hAnsi="Arial" w:cs="Arial"/>
      <w:sz w:val="18"/>
      <w:szCs w:val="18"/>
      <w:lang w:eastAsia="cs-CZ"/>
    </w:rPr>
  </w:style>
  <w:style w:type="paragraph" w:customStyle="1" w:styleId="NADPIS">
    <w:name w:val="NADPIS"/>
    <w:basedOn w:val="Bezmezer"/>
    <w:uiPriority w:val="99"/>
    <w:rsid w:val="00953AC7"/>
    <w:pPr>
      <w:numPr>
        <w:numId w:val="7"/>
      </w:numPr>
      <w:spacing w:before="360"/>
      <w:jc w:val="center"/>
    </w:pPr>
    <w:rPr>
      <w:rFonts w:ascii="Arial" w:hAnsi="Arial" w:cs="Arial"/>
      <w:b/>
      <w:bCs/>
    </w:rPr>
  </w:style>
  <w:style w:type="table" w:styleId="Mkatabulky">
    <w:name w:val="Table Grid"/>
    <w:basedOn w:val="Normlntabulka"/>
    <w:uiPriority w:val="99"/>
    <w:rsid w:val="004204AC"/>
    <w:pPr>
      <w:widowControl w:val="0"/>
      <w:overflowPunct w:val="0"/>
      <w:autoSpaceDE w:val="0"/>
      <w:autoSpaceDN w:val="0"/>
      <w:adjustRightInd w:val="0"/>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F24332"/>
    <w:pPr>
      <w:tabs>
        <w:tab w:val="num" w:pos="850"/>
      </w:tabs>
      <w:spacing w:after="0" w:line="240" w:lineRule="auto"/>
      <w:ind w:left="850" w:hanging="425"/>
      <w:jc w:val="both"/>
      <w:outlineLvl w:val="8"/>
    </w:pPr>
    <w:rPr>
      <w:rFonts w:ascii="Times New Roman" w:eastAsia="Times New Roman" w:hAnsi="Times New Roman" w:cs="Times New Roman"/>
      <w:sz w:val="24"/>
      <w:szCs w:val="24"/>
      <w:lang w:eastAsia="cs-CZ"/>
    </w:rPr>
  </w:style>
  <w:style w:type="paragraph" w:customStyle="1" w:styleId="Char">
    <w:name w:val="Char"/>
    <w:basedOn w:val="Normln"/>
    <w:uiPriority w:val="99"/>
    <w:rsid w:val="00D43951"/>
    <w:pPr>
      <w:spacing w:after="160" w:line="240" w:lineRule="exact"/>
    </w:pPr>
    <w:rPr>
      <w:rFonts w:ascii="Verdana" w:eastAsia="Times New Roman" w:hAnsi="Verdana" w:cs="Verdana"/>
      <w:sz w:val="20"/>
      <w:szCs w:val="20"/>
      <w:lang w:val="en-US"/>
    </w:rPr>
  </w:style>
  <w:style w:type="paragraph" w:customStyle="1" w:styleId="Zkladntext0">
    <w:name w:val="Základní text~~~"/>
    <w:basedOn w:val="Normln"/>
    <w:uiPriority w:val="99"/>
    <w:rsid w:val="002410E9"/>
    <w:pPr>
      <w:widowControl w:val="0"/>
      <w:spacing w:after="0" w:line="288" w:lineRule="auto"/>
    </w:pPr>
    <w:rPr>
      <w:rFonts w:ascii="Arial" w:eastAsia="Times New Roman" w:hAnsi="Arial" w:cs="Arial"/>
      <w:sz w:val="24"/>
      <w:szCs w:val="24"/>
      <w:lang w:eastAsia="cs-CZ"/>
    </w:rPr>
  </w:style>
  <w:style w:type="paragraph" w:customStyle="1" w:styleId="textodstavce0">
    <w:name w:val="textodstavce"/>
    <w:basedOn w:val="Normln"/>
    <w:uiPriority w:val="99"/>
    <w:rsid w:val="002410E9"/>
    <w:pPr>
      <w:spacing w:before="100" w:beforeAutospacing="1" w:after="100" w:afterAutospacing="1" w:line="240" w:lineRule="auto"/>
    </w:pPr>
    <w:rPr>
      <w:rFonts w:eastAsia="Times New Roman"/>
      <w:sz w:val="24"/>
      <w:szCs w:val="24"/>
      <w:lang w:eastAsia="cs-CZ"/>
    </w:rPr>
  </w:style>
  <w:style w:type="paragraph" w:customStyle="1" w:styleId="Textpsmene">
    <w:name w:val="Text písmene"/>
    <w:basedOn w:val="Normln"/>
    <w:uiPriority w:val="99"/>
    <w:rsid w:val="002410E9"/>
    <w:pPr>
      <w:numPr>
        <w:ilvl w:val="1"/>
        <w:numId w:val="15"/>
      </w:numPr>
      <w:spacing w:after="0" w:line="240" w:lineRule="auto"/>
      <w:jc w:val="both"/>
      <w:outlineLvl w:val="7"/>
    </w:pPr>
    <w:rPr>
      <w:rFonts w:eastAsia="Times New Roman"/>
      <w:sz w:val="24"/>
      <w:szCs w:val="24"/>
      <w:lang w:eastAsia="cs-CZ"/>
    </w:rPr>
  </w:style>
  <w:style w:type="paragraph" w:customStyle="1" w:styleId="Textodstavce">
    <w:name w:val="Text odstavce"/>
    <w:basedOn w:val="Normln"/>
    <w:uiPriority w:val="99"/>
    <w:rsid w:val="002410E9"/>
    <w:pPr>
      <w:numPr>
        <w:numId w:val="15"/>
      </w:numPr>
      <w:tabs>
        <w:tab w:val="left" w:pos="851"/>
      </w:tabs>
      <w:spacing w:before="120" w:after="120" w:line="240" w:lineRule="auto"/>
      <w:jc w:val="both"/>
      <w:outlineLvl w:val="6"/>
    </w:pPr>
    <w:rPr>
      <w:rFonts w:eastAsia="Times New Roman"/>
      <w:sz w:val="24"/>
      <w:szCs w:val="24"/>
      <w:lang w:eastAsia="cs-CZ"/>
    </w:rPr>
  </w:style>
  <w:style w:type="paragraph" w:styleId="Odstavecseseznamem">
    <w:name w:val="List Paragraph"/>
    <w:basedOn w:val="Normln"/>
    <w:uiPriority w:val="99"/>
    <w:qFormat/>
    <w:rsid w:val="00840040"/>
    <w:pPr>
      <w:spacing w:after="0" w:line="240" w:lineRule="auto"/>
      <w:ind w:left="720"/>
    </w:pPr>
    <w:rPr>
      <w:rFonts w:ascii="Times New Roman" w:eastAsia="Times New Roman" w:hAnsi="Times New Roman" w:cs="Times New Roman"/>
      <w:sz w:val="20"/>
      <w:szCs w:val="20"/>
      <w:lang w:eastAsia="cs-CZ"/>
    </w:rPr>
  </w:style>
  <w:style w:type="character" w:customStyle="1" w:styleId="platne1">
    <w:name w:val="platne1"/>
    <w:uiPriority w:val="99"/>
    <w:rsid w:val="00840040"/>
    <w:rPr>
      <w:w w:val="120"/>
    </w:rPr>
  </w:style>
  <w:style w:type="paragraph" w:styleId="Seznam">
    <w:name w:val="List"/>
    <w:basedOn w:val="Normln"/>
    <w:uiPriority w:val="99"/>
    <w:rsid w:val="002B5516"/>
    <w:pPr>
      <w:spacing w:after="0" w:line="240" w:lineRule="auto"/>
      <w:ind w:left="283" w:hanging="283"/>
    </w:pPr>
    <w:rPr>
      <w:rFonts w:ascii="Arial" w:eastAsia="Times New Roman" w:hAnsi="Arial" w:cs="Arial"/>
      <w:lang w:eastAsia="cs-CZ"/>
    </w:rPr>
  </w:style>
  <w:style w:type="character" w:customStyle="1" w:styleId="BezmezerChar1">
    <w:name w:val="Bez mezer Char1"/>
    <w:uiPriority w:val="99"/>
    <w:locked/>
    <w:rsid w:val="00600EA8"/>
    <w:rPr>
      <w:sz w:val="22"/>
      <w:lang w:val="cs-CZ" w:eastAsia="en-US"/>
    </w:rPr>
  </w:style>
  <w:style w:type="paragraph" w:styleId="Zkladntext-prvnodsazen">
    <w:name w:val="Body Text First Indent"/>
    <w:basedOn w:val="Zkladntext"/>
    <w:link w:val="Zkladntext-prvnodsazenChar"/>
    <w:uiPriority w:val="99"/>
    <w:rsid w:val="00E40E81"/>
    <w:pPr>
      <w:tabs>
        <w:tab w:val="num" w:pos="1211"/>
      </w:tabs>
      <w:overflowPunct/>
      <w:autoSpaceDE/>
      <w:autoSpaceDN/>
      <w:adjustRightInd/>
      <w:spacing w:line="280" w:lineRule="exact"/>
      <w:ind w:left="1211" w:hanging="360"/>
      <w:textAlignment w:val="auto"/>
    </w:pPr>
    <w:rPr>
      <w:rFonts w:ascii="Arial" w:hAnsi="Arial" w:cs="Arial"/>
      <w:sz w:val="22"/>
      <w:szCs w:val="22"/>
    </w:rPr>
  </w:style>
  <w:style w:type="character" w:customStyle="1" w:styleId="Zkladntext-prvnodsazenChar">
    <w:name w:val="Základní text - první odsazený Char"/>
    <w:basedOn w:val="ZkladntextChar"/>
    <w:link w:val="Zkladntext-prvnodsazen"/>
    <w:uiPriority w:val="99"/>
    <w:locked/>
    <w:rsid w:val="00E40E81"/>
    <w:rPr>
      <w:rFonts w:ascii="Arial" w:hAnsi="Arial" w:cs="Arial"/>
      <w:sz w:val="24"/>
      <w:szCs w:val="24"/>
      <w:lang w:eastAsia="cs-CZ"/>
    </w:rPr>
  </w:style>
  <w:style w:type="paragraph" w:customStyle="1" w:styleId="CharChar2">
    <w:name w:val="Char Char2"/>
    <w:basedOn w:val="Normln"/>
    <w:uiPriority w:val="99"/>
    <w:rsid w:val="00FC5B1C"/>
    <w:pPr>
      <w:widowControl w:val="0"/>
      <w:adjustRightInd w:val="0"/>
      <w:spacing w:after="160" w:line="240" w:lineRule="exact"/>
      <w:jc w:val="both"/>
      <w:textAlignment w:val="baseline"/>
    </w:pPr>
    <w:rPr>
      <w:rFonts w:ascii="Times New Roman Bold" w:eastAsia="Times New Roman" w:hAnsi="Times New Roman Bold" w:cs="Times New Roman Bold"/>
      <w:lang w:val="sk-SK"/>
    </w:rPr>
  </w:style>
  <w:style w:type="paragraph" w:styleId="Zkladntextodsazen">
    <w:name w:val="Body Text Indent"/>
    <w:basedOn w:val="Normln"/>
    <w:link w:val="ZkladntextodsazenChar"/>
    <w:uiPriority w:val="99"/>
    <w:rsid w:val="00C56D08"/>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locked/>
    <w:rsid w:val="00C56D08"/>
    <w:rPr>
      <w:rFonts w:ascii="Times New Roman" w:hAnsi="Times New Roman" w:cs="Times New Roman"/>
      <w:sz w:val="24"/>
      <w:szCs w:val="24"/>
    </w:rPr>
  </w:style>
  <w:style w:type="character" w:customStyle="1" w:styleId="selectableonclick">
    <w:name w:val="selectableonclick"/>
    <w:uiPriority w:val="99"/>
    <w:rsid w:val="00BF00A7"/>
  </w:style>
  <w:style w:type="paragraph" w:styleId="Revize">
    <w:name w:val="Revision"/>
    <w:hidden/>
    <w:uiPriority w:val="99"/>
    <w:semiHidden/>
    <w:rsid w:val="00D2131F"/>
    <w:rPr>
      <w:rFonts w:cs="Calibri"/>
      <w:lang w:eastAsia="en-US"/>
    </w:rPr>
  </w:style>
  <w:style w:type="character" w:styleId="slostrnky">
    <w:name w:val="page number"/>
    <w:basedOn w:val="Standardnpsmoodstavce"/>
    <w:uiPriority w:val="99"/>
    <w:locked/>
    <w:rsid w:val="00385E4F"/>
    <w:rPr>
      <w:rFonts w:cs="Times New Roman"/>
    </w:rPr>
  </w:style>
  <w:style w:type="paragraph" w:customStyle="1" w:styleId="NumberList">
    <w:name w:val="Number List"/>
    <w:uiPriority w:val="99"/>
    <w:rsid w:val="006C0E84"/>
    <w:pPr>
      <w:widowControl w:val="0"/>
      <w:autoSpaceDE w:val="0"/>
      <w:autoSpaceDN w:val="0"/>
      <w:ind w:left="686"/>
    </w:pPr>
    <w:rPr>
      <w:rFonts w:ascii="Timpani" w:eastAsia="Times New Roman" w:hAnsi="Timpani"/>
      <w:b/>
      <w:bCs/>
      <w:color w:val="00000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39829">
      <w:marLeft w:val="0"/>
      <w:marRight w:val="0"/>
      <w:marTop w:val="0"/>
      <w:marBottom w:val="0"/>
      <w:divBdr>
        <w:top w:val="none" w:sz="0" w:space="0" w:color="auto"/>
        <w:left w:val="none" w:sz="0" w:space="0" w:color="auto"/>
        <w:bottom w:val="none" w:sz="0" w:space="0" w:color="auto"/>
        <w:right w:val="none" w:sz="0" w:space="0" w:color="auto"/>
      </w:divBdr>
    </w:div>
    <w:div w:id="1934239830">
      <w:marLeft w:val="0"/>
      <w:marRight w:val="0"/>
      <w:marTop w:val="0"/>
      <w:marBottom w:val="0"/>
      <w:divBdr>
        <w:top w:val="none" w:sz="0" w:space="0" w:color="auto"/>
        <w:left w:val="none" w:sz="0" w:space="0" w:color="auto"/>
        <w:bottom w:val="none" w:sz="0" w:space="0" w:color="auto"/>
        <w:right w:val="none" w:sz="0" w:space="0" w:color="auto"/>
      </w:divBdr>
    </w:div>
    <w:div w:id="1934239831">
      <w:marLeft w:val="0"/>
      <w:marRight w:val="0"/>
      <w:marTop w:val="0"/>
      <w:marBottom w:val="0"/>
      <w:divBdr>
        <w:top w:val="none" w:sz="0" w:space="0" w:color="auto"/>
        <w:left w:val="none" w:sz="0" w:space="0" w:color="auto"/>
        <w:bottom w:val="none" w:sz="0" w:space="0" w:color="auto"/>
        <w:right w:val="none" w:sz="0" w:space="0" w:color="auto"/>
      </w:divBdr>
    </w:div>
    <w:div w:id="1934239832">
      <w:marLeft w:val="0"/>
      <w:marRight w:val="0"/>
      <w:marTop w:val="0"/>
      <w:marBottom w:val="0"/>
      <w:divBdr>
        <w:top w:val="none" w:sz="0" w:space="0" w:color="auto"/>
        <w:left w:val="none" w:sz="0" w:space="0" w:color="auto"/>
        <w:bottom w:val="none" w:sz="0" w:space="0" w:color="auto"/>
        <w:right w:val="none" w:sz="0" w:space="0" w:color="auto"/>
      </w:divBdr>
    </w:div>
    <w:div w:id="1934239833">
      <w:marLeft w:val="0"/>
      <w:marRight w:val="0"/>
      <w:marTop w:val="0"/>
      <w:marBottom w:val="0"/>
      <w:divBdr>
        <w:top w:val="none" w:sz="0" w:space="0" w:color="auto"/>
        <w:left w:val="none" w:sz="0" w:space="0" w:color="auto"/>
        <w:bottom w:val="none" w:sz="0" w:space="0" w:color="auto"/>
        <w:right w:val="none" w:sz="0" w:space="0" w:color="auto"/>
      </w:divBdr>
    </w:div>
    <w:div w:id="1934239834">
      <w:marLeft w:val="0"/>
      <w:marRight w:val="0"/>
      <w:marTop w:val="0"/>
      <w:marBottom w:val="0"/>
      <w:divBdr>
        <w:top w:val="none" w:sz="0" w:space="0" w:color="auto"/>
        <w:left w:val="none" w:sz="0" w:space="0" w:color="auto"/>
        <w:bottom w:val="none" w:sz="0" w:space="0" w:color="auto"/>
        <w:right w:val="none" w:sz="0" w:space="0" w:color="auto"/>
      </w:divBdr>
    </w:div>
    <w:div w:id="1934239835">
      <w:marLeft w:val="0"/>
      <w:marRight w:val="0"/>
      <w:marTop w:val="0"/>
      <w:marBottom w:val="0"/>
      <w:divBdr>
        <w:top w:val="none" w:sz="0" w:space="0" w:color="auto"/>
        <w:left w:val="none" w:sz="0" w:space="0" w:color="auto"/>
        <w:bottom w:val="none" w:sz="0" w:space="0" w:color="auto"/>
        <w:right w:val="none" w:sz="0" w:space="0" w:color="auto"/>
      </w:divBdr>
    </w:div>
    <w:div w:id="1934239836">
      <w:marLeft w:val="0"/>
      <w:marRight w:val="0"/>
      <w:marTop w:val="0"/>
      <w:marBottom w:val="0"/>
      <w:divBdr>
        <w:top w:val="none" w:sz="0" w:space="0" w:color="auto"/>
        <w:left w:val="none" w:sz="0" w:space="0" w:color="auto"/>
        <w:bottom w:val="none" w:sz="0" w:space="0" w:color="auto"/>
        <w:right w:val="none" w:sz="0" w:space="0" w:color="auto"/>
      </w:divBdr>
    </w:div>
    <w:div w:id="1934239837">
      <w:marLeft w:val="0"/>
      <w:marRight w:val="0"/>
      <w:marTop w:val="0"/>
      <w:marBottom w:val="0"/>
      <w:divBdr>
        <w:top w:val="none" w:sz="0" w:space="0" w:color="auto"/>
        <w:left w:val="none" w:sz="0" w:space="0" w:color="auto"/>
        <w:bottom w:val="none" w:sz="0" w:space="0" w:color="auto"/>
        <w:right w:val="none" w:sz="0" w:space="0" w:color="auto"/>
      </w:divBdr>
    </w:div>
    <w:div w:id="1934239838">
      <w:marLeft w:val="0"/>
      <w:marRight w:val="0"/>
      <w:marTop w:val="0"/>
      <w:marBottom w:val="0"/>
      <w:divBdr>
        <w:top w:val="none" w:sz="0" w:space="0" w:color="auto"/>
        <w:left w:val="none" w:sz="0" w:space="0" w:color="auto"/>
        <w:bottom w:val="none" w:sz="0" w:space="0" w:color="auto"/>
        <w:right w:val="none" w:sz="0" w:space="0" w:color="auto"/>
      </w:divBdr>
    </w:div>
    <w:div w:id="1934239839">
      <w:marLeft w:val="0"/>
      <w:marRight w:val="0"/>
      <w:marTop w:val="0"/>
      <w:marBottom w:val="0"/>
      <w:divBdr>
        <w:top w:val="none" w:sz="0" w:space="0" w:color="auto"/>
        <w:left w:val="none" w:sz="0" w:space="0" w:color="auto"/>
        <w:bottom w:val="none" w:sz="0" w:space="0" w:color="auto"/>
        <w:right w:val="none" w:sz="0" w:space="0" w:color="auto"/>
      </w:divBdr>
    </w:div>
    <w:div w:id="1934239840">
      <w:marLeft w:val="0"/>
      <w:marRight w:val="0"/>
      <w:marTop w:val="0"/>
      <w:marBottom w:val="0"/>
      <w:divBdr>
        <w:top w:val="none" w:sz="0" w:space="0" w:color="auto"/>
        <w:left w:val="none" w:sz="0" w:space="0" w:color="auto"/>
        <w:bottom w:val="none" w:sz="0" w:space="0" w:color="auto"/>
        <w:right w:val="none" w:sz="0" w:space="0" w:color="auto"/>
      </w:divBdr>
    </w:div>
    <w:div w:id="1934239841">
      <w:marLeft w:val="0"/>
      <w:marRight w:val="0"/>
      <w:marTop w:val="0"/>
      <w:marBottom w:val="0"/>
      <w:divBdr>
        <w:top w:val="none" w:sz="0" w:space="0" w:color="auto"/>
        <w:left w:val="none" w:sz="0" w:space="0" w:color="auto"/>
        <w:bottom w:val="none" w:sz="0" w:space="0" w:color="auto"/>
        <w:right w:val="none" w:sz="0" w:space="0" w:color="auto"/>
      </w:divBdr>
    </w:div>
    <w:div w:id="1934239842">
      <w:marLeft w:val="0"/>
      <w:marRight w:val="0"/>
      <w:marTop w:val="0"/>
      <w:marBottom w:val="0"/>
      <w:divBdr>
        <w:top w:val="none" w:sz="0" w:space="0" w:color="auto"/>
        <w:left w:val="none" w:sz="0" w:space="0" w:color="auto"/>
        <w:bottom w:val="none" w:sz="0" w:space="0" w:color="auto"/>
        <w:right w:val="none" w:sz="0" w:space="0" w:color="auto"/>
      </w:divBdr>
    </w:div>
    <w:div w:id="1934239843">
      <w:marLeft w:val="0"/>
      <w:marRight w:val="0"/>
      <w:marTop w:val="0"/>
      <w:marBottom w:val="0"/>
      <w:divBdr>
        <w:top w:val="none" w:sz="0" w:space="0" w:color="auto"/>
        <w:left w:val="none" w:sz="0" w:space="0" w:color="auto"/>
        <w:bottom w:val="none" w:sz="0" w:space="0" w:color="auto"/>
        <w:right w:val="none" w:sz="0" w:space="0" w:color="auto"/>
      </w:divBdr>
    </w:div>
    <w:div w:id="1934239844">
      <w:marLeft w:val="0"/>
      <w:marRight w:val="0"/>
      <w:marTop w:val="0"/>
      <w:marBottom w:val="0"/>
      <w:divBdr>
        <w:top w:val="none" w:sz="0" w:space="0" w:color="auto"/>
        <w:left w:val="none" w:sz="0" w:space="0" w:color="auto"/>
        <w:bottom w:val="none" w:sz="0" w:space="0" w:color="auto"/>
        <w:right w:val="none" w:sz="0" w:space="0" w:color="auto"/>
      </w:divBdr>
    </w:div>
    <w:div w:id="1934239845">
      <w:marLeft w:val="0"/>
      <w:marRight w:val="0"/>
      <w:marTop w:val="0"/>
      <w:marBottom w:val="0"/>
      <w:divBdr>
        <w:top w:val="none" w:sz="0" w:space="0" w:color="auto"/>
        <w:left w:val="none" w:sz="0" w:space="0" w:color="auto"/>
        <w:bottom w:val="none" w:sz="0" w:space="0" w:color="auto"/>
        <w:right w:val="none" w:sz="0" w:space="0" w:color="auto"/>
      </w:divBdr>
    </w:div>
    <w:div w:id="1934239846">
      <w:marLeft w:val="0"/>
      <w:marRight w:val="0"/>
      <w:marTop w:val="0"/>
      <w:marBottom w:val="0"/>
      <w:divBdr>
        <w:top w:val="none" w:sz="0" w:space="0" w:color="auto"/>
        <w:left w:val="none" w:sz="0" w:space="0" w:color="auto"/>
        <w:bottom w:val="none" w:sz="0" w:space="0" w:color="auto"/>
        <w:right w:val="none" w:sz="0" w:space="0" w:color="auto"/>
      </w:divBdr>
    </w:div>
    <w:div w:id="1934239847">
      <w:marLeft w:val="0"/>
      <w:marRight w:val="0"/>
      <w:marTop w:val="0"/>
      <w:marBottom w:val="0"/>
      <w:divBdr>
        <w:top w:val="none" w:sz="0" w:space="0" w:color="auto"/>
        <w:left w:val="none" w:sz="0" w:space="0" w:color="auto"/>
        <w:bottom w:val="none" w:sz="0" w:space="0" w:color="auto"/>
        <w:right w:val="none" w:sz="0" w:space="0" w:color="auto"/>
      </w:divBdr>
    </w:div>
    <w:div w:id="1934239848">
      <w:marLeft w:val="0"/>
      <w:marRight w:val="0"/>
      <w:marTop w:val="0"/>
      <w:marBottom w:val="0"/>
      <w:divBdr>
        <w:top w:val="none" w:sz="0" w:space="0" w:color="auto"/>
        <w:left w:val="none" w:sz="0" w:space="0" w:color="auto"/>
        <w:bottom w:val="none" w:sz="0" w:space="0" w:color="auto"/>
        <w:right w:val="none" w:sz="0" w:space="0" w:color="auto"/>
      </w:divBdr>
    </w:div>
    <w:div w:id="1934239849">
      <w:marLeft w:val="0"/>
      <w:marRight w:val="0"/>
      <w:marTop w:val="0"/>
      <w:marBottom w:val="0"/>
      <w:divBdr>
        <w:top w:val="none" w:sz="0" w:space="0" w:color="auto"/>
        <w:left w:val="none" w:sz="0" w:space="0" w:color="auto"/>
        <w:bottom w:val="none" w:sz="0" w:space="0" w:color="auto"/>
        <w:right w:val="none" w:sz="0" w:space="0" w:color="auto"/>
      </w:divBdr>
    </w:div>
    <w:div w:id="1934239850">
      <w:marLeft w:val="0"/>
      <w:marRight w:val="0"/>
      <w:marTop w:val="0"/>
      <w:marBottom w:val="0"/>
      <w:divBdr>
        <w:top w:val="none" w:sz="0" w:space="0" w:color="auto"/>
        <w:left w:val="none" w:sz="0" w:space="0" w:color="auto"/>
        <w:bottom w:val="none" w:sz="0" w:space="0" w:color="auto"/>
        <w:right w:val="none" w:sz="0" w:space="0" w:color="auto"/>
      </w:divBdr>
    </w:div>
    <w:div w:id="1934239853">
      <w:marLeft w:val="0"/>
      <w:marRight w:val="0"/>
      <w:marTop w:val="0"/>
      <w:marBottom w:val="0"/>
      <w:divBdr>
        <w:top w:val="none" w:sz="0" w:space="0" w:color="auto"/>
        <w:left w:val="none" w:sz="0" w:space="0" w:color="auto"/>
        <w:bottom w:val="none" w:sz="0" w:space="0" w:color="auto"/>
        <w:right w:val="none" w:sz="0" w:space="0" w:color="auto"/>
      </w:divBdr>
      <w:divsChild>
        <w:div w:id="1934239851">
          <w:marLeft w:val="0"/>
          <w:marRight w:val="0"/>
          <w:marTop w:val="0"/>
          <w:marBottom w:val="0"/>
          <w:divBdr>
            <w:top w:val="none" w:sz="0" w:space="0" w:color="auto"/>
            <w:left w:val="none" w:sz="0" w:space="0" w:color="auto"/>
            <w:bottom w:val="none" w:sz="0" w:space="0" w:color="auto"/>
            <w:right w:val="none" w:sz="0" w:space="0" w:color="auto"/>
          </w:divBdr>
        </w:div>
      </w:divsChild>
    </w:div>
    <w:div w:id="1934239854">
      <w:marLeft w:val="0"/>
      <w:marRight w:val="0"/>
      <w:marTop w:val="0"/>
      <w:marBottom w:val="0"/>
      <w:divBdr>
        <w:top w:val="none" w:sz="0" w:space="0" w:color="auto"/>
        <w:left w:val="none" w:sz="0" w:space="0" w:color="auto"/>
        <w:bottom w:val="none" w:sz="0" w:space="0" w:color="auto"/>
        <w:right w:val="none" w:sz="0" w:space="0" w:color="auto"/>
      </w:divBdr>
      <w:divsChild>
        <w:div w:id="1934239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nemocnice-lt.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xxxxxxxxxxxxx@oti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3961</Words>
  <Characters>23372</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Smlouva o dílo</vt:lpstr>
    </vt:vector>
  </TitlesOfParts>
  <Company>GORDION</Company>
  <LinksUpToDate>false</LinksUpToDate>
  <CharactersWithSpaces>27279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GORDION</dc:creator>
  <cp:lastModifiedBy>JUDr. Petr</cp:lastModifiedBy>
  <cp:revision>3</cp:revision>
  <cp:lastPrinted>2017-07-14T06:24:00Z</cp:lastPrinted>
  <dcterms:created xsi:type="dcterms:W3CDTF">2017-08-03T11:36:00Z</dcterms:created>
  <dcterms:modified xsi:type="dcterms:W3CDTF">2017-08-03T11:40:00Z</dcterms:modified>
</cp:coreProperties>
</file>