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71" w:rsidRDefault="00A93B71">
      <w:pPr>
        <w:spacing w:line="1" w:lineRule="exact"/>
      </w:pPr>
    </w:p>
    <w:p w:rsidR="00A93B71" w:rsidRDefault="00A93B71">
      <w:pPr>
        <w:pStyle w:val="Bodytext30"/>
        <w:framePr w:w="256" w:h="2077" w:hRule="exact" w:wrap="none" w:vAnchor="page" w:hAnchor="page" w:x="932" w:y="1066"/>
        <w:shd w:val="clear" w:color="auto" w:fill="auto"/>
        <w:ind w:left="0"/>
        <w:textDirection w:val="btLr"/>
      </w:pPr>
    </w:p>
    <w:p w:rsidR="00A93B71" w:rsidRDefault="00A93B71">
      <w:pPr>
        <w:framePr w:wrap="none" w:vAnchor="page" w:hAnchor="page" w:x="7542" w:y="317"/>
        <w:rPr>
          <w:sz w:val="2"/>
          <w:szCs w:val="2"/>
        </w:rPr>
      </w:pPr>
      <w:bookmarkStart w:id="0" w:name="_GoBack"/>
      <w:bookmarkEnd w:id="0"/>
    </w:p>
    <w:p w:rsidR="00A93B71" w:rsidRDefault="00A93B71">
      <w:pPr>
        <w:framePr w:wrap="none" w:vAnchor="page" w:hAnchor="page" w:x="504" w:y="3291"/>
        <w:rPr>
          <w:sz w:val="2"/>
          <w:szCs w:val="2"/>
        </w:rPr>
      </w:pPr>
    </w:p>
    <w:p w:rsidR="00A93B71" w:rsidRDefault="00767DA2">
      <w:pPr>
        <w:pStyle w:val="Zkladntext"/>
        <w:framePr w:wrap="none" w:vAnchor="page" w:hAnchor="page" w:x="4834" w:y="5638"/>
        <w:shd w:val="clear" w:color="auto" w:fill="auto"/>
        <w:spacing w:after="0"/>
      </w:pPr>
      <w:r>
        <w:t>SMLOUVA O DÍLO</w:t>
      </w:r>
    </w:p>
    <w:p w:rsidR="00A93B71" w:rsidRDefault="00767DA2">
      <w:pPr>
        <w:pStyle w:val="Zkladntext"/>
        <w:framePr w:wrap="none" w:vAnchor="page" w:hAnchor="page" w:x="1069" w:y="9868"/>
        <w:shd w:val="clear" w:color="auto" w:fill="auto"/>
        <w:spacing w:after="0"/>
      </w:pPr>
      <w:r>
        <w:t>uzavřená mezi</w:t>
      </w:r>
    </w:p>
    <w:p w:rsidR="00A93B71" w:rsidRDefault="00767DA2">
      <w:pPr>
        <w:pStyle w:val="Zkladntext"/>
        <w:framePr w:wrap="none" w:vAnchor="page" w:hAnchor="page" w:x="1069" w:y="10804"/>
        <w:shd w:val="clear" w:color="auto" w:fill="auto"/>
        <w:spacing w:after="0"/>
      </w:pPr>
      <w:r>
        <w:t xml:space="preserve">Výzkumný ústav živočišné výroby, </w:t>
      </w:r>
      <w:proofErr w:type="spellStart"/>
      <w:r>
        <w:t>v.v.i</w:t>
      </w:r>
      <w:proofErr w:type="spellEnd"/>
      <w:r>
        <w:t>.</w:t>
      </w:r>
    </w:p>
    <w:p w:rsidR="00A93B71" w:rsidRDefault="00767DA2">
      <w:pPr>
        <w:pStyle w:val="Other0"/>
        <w:framePr w:wrap="none" w:vAnchor="page" w:hAnchor="page" w:x="1083" w:y="11272"/>
        <w:shd w:val="clear" w:color="auto" w:fill="auto"/>
        <w:spacing w:after="0"/>
        <w:jc w:val="both"/>
      </w:pPr>
      <w:r>
        <w:t>a</w:t>
      </w:r>
    </w:p>
    <w:p w:rsidR="00A93B71" w:rsidRDefault="00767DA2">
      <w:pPr>
        <w:pStyle w:val="Zkladntext"/>
        <w:framePr w:wrap="none" w:vAnchor="page" w:hAnchor="page" w:x="1069" w:y="11744"/>
        <w:shd w:val="clear" w:color="auto" w:fill="auto"/>
        <w:spacing w:after="0"/>
      </w:pPr>
      <w:r>
        <w:t>SK Design s.r.o.</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Heading20"/>
        <w:framePr w:wrap="none" w:vAnchor="page" w:hAnchor="page" w:x="1277" w:y="1450"/>
        <w:shd w:val="clear" w:color="auto" w:fill="auto"/>
        <w:spacing w:after="0"/>
      </w:pPr>
      <w:bookmarkStart w:id="1" w:name="bookmark0"/>
      <w:bookmarkStart w:id="2" w:name="bookmark1"/>
      <w:r>
        <w:t xml:space="preserve">Výzkumný ústav živočišné výroby, </w:t>
      </w:r>
      <w:proofErr w:type="spellStart"/>
      <w:r>
        <w:t>v.v.i</w:t>
      </w:r>
      <w:proofErr w:type="spellEnd"/>
      <w:r>
        <w:t>.</w:t>
      </w:r>
      <w:bookmarkEnd w:id="1"/>
      <w:bookmarkEnd w:id="2"/>
    </w:p>
    <w:p w:rsidR="00A93B71" w:rsidRDefault="00767DA2">
      <w:pPr>
        <w:pStyle w:val="Zkladntext"/>
        <w:framePr w:w="9284" w:h="7524" w:hRule="exact" w:wrap="none" w:vAnchor="page" w:hAnchor="page" w:x="1277" w:y="1918"/>
        <w:shd w:val="clear" w:color="auto" w:fill="auto"/>
        <w:spacing w:after="200"/>
        <w:jc w:val="both"/>
      </w:pPr>
      <w:r>
        <w:t xml:space="preserve">se sídlem Přátelství 815, 104 00 Praha Uhříněves, IČO: 000 27 014, DIČ </w:t>
      </w:r>
      <w:r>
        <w:t xml:space="preserve">CZ00027014, registrovaná v rejstříku veřejných výzkumných institucí vedeném MŠMT, zastoupená Dr. Ing. Pavlem Čermákem, ředitelem, číslo účtu </w:t>
      </w:r>
      <w:r w:rsidR="008255A2">
        <w:t>XXXX</w:t>
      </w:r>
    </w:p>
    <w:p w:rsidR="00A93B71" w:rsidRDefault="00767DA2">
      <w:pPr>
        <w:pStyle w:val="Zkladntext"/>
        <w:framePr w:w="9284" w:h="7524" w:hRule="exact" w:wrap="none" w:vAnchor="page" w:hAnchor="page" w:x="1277" w:y="1918"/>
        <w:shd w:val="clear" w:color="auto" w:fill="auto"/>
        <w:spacing w:after="200"/>
        <w:jc w:val="both"/>
      </w:pPr>
      <w:r>
        <w:t>Objednatel je plátcem DPH.</w:t>
      </w:r>
    </w:p>
    <w:p w:rsidR="00A93B71" w:rsidRDefault="00767DA2">
      <w:pPr>
        <w:pStyle w:val="Zkladntext"/>
        <w:framePr w:w="9284" w:h="7524" w:hRule="exact" w:wrap="none" w:vAnchor="page" w:hAnchor="page" w:x="1277" w:y="1918"/>
        <w:shd w:val="clear" w:color="auto" w:fill="auto"/>
        <w:spacing w:after="200"/>
        <w:jc w:val="both"/>
      </w:pPr>
      <w:r>
        <w:t xml:space="preserve">(dále jen </w:t>
      </w:r>
      <w:r>
        <w:rPr>
          <w:b/>
          <w:bCs/>
        </w:rPr>
        <w:t>„objednatel")</w:t>
      </w:r>
    </w:p>
    <w:p w:rsidR="00A93B71" w:rsidRDefault="00767DA2">
      <w:pPr>
        <w:pStyle w:val="Zkladntext"/>
        <w:framePr w:w="9284" w:h="7524" w:hRule="exact" w:wrap="none" w:vAnchor="page" w:hAnchor="page" w:x="1277" w:y="1918"/>
        <w:shd w:val="clear" w:color="auto" w:fill="auto"/>
        <w:spacing w:after="200"/>
        <w:jc w:val="both"/>
      </w:pPr>
      <w:r>
        <w:t>a</w:t>
      </w:r>
    </w:p>
    <w:p w:rsidR="00A93B71" w:rsidRDefault="00767DA2">
      <w:pPr>
        <w:pStyle w:val="Zkladntext"/>
        <w:framePr w:w="9284" w:h="7524" w:hRule="exact" w:wrap="none" w:vAnchor="page" w:hAnchor="page" w:x="1277" w:y="1918"/>
        <w:shd w:val="clear" w:color="auto" w:fill="auto"/>
        <w:spacing w:after="120"/>
        <w:jc w:val="both"/>
      </w:pPr>
      <w:r>
        <w:rPr>
          <w:b/>
          <w:bCs/>
        </w:rPr>
        <w:t>[•]</w:t>
      </w:r>
    </w:p>
    <w:p w:rsidR="00A93B71" w:rsidRDefault="00767DA2">
      <w:pPr>
        <w:pStyle w:val="Heading20"/>
        <w:framePr w:w="9284" w:h="7524" w:hRule="exact" w:wrap="none" w:vAnchor="page" w:hAnchor="page" w:x="1277" w:y="1918"/>
        <w:shd w:val="clear" w:color="auto" w:fill="auto"/>
        <w:spacing w:after="200"/>
        <w:jc w:val="both"/>
      </w:pPr>
      <w:bookmarkStart w:id="3" w:name="bookmark2"/>
      <w:bookmarkStart w:id="4" w:name="bookmark3"/>
      <w:r>
        <w:t>SK Design s.r.o.</w:t>
      </w:r>
      <w:bookmarkEnd w:id="3"/>
      <w:bookmarkEnd w:id="4"/>
    </w:p>
    <w:p w:rsidR="00A93B71" w:rsidRDefault="00767DA2">
      <w:pPr>
        <w:pStyle w:val="Zkladntext"/>
        <w:framePr w:w="9284" w:h="7524" w:hRule="exact" w:wrap="none" w:vAnchor="page" w:hAnchor="page" w:x="1277" w:y="1918"/>
        <w:shd w:val="clear" w:color="auto" w:fill="auto"/>
        <w:spacing w:after="260" w:line="233" w:lineRule="auto"/>
        <w:jc w:val="both"/>
      </w:pPr>
      <w:r>
        <w:t>IČO: 25330551, se sídlem Os</w:t>
      </w:r>
      <w:r>
        <w:t xml:space="preserve">vobození 338, 763 11 Želechovice nad Dřevnicí, zapsaná v obchodním rejstříku vedeném u Krajského soudu v Brně, </w:t>
      </w:r>
      <w:proofErr w:type="spellStart"/>
      <w:r>
        <w:t>sp</w:t>
      </w:r>
      <w:proofErr w:type="spellEnd"/>
      <w:r>
        <w:t xml:space="preserve">. zn. C 25831, zastoupená </w:t>
      </w:r>
      <w:proofErr w:type="gramStart"/>
      <w:r w:rsidR="008255A2">
        <w:t>XXXX</w:t>
      </w:r>
      <w:r>
        <w:t xml:space="preserve">, </w:t>
      </w:r>
      <w:r w:rsidR="008255A2">
        <w:t xml:space="preserve">  </w:t>
      </w:r>
      <w:proofErr w:type="gramEnd"/>
      <w:r w:rsidR="008255A2">
        <w:t xml:space="preserve">                                                      </w:t>
      </w:r>
      <w:r>
        <w:t xml:space="preserve">jednatelem, číslo účtu </w:t>
      </w:r>
      <w:r w:rsidR="008255A2">
        <w:t>XXXX</w:t>
      </w:r>
    </w:p>
    <w:p w:rsidR="00A93B71" w:rsidRDefault="00767DA2">
      <w:pPr>
        <w:pStyle w:val="Zkladntext"/>
        <w:framePr w:w="9284" w:h="7524" w:hRule="exact" w:wrap="none" w:vAnchor="page" w:hAnchor="page" w:x="1277" w:y="1918"/>
        <w:shd w:val="clear" w:color="auto" w:fill="auto"/>
        <w:spacing w:after="200"/>
        <w:jc w:val="both"/>
      </w:pPr>
      <w:r>
        <w:t xml:space="preserve">Zhotovitel je plátcem DPH. (dále jen </w:t>
      </w:r>
      <w:r>
        <w:rPr>
          <w:b/>
          <w:bCs/>
        </w:rPr>
        <w:t>„zhotovitel")</w:t>
      </w:r>
    </w:p>
    <w:p w:rsidR="00A93B71" w:rsidRDefault="00767DA2">
      <w:pPr>
        <w:pStyle w:val="Zkladntext"/>
        <w:framePr w:w="9284" w:h="7524" w:hRule="exact" w:wrap="none" w:vAnchor="page" w:hAnchor="page" w:x="1277" w:y="1918"/>
        <w:shd w:val="clear" w:color="auto" w:fill="auto"/>
        <w:spacing w:after="200"/>
        <w:jc w:val="both"/>
      </w:pPr>
      <w:r>
        <w:t>(o</w:t>
      </w:r>
      <w:r>
        <w:t xml:space="preserve">bjednatel a zhotovitel společně dále jen jako </w:t>
      </w:r>
      <w:r>
        <w:rPr>
          <w:b/>
          <w:bCs/>
        </w:rPr>
        <w:t xml:space="preserve">„strany" </w:t>
      </w:r>
      <w:r>
        <w:t xml:space="preserve">a každý jednotlivě jen jako </w:t>
      </w:r>
      <w:r>
        <w:rPr>
          <w:b/>
          <w:bCs/>
        </w:rPr>
        <w:t>„strana")</w:t>
      </w:r>
    </w:p>
    <w:p w:rsidR="00A93B71" w:rsidRDefault="00767DA2">
      <w:pPr>
        <w:pStyle w:val="Zkladntext"/>
        <w:framePr w:w="9284" w:h="7524" w:hRule="exact" w:wrap="none" w:vAnchor="page" w:hAnchor="page" w:x="1277" w:y="1918"/>
        <w:shd w:val="clear" w:color="auto" w:fill="auto"/>
        <w:spacing w:after="260"/>
        <w:jc w:val="both"/>
      </w:pPr>
      <w:r>
        <w:t>se níže uvedeného dne, měsíce a roku dohodli takto:</w:t>
      </w:r>
    </w:p>
    <w:p w:rsidR="00A93B71" w:rsidRDefault="00767DA2">
      <w:pPr>
        <w:pStyle w:val="Heading20"/>
        <w:framePr w:w="9284" w:h="7524" w:hRule="exact" w:wrap="none" w:vAnchor="page" w:hAnchor="page" w:x="1277" w:y="1918"/>
        <w:numPr>
          <w:ilvl w:val="0"/>
          <w:numId w:val="1"/>
        </w:numPr>
        <w:shd w:val="clear" w:color="auto" w:fill="auto"/>
        <w:tabs>
          <w:tab w:val="left" w:pos="356"/>
        </w:tabs>
        <w:spacing w:after="120"/>
        <w:jc w:val="both"/>
      </w:pPr>
      <w:bookmarkStart w:id="5" w:name="bookmark4"/>
      <w:bookmarkStart w:id="6" w:name="bookmark5"/>
      <w:r>
        <w:t>ÚVODNÍ USTANOVENÍ</w:t>
      </w:r>
      <w:bookmarkEnd w:id="5"/>
      <w:bookmarkEnd w:id="6"/>
    </w:p>
    <w:p w:rsidR="00A93B71" w:rsidRDefault="00767DA2">
      <w:pPr>
        <w:pStyle w:val="Zkladntext"/>
        <w:framePr w:w="9284" w:h="7524" w:hRule="exact" w:wrap="none" w:vAnchor="page" w:hAnchor="page" w:x="1277" w:y="1918"/>
        <w:numPr>
          <w:ilvl w:val="1"/>
          <w:numId w:val="1"/>
        </w:numPr>
        <w:shd w:val="clear" w:color="auto" w:fill="auto"/>
        <w:tabs>
          <w:tab w:val="left" w:pos="950"/>
        </w:tabs>
        <w:spacing w:after="120"/>
        <w:ind w:left="900" w:hanging="420"/>
        <w:jc w:val="both"/>
      </w:pPr>
      <w:r>
        <w:t xml:space="preserve">Objednatel zadal zadávací řízení na veřejnou zakázku malého rozsahu s názvem </w:t>
      </w:r>
      <w:proofErr w:type="gramStart"/>
      <w:r w:rsidR="00A05C56">
        <w:t xml:space="preserve">   </w:t>
      </w:r>
      <w:r>
        <w:t>„</w:t>
      </w:r>
      <w:proofErr w:type="gramEnd"/>
      <w:r>
        <w:t xml:space="preserve">Rekonstrukce </w:t>
      </w:r>
      <w:r>
        <w:t>chladícího zařízení jatek" v souladu se směrnicí zadavatele č. S-5/2022, Pravidla pro zadávání veřejných zakázek.</w:t>
      </w:r>
    </w:p>
    <w:p w:rsidR="00A93B71" w:rsidRDefault="00767DA2">
      <w:pPr>
        <w:pStyle w:val="Zkladntext"/>
        <w:framePr w:w="9284" w:h="7524" w:hRule="exact" w:wrap="none" w:vAnchor="page" w:hAnchor="page" w:x="1277" w:y="1918"/>
        <w:numPr>
          <w:ilvl w:val="1"/>
          <w:numId w:val="1"/>
        </w:numPr>
        <w:shd w:val="clear" w:color="auto" w:fill="auto"/>
        <w:tabs>
          <w:tab w:val="left" w:pos="950"/>
        </w:tabs>
        <w:spacing w:after="0"/>
        <w:ind w:firstLine="480"/>
        <w:jc w:val="both"/>
      </w:pPr>
      <w:r>
        <w:t>Nabídky uchazečů byly hodnoceny na základě níže uvedených hodnotících kritérií:</w:t>
      </w:r>
    </w:p>
    <w:tbl>
      <w:tblPr>
        <w:tblOverlap w:val="never"/>
        <w:tblW w:w="0" w:type="auto"/>
        <w:tblLayout w:type="fixed"/>
        <w:tblCellMar>
          <w:left w:w="10" w:type="dxa"/>
          <w:right w:w="10" w:type="dxa"/>
        </w:tblCellMar>
        <w:tblLook w:val="04A0" w:firstRow="1" w:lastRow="0" w:firstColumn="1" w:lastColumn="0" w:noHBand="0" w:noVBand="1"/>
      </w:tblPr>
      <w:tblGrid>
        <w:gridCol w:w="3730"/>
        <w:gridCol w:w="4586"/>
      </w:tblGrid>
      <w:tr w:rsidR="00A93B71">
        <w:tblPrEx>
          <w:tblCellMar>
            <w:top w:w="0" w:type="dxa"/>
            <w:bottom w:w="0" w:type="dxa"/>
          </w:tblCellMar>
        </w:tblPrEx>
        <w:trPr>
          <w:trHeight w:hRule="exact" w:val="288"/>
        </w:trPr>
        <w:tc>
          <w:tcPr>
            <w:tcW w:w="3730" w:type="dxa"/>
            <w:tcBorders>
              <w:top w:val="single" w:sz="4" w:space="0" w:color="auto"/>
              <w:left w:val="single" w:sz="4" w:space="0" w:color="auto"/>
            </w:tcBorders>
            <w:shd w:val="clear" w:color="auto" w:fill="FFFFFF"/>
          </w:tcPr>
          <w:p w:rsidR="00A93B71" w:rsidRDefault="00767DA2">
            <w:pPr>
              <w:pStyle w:val="Other0"/>
              <w:framePr w:w="8316" w:h="583" w:wrap="none" w:vAnchor="page" w:hAnchor="page" w:x="2181" w:y="9539"/>
              <w:shd w:val="clear" w:color="auto" w:fill="auto"/>
              <w:spacing w:after="0"/>
              <w:jc w:val="center"/>
            </w:pPr>
            <w:r>
              <w:rPr>
                <w:b/>
                <w:bCs/>
              </w:rPr>
              <w:t>HODNOTÍCÍ KRITÉRIUM</w:t>
            </w:r>
          </w:p>
        </w:tc>
        <w:tc>
          <w:tcPr>
            <w:tcW w:w="4586" w:type="dxa"/>
            <w:tcBorders>
              <w:top w:val="single" w:sz="4" w:space="0" w:color="auto"/>
              <w:left w:val="single" w:sz="4" w:space="0" w:color="auto"/>
              <w:right w:val="single" w:sz="4" w:space="0" w:color="auto"/>
            </w:tcBorders>
            <w:shd w:val="clear" w:color="auto" w:fill="FFFFFF"/>
          </w:tcPr>
          <w:p w:rsidR="00A93B71" w:rsidRDefault="00767DA2">
            <w:pPr>
              <w:pStyle w:val="Other0"/>
              <w:framePr w:w="8316" w:h="583" w:wrap="none" w:vAnchor="page" w:hAnchor="page" w:x="2181" w:y="9539"/>
              <w:shd w:val="clear" w:color="auto" w:fill="auto"/>
              <w:spacing w:after="0"/>
              <w:jc w:val="center"/>
            </w:pPr>
            <w:r>
              <w:rPr>
                <w:b/>
                <w:bCs/>
              </w:rPr>
              <w:t>VÁHA</w:t>
            </w:r>
          </w:p>
        </w:tc>
      </w:tr>
      <w:tr w:rsidR="00A93B71">
        <w:tblPrEx>
          <w:tblCellMar>
            <w:top w:w="0" w:type="dxa"/>
            <w:bottom w:w="0" w:type="dxa"/>
          </w:tblCellMar>
        </w:tblPrEx>
        <w:trPr>
          <w:trHeight w:hRule="exact" w:val="295"/>
        </w:trPr>
        <w:tc>
          <w:tcPr>
            <w:tcW w:w="3730" w:type="dxa"/>
            <w:tcBorders>
              <w:top w:val="single" w:sz="4" w:space="0" w:color="auto"/>
              <w:left w:val="single" w:sz="4" w:space="0" w:color="auto"/>
              <w:bottom w:val="single" w:sz="4" w:space="0" w:color="auto"/>
            </w:tcBorders>
            <w:shd w:val="clear" w:color="auto" w:fill="FFFFFF"/>
            <w:vAlign w:val="center"/>
          </w:tcPr>
          <w:p w:rsidR="00A93B71" w:rsidRDefault="00767DA2">
            <w:pPr>
              <w:pStyle w:val="Other0"/>
              <w:framePr w:w="8316" w:h="583" w:wrap="none" w:vAnchor="page" w:hAnchor="page" w:x="2181" w:y="9539"/>
              <w:shd w:val="clear" w:color="auto" w:fill="auto"/>
              <w:spacing w:after="0"/>
            </w:pPr>
            <w:r>
              <w:t>Nabídková cena v Kč bez DPH</w:t>
            </w:r>
          </w:p>
        </w:tc>
        <w:tc>
          <w:tcPr>
            <w:tcW w:w="4586" w:type="dxa"/>
            <w:tcBorders>
              <w:top w:val="single" w:sz="4" w:space="0" w:color="auto"/>
              <w:left w:val="single" w:sz="4" w:space="0" w:color="auto"/>
              <w:bottom w:val="single" w:sz="4" w:space="0" w:color="auto"/>
              <w:right w:val="single" w:sz="4" w:space="0" w:color="auto"/>
            </w:tcBorders>
            <w:shd w:val="clear" w:color="auto" w:fill="FFFFFF"/>
            <w:vAlign w:val="center"/>
          </w:tcPr>
          <w:p w:rsidR="00A93B71" w:rsidRDefault="00767DA2">
            <w:pPr>
              <w:pStyle w:val="Other0"/>
              <w:framePr w:w="8316" w:h="583" w:wrap="none" w:vAnchor="page" w:hAnchor="page" w:x="2181" w:y="9539"/>
              <w:shd w:val="clear" w:color="auto" w:fill="auto"/>
              <w:spacing w:after="0"/>
              <w:jc w:val="center"/>
            </w:pPr>
            <w:r>
              <w:t>100 %</w:t>
            </w:r>
          </w:p>
        </w:tc>
      </w:tr>
    </w:tbl>
    <w:p w:rsidR="00A93B71" w:rsidRDefault="00767DA2">
      <w:pPr>
        <w:pStyle w:val="Zkladntext"/>
        <w:framePr w:w="9284" w:h="5234" w:hRule="exact" w:wrap="none" w:vAnchor="page" w:hAnchor="page" w:x="1277" w:y="10478"/>
        <w:numPr>
          <w:ilvl w:val="1"/>
          <w:numId w:val="1"/>
        </w:numPr>
        <w:shd w:val="clear" w:color="auto" w:fill="auto"/>
        <w:tabs>
          <w:tab w:val="left" w:pos="957"/>
        </w:tabs>
        <w:spacing w:after="260"/>
        <w:ind w:left="900" w:hanging="420"/>
        <w:jc w:val="both"/>
      </w:pPr>
      <w:r>
        <w:t>Nabídka zhotovitele byla vyhodnocena jako nejvhodnější a na jejím základě strany uzavírají tuto smlouvu o dílo (dále jen „smlouva").</w:t>
      </w:r>
    </w:p>
    <w:p w:rsidR="00A93B71" w:rsidRDefault="00767DA2">
      <w:pPr>
        <w:pStyle w:val="Heading20"/>
        <w:framePr w:w="9284" w:h="5234" w:hRule="exact" w:wrap="none" w:vAnchor="page" w:hAnchor="page" w:x="1277" w:y="10478"/>
        <w:numPr>
          <w:ilvl w:val="0"/>
          <w:numId w:val="1"/>
        </w:numPr>
        <w:shd w:val="clear" w:color="auto" w:fill="auto"/>
        <w:tabs>
          <w:tab w:val="left" w:pos="356"/>
        </w:tabs>
        <w:spacing w:after="120"/>
      </w:pPr>
      <w:bookmarkStart w:id="7" w:name="bookmark6"/>
      <w:bookmarkStart w:id="8" w:name="bookmark7"/>
      <w:r>
        <w:t>PŘEDMĚT DÍLA</w:t>
      </w:r>
      <w:bookmarkEnd w:id="7"/>
      <w:bookmarkEnd w:id="8"/>
    </w:p>
    <w:p w:rsidR="00A93B71" w:rsidRDefault="00767DA2">
      <w:pPr>
        <w:pStyle w:val="Zkladntext"/>
        <w:framePr w:w="9284" w:h="5234" w:hRule="exact" w:wrap="none" w:vAnchor="page" w:hAnchor="page" w:x="1277" w:y="10478"/>
        <w:numPr>
          <w:ilvl w:val="1"/>
          <w:numId w:val="1"/>
        </w:numPr>
        <w:shd w:val="clear" w:color="auto" w:fill="auto"/>
        <w:tabs>
          <w:tab w:val="left" w:pos="957"/>
        </w:tabs>
        <w:spacing w:after="120"/>
        <w:ind w:left="900" w:hanging="420"/>
        <w:jc w:val="both"/>
      </w:pPr>
      <w:r>
        <w:t>Zhotovitel se zavazuje za podmínek uvedených v této smlouvě provést pro objednatele dílo jehož předmětem je vý</w:t>
      </w:r>
      <w:r>
        <w:t xml:space="preserve">měna centrálního chlazení jatek zajišťující chlazení pro jednotlivé chladící boxy, resp. místnosti v místě plnění, včetně demontáže stávající technologie </w:t>
      </w:r>
      <w:r w:rsidR="00A05C56">
        <w:t xml:space="preserve">                          </w:t>
      </w:r>
      <w:r>
        <w:t>v každém daném chladícím boxu a její nahrazení novou, samostatně řízenou chladící</w:t>
      </w:r>
      <w:r w:rsidR="00A05C56">
        <w:t xml:space="preserve">               </w:t>
      </w:r>
      <w:r>
        <w:t xml:space="preserve"> jednotkou včetně reg</w:t>
      </w:r>
      <w:r>
        <w:t>ulace vhodné na napojení na monitorovací systém, a to za podmínek uvedených v zadávací dokumentaci, této smlouvě a přílohách (dále jen „dílo"), předat dílo objednateli a poskytnout plnění výslovně uvedená v této smlouvě a zadávací dokumentaci.</w:t>
      </w:r>
    </w:p>
    <w:p w:rsidR="00A93B71" w:rsidRDefault="00767DA2">
      <w:pPr>
        <w:pStyle w:val="Zkladntext"/>
        <w:framePr w:w="9284" w:h="5234" w:hRule="exact" w:wrap="none" w:vAnchor="page" w:hAnchor="page" w:x="1277" w:y="10478"/>
        <w:numPr>
          <w:ilvl w:val="1"/>
          <w:numId w:val="1"/>
        </w:numPr>
        <w:shd w:val="clear" w:color="auto" w:fill="auto"/>
        <w:tabs>
          <w:tab w:val="left" w:pos="957"/>
        </w:tabs>
        <w:spacing w:after="120"/>
        <w:ind w:left="900" w:hanging="420"/>
        <w:jc w:val="both"/>
      </w:pPr>
      <w:r>
        <w:t>Součástí díl</w:t>
      </w:r>
      <w:r>
        <w:t xml:space="preserve">a je demontáž a odvoz stávajícího zařízení, olejů a chladících médií </w:t>
      </w:r>
      <w:r>
        <w:t>vč. dokladu o ekologické likvidaci, a dále dodávka a instalace monitorovacího a řídícího systému pro</w:t>
      </w:r>
      <w:r w:rsidR="00A05C56">
        <w:t xml:space="preserve">       </w:t>
      </w:r>
      <w:r>
        <w:t xml:space="preserve"> vzdálené monitorování teplot ve všech chlazených místnostech pro HACCP (Hazard </w:t>
      </w:r>
      <w:r>
        <w:rPr>
          <w:lang w:val="en-US" w:eastAsia="en-US" w:bidi="en-US"/>
        </w:rPr>
        <w:t>Analysi</w:t>
      </w:r>
      <w:r>
        <w:rPr>
          <w:lang w:val="en-US" w:eastAsia="en-US" w:bidi="en-US"/>
        </w:rPr>
        <w:t>s and Critical Control Points).</w:t>
      </w:r>
    </w:p>
    <w:p w:rsidR="00A93B71" w:rsidRDefault="00767DA2">
      <w:pPr>
        <w:pStyle w:val="Zkladntext"/>
        <w:framePr w:w="9284" w:h="5234" w:hRule="exact" w:wrap="none" w:vAnchor="page" w:hAnchor="page" w:x="1277" w:y="10478"/>
        <w:numPr>
          <w:ilvl w:val="1"/>
          <w:numId w:val="1"/>
        </w:numPr>
        <w:shd w:val="clear" w:color="auto" w:fill="auto"/>
        <w:tabs>
          <w:tab w:val="left" w:pos="957"/>
        </w:tabs>
        <w:spacing w:after="0"/>
        <w:ind w:left="900" w:hanging="420"/>
        <w:jc w:val="both"/>
      </w:pPr>
      <w:r>
        <w:t xml:space="preserve">Specifikace díla je uvedena v příloze 1 </w:t>
      </w:r>
      <w:r>
        <w:rPr>
          <w:i/>
          <w:iCs/>
        </w:rPr>
        <w:t>(Návrh realizace obměny chladicího zařízení),</w:t>
      </w:r>
      <w:r>
        <w:t xml:space="preserve"> dále </w:t>
      </w:r>
      <w:r w:rsidR="00A05C56">
        <w:t xml:space="preserve">                    </w:t>
      </w:r>
      <w:r>
        <w:t xml:space="preserve">v příloze 2 </w:t>
      </w:r>
      <w:r>
        <w:rPr>
          <w:i/>
          <w:iCs/>
        </w:rPr>
        <w:t>(Přehled chladících boxů)</w:t>
      </w:r>
      <w:r>
        <w:t xml:space="preserve"> a příloze 3 </w:t>
      </w:r>
      <w:r>
        <w:rPr>
          <w:i/>
          <w:iCs/>
        </w:rPr>
        <w:t>(Projektová dokumentace jatek 2000),</w:t>
      </w:r>
      <w:r>
        <w:t xml:space="preserve"> které jsou nedílnou součástí této smlouvy.</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100"/>
        <w:ind w:left="860" w:hanging="420"/>
        <w:jc w:val="both"/>
      </w:pPr>
      <w:r>
        <w:t>Objednatel bude při provádění díla řádně spolupracovat, poskytne veškerou potřebnou součinnost, uhradí cenu díla (jak je tento pojem definován níže) a dílo převezme.</w:t>
      </w: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100"/>
        <w:ind w:left="860" w:hanging="420"/>
        <w:jc w:val="both"/>
      </w:pPr>
      <w:r>
        <w:t>Zhotovitel prohlašuje a zaručuje, že je společností s dobrou pov</w:t>
      </w:r>
      <w:r>
        <w:t xml:space="preserve">ěstí a disponuje dostatečným technickým a výrobním potenciálem a prostředky, včetně finančních prostředků, nezbytných </w:t>
      </w:r>
      <w:r w:rsidR="0077074E">
        <w:t xml:space="preserve">           </w:t>
      </w:r>
      <w:r>
        <w:t>k vyhotovení předmětu plnění této smlouvy v rozsahu, kvalitě a termínu touto smlouvou dohodnutých.</w:t>
      </w: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100"/>
        <w:ind w:left="860" w:hanging="420"/>
        <w:jc w:val="both"/>
      </w:pPr>
      <w:r>
        <w:t>Dílo bude provedeno s odbornou péčí a v</w:t>
      </w:r>
      <w:r>
        <w:t xml:space="preserve"> souladu s obecně závaznými technickými normami </w:t>
      </w:r>
      <w:r w:rsidR="0077074E">
        <w:t xml:space="preserve">            </w:t>
      </w:r>
      <w:r>
        <w:t>a pokyny objednatele. Zhotovitel prohlašuje, že k provedení veškerých prací a dodávek má potřebná oprávnění a provádění i řízení prací zajistí osobami odborně způsobilými.</w:t>
      </w: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240"/>
        <w:ind w:left="860" w:hanging="420"/>
        <w:jc w:val="both"/>
      </w:pPr>
      <w:r>
        <w:t>Zhotovitel se současně zavazuje prov</w:t>
      </w:r>
      <w:r>
        <w:t xml:space="preserve">ést za podmínek stanovených v této smlouvě změny díla </w:t>
      </w:r>
      <w:r w:rsidR="0077074E">
        <w:t xml:space="preserve">     </w:t>
      </w:r>
      <w:r>
        <w:t>a vícepráce, pokud budou objednatelem vyžádány v souladu s touto smlouvou a zadávací dokumentací. Jejich rozsah a cena budou řešeny podle ustanovení této smlouvy.</w:t>
      </w:r>
    </w:p>
    <w:p w:rsidR="00A93B71" w:rsidRDefault="00767DA2">
      <w:pPr>
        <w:pStyle w:val="Heading20"/>
        <w:framePr w:w="9284" w:h="14256" w:hRule="exact" w:wrap="none" w:vAnchor="page" w:hAnchor="page" w:x="1277" w:y="1450"/>
        <w:numPr>
          <w:ilvl w:val="0"/>
          <w:numId w:val="1"/>
        </w:numPr>
        <w:shd w:val="clear" w:color="auto" w:fill="auto"/>
        <w:tabs>
          <w:tab w:val="left" w:pos="360"/>
        </w:tabs>
        <w:jc w:val="both"/>
      </w:pPr>
      <w:bookmarkStart w:id="9" w:name="bookmark8"/>
      <w:bookmarkStart w:id="10" w:name="bookmark9"/>
      <w:r>
        <w:t>NÁVRH REALIZACE OBMĚNY CHLADICÍHO ZAŘÍZ</w:t>
      </w:r>
      <w:r>
        <w:t>ENÍ</w:t>
      </w:r>
      <w:bookmarkEnd w:id="9"/>
      <w:bookmarkEnd w:id="10"/>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100"/>
        <w:ind w:left="860" w:hanging="420"/>
        <w:jc w:val="both"/>
      </w:pPr>
      <w:r>
        <w:t xml:space="preserve">Pokud v této smlouvě není výslovně uvedeno jinak, je zhotovitel povinen provést dílo podle Návrhu realizace obměny chladicího zařízení. Návrh realizace obměny chladicího zařízení je přílohou 1 této smlouvy </w:t>
      </w:r>
      <w:r>
        <w:rPr>
          <w:i/>
          <w:iCs/>
        </w:rPr>
        <w:t>(Návrh realizace obměny chladicího zařízení).</w:t>
      </w: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100"/>
        <w:ind w:left="860" w:hanging="420"/>
        <w:jc w:val="both"/>
      </w:pPr>
      <w:r>
        <w:t>Zhotovitel je povinen upozornit objednatele na vady Návrh realizace obměny chladicího zařízení, které shledá a které mají nebo mohou mít vliv na realizaci díla podle podmínek stanovených touto smlouvou.</w:t>
      </w:r>
    </w:p>
    <w:p w:rsidR="00A93B71" w:rsidRDefault="00767DA2">
      <w:pPr>
        <w:pStyle w:val="Zkladntext"/>
        <w:framePr w:w="9284" w:h="14256" w:hRule="exact" w:wrap="none" w:vAnchor="page" w:hAnchor="page" w:x="1277" w:y="1450"/>
        <w:numPr>
          <w:ilvl w:val="1"/>
          <w:numId w:val="1"/>
        </w:numPr>
        <w:shd w:val="clear" w:color="auto" w:fill="auto"/>
        <w:tabs>
          <w:tab w:val="left" w:pos="890"/>
        </w:tabs>
        <w:spacing w:after="240"/>
        <w:ind w:left="860" w:hanging="420"/>
        <w:jc w:val="both"/>
      </w:pPr>
      <w:r>
        <w:t xml:space="preserve">Zhotovitel výslovně potvrzuje, že prověřil veškeré </w:t>
      </w:r>
      <w:r>
        <w:t xml:space="preserve">podklady a pokyny objednatele, které </w:t>
      </w:r>
      <w:r w:rsidR="0077074E">
        <w:t xml:space="preserve">           </w:t>
      </w:r>
      <w:r>
        <w:t xml:space="preserve">obdržel do dne uzavření této smlouvy a že je shledal bezchybnými a vhodnými. Zhotovitel zároveň výslovně potvrzuje, že sjednaná cena díla a způsob plnění povinností zhotovitele </w:t>
      </w:r>
      <w:r w:rsidR="0077074E">
        <w:t xml:space="preserve">             </w:t>
      </w:r>
      <w:r>
        <w:t>podle této smlouvy (včetně zhotovení díla)</w:t>
      </w:r>
      <w:r>
        <w:t xml:space="preserve">, zejména doba pro zhotovení a dokončení díla, obsahuje a zohledňuje všechny podmínky a okolnosti uvedené v těchto podkladech </w:t>
      </w:r>
      <w:r w:rsidR="0077074E">
        <w:t xml:space="preserve">                                      </w:t>
      </w:r>
      <w:r>
        <w:t>a pokynech.</w:t>
      </w:r>
    </w:p>
    <w:p w:rsidR="00A93B71" w:rsidRDefault="00767DA2">
      <w:pPr>
        <w:pStyle w:val="Heading20"/>
        <w:framePr w:w="9284" w:h="14256" w:hRule="exact" w:wrap="none" w:vAnchor="page" w:hAnchor="page" w:x="1277" w:y="1450"/>
        <w:numPr>
          <w:ilvl w:val="0"/>
          <w:numId w:val="1"/>
        </w:numPr>
        <w:shd w:val="clear" w:color="auto" w:fill="auto"/>
        <w:tabs>
          <w:tab w:val="left" w:pos="360"/>
        </w:tabs>
        <w:jc w:val="both"/>
      </w:pPr>
      <w:bookmarkStart w:id="11" w:name="bookmark10"/>
      <w:bookmarkStart w:id="12" w:name="bookmark11"/>
      <w:r>
        <w:t>CENA DÍLA A PLATEBNÍ PODMÍNKY</w:t>
      </w:r>
      <w:bookmarkEnd w:id="11"/>
      <w:bookmarkEnd w:id="12"/>
    </w:p>
    <w:p w:rsidR="00A93B71" w:rsidRDefault="00767DA2">
      <w:pPr>
        <w:pStyle w:val="Zkladntext"/>
        <w:framePr w:w="9284" w:h="14256" w:hRule="exact" w:wrap="none" w:vAnchor="page" w:hAnchor="page" w:x="1277" w:y="1450"/>
        <w:numPr>
          <w:ilvl w:val="1"/>
          <w:numId w:val="1"/>
        </w:numPr>
        <w:shd w:val="clear" w:color="auto" w:fill="auto"/>
        <w:tabs>
          <w:tab w:val="left" w:pos="877"/>
        </w:tabs>
        <w:spacing w:after="100"/>
        <w:ind w:firstLine="420"/>
      </w:pPr>
      <w:r>
        <w:t>Cena za řádně a včas provedené, úplné, bezvadné a předané dílo je stanovena ve výši:</w:t>
      </w:r>
    </w:p>
    <w:p w:rsidR="00A93B71" w:rsidRDefault="00767DA2">
      <w:pPr>
        <w:pStyle w:val="Zkladntext"/>
        <w:framePr w:w="9284" w:h="14256" w:hRule="exact" w:wrap="none" w:vAnchor="page" w:hAnchor="page" w:x="1277" w:y="1450"/>
        <w:shd w:val="clear" w:color="auto" w:fill="auto"/>
        <w:spacing w:after="0"/>
        <w:ind w:left="860" w:firstLine="20"/>
        <w:jc w:val="both"/>
      </w:pPr>
      <w:r>
        <w:t>1 0</w:t>
      </w:r>
      <w:r>
        <w:t xml:space="preserve">57 500,- Kč (slovy: jeden milion padesát sedm tisíc pět set korun českých) bez </w:t>
      </w:r>
      <w:proofErr w:type="gramStart"/>
      <w:r>
        <w:t xml:space="preserve">DPH; </w:t>
      </w:r>
      <w:r w:rsidR="002D480D">
        <w:t xml:space="preserve">  </w:t>
      </w:r>
      <w:proofErr w:type="gramEnd"/>
      <w:r w:rsidR="002D480D">
        <w:t xml:space="preserve">            </w:t>
      </w:r>
      <w:r>
        <w:t>DPH ve výši 222 075,- Kč (slovy: dvě stě dvacet dva tisíc sedmdesát pět korun českých;</w:t>
      </w:r>
    </w:p>
    <w:p w:rsidR="00A93B71" w:rsidRDefault="00767DA2">
      <w:pPr>
        <w:pStyle w:val="Zkladntext"/>
        <w:framePr w:w="9284" w:h="14256" w:hRule="exact" w:wrap="none" w:vAnchor="page" w:hAnchor="page" w:x="1277" w:y="1450"/>
        <w:shd w:val="clear" w:color="auto" w:fill="auto"/>
        <w:spacing w:after="240"/>
        <w:ind w:left="860" w:firstLine="20"/>
        <w:jc w:val="both"/>
      </w:pPr>
      <w:r>
        <w:t>1279 575,- Kč (slovy: jeden milion dvě stě sedmdesát devět tisíc pět set sedmdesát pě</w:t>
      </w:r>
      <w:r>
        <w:t xml:space="preserve">t korun českých) včetně DPH (dále jen </w:t>
      </w:r>
      <w:r>
        <w:rPr>
          <w:b/>
          <w:bCs/>
        </w:rPr>
        <w:t>„cena díla").</w:t>
      </w:r>
    </w:p>
    <w:p w:rsidR="00A93B71" w:rsidRDefault="00767DA2">
      <w:pPr>
        <w:pStyle w:val="Zkladntext"/>
        <w:framePr w:w="9284" w:h="14256" w:hRule="exact" w:wrap="none" w:vAnchor="page" w:hAnchor="page" w:x="1277" w:y="1450"/>
        <w:numPr>
          <w:ilvl w:val="1"/>
          <w:numId w:val="1"/>
        </w:numPr>
        <w:shd w:val="clear" w:color="auto" w:fill="auto"/>
        <w:tabs>
          <w:tab w:val="left" w:pos="897"/>
        </w:tabs>
        <w:spacing w:after="100"/>
        <w:ind w:left="860" w:hanging="420"/>
        <w:jc w:val="both"/>
      </w:pPr>
      <w:r>
        <w:t>K</w:t>
      </w:r>
      <w:r w:rsidR="002D480D">
        <w:t xml:space="preserve"> </w:t>
      </w:r>
      <w:r>
        <w:t xml:space="preserve">ceně díla bude účtována DPH v příslušné výši podle platných právních předpisů. Strany prohlašují, že cena díla je zcela nezávislá na inflaci. Zhotovitel není oprávněn požadovat </w:t>
      </w:r>
      <w:r w:rsidR="002D480D">
        <w:t xml:space="preserve">             </w:t>
      </w:r>
      <w:r>
        <w:t xml:space="preserve">úpravy ceny díla, tj. </w:t>
      </w:r>
      <w:r>
        <w:t>změnu ceny díla, v důsledku zvýšení cen vstupů, resp. inflace.</w:t>
      </w:r>
    </w:p>
    <w:p w:rsidR="00A93B71" w:rsidRDefault="00767DA2">
      <w:pPr>
        <w:pStyle w:val="Zkladntext"/>
        <w:framePr w:w="9284" w:h="14256" w:hRule="exact" w:wrap="none" w:vAnchor="page" w:hAnchor="page" w:x="1277" w:y="1450"/>
        <w:numPr>
          <w:ilvl w:val="1"/>
          <w:numId w:val="1"/>
        </w:numPr>
        <w:shd w:val="clear" w:color="auto" w:fill="auto"/>
        <w:tabs>
          <w:tab w:val="left" w:pos="897"/>
        </w:tabs>
        <w:spacing w:after="100"/>
        <w:ind w:left="860" w:hanging="420"/>
        <w:jc w:val="both"/>
      </w:pPr>
      <w:r>
        <w:t>Cena díla může být změněna pouze písemným dodatkem ke smlouvě podepsaným oběma stranami.</w:t>
      </w:r>
    </w:p>
    <w:p w:rsidR="00A93B71" w:rsidRDefault="00767DA2">
      <w:pPr>
        <w:pStyle w:val="Zkladntext"/>
        <w:framePr w:w="9284" w:h="14256" w:hRule="exact" w:wrap="none" w:vAnchor="page" w:hAnchor="page" w:x="1277" w:y="1450"/>
        <w:numPr>
          <w:ilvl w:val="1"/>
          <w:numId w:val="1"/>
        </w:numPr>
        <w:shd w:val="clear" w:color="auto" w:fill="auto"/>
        <w:tabs>
          <w:tab w:val="left" w:pos="897"/>
        </w:tabs>
        <w:spacing w:after="100"/>
        <w:ind w:left="860" w:hanging="420"/>
        <w:jc w:val="both"/>
      </w:pPr>
      <w:r>
        <w:t>Strany se dohodly, že objednatel uhradí zhotoviteli cenu díla po jeho úplném a bezvadném provedení (po j</w:t>
      </w:r>
      <w:r>
        <w:t xml:space="preserve">eho protokolárním předání bez výhrad objednatele) v jediné platbě. </w:t>
      </w:r>
      <w:r w:rsidR="002D480D">
        <w:t xml:space="preserve">             </w:t>
      </w:r>
      <w:r>
        <w:t>Objednatel uhradí zhotoviteli cenu díla v souladu s těmito ustanoveními:</w:t>
      </w:r>
    </w:p>
    <w:p w:rsidR="00A93B71" w:rsidRDefault="00767DA2">
      <w:pPr>
        <w:pStyle w:val="Zkladntext"/>
        <w:framePr w:w="9284" w:h="14256" w:hRule="exact" w:wrap="none" w:vAnchor="page" w:hAnchor="page" w:x="1277" w:y="1450"/>
        <w:numPr>
          <w:ilvl w:val="2"/>
          <w:numId w:val="1"/>
        </w:numPr>
        <w:shd w:val="clear" w:color="auto" w:fill="auto"/>
        <w:spacing w:after="240"/>
        <w:ind w:left="1280" w:hanging="520"/>
        <w:jc w:val="both"/>
      </w:pPr>
      <w:r>
        <w:t>Po protokolárním předání díla předloží zhotovitel objednateli vyúčtování, a to nejpozději pátý (5.) den po předání d</w:t>
      </w:r>
      <w:r>
        <w:t xml:space="preserve">íla, které bude specifikovat vykonané práce a </w:t>
      </w:r>
      <w:proofErr w:type="gramStart"/>
      <w:r>
        <w:t xml:space="preserve">množství </w:t>
      </w:r>
      <w:r w:rsidR="002D480D">
        <w:t xml:space="preserve"> </w:t>
      </w:r>
      <w:r>
        <w:t>dodaného</w:t>
      </w:r>
      <w:proofErr w:type="gramEnd"/>
      <w:r>
        <w:t xml:space="preserve"> materiálu.</w:t>
      </w:r>
    </w:p>
    <w:p w:rsidR="00A93B71" w:rsidRDefault="00767DA2">
      <w:pPr>
        <w:pStyle w:val="Zkladntext"/>
        <w:framePr w:w="9284" w:h="14256" w:hRule="exact" w:wrap="none" w:vAnchor="page" w:hAnchor="page" w:x="1277" w:y="1450"/>
        <w:shd w:val="clear" w:color="auto" w:fill="auto"/>
        <w:spacing w:after="0"/>
        <w:ind w:left="1280" w:hanging="520"/>
        <w:jc w:val="both"/>
      </w:pPr>
      <w:r>
        <w:t>4.4.2.Objednatel do deseti (10) kalendářních dnů zkontroluje a potvrdí všechny provedené práce.</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88" w:h="14314" w:hRule="exact" w:wrap="none" w:vAnchor="page" w:hAnchor="page" w:x="1275" w:y="1450"/>
        <w:numPr>
          <w:ilvl w:val="0"/>
          <w:numId w:val="2"/>
        </w:numPr>
        <w:shd w:val="clear" w:color="auto" w:fill="auto"/>
        <w:spacing w:after="240"/>
        <w:ind w:firstLine="740"/>
      </w:pPr>
      <w:r>
        <w:t xml:space="preserve">Zhotovitel na základě schváleného vyúčtování vystaví daňový </w:t>
      </w:r>
      <w:r>
        <w:t>doklad.</w:t>
      </w:r>
    </w:p>
    <w:p w:rsidR="00A93B71" w:rsidRDefault="00767DA2">
      <w:pPr>
        <w:pStyle w:val="Zkladntext"/>
        <w:framePr w:w="9288" w:h="14314" w:hRule="exact" w:wrap="none" w:vAnchor="page" w:hAnchor="page" w:x="1275" w:y="1450"/>
        <w:shd w:val="clear" w:color="auto" w:fill="auto"/>
        <w:spacing w:after="240"/>
        <w:ind w:left="1240" w:hanging="480"/>
        <w:jc w:val="both"/>
      </w:pPr>
      <w:r>
        <w:t xml:space="preserve">4,4,4.Splatnost řádně vystaveného daňového dokladu je třicet (30) dnů po doručení </w:t>
      </w:r>
      <w:r w:rsidR="0043227F">
        <w:t xml:space="preserve">             </w:t>
      </w:r>
      <w:r>
        <w:t xml:space="preserve">objednateli. Daňový doklad musí obsahovat údaje v souladu s platnými právními </w:t>
      </w:r>
      <w:r w:rsidR="0043227F">
        <w:t xml:space="preserve">               </w:t>
      </w:r>
      <w:r>
        <w:t>předpisy.</w:t>
      </w:r>
    </w:p>
    <w:p w:rsidR="00A93B71" w:rsidRDefault="00767DA2">
      <w:pPr>
        <w:pStyle w:val="Zkladntext"/>
        <w:framePr w:w="9288" w:h="14314" w:hRule="exact" w:wrap="none" w:vAnchor="page" w:hAnchor="page" w:x="1275" w:y="1450"/>
        <w:shd w:val="clear" w:color="auto" w:fill="auto"/>
        <w:spacing w:after="240"/>
        <w:ind w:left="1240" w:hanging="480"/>
        <w:jc w:val="both"/>
      </w:pPr>
      <w:r>
        <w:t xml:space="preserve">4.4.5.Pokud by objednatel nesouhlasil s předloženým vyúčtováním, platba se </w:t>
      </w:r>
      <w:r>
        <w:t>odloží až do úplného vyjasnění, tedy projednání a odsouhlasení stranami.</w:t>
      </w:r>
    </w:p>
    <w:p w:rsidR="00A93B71" w:rsidRDefault="00767DA2">
      <w:pPr>
        <w:pStyle w:val="Zkladntext"/>
        <w:framePr w:w="9288" w:h="14314" w:hRule="exact" w:wrap="none" w:vAnchor="page" w:hAnchor="page" w:x="1275" w:y="1450"/>
        <w:numPr>
          <w:ilvl w:val="1"/>
          <w:numId w:val="1"/>
        </w:numPr>
        <w:shd w:val="clear" w:color="auto" w:fill="auto"/>
        <w:tabs>
          <w:tab w:val="left" w:pos="937"/>
        </w:tabs>
        <w:spacing w:after="100"/>
        <w:ind w:left="880" w:hanging="400"/>
        <w:jc w:val="both"/>
      </w:pPr>
      <w:r>
        <w:t xml:space="preserve">Objednatel bude plnit svoji platební povinnost na účet zhotovitele. Zhotovitel sdělí </w:t>
      </w:r>
      <w:r w:rsidR="0043227F">
        <w:t xml:space="preserve">             </w:t>
      </w:r>
      <w:r>
        <w:t>objednateli změnu svého bankovního spojení bez zbytečného odkladu. Objednatel splní svoji platební</w:t>
      </w:r>
      <w:r>
        <w:t xml:space="preserve"> povinnost okamžikem připsání příslušné částky ve prospěch účtu zhotovitele.</w:t>
      </w:r>
    </w:p>
    <w:p w:rsidR="00A93B71" w:rsidRDefault="00767DA2">
      <w:pPr>
        <w:pStyle w:val="Zkladntext"/>
        <w:framePr w:w="9288" w:h="14314" w:hRule="exact" w:wrap="none" w:vAnchor="page" w:hAnchor="page" w:x="1275" w:y="1450"/>
        <w:numPr>
          <w:ilvl w:val="1"/>
          <w:numId w:val="1"/>
        </w:numPr>
        <w:shd w:val="clear" w:color="auto" w:fill="auto"/>
        <w:tabs>
          <w:tab w:val="left" w:pos="937"/>
        </w:tabs>
        <w:spacing w:after="240"/>
        <w:ind w:left="880" w:hanging="400"/>
        <w:jc w:val="both"/>
      </w:pPr>
      <w:r>
        <w:t>Zhotovitel je povinen zaregistrovat všechny své bankovní účty, na které by měly být poukazovány platby od objednatele, u příslušného správce daně, aby se objednatel nedostal do po</w:t>
      </w:r>
      <w:r>
        <w:t xml:space="preserve">zice ručitele za DPH účtované zhotovitelem v souladu s § 109 zákona č. 235/2004 Sb., </w:t>
      </w:r>
      <w:r w:rsidR="0043227F">
        <w:t xml:space="preserve">           </w:t>
      </w:r>
      <w:r>
        <w:t xml:space="preserve">o dani z přidané hodnoty v platném znění. Objednatel poukáže jakoukoli platbu pouze na bankovní účty registrované tímto způsobem u správce daně, a to pouze na účty vedené </w:t>
      </w:r>
      <w:r>
        <w:t>u bankovních subjektů v České republice (dále jen „Bezpečný úče</w:t>
      </w:r>
      <w:r>
        <w:t>t</w:t>
      </w:r>
      <w:proofErr w:type="gramStart"/>
      <w:r>
        <w:t>"</w:t>
      </w:r>
      <w:r>
        <w:t>)</w:t>
      </w:r>
      <w:r>
        <w:t>Pokud</w:t>
      </w:r>
      <w:proofErr w:type="gramEnd"/>
      <w:r w:rsidR="0043227F">
        <w:t xml:space="preserve"> </w:t>
      </w:r>
      <w:r>
        <w:t>bude</w:t>
      </w:r>
      <w:r w:rsidR="0043227F">
        <w:t xml:space="preserve"> </w:t>
      </w:r>
      <w:r>
        <w:t>požadováno poukázání platby na jakýkoli jiný účet, je objednatel oprávněn zadržet tuto platbu až do doby, kdy zhotovitel sdělí objednateli číslo Bezpečného účtu. V případě zadrž</w:t>
      </w:r>
      <w:r>
        <w:t>ení splatnost plateb začne běžet až ode dne sdělení čísla Bezpečného účtu. Pokud bude do té doby objednatel vyzván k úhradě DPH z takové zadržené platby v pozici ručitele, bude DPH přímo uhrazena příslušnému správci daně a bezprostředně poté dojde k úhradě</w:t>
      </w:r>
      <w:r>
        <w:t xml:space="preserve"> části platby bez DPH</w:t>
      </w:r>
      <w:r w:rsidR="0043227F">
        <w:t xml:space="preserve">          </w:t>
      </w:r>
      <w:r>
        <w:t xml:space="preserve">zhotoviteli. Pokud dojde k indikaci naplnění jakýchkoli jiných podmínek ručení objednatele </w:t>
      </w:r>
      <w:r w:rsidR="0043227F">
        <w:t xml:space="preserve">           </w:t>
      </w:r>
      <w:r>
        <w:t>za DPH účtovanou zhotovitelem v souladu s § 109 zákona o dani z přidané hodnoty (v</w:t>
      </w:r>
      <w:r w:rsidR="0043227F">
        <w:t xml:space="preserve">           </w:t>
      </w:r>
      <w:r>
        <w:t xml:space="preserve"> případné vazbě na další související ustanovení), je objednat</w:t>
      </w:r>
      <w:r>
        <w:t>el oprávněn zadržet z každé příslušné platby daň z přidané hodnoty a tuto na výzvu správce daně uhradit v pozici ručitele přímo na účet příslušného správce daně. Dojde-li k pozdržení případně neuhrazení jakýchkoli plateb nebo jejich částí zvýše uvedených d</w:t>
      </w:r>
      <w:r>
        <w:t xml:space="preserve">ůvodů, nevzniká zhotoviteli žádný nárok na </w:t>
      </w:r>
      <w:r w:rsidR="0043227F">
        <w:t xml:space="preserve">                </w:t>
      </w:r>
      <w:r>
        <w:t>úhradu případných úroků z prodlení, penále, náhrady škody nebo jakýchkoli dalších sankcí</w:t>
      </w:r>
      <w:r w:rsidR="0043227F">
        <w:t xml:space="preserve">             </w:t>
      </w:r>
      <w:r>
        <w:t xml:space="preserve"> vůči objednateli, a to ani v případě, že by mu podobné sankce byly vyměřeny správcem daně.</w:t>
      </w:r>
    </w:p>
    <w:p w:rsidR="00A93B71" w:rsidRDefault="00767DA2">
      <w:pPr>
        <w:pStyle w:val="Heading20"/>
        <w:framePr w:w="9288" w:h="14314" w:hRule="exact" w:wrap="none" w:vAnchor="page" w:hAnchor="page" w:x="1275" w:y="1450"/>
        <w:numPr>
          <w:ilvl w:val="0"/>
          <w:numId w:val="1"/>
        </w:numPr>
        <w:shd w:val="clear" w:color="auto" w:fill="auto"/>
        <w:tabs>
          <w:tab w:val="left" w:pos="360"/>
        </w:tabs>
        <w:jc w:val="both"/>
      </w:pPr>
      <w:bookmarkStart w:id="13" w:name="bookmark12"/>
      <w:bookmarkStart w:id="14" w:name="bookmark13"/>
      <w:r>
        <w:t>MÍSTO A TERMÍN PLNĚNÍ</w:t>
      </w:r>
      <w:bookmarkEnd w:id="13"/>
      <w:bookmarkEnd w:id="14"/>
    </w:p>
    <w:p w:rsidR="00A93B71" w:rsidRDefault="00767DA2">
      <w:pPr>
        <w:pStyle w:val="Zkladntext"/>
        <w:framePr w:w="9288" w:h="14314" w:hRule="exact" w:wrap="none" w:vAnchor="page" w:hAnchor="page" w:x="1275" w:y="1450"/>
        <w:numPr>
          <w:ilvl w:val="1"/>
          <w:numId w:val="1"/>
        </w:numPr>
        <w:shd w:val="clear" w:color="auto" w:fill="auto"/>
        <w:tabs>
          <w:tab w:val="left" w:pos="905"/>
        </w:tabs>
        <w:spacing w:after="100"/>
        <w:ind w:firstLine="440"/>
      </w:pPr>
      <w:r>
        <w:t>Místo plněn</w:t>
      </w:r>
      <w:r>
        <w:t>í se nachází na adrese Přátelství 342,104 00 Praha Uhříněves.</w:t>
      </w:r>
    </w:p>
    <w:p w:rsidR="00A93B71" w:rsidRDefault="00767DA2">
      <w:pPr>
        <w:pStyle w:val="Zkladntext"/>
        <w:framePr w:w="9288" w:h="14314" w:hRule="exact" w:wrap="none" w:vAnchor="page" w:hAnchor="page" w:x="1275" w:y="1450"/>
        <w:numPr>
          <w:ilvl w:val="1"/>
          <w:numId w:val="1"/>
        </w:numPr>
        <w:shd w:val="clear" w:color="auto" w:fill="auto"/>
        <w:tabs>
          <w:tab w:val="left" w:pos="905"/>
        </w:tabs>
        <w:spacing w:after="100"/>
        <w:ind w:firstLine="440"/>
      </w:pPr>
      <w:r>
        <w:t>Termín plnění:</w:t>
      </w:r>
    </w:p>
    <w:p w:rsidR="00A93B71" w:rsidRDefault="00767DA2">
      <w:pPr>
        <w:pStyle w:val="Zkladntext"/>
        <w:framePr w:w="9288" w:h="14314" w:hRule="exact" w:wrap="none" w:vAnchor="page" w:hAnchor="page" w:x="1275" w:y="1450"/>
        <w:numPr>
          <w:ilvl w:val="2"/>
          <w:numId w:val="1"/>
        </w:numPr>
        <w:shd w:val="clear" w:color="auto" w:fill="auto"/>
        <w:tabs>
          <w:tab w:val="left" w:pos="1362"/>
        </w:tabs>
        <w:spacing w:after="240"/>
        <w:ind w:firstLine="740"/>
        <w:jc w:val="both"/>
      </w:pPr>
      <w:r>
        <w:t>Zahájení provádění díla: 03.03.2025;</w:t>
      </w:r>
    </w:p>
    <w:p w:rsidR="00A93B71" w:rsidRDefault="00767DA2">
      <w:pPr>
        <w:pStyle w:val="Zkladntext"/>
        <w:framePr w:w="9288" w:h="14314" w:hRule="exact" w:wrap="none" w:vAnchor="page" w:hAnchor="page" w:x="1275" w:y="1450"/>
        <w:numPr>
          <w:ilvl w:val="2"/>
          <w:numId w:val="1"/>
        </w:numPr>
        <w:shd w:val="clear" w:color="auto" w:fill="auto"/>
        <w:tabs>
          <w:tab w:val="left" w:pos="1362"/>
        </w:tabs>
        <w:spacing w:after="240"/>
        <w:ind w:firstLine="740"/>
        <w:jc w:val="both"/>
      </w:pPr>
      <w:r>
        <w:t>Dokončení a předání díla: 11.04.2025.</w:t>
      </w:r>
    </w:p>
    <w:p w:rsidR="00A93B71" w:rsidRDefault="00767DA2">
      <w:pPr>
        <w:pStyle w:val="Zkladntext"/>
        <w:framePr w:w="9288" w:h="14314" w:hRule="exact" w:wrap="none" w:vAnchor="page" w:hAnchor="page" w:x="1275" w:y="1450"/>
        <w:numPr>
          <w:ilvl w:val="1"/>
          <w:numId w:val="1"/>
        </w:numPr>
        <w:shd w:val="clear" w:color="auto" w:fill="auto"/>
        <w:tabs>
          <w:tab w:val="left" w:pos="937"/>
        </w:tabs>
        <w:spacing w:after="240"/>
        <w:ind w:left="880" w:hanging="400"/>
        <w:jc w:val="both"/>
      </w:pPr>
      <w:r>
        <w:t xml:space="preserve">Harmonogram provádění díla je přílohou 4 této smlouvy </w:t>
      </w:r>
      <w:r>
        <w:rPr>
          <w:i/>
          <w:iCs/>
        </w:rPr>
        <w:t>(Harmonogram provádění díla)</w:t>
      </w:r>
      <w:r>
        <w:t xml:space="preserve"> (dále jen </w:t>
      </w:r>
      <w:r>
        <w:rPr>
          <w:b/>
          <w:bCs/>
        </w:rPr>
        <w:t xml:space="preserve">„harmonogram provádění díla"). </w:t>
      </w:r>
      <w:r>
        <w:t>Zhotovitel nese výhradní zodpovědnost za dodržení harmonogramu provádění díla a termínu dokončení a řádného předání díla. Zhotovitel učiní v rámci sjednané ceny díla všechna nutná opatření pro splnění závazku z této smlouvy v</w:t>
      </w:r>
      <w:r>
        <w:t>e sjednaných termínech.</w:t>
      </w:r>
    </w:p>
    <w:p w:rsidR="00A93B71" w:rsidRDefault="00767DA2">
      <w:pPr>
        <w:pStyle w:val="Heading20"/>
        <w:framePr w:w="9288" w:h="14314" w:hRule="exact" w:wrap="none" w:vAnchor="page" w:hAnchor="page" w:x="1275" w:y="1450"/>
        <w:numPr>
          <w:ilvl w:val="0"/>
          <w:numId w:val="1"/>
        </w:numPr>
        <w:shd w:val="clear" w:color="auto" w:fill="auto"/>
        <w:tabs>
          <w:tab w:val="left" w:pos="360"/>
        </w:tabs>
      </w:pPr>
      <w:bookmarkStart w:id="15" w:name="bookmark14"/>
      <w:bookmarkStart w:id="16" w:name="bookmark15"/>
      <w:r>
        <w:t>ZÁKLADNÍ ZÁSADY PROVÁDĚNÍ DÍLA</w:t>
      </w:r>
      <w:bookmarkEnd w:id="15"/>
      <w:bookmarkEnd w:id="16"/>
    </w:p>
    <w:p w:rsidR="00A93B71" w:rsidRDefault="00767DA2">
      <w:pPr>
        <w:pStyle w:val="Zkladntext"/>
        <w:framePr w:w="9288" w:h="14314" w:hRule="exact" w:wrap="none" w:vAnchor="page" w:hAnchor="page" w:x="1275" w:y="1450"/>
        <w:numPr>
          <w:ilvl w:val="1"/>
          <w:numId w:val="1"/>
        </w:numPr>
        <w:shd w:val="clear" w:color="auto" w:fill="auto"/>
        <w:tabs>
          <w:tab w:val="left" w:pos="930"/>
        </w:tabs>
        <w:spacing w:after="100"/>
        <w:ind w:left="880" w:hanging="400"/>
        <w:jc w:val="both"/>
      </w:pPr>
      <w:r>
        <w:t xml:space="preserve">Zhotovitel je povinen řídit se a dodržovat pokyny objednatele ve všech záležitostech </w:t>
      </w:r>
      <w:r w:rsidR="00AA0E01">
        <w:t xml:space="preserve">               </w:t>
      </w:r>
      <w:r>
        <w:t>týkajících se díla. Zhotovitel bude přijímat pokyny k provádění díla pouze od objednatele.</w:t>
      </w:r>
    </w:p>
    <w:p w:rsidR="00A93B71" w:rsidRDefault="00767DA2">
      <w:pPr>
        <w:pStyle w:val="Zkladntext"/>
        <w:framePr w:w="9288" w:h="14314" w:hRule="exact" w:wrap="none" w:vAnchor="page" w:hAnchor="page" w:x="1275" w:y="1450"/>
        <w:numPr>
          <w:ilvl w:val="1"/>
          <w:numId w:val="1"/>
        </w:numPr>
        <w:shd w:val="clear" w:color="auto" w:fill="auto"/>
        <w:tabs>
          <w:tab w:val="left" w:pos="930"/>
        </w:tabs>
        <w:spacing w:after="0"/>
        <w:ind w:left="880" w:hanging="400"/>
        <w:jc w:val="both"/>
      </w:pPr>
      <w:r>
        <w:t>Zhotovitel se zavazuje pr</w:t>
      </w:r>
      <w:r>
        <w:t xml:space="preserve">ovést dílo s odbornou péčí, v požadované kvalitě, včas a v souladu </w:t>
      </w:r>
      <w:r w:rsidR="00AA0E01">
        <w:t xml:space="preserve">             </w:t>
      </w:r>
      <w:r>
        <w:t xml:space="preserve">se všemi aplikovatelnými platnými právními a technickými normami, v rozsahu </w:t>
      </w:r>
      <w:r w:rsidR="00AA0E01">
        <w:t xml:space="preserve">                                              </w:t>
      </w:r>
      <w:r>
        <w:t>a za podmínek uvedených v této smlouvě a zadávací dokumentaci.</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100"/>
        <w:ind w:left="840" w:hanging="380"/>
      </w:pPr>
      <w:r>
        <w:t xml:space="preserve">Zhotovitel je oprávněn </w:t>
      </w:r>
      <w:r>
        <w:t xml:space="preserve">pověřit provedením díla nebo jeho části třetí osobu nebo třetí osoby. </w:t>
      </w:r>
      <w:r w:rsidR="006B028B">
        <w:t xml:space="preserve">   </w:t>
      </w:r>
      <w:r>
        <w:t>V těchto případech vždy odpovídá zhotovitel, jako by dílo nebo jeho část prováděl sám.</w:t>
      </w:r>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100"/>
        <w:ind w:left="840" w:hanging="380"/>
      </w:pPr>
      <w:r>
        <w:t>Zhotovitel se zavazuje udržovat místo provádění díla, okolí i přístupové cesty a případná znečištěn</w:t>
      </w:r>
      <w:r>
        <w:t>í či poškození průběžně odstraňovat.</w:t>
      </w:r>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100"/>
        <w:ind w:left="840" w:hanging="380"/>
      </w:pPr>
      <w:r>
        <w:t>Zhotovitel bere na vědomí, že provádění díla bude probíhat za provozu jatek s tím, že vždy bude odstaven pouze ten chladící box, ve kterém budou probíhat práce.</w:t>
      </w:r>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240"/>
        <w:ind w:left="840" w:hanging="380"/>
      </w:pPr>
      <w:r>
        <w:t>Zhotovitel je povinen strpět kontrolu prací a materiálů ze</w:t>
      </w:r>
      <w:r>
        <w:t xml:space="preserve"> strany objednatele a umožnit mu prohlídku a nahlížení do montážního deníku (jak je tento pojem definován níže).</w:t>
      </w:r>
    </w:p>
    <w:p w:rsidR="00A93B71" w:rsidRDefault="00767DA2">
      <w:pPr>
        <w:pStyle w:val="Heading20"/>
        <w:framePr w:w="9288" w:h="14458" w:hRule="exact" w:wrap="none" w:vAnchor="page" w:hAnchor="page" w:x="1275" w:y="1450"/>
        <w:numPr>
          <w:ilvl w:val="0"/>
          <w:numId w:val="1"/>
        </w:numPr>
        <w:shd w:val="clear" w:color="auto" w:fill="auto"/>
        <w:tabs>
          <w:tab w:val="left" w:pos="360"/>
        </w:tabs>
        <w:jc w:val="both"/>
      </w:pPr>
      <w:bookmarkStart w:id="17" w:name="bookmark16"/>
      <w:bookmarkStart w:id="18" w:name="bookmark17"/>
      <w:r>
        <w:t>MÍSTO PROVÁDĚNÍ DÍLA</w:t>
      </w:r>
      <w:bookmarkEnd w:id="17"/>
      <w:bookmarkEnd w:id="18"/>
    </w:p>
    <w:p w:rsidR="00A93B71" w:rsidRDefault="00767DA2">
      <w:pPr>
        <w:pStyle w:val="Zkladntext"/>
        <w:framePr w:w="9288" w:h="14458" w:hRule="exact" w:wrap="none" w:vAnchor="page" w:hAnchor="page" w:x="1275" w:y="1450"/>
        <w:numPr>
          <w:ilvl w:val="1"/>
          <w:numId w:val="1"/>
        </w:numPr>
        <w:shd w:val="clear" w:color="auto" w:fill="auto"/>
        <w:tabs>
          <w:tab w:val="left" w:pos="883"/>
        </w:tabs>
        <w:spacing w:after="100"/>
        <w:ind w:firstLine="420"/>
      </w:pPr>
      <w:r>
        <w:t>O předání a převzetí místa provádění díla sepíší strany protokol.</w:t>
      </w:r>
    </w:p>
    <w:p w:rsidR="00A93B71" w:rsidRDefault="00767DA2">
      <w:pPr>
        <w:pStyle w:val="Zkladntext"/>
        <w:framePr w:w="9288" w:h="14458" w:hRule="exact" w:wrap="none" w:vAnchor="page" w:hAnchor="page" w:x="1275" w:y="1450"/>
        <w:numPr>
          <w:ilvl w:val="1"/>
          <w:numId w:val="1"/>
        </w:numPr>
        <w:shd w:val="clear" w:color="auto" w:fill="auto"/>
        <w:tabs>
          <w:tab w:val="left" w:pos="923"/>
        </w:tabs>
        <w:spacing w:after="100"/>
        <w:ind w:left="840" w:hanging="380"/>
        <w:jc w:val="both"/>
      </w:pPr>
      <w:r>
        <w:t xml:space="preserve">Náklady na spotřebovanou vodu, elektrickou energii a </w:t>
      </w:r>
      <w:r>
        <w:t>další média dodaná na staveniště nese výlučně zhotovitel.</w:t>
      </w:r>
    </w:p>
    <w:p w:rsidR="00A93B71" w:rsidRDefault="00767DA2">
      <w:pPr>
        <w:pStyle w:val="Zkladntext"/>
        <w:framePr w:w="9288" w:h="14458" w:hRule="exact" w:wrap="none" w:vAnchor="page" w:hAnchor="page" w:x="1275" w:y="1450"/>
        <w:numPr>
          <w:ilvl w:val="1"/>
          <w:numId w:val="1"/>
        </w:numPr>
        <w:shd w:val="clear" w:color="auto" w:fill="auto"/>
        <w:tabs>
          <w:tab w:val="left" w:pos="883"/>
        </w:tabs>
        <w:spacing w:after="240"/>
        <w:ind w:firstLine="420"/>
      </w:pPr>
      <w:r>
        <w:t>Zhotovitel je povinen zajistit pořádek v místě provádění díla po celou dobu provádění díla.</w:t>
      </w:r>
    </w:p>
    <w:p w:rsidR="00A93B71" w:rsidRDefault="00767DA2">
      <w:pPr>
        <w:pStyle w:val="Heading20"/>
        <w:framePr w:w="9288" w:h="14458" w:hRule="exact" w:wrap="none" w:vAnchor="page" w:hAnchor="page" w:x="1275" w:y="1450"/>
        <w:numPr>
          <w:ilvl w:val="0"/>
          <w:numId w:val="1"/>
        </w:numPr>
        <w:shd w:val="clear" w:color="auto" w:fill="auto"/>
        <w:tabs>
          <w:tab w:val="left" w:pos="360"/>
        </w:tabs>
        <w:jc w:val="both"/>
      </w:pPr>
      <w:bookmarkStart w:id="19" w:name="bookmark18"/>
      <w:bookmarkStart w:id="20" w:name="bookmark19"/>
      <w:r>
        <w:t>MONTÁŽNÍ DENÍK</w:t>
      </w:r>
      <w:bookmarkEnd w:id="19"/>
      <w:bookmarkEnd w:id="20"/>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100"/>
        <w:ind w:left="840" w:hanging="380"/>
        <w:jc w:val="both"/>
      </w:pPr>
      <w:r>
        <w:t xml:space="preserve">Zhotovitel v den převzetí místa provádění díla založí montážní deník a bude ho vést </w:t>
      </w:r>
      <w:r w:rsidR="006B028B">
        <w:t xml:space="preserve">                                      </w:t>
      </w:r>
      <w:r>
        <w:t>v průbě</w:t>
      </w:r>
      <w:r>
        <w:t>hu provádění díla, až do protokolárního předání díla.</w:t>
      </w:r>
    </w:p>
    <w:p w:rsidR="00A93B71" w:rsidRDefault="00767DA2">
      <w:pPr>
        <w:pStyle w:val="Zkladntext"/>
        <w:framePr w:w="9288" w:h="14458" w:hRule="exact" w:wrap="none" w:vAnchor="page" w:hAnchor="page" w:x="1275" w:y="1450"/>
        <w:numPr>
          <w:ilvl w:val="1"/>
          <w:numId w:val="1"/>
        </w:numPr>
        <w:shd w:val="clear" w:color="auto" w:fill="auto"/>
        <w:tabs>
          <w:tab w:val="left" w:pos="916"/>
        </w:tabs>
        <w:spacing w:after="100"/>
        <w:ind w:left="840" w:hanging="380"/>
        <w:jc w:val="both"/>
      </w:pPr>
      <w:r>
        <w:t xml:space="preserve">Zhotovitel bude od počátku až do doby předání díla provádět do montážního deníku zápisy </w:t>
      </w:r>
      <w:r w:rsidR="006B028B">
        <w:t xml:space="preserve">                     </w:t>
      </w:r>
      <w:r>
        <w:t>o provádění prací a dalších skutečnostech, které má podle této smlouvy nebo platných právních předpisů do montážní</w:t>
      </w:r>
      <w:r>
        <w:t xml:space="preserve">ho deníku zapisovat. Během pracovní doby bude montážní </w:t>
      </w:r>
      <w:r w:rsidR="006B028B">
        <w:t xml:space="preserve">                                  </w:t>
      </w:r>
      <w:r>
        <w:t>deník přístupný pro objednatele.</w:t>
      </w:r>
    </w:p>
    <w:p w:rsidR="00A93B71" w:rsidRDefault="00767DA2">
      <w:pPr>
        <w:pStyle w:val="Zkladntext"/>
        <w:framePr w:w="9288" w:h="14458" w:hRule="exact" w:wrap="none" w:vAnchor="page" w:hAnchor="page" w:x="1275" w:y="1450"/>
        <w:numPr>
          <w:ilvl w:val="1"/>
          <w:numId w:val="1"/>
        </w:numPr>
        <w:shd w:val="clear" w:color="auto" w:fill="auto"/>
        <w:tabs>
          <w:tab w:val="left" w:pos="879"/>
        </w:tabs>
        <w:spacing w:after="240"/>
        <w:ind w:firstLine="420"/>
      </w:pPr>
      <w:r>
        <w:t>Montážní deník bude veden v českém jazyce.</w:t>
      </w:r>
    </w:p>
    <w:p w:rsidR="00A93B71" w:rsidRDefault="00767DA2">
      <w:pPr>
        <w:pStyle w:val="Heading20"/>
        <w:framePr w:w="9288" w:h="14458" w:hRule="exact" w:wrap="none" w:vAnchor="page" w:hAnchor="page" w:x="1275" w:y="1450"/>
        <w:numPr>
          <w:ilvl w:val="0"/>
          <w:numId w:val="1"/>
        </w:numPr>
        <w:shd w:val="clear" w:color="auto" w:fill="auto"/>
        <w:tabs>
          <w:tab w:val="left" w:pos="360"/>
        </w:tabs>
        <w:jc w:val="both"/>
      </w:pPr>
      <w:bookmarkStart w:id="21" w:name="bookmark20"/>
      <w:bookmarkStart w:id="22" w:name="bookmark21"/>
      <w:r>
        <w:t>POJIŠTĚNÍ</w:t>
      </w:r>
      <w:bookmarkEnd w:id="21"/>
      <w:bookmarkEnd w:id="22"/>
    </w:p>
    <w:p w:rsidR="00A93B71" w:rsidRDefault="00767DA2">
      <w:pPr>
        <w:pStyle w:val="Zkladntext"/>
        <w:framePr w:w="9288" w:h="14458" w:hRule="exact" w:wrap="none" w:vAnchor="page" w:hAnchor="page" w:x="1275" w:y="1450"/>
        <w:numPr>
          <w:ilvl w:val="1"/>
          <w:numId w:val="1"/>
        </w:numPr>
        <w:shd w:val="clear" w:color="auto" w:fill="auto"/>
        <w:tabs>
          <w:tab w:val="left" w:pos="923"/>
        </w:tabs>
        <w:spacing w:after="100"/>
        <w:ind w:left="840" w:hanging="380"/>
        <w:jc w:val="both"/>
      </w:pPr>
      <w:r>
        <w:t xml:space="preserve">Zhotovitel je povinen po celou dobu zhotovování díla až do jeho řádného předání </w:t>
      </w:r>
      <w:r w:rsidR="00496765">
        <w:t xml:space="preserve">                                            </w:t>
      </w:r>
      <w:r>
        <w:t xml:space="preserve">a dokončení mít sjednána </w:t>
      </w:r>
      <w:r>
        <w:t>následující platná pojištění:</w:t>
      </w:r>
    </w:p>
    <w:p w:rsidR="00A93B71" w:rsidRDefault="00767DA2">
      <w:pPr>
        <w:pStyle w:val="Zkladntext"/>
        <w:framePr w:w="9288" w:h="14458" w:hRule="exact" w:wrap="none" w:vAnchor="page" w:hAnchor="page" w:x="1275" w:y="1450"/>
        <w:numPr>
          <w:ilvl w:val="2"/>
          <w:numId w:val="1"/>
        </w:numPr>
        <w:shd w:val="clear" w:color="auto" w:fill="auto"/>
        <w:spacing w:after="240"/>
        <w:ind w:left="1280" w:hanging="520"/>
        <w:jc w:val="both"/>
      </w:pPr>
      <w:r>
        <w:t xml:space="preserve">pojištění odpovědnosti za škody vzniklé třetím osobám z titulu škody na majetku, újmy </w:t>
      </w:r>
      <w:r w:rsidR="00496765">
        <w:t xml:space="preserve">          </w:t>
      </w:r>
      <w:r>
        <w:t>na zdraví a smrtí, škody způsobené při realizaci a v souvislosti s plněním závazku zhotovitele, jeho zaměstnanci, smluvními partnery a dodav</w:t>
      </w:r>
      <w:r>
        <w:t xml:space="preserve">ateli, a to minimálně na pojistnou částku ve výši 10 000 000,- Kč (slovy: deset milionů korun českých) pro jednu pojistnou událost (pojištění odpovědnosti při podnikatelské </w:t>
      </w:r>
      <w:proofErr w:type="gramStart"/>
      <w:r>
        <w:t xml:space="preserve">činnosti - </w:t>
      </w:r>
      <w:r>
        <w:rPr>
          <w:lang w:val="en-US" w:eastAsia="en-US" w:bidi="en-US"/>
        </w:rPr>
        <w:t>Construction</w:t>
      </w:r>
      <w:proofErr w:type="gramEnd"/>
      <w:r>
        <w:rPr>
          <w:lang w:val="en-US" w:eastAsia="en-US" w:bidi="en-US"/>
        </w:rPr>
        <w:t xml:space="preserve"> All Risk).</w:t>
      </w:r>
    </w:p>
    <w:p w:rsidR="00A93B71" w:rsidRDefault="00767DA2">
      <w:pPr>
        <w:pStyle w:val="Zkladntext"/>
        <w:framePr w:w="9288" w:h="14458" w:hRule="exact" w:wrap="none" w:vAnchor="page" w:hAnchor="page" w:x="1275" w:y="1450"/>
        <w:numPr>
          <w:ilvl w:val="1"/>
          <w:numId w:val="1"/>
        </w:numPr>
        <w:shd w:val="clear" w:color="auto" w:fill="auto"/>
        <w:tabs>
          <w:tab w:val="left" w:pos="883"/>
        </w:tabs>
        <w:spacing w:after="100"/>
        <w:ind w:firstLine="420"/>
      </w:pPr>
      <w:r>
        <w:t xml:space="preserve">Oprávněným z pojistného plnění u pojistné </w:t>
      </w:r>
      <w:r>
        <w:t>události musí být výlučně objednatel.</w:t>
      </w:r>
    </w:p>
    <w:p w:rsidR="00A93B71" w:rsidRDefault="00767DA2">
      <w:pPr>
        <w:pStyle w:val="Zkladntext"/>
        <w:framePr w:w="9288" w:h="14458" w:hRule="exact" w:wrap="none" w:vAnchor="page" w:hAnchor="page" w:x="1275" w:y="1450"/>
        <w:numPr>
          <w:ilvl w:val="1"/>
          <w:numId w:val="1"/>
        </w:numPr>
        <w:shd w:val="clear" w:color="auto" w:fill="auto"/>
        <w:tabs>
          <w:tab w:val="left" w:pos="923"/>
        </w:tabs>
        <w:spacing w:after="240"/>
        <w:ind w:left="840" w:hanging="380"/>
        <w:jc w:val="both"/>
      </w:pPr>
      <w:r>
        <w:t xml:space="preserve">Pojištění zhotovitel doloží pojistkou, resp. pojistným certifikátem, a to ke dni předání místa plnění a kdykoli později do pěti (5) dnů od žádosti objednatele. V případě, že zhotovitel </w:t>
      </w:r>
      <w:r w:rsidR="00A76768">
        <w:t xml:space="preserve">           </w:t>
      </w:r>
      <w:r>
        <w:t xml:space="preserve">pozbude v průběhu plnění smlouvy </w:t>
      </w:r>
      <w:r>
        <w:t xml:space="preserve">pojistné krytí na základě této pojistky zcela nebo </w:t>
      </w:r>
      <w:r w:rsidR="00A76768">
        <w:t xml:space="preserve">                          </w:t>
      </w:r>
      <w:r>
        <w:t>č</w:t>
      </w:r>
      <w:r>
        <w:t>ástečně, je povinen o tom bezodkladně písemně informovat objednatele a sjednat si ke dni zániku původního pojištění nové pojištění, které splňuje požadavky této smlouvy. Jakákoli změna pojistek je podmíně</w:t>
      </w:r>
      <w:r>
        <w:t>na písemným souhlasem objednatele. Dostane-li se zhotovitel do prodlení se sjednáním jakékoli pojištění, je objednatel oprávněn takové pojištění sjednat na náklady zhotovitele, přičemž náklady spojené se sjednáním takové chybějící pojistné smlouvy budou za</w:t>
      </w:r>
      <w:r>
        <w:t>počteny proti ceně díla.</w:t>
      </w:r>
    </w:p>
    <w:p w:rsidR="00A93B71" w:rsidRDefault="00767DA2">
      <w:pPr>
        <w:pStyle w:val="Heading20"/>
        <w:framePr w:w="9288" w:h="14458" w:hRule="exact" w:wrap="none" w:vAnchor="page" w:hAnchor="page" w:x="1275" w:y="1450"/>
        <w:numPr>
          <w:ilvl w:val="0"/>
          <w:numId w:val="1"/>
        </w:numPr>
        <w:shd w:val="clear" w:color="auto" w:fill="auto"/>
        <w:tabs>
          <w:tab w:val="left" w:pos="413"/>
        </w:tabs>
      </w:pPr>
      <w:bookmarkStart w:id="23" w:name="bookmark22"/>
      <w:bookmarkStart w:id="24" w:name="bookmark23"/>
      <w:r>
        <w:t>PŘEDÁNÍ A PŘEVZETÍ DÍLA</w:t>
      </w:r>
      <w:bookmarkEnd w:id="23"/>
      <w:bookmarkEnd w:id="24"/>
    </w:p>
    <w:p w:rsidR="00A93B71" w:rsidRDefault="00767DA2">
      <w:pPr>
        <w:pStyle w:val="Zkladntext"/>
        <w:framePr w:w="9288" w:h="14458" w:hRule="exact" w:wrap="none" w:vAnchor="page" w:hAnchor="page" w:x="1275" w:y="1450"/>
        <w:numPr>
          <w:ilvl w:val="1"/>
          <w:numId w:val="1"/>
        </w:numPr>
        <w:shd w:val="clear" w:color="auto" w:fill="auto"/>
        <w:tabs>
          <w:tab w:val="left" w:pos="1446"/>
        </w:tabs>
        <w:spacing w:after="0"/>
        <w:ind w:left="840" w:hanging="380"/>
        <w:jc w:val="both"/>
      </w:pPr>
      <w:r>
        <w:t>O předání a převzetí díla sepíší strany písemný protokol, ve kterém objednatel uvede vytýkané vady a nedodělky, příp. jiné námitky. Zhotovitel se k uvedeným výtkám vyjádří.</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34" w:h="14461" w:hRule="exact" w:wrap="none" w:vAnchor="page" w:hAnchor="page" w:x="1302" w:y="1478"/>
        <w:shd w:val="clear" w:color="auto" w:fill="auto"/>
        <w:spacing w:after="120"/>
        <w:ind w:left="840" w:firstLine="40"/>
        <w:jc w:val="both"/>
      </w:pPr>
      <w:r>
        <w:t xml:space="preserve">Strany v </w:t>
      </w:r>
      <w:r>
        <w:t>protokolu dále uvedou termíny pro odstranění vad a nedodělků. V případě, že dílo</w:t>
      </w:r>
      <w:r w:rsidR="001C2B7C">
        <w:t xml:space="preserve">          </w:t>
      </w:r>
      <w:r>
        <w:t xml:space="preserve"> má vady bránící řádnému užívání, objednatel je oprávněn odmítnout převzetí díla. Pokud </w:t>
      </w:r>
      <w:r w:rsidR="001C2B7C">
        <w:t xml:space="preserve">               </w:t>
      </w:r>
      <w:r>
        <w:t>bude dílo předáváno v etapách, platí, že předáním a převzetím každé dílčí etapy bude díl</w:t>
      </w:r>
      <w:r>
        <w:t xml:space="preserve">o </w:t>
      </w:r>
      <w:r w:rsidR="001C2B7C">
        <w:t xml:space="preserve">                      </w:t>
      </w:r>
      <w:r>
        <w:t>v rozsahu dílčí etapy předáno.</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240"/>
        <w:ind w:left="840" w:hanging="380"/>
        <w:jc w:val="both"/>
      </w:pPr>
      <w:r>
        <w:t>Zhotovitel vyklidí místo plnění ve lhůtě třech (3) dnů ode dne ukončení přejímajícího řízení. Vyklizení místa plnění objednatel zhotoviteli písemně potvrdí.</w:t>
      </w:r>
    </w:p>
    <w:p w:rsidR="00A93B71" w:rsidRDefault="00767DA2">
      <w:pPr>
        <w:pStyle w:val="Heading20"/>
        <w:framePr w:w="9234" w:h="14461" w:hRule="exact" w:wrap="none" w:vAnchor="page" w:hAnchor="page" w:x="1302" w:y="1478"/>
        <w:numPr>
          <w:ilvl w:val="0"/>
          <w:numId w:val="1"/>
        </w:numPr>
        <w:shd w:val="clear" w:color="auto" w:fill="auto"/>
        <w:tabs>
          <w:tab w:val="left" w:pos="406"/>
        </w:tabs>
        <w:spacing w:after="120"/>
        <w:jc w:val="both"/>
      </w:pPr>
      <w:bookmarkStart w:id="25" w:name="bookmark24"/>
      <w:bookmarkStart w:id="26" w:name="bookmark25"/>
      <w:r>
        <w:t>ODPOVĚDNOST ZA VADY A ZÁRUKA ZA JAKOST</w:t>
      </w:r>
      <w:bookmarkEnd w:id="25"/>
      <w:bookmarkEnd w:id="26"/>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 xml:space="preserve">Zhotovitel poskytuje </w:t>
      </w:r>
      <w:r>
        <w:t xml:space="preserve">objednateli záruku na dílo v délce dvacet čtyři (24) měsíců ode </w:t>
      </w:r>
      <w:r w:rsidR="001C2B7C">
        <w:t xml:space="preserve">                </w:t>
      </w:r>
      <w:r>
        <w:t>dne konečného předání a převzetí díla.</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Objednatel případné vady zjištěné v průběhu záruční lhůty písemně oznámí zhotov</w:t>
      </w:r>
      <w:r>
        <w:t>iteli bez zbytečného odkladu po jejich zjištění. V reklamaci objednatel po</w:t>
      </w:r>
      <w:r>
        <w:t>píše vadu nebo uvede, jakým způsobem se projevuje. Zhotovitel nejpozději do pěti (5) dnů po obdržení reklamace písemně oznámí objednateli, zda reklamaci uznává, popř. že ji neuznává (v takovém případě uvede důvod).</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line="233" w:lineRule="auto"/>
        <w:ind w:left="840" w:hanging="380"/>
        <w:jc w:val="both"/>
      </w:pPr>
      <w:r>
        <w:t>Pokud objednatel bude uplatňovat své náro</w:t>
      </w:r>
      <w:r>
        <w:t>ky z vad díla odstraněním vady opravou</w:t>
      </w:r>
      <w:r w:rsidR="001C2B7C">
        <w:t xml:space="preserve">          </w:t>
      </w:r>
      <w:r>
        <w:t xml:space="preserve"> díla nebo výměnou vadných částí díla, zhotovitel odstraní takové vady na vlastní náklady </w:t>
      </w:r>
      <w:r w:rsidR="001C2B7C">
        <w:t xml:space="preserve">                        </w:t>
      </w:r>
      <w:r>
        <w:t>v následujících lhůtách:</w:t>
      </w:r>
    </w:p>
    <w:p w:rsidR="00A93B71" w:rsidRDefault="00767DA2">
      <w:pPr>
        <w:pStyle w:val="Zkladntext"/>
        <w:framePr w:w="9234" w:h="14461" w:hRule="exact" w:wrap="none" w:vAnchor="page" w:hAnchor="page" w:x="1302" w:y="1478"/>
        <w:numPr>
          <w:ilvl w:val="2"/>
          <w:numId w:val="1"/>
        </w:numPr>
        <w:shd w:val="clear" w:color="auto" w:fill="auto"/>
        <w:tabs>
          <w:tab w:val="left" w:pos="1463"/>
        </w:tabs>
        <w:spacing w:after="240"/>
        <w:ind w:left="1240" w:hanging="500"/>
        <w:jc w:val="both"/>
      </w:pPr>
      <w:r>
        <w:t>každá vada díla bránící nebo omezující řádné užívání díla bude řádně odstraněna zhotovitelem na vlastní</w:t>
      </w:r>
      <w:r>
        <w:t xml:space="preserve"> náklady do deseti (10) dnů po doručení písemného oznámení objednatele zhotoviteli; a</w:t>
      </w:r>
    </w:p>
    <w:p w:rsidR="00A93B71" w:rsidRDefault="00767DA2">
      <w:pPr>
        <w:pStyle w:val="Zkladntext"/>
        <w:framePr w:w="9234" w:h="14461" w:hRule="exact" w:wrap="none" w:vAnchor="page" w:hAnchor="page" w:x="1302" w:y="1478"/>
        <w:numPr>
          <w:ilvl w:val="2"/>
          <w:numId w:val="1"/>
        </w:numPr>
        <w:shd w:val="clear" w:color="auto" w:fill="auto"/>
        <w:tabs>
          <w:tab w:val="left" w:pos="1463"/>
        </w:tabs>
        <w:spacing w:after="240"/>
        <w:ind w:left="1240" w:hanging="500"/>
        <w:jc w:val="both"/>
      </w:pPr>
      <w:r>
        <w:t>každá vada díla nebránící ani neomezující řádné užívání díla bude řádně odstraněna zhotovitelem na vlastní náklady do deseti (10) dnů po doručení písemného oznámení objed</w:t>
      </w:r>
      <w:r>
        <w:t>natele zhotoviteli, ledaže by objednatelem byla písemně odsouhlasena delší lhůta.</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 xml:space="preserve">Jestliže zhotovitel reklamovanou vadu neodstraní ve lhůtě podle odstavce 12.3 této smlouvy, je objednatel oprávněn, avšak nikoli povinen, nechat takovou vadu odstranit třetí </w:t>
      </w:r>
      <w:r>
        <w:t>osobou na náklady zhotovitele. Objednatel zajistí odstranění vady za cenu v místě a čase obvyklou.</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Objednatel nejpozději do jednoho (1) týdne po odstranění vady písemně potvrdí zhotoviteli, že vada byla odstraněna v plném rozsahu zhotovitelem nebo objednat</w:t>
      </w:r>
      <w:r>
        <w:t>elem na náklady zhotovitele (v případě odstranění vady podle odstavce 13.5 této smlouvy). Záruční doba se prodlužuje o dobu, po kterou trvalo odstranění nebo oprava vady v záruční době.</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240"/>
        <w:ind w:left="840" w:hanging="380"/>
        <w:jc w:val="both"/>
      </w:pPr>
      <w:r>
        <w:t>O průběhu každého reklamačního řízení zhotovitel povede průběžně zápis</w:t>
      </w:r>
      <w:r>
        <w:t>, v jehož závěru bude zapsáno, jakým způsobem byla vada odstraněna nebo jestli bylo poskytnuto jiné plnění.</w:t>
      </w:r>
    </w:p>
    <w:p w:rsidR="00A93B71" w:rsidRDefault="00767DA2">
      <w:pPr>
        <w:pStyle w:val="Heading20"/>
        <w:framePr w:w="9234" w:h="14461" w:hRule="exact" w:wrap="none" w:vAnchor="page" w:hAnchor="page" w:x="1302" w:y="1478"/>
        <w:numPr>
          <w:ilvl w:val="0"/>
          <w:numId w:val="1"/>
        </w:numPr>
        <w:shd w:val="clear" w:color="auto" w:fill="auto"/>
        <w:tabs>
          <w:tab w:val="left" w:pos="410"/>
        </w:tabs>
        <w:spacing w:after="120"/>
        <w:jc w:val="both"/>
      </w:pPr>
      <w:bookmarkStart w:id="27" w:name="bookmark26"/>
      <w:bookmarkStart w:id="28" w:name="bookmark27"/>
      <w:r>
        <w:t>SMLUVNÍ POKUTY</w:t>
      </w:r>
      <w:bookmarkEnd w:id="27"/>
      <w:bookmarkEnd w:id="28"/>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 xml:space="preserve">Bude-li zhotovitel v prodlení s konečným předáním celého díla, je objednatel oprávněn požadovat na zhotoviteli uhrazení smluvní </w:t>
      </w:r>
      <w:r>
        <w:t xml:space="preserve">pokuty ve výši 0,5 % za každý započatý den </w:t>
      </w:r>
      <w:r w:rsidR="001C2B7C">
        <w:t xml:space="preserve">                 </w:t>
      </w:r>
      <w:r>
        <w:t>prodlení s konečným předáním díla.</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Bude-li zhotovitel v prodlení s vyklizením místa plnění v dohodnutém termínu, je objednatel oprávněn požadovat na zhotoviteli uhrazení smluvní pokuty ve výši 0,1 % za každý započ</w:t>
      </w:r>
      <w:r>
        <w:t>atý den prodlení s vyklizením místa plnění.</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120"/>
        <w:ind w:left="840" w:hanging="380"/>
        <w:jc w:val="both"/>
      </w:pPr>
      <w:r>
        <w:t>Bude-li objednatel v prodlení s úhradou ceny díla, je zhotovitel oprávněn požadovat na objednateli uhrazení smluvní pokuty ve výši 0,1 % z ceny díla.</w:t>
      </w:r>
    </w:p>
    <w:p w:rsidR="00A93B71" w:rsidRDefault="00767DA2">
      <w:pPr>
        <w:pStyle w:val="Zkladntext"/>
        <w:framePr w:w="9234" w:h="14461" w:hRule="exact" w:wrap="none" w:vAnchor="page" w:hAnchor="page" w:x="1302" w:y="1478"/>
        <w:numPr>
          <w:ilvl w:val="1"/>
          <w:numId w:val="1"/>
        </w:numPr>
        <w:shd w:val="clear" w:color="auto" w:fill="auto"/>
        <w:tabs>
          <w:tab w:val="left" w:pos="1446"/>
        </w:tabs>
        <w:spacing w:after="0"/>
        <w:ind w:left="840" w:hanging="380"/>
        <w:jc w:val="both"/>
      </w:pPr>
      <w:r>
        <w:t>Uplatněním smluvní pokuty není dotčeno právo žádné strany žáda</w:t>
      </w:r>
      <w:r>
        <w:t xml:space="preserve">t náhradu </w:t>
      </w:r>
      <w:proofErr w:type="gramStart"/>
      <w:r>
        <w:t xml:space="preserve">škody, </w:t>
      </w:r>
      <w:r w:rsidR="001C2B7C">
        <w:t xml:space="preserve">  </w:t>
      </w:r>
      <w:proofErr w:type="gramEnd"/>
      <w:r w:rsidR="001C2B7C">
        <w:t xml:space="preserve">                        </w:t>
      </w:r>
      <w:r>
        <w:t>a to i ve výši přesahující smluvní pokutu.</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Heading20"/>
        <w:framePr w:w="9302" w:h="14450" w:hRule="exact" w:wrap="none" w:vAnchor="page" w:hAnchor="page" w:x="1268" w:y="1489"/>
        <w:numPr>
          <w:ilvl w:val="0"/>
          <w:numId w:val="1"/>
        </w:numPr>
        <w:shd w:val="clear" w:color="auto" w:fill="auto"/>
        <w:tabs>
          <w:tab w:val="left" w:pos="430"/>
        </w:tabs>
        <w:jc w:val="both"/>
      </w:pPr>
      <w:bookmarkStart w:id="29" w:name="bookmark28"/>
      <w:bookmarkStart w:id="30" w:name="bookmark29"/>
      <w:r>
        <w:t>ZMĚNY ROZSAHU DÍLA A ZMĚNY CENY DÍLA</w:t>
      </w:r>
      <w:bookmarkEnd w:id="29"/>
      <w:bookmarkEnd w:id="30"/>
    </w:p>
    <w:p w:rsidR="00A93B71" w:rsidRDefault="00767DA2">
      <w:pPr>
        <w:pStyle w:val="Zkladntext"/>
        <w:framePr w:w="9302" w:h="14450" w:hRule="exact" w:wrap="none" w:vAnchor="page" w:hAnchor="page" w:x="1268" w:y="1489"/>
        <w:numPr>
          <w:ilvl w:val="1"/>
          <w:numId w:val="1"/>
        </w:numPr>
        <w:shd w:val="clear" w:color="auto" w:fill="auto"/>
        <w:tabs>
          <w:tab w:val="left" w:pos="1446"/>
        </w:tabs>
        <w:spacing w:after="100"/>
        <w:ind w:left="860" w:hanging="400"/>
        <w:jc w:val="both"/>
      </w:pPr>
      <w:r>
        <w:t xml:space="preserve">Za podstatnou změnu závazku se nepovažují dodatečné montážní práce, služby nebo dodávky, které nebyly zahrnuty v původním závazku ze </w:t>
      </w:r>
      <w:r>
        <w:t>smlouvy, pokud jsou nezbytné a</w:t>
      </w:r>
      <w:r w:rsidR="001C2B7C">
        <w:t xml:space="preserve">           </w:t>
      </w:r>
      <w:r>
        <w:t xml:space="preserve"> změna v osobě zhotovitele</w:t>
      </w:r>
    </w:p>
    <w:p w:rsidR="00A93B71" w:rsidRDefault="00767DA2">
      <w:pPr>
        <w:pStyle w:val="Zkladntext"/>
        <w:framePr w:w="9302" w:h="14450" w:hRule="exact" w:wrap="none" w:vAnchor="page" w:hAnchor="page" w:x="1268" w:y="1489"/>
        <w:numPr>
          <w:ilvl w:val="2"/>
          <w:numId w:val="1"/>
        </w:numPr>
        <w:shd w:val="clear" w:color="auto" w:fill="auto"/>
        <w:tabs>
          <w:tab w:val="left" w:pos="1500"/>
        </w:tabs>
        <w:spacing w:after="240"/>
        <w:ind w:left="1240" w:hanging="480"/>
        <w:jc w:val="both"/>
      </w:pPr>
      <w:r>
        <w:t>není možná z ekonomických anebo technických důvodů spočívajících zejména v požadavcích na slučitelnost nebo interoperabilitu se stávajícím zařízením, službami nebo instalacemi pořízenými objednatelem</w:t>
      </w:r>
      <w:r>
        <w:t xml:space="preserve"> v původním zadávacím řízení,</w:t>
      </w:r>
    </w:p>
    <w:p w:rsidR="00A93B71" w:rsidRDefault="00767DA2">
      <w:pPr>
        <w:pStyle w:val="Zkladntext"/>
        <w:framePr w:w="9302" w:h="14450" w:hRule="exact" w:wrap="none" w:vAnchor="page" w:hAnchor="page" w:x="1268" w:y="1489"/>
        <w:numPr>
          <w:ilvl w:val="2"/>
          <w:numId w:val="1"/>
        </w:numPr>
        <w:shd w:val="clear" w:color="auto" w:fill="auto"/>
        <w:tabs>
          <w:tab w:val="left" w:pos="1480"/>
        </w:tabs>
        <w:spacing w:after="240"/>
        <w:ind w:firstLine="740"/>
      </w:pPr>
      <w:r>
        <w:t>by způsobila objednateli značné obtíže nebo výrazné zvýšení nákladů, a</w:t>
      </w:r>
    </w:p>
    <w:p w:rsidR="00A93B71" w:rsidRDefault="00767DA2">
      <w:pPr>
        <w:pStyle w:val="Zkladntext"/>
        <w:framePr w:w="9302" w:h="14450" w:hRule="exact" w:wrap="none" w:vAnchor="page" w:hAnchor="page" w:x="1268" w:y="1489"/>
        <w:numPr>
          <w:ilvl w:val="2"/>
          <w:numId w:val="1"/>
        </w:numPr>
        <w:shd w:val="clear" w:color="auto" w:fill="auto"/>
        <w:tabs>
          <w:tab w:val="left" w:pos="1500"/>
        </w:tabs>
        <w:spacing w:after="240"/>
        <w:ind w:left="1240" w:hanging="480"/>
        <w:jc w:val="both"/>
      </w:pPr>
      <w:r>
        <w:t>hodnota dodatečných prací, služeb nebo dodávek nepřekročí 10 % původní hodnoty závazku (ceny díla); pokud bude provedeno více změn, je rozhodný součet hodn</w:t>
      </w:r>
      <w:r>
        <w:t>oty všech změn podle tohoto článku.</w:t>
      </w:r>
    </w:p>
    <w:p w:rsidR="00A93B71" w:rsidRDefault="00767DA2">
      <w:pPr>
        <w:pStyle w:val="Zkladntext"/>
        <w:framePr w:w="9302" w:h="14450" w:hRule="exact" w:wrap="none" w:vAnchor="page" w:hAnchor="page" w:x="1268" w:y="1489"/>
        <w:numPr>
          <w:ilvl w:val="1"/>
          <w:numId w:val="1"/>
        </w:numPr>
        <w:shd w:val="clear" w:color="auto" w:fill="auto"/>
        <w:tabs>
          <w:tab w:val="left" w:pos="1446"/>
        </w:tabs>
        <w:spacing w:after="100"/>
        <w:ind w:firstLine="440"/>
        <w:jc w:val="both"/>
      </w:pPr>
      <w:r>
        <w:t>Za podstatnou změnu závazku ze smlouvy se nepovažuje změna,</w:t>
      </w:r>
    </w:p>
    <w:p w:rsidR="00A93B71" w:rsidRDefault="00767DA2">
      <w:pPr>
        <w:pStyle w:val="Zkladntext"/>
        <w:framePr w:w="9302" w:h="14450" w:hRule="exact" w:wrap="none" w:vAnchor="page" w:hAnchor="page" w:x="1268" w:y="1489"/>
        <w:numPr>
          <w:ilvl w:val="2"/>
          <w:numId w:val="1"/>
        </w:numPr>
        <w:shd w:val="clear" w:color="auto" w:fill="auto"/>
        <w:tabs>
          <w:tab w:val="left" w:pos="1500"/>
        </w:tabs>
        <w:spacing w:after="240"/>
        <w:ind w:left="1240" w:hanging="480"/>
        <w:jc w:val="both"/>
      </w:pPr>
      <w:r>
        <w:t>jejíž potřeba vznikla v důsledku okolností, které objednatel jednající s náležitou péčí nemohl předvídat,</w:t>
      </w:r>
    </w:p>
    <w:p w:rsidR="00A93B71" w:rsidRDefault="00767DA2">
      <w:pPr>
        <w:pStyle w:val="Zkladntext"/>
        <w:framePr w:w="9302" w:h="14450" w:hRule="exact" w:wrap="none" w:vAnchor="page" w:hAnchor="page" w:x="1268" w:y="1489"/>
        <w:numPr>
          <w:ilvl w:val="2"/>
          <w:numId w:val="1"/>
        </w:numPr>
        <w:shd w:val="clear" w:color="auto" w:fill="auto"/>
        <w:tabs>
          <w:tab w:val="left" w:pos="1487"/>
        </w:tabs>
        <w:spacing w:after="240"/>
        <w:ind w:firstLine="740"/>
        <w:jc w:val="both"/>
      </w:pPr>
      <w:r>
        <w:t>nemění celkovou povahu zakázky (díla), a</w:t>
      </w:r>
    </w:p>
    <w:p w:rsidR="00A93B71" w:rsidRDefault="00767DA2">
      <w:pPr>
        <w:pStyle w:val="Zkladntext"/>
        <w:framePr w:w="9302" w:h="14450" w:hRule="exact" w:wrap="none" w:vAnchor="page" w:hAnchor="page" w:x="1268" w:y="1489"/>
        <w:numPr>
          <w:ilvl w:val="2"/>
          <w:numId w:val="1"/>
        </w:numPr>
        <w:shd w:val="clear" w:color="auto" w:fill="auto"/>
        <w:tabs>
          <w:tab w:val="left" w:pos="1507"/>
        </w:tabs>
        <w:spacing w:after="240"/>
        <w:ind w:left="1240" w:hanging="480"/>
        <w:jc w:val="both"/>
      </w:pPr>
      <w:r>
        <w:t>hodnota změny</w:t>
      </w:r>
      <w:r>
        <w:t xml:space="preserve"> nepřekročí 10 % původní hodnoty závazku; pokud bude provedeno </w:t>
      </w:r>
      <w:r w:rsidR="001C2B7C">
        <w:t xml:space="preserve">               </w:t>
      </w:r>
      <w:r>
        <w:t>více změn, je rozhodný součet hodnoty všech změn podle tohoto článku.</w:t>
      </w:r>
    </w:p>
    <w:p w:rsidR="00A93B71" w:rsidRDefault="00767DA2">
      <w:pPr>
        <w:pStyle w:val="Heading20"/>
        <w:framePr w:w="9302" w:h="14450" w:hRule="exact" w:wrap="none" w:vAnchor="page" w:hAnchor="page" w:x="1268" w:y="1489"/>
        <w:numPr>
          <w:ilvl w:val="0"/>
          <w:numId w:val="1"/>
        </w:numPr>
        <w:shd w:val="clear" w:color="auto" w:fill="auto"/>
        <w:tabs>
          <w:tab w:val="left" w:pos="430"/>
        </w:tabs>
      </w:pPr>
      <w:bookmarkStart w:id="31" w:name="bookmark30"/>
      <w:bookmarkStart w:id="32" w:name="bookmark31"/>
      <w:r>
        <w:t>ODSTOUPENÍ OD SMLOUVY</w:t>
      </w:r>
      <w:bookmarkEnd w:id="31"/>
      <w:bookmarkEnd w:id="32"/>
    </w:p>
    <w:p w:rsidR="00A93B71" w:rsidRDefault="00767DA2">
      <w:pPr>
        <w:pStyle w:val="Zkladntext"/>
        <w:framePr w:w="9302" w:h="14450" w:hRule="exact" w:wrap="none" w:vAnchor="page" w:hAnchor="page" w:x="1268" w:y="1489"/>
        <w:numPr>
          <w:ilvl w:val="1"/>
          <w:numId w:val="1"/>
        </w:numPr>
        <w:shd w:val="clear" w:color="auto" w:fill="auto"/>
        <w:tabs>
          <w:tab w:val="left" w:pos="1446"/>
        </w:tabs>
        <w:spacing w:after="100"/>
        <w:ind w:firstLine="440"/>
        <w:jc w:val="both"/>
      </w:pPr>
      <w:r>
        <w:t>Zhotovitel je oprávněn od této smlouvy odstoupit:</w:t>
      </w:r>
    </w:p>
    <w:p w:rsidR="00A93B71" w:rsidRDefault="00767DA2">
      <w:pPr>
        <w:pStyle w:val="Zkladntext"/>
        <w:framePr w:w="9302" w:h="14450" w:hRule="exact" w:wrap="none" w:vAnchor="page" w:hAnchor="page" w:x="1268" w:y="1489"/>
        <w:numPr>
          <w:ilvl w:val="2"/>
          <w:numId w:val="1"/>
        </w:numPr>
        <w:shd w:val="clear" w:color="auto" w:fill="auto"/>
        <w:tabs>
          <w:tab w:val="left" w:pos="1503"/>
        </w:tabs>
        <w:spacing w:after="240"/>
        <w:ind w:left="1240" w:hanging="480"/>
        <w:jc w:val="both"/>
      </w:pPr>
      <w:r>
        <w:t>v případech stanovených obecně závaznými právními p</w:t>
      </w:r>
      <w:r>
        <w:t>ředpisy, pokud v této smlouvě není uvedeno, že se na tuto smlouvu neaplikují; nebo</w:t>
      </w:r>
    </w:p>
    <w:p w:rsidR="00A93B71" w:rsidRDefault="00767DA2">
      <w:pPr>
        <w:pStyle w:val="Zkladntext"/>
        <w:framePr w:w="9302" w:h="14450" w:hRule="exact" w:wrap="none" w:vAnchor="page" w:hAnchor="page" w:x="1268" w:y="1489"/>
        <w:numPr>
          <w:ilvl w:val="2"/>
          <w:numId w:val="1"/>
        </w:numPr>
        <w:shd w:val="clear" w:color="auto" w:fill="auto"/>
        <w:tabs>
          <w:tab w:val="left" w:pos="1503"/>
        </w:tabs>
        <w:spacing w:after="240"/>
        <w:ind w:left="1240" w:hanging="480"/>
        <w:jc w:val="both"/>
      </w:pPr>
      <w:r>
        <w:t>v případě, že objednatel bude v prodlení s úhradou ceny díla nebo jiné platby podle této smlouvy nebo některé splátky po dobu delší než třicet (30) dnů.</w:t>
      </w:r>
    </w:p>
    <w:p w:rsidR="00A93B71" w:rsidRDefault="00767DA2">
      <w:pPr>
        <w:pStyle w:val="Zkladntext"/>
        <w:framePr w:w="9302" w:h="14450" w:hRule="exact" w:wrap="none" w:vAnchor="page" w:hAnchor="page" w:x="1268" w:y="1489"/>
        <w:numPr>
          <w:ilvl w:val="1"/>
          <w:numId w:val="1"/>
        </w:numPr>
        <w:shd w:val="clear" w:color="auto" w:fill="auto"/>
        <w:tabs>
          <w:tab w:val="left" w:pos="1446"/>
        </w:tabs>
        <w:spacing w:after="100"/>
        <w:ind w:firstLine="440"/>
        <w:jc w:val="both"/>
      </w:pPr>
      <w:r>
        <w:t>Objednatel je oprávn</w:t>
      </w:r>
      <w:r>
        <w:t>ěn od této smlouvy odstoupit:</w:t>
      </w:r>
    </w:p>
    <w:p w:rsidR="00A93B71" w:rsidRDefault="00767DA2">
      <w:pPr>
        <w:pStyle w:val="Zkladntext"/>
        <w:framePr w:w="9302" w:h="14450" w:hRule="exact" w:wrap="none" w:vAnchor="page" w:hAnchor="page" w:x="1268" w:y="1489"/>
        <w:numPr>
          <w:ilvl w:val="2"/>
          <w:numId w:val="1"/>
        </w:numPr>
        <w:shd w:val="clear" w:color="auto" w:fill="auto"/>
        <w:tabs>
          <w:tab w:val="left" w:pos="1500"/>
        </w:tabs>
        <w:spacing w:after="240"/>
        <w:ind w:left="1240" w:hanging="480"/>
        <w:jc w:val="both"/>
      </w:pPr>
      <w:r>
        <w:t>v případech stanovených obecně závaznými právními předpisy, pokud v této smlouvě není uvedeno, že se na tuto smlouvu neaplikují;</w:t>
      </w:r>
    </w:p>
    <w:p w:rsidR="00A93B71" w:rsidRDefault="00767DA2">
      <w:pPr>
        <w:pStyle w:val="Zkladntext"/>
        <w:framePr w:w="9302" w:h="14450" w:hRule="exact" w:wrap="none" w:vAnchor="page" w:hAnchor="page" w:x="1268" w:y="1489"/>
        <w:numPr>
          <w:ilvl w:val="2"/>
          <w:numId w:val="1"/>
        </w:numPr>
        <w:shd w:val="clear" w:color="auto" w:fill="auto"/>
        <w:tabs>
          <w:tab w:val="left" w:pos="1503"/>
        </w:tabs>
        <w:spacing w:after="240"/>
        <w:ind w:left="1240" w:hanging="480"/>
        <w:jc w:val="both"/>
      </w:pPr>
      <w:r>
        <w:t xml:space="preserve">v případě, že je zhotovitel v prodlení se zahájením provádění díla podle této smlouvy a/nebo </w:t>
      </w:r>
      <w:r>
        <w:t>harmonogramu provádění díla o více než deset (10) dnů;</w:t>
      </w:r>
    </w:p>
    <w:p w:rsidR="00A93B71" w:rsidRDefault="00767DA2">
      <w:pPr>
        <w:pStyle w:val="Zkladntext"/>
        <w:framePr w:w="9302" w:h="14450" w:hRule="exact" w:wrap="none" w:vAnchor="page" w:hAnchor="page" w:x="1268" w:y="1489"/>
        <w:numPr>
          <w:ilvl w:val="2"/>
          <w:numId w:val="1"/>
        </w:numPr>
        <w:shd w:val="clear" w:color="auto" w:fill="auto"/>
        <w:tabs>
          <w:tab w:val="left" w:pos="1503"/>
        </w:tabs>
        <w:spacing w:after="240"/>
        <w:ind w:left="1240" w:hanging="480"/>
        <w:jc w:val="both"/>
      </w:pPr>
      <w:r>
        <w:t>pokud kvalita prováděných prací nebude odpovídat podmínkám dohodnutým v této smlouvě; nebo</w:t>
      </w:r>
    </w:p>
    <w:p w:rsidR="00A93B71" w:rsidRDefault="00767DA2">
      <w:pPr>
        <w:pStyle w:val="Zkladntext"/>
        <w:framePr w:w="9302" w:h="14450" w:hRule="exact" w:wrap="none" w:vAnchor="page" w:hAnchor="page" w:x="1268" w:y="1489"/>
        <w:numPr>
          <w:ilvl w:val="2"/>
          <w:numId w:val="1"/>
        </w:numPr>
        <w:shd w:val="clear" w:color="auto" w:fill="auto"/>
        <w:tabs>
          <w:tab w:val="left" w:pos="1510"/>
        </w:tabs>
        <w:spacing w:after="240"/>
        <w:ind w:left="1240" w:hanging="480"/>
        <w:jc w:val="both"/>
      </w:pPr>
      <w:r>
        <w:t>v případě, že zhotovitel bude v prodlení s konečným předáním díla po dobu delší než deset (10) dnů.</w:t>
      </w:r>
    </w:p>
    <w:p w:rsidR="00A93B71" w:rsidRDefault="001C2B7C">
      <w:pPr>
        <w:pStyle w:val="Zkladntext"/>
        <w:framePr w:w="9302" w:h="14450" w:hRule="exact" w:wrap="none" w:vAnchor="page" w:hAnchor="page" w:x="1268" w:y="1489"/>
        <w:numPr>
          <w:ilvl w:val="1"/>
          <w:numId w:val="1"/>
        </w:numPr>
        <w:shd w:val="clear" w:color="auto" w:fill="auto"/>
        <w:tabs>
          <w:tab w:val="left" w:pos="1446"/>
        </w:tabs>
        <w:spacing w:after="0"/>
        <w:ind w:left="920" w:hanging="460"/>
        <w:jc w:val="both"/>
      </w:pPr>
      <w:r>
        <w:t xml:space="preserve">           </w:t>
      </w:r>
      <w:r w:rsidR="00767DA2">
        <w:t>Pokud někt</w:t>
      </w:r>
      <w:r w:rsidR="00767DA2">
        <w:t xml:space="preserve">eré straně vznikne podle této smlouvy nebo podle platných právních předpisů </w:t>
      </w:r>
      <w:r>
        <w:t xml:space="preserve">    </w:t>
      </w:r>
      <w:r w:rsidR="00767DA2">
        <w:t xml:space="preserve">právo odstoupit od této smlouvy, je nejdříve povinna písemně oznámit druhé straně </w:t>
      </w:r>
      <w:r>
        <w:t xml:space="preserve">             </w:t>
      </w:r>
      <w:r w:rsidR="00767DA2">
        <w:t>úmysl od této smlouvy odstoupit. Oznámení o úmyslu odstoupit musí identifikovat porušení smlouvy s</w:t>
      </w:r>
      <w:r w:rsidR="00767DA2">
        <w:t xml:space="preserve"> odkazem na přesné znění příslušného ustanovení smlouvy (nebo platných právních předpisů) s výslovným uvedením úmyslu strany odstoupit od této smlouvy, pokud nedojde </w:t>
      </w:r>
      <w:r>
        <w:t xml:space="preserve">          </w:t>
      </w:r>
      <w:r w:rsidR="00767DA2">
        <w:t xml:space="preserve">k nápravě porušovaného závazku ve lhůtě do deseti (10) dnů ode dne doručení oznámení </w:t>
      </w:r>
      <w:r>
        <w:t xml:space="preserve">                    </w:t>
      </w:r>
      <w:r w:rsidR="00767DA2">
        <w:t>o úmy</w:t>
      </w:r>
      <w:r w:rsidR="00767DA2">
        <w:t>slu odstoupit. Bez splnění povinnosti uvedené v tomto odstavci je odstoupení od této smlouvy neplatné.</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34" w:h="14490" w:hRule="exact" w:wrap="none" w:vAnchor="page" w:hAnchor="page" w:x="1302" w:y="1450"/>
        <w:numPr>
          <w:ilvl w:val="1"/>
          <w:numId w:val="1"/>
        </w:numPr>
        <w:shd w:val="clear" w:color="auto" w:fill="auto"/>
        <w:tabs>
          <w:tab w:val="left" w:pos="1406"/>
        </w:tabs>
        <w:spacing w:after="100"/>
        <w:ind w:left="820" w:hanging="400"/>
        <w:jc w:val="both"/>
      </w:pPr>
      <w:r>
        <w:t xml:space="preserve">Účinky odstoupení nastanou dnem doručení odstoupení druhé straně. Odstoupením se závazky obou stran z této smlouvy zrušují od </w:t>
      </w:r>
      <w:r>
        <w:t>počátku. Bylo-li na základě této smlouvy již</w:t>
      </w:r>
      <w:r w:rsidR="00951BCA">
        <w:t xml:space="preserve">  </w:t>
      </w:r>
      <w:r>
        <w:t xml:space="preserve"> plněno, lze odstoupit jen ohledně nesplněného zbytku plnění. To ovšem neplatí, pokud částečné plnění zhotovitele nemá pro objednatele význam; pak má objednatel právo od smlouvy odstoupit ohledně celého plnění.</w:t>
      </w:r>
    </w:p>
    <w:p w:rsidR="00A93B71" w:rsidRDefault="00767DA2">
      <w:pPr>
        <w:pStyle w:val="Zkladntext"/>
        <w:framePr w:w="9234" w:h="14490" w:hRule="exact" w:wrap="none" w:vAnchor="page" w:hAnchor="page" w:x="1302" w:y="1450"/>
        <w:numPr>
          <w:ilvl w:val="1"/>
          <w:numId w:val="1"/>
        </w:numPr>
        <w:shd w:val="clear" w:color="auto" w:fill="auto"/>
        <w:tabs>
          <w:tab w:val="left" w:pos="1406"/>
        </w:tabs>
        <w:spacing w:after="100"/>
        <w:ind w:left="820" w:hanging="400"/>
        <w:jc w:val="both"/>
      </w:pPr>
      <w:r>
        <w:t xml:space="preserve">Objednatel se zavazuje převzít a zhotovitel se zavazuje předat dosud provedené práce na díle do pěti (5) dnů ode dne účinnosti odstoupení od smlouvy. O takovém předání </w:t>
      </w:r>
      <w:r w:rsidR="00951BCA">
        <w:t xml:space="preserve">                          </w:t>
      </w:r>
      <w:r>
        <w:t>a převzetí bude pořízen oběma stranami zápis s náležitostmi protokolu o předání a převze</w:t>
      </w:r>
      <w:r>
        <w:t xml:space="preserve">tí díla, bude v něm podrobně popsán stav rozpracovanosti díla, provedeno jeho ocenění, vymezeny vady a nedodělky a sjednán způsob jejich odstranění. Zhotoviteli náleží část ceny </w:t>
      </w:r>
      <w:r w:rsidR="00951BCA">
        <w:t xml:space="preserve">              </w:t>
      </w:r>
      <w:r>
        <w:t>díla odpovídající rozsahu částečného provedení díla.</w:t>
      </w:r>
    </w:p>
    <w:p w:rsidR="00A93B71" w:rsidRDefault="00767DA2">
      <w:pPr>
        <w:pStyle w:val="Zkladntext"/>
        <w:framePr w:w="9234" w:h="14490" w:hRule="exact" w:wrap="none" w:vAnchor="page" w:hAnchor="page" w:x="1302" w:y="1450"/>
        <w:numPr>
          <w:ilvl w:val="1"/>
          <w:numId w:val="1"/>
        </w:numPr>
        <w:shd w:val="clear" w:color="auto" w:fill="auto"/>
        <w:tabs>
          <w:tab w:val="left" w:pos="1406"/>
        </w:tabs>
        <w:spacing w:after="100"/>
        <w:ind w:left="820" w:hanging="400"/>
        <w:jc w:val="both"/>
      </w:pPr>
      <w:r>
        <w:t>V případě ukončení smluvn</w:t>
      </w:r>
      <w:r>
        <w:t>ího vztahu podle této smlouvy odstoupením objednatele je objednatel povinen uhradit zhotoviteli hodnotu řádně a účelně provedeného díla</w:t>
      </w:r>
      <w:r w:rsidR="00951BCA">
        <w:t xml:space="preserve">              </w:t>
      </w:r>
      <w:r>
        <w:t xml:space="preserve"> zhotovitelem do dne účinnosti odstoupení. V případě ukončení smluvního vztahu podle této smlouvy odstoupením zhotovitele</w:t>
      </w:r>
      <w:r>
        <w:t xml:space="preserve"> je objednatel povinen uhradit zhotoviteli část ceny díla za práce a dodávky provedené na díle před účinností ukončení smluvního vztahu. Tato hodnota</w:t>
      </w:r>
      <w:r w:rsidR="00951BCA">
        <w:t xml:space="preserve">       </w:t>
      </w:r>
      <w:r>
        <w:t xml:space="preserve"> se stává konečnou odměnou zhotovitele za provedení díla.</w:t>
      </w:r>
    </w:p>
    <w:p w:rsidR="00A93B71" w:rsidRDefault="00767DA2">
      <w:pPr>
        <w:pStyle w:val="Zkladntext"/>
        <w:framePr w:w="9234" w:h="14490" w:hRule="exact" w:wrap="none" w:vAnchor="page" w:hAnchor="page" w:x="1302" w:y="1450"/>
        <w:numPr>
          <w:ilvl w:val="1"/>
          <w:numId w:val="1"/>
        </w:numPr>
        <w:shd w:val="clear" w:color="auto" w:fill="auto"/>
        <w:tabs>
          <w:tab w:val="left" w:pos="1406"/>
        </w:tabs>
        <w:spacing w:after="240"/>
        <w:ind w:left="820" w:hanging="400"/>
        <w:jc w:val="both"/>
      </w:pPr>
      <w:r>
        <w:t>Odstoupením od smlouvy či jiným ukončením smluvní</w:t>
      </w:r>
      <w:r>
        <w:t xml:space="preserve">ho vztahu podle této smlouvy nezanikají práva objednatele spojená se zárukou za jakost, s vadami na díle a práva na </w:t>
      </w:r>
      <w:r w:rsidR="00951BCA">
        <w:t xml:space="preserve">                   </w:t>
      </w:r>
      <w:r>
        <w:t xml:space="preserve">náhradu škody ve vztahu </w:t>
      </w:r>
      <w:proofErr w:type="spellStart"/>
      <w:r>
        <w:t>kdílu</w:t>
      </w:r>
      <w:proofErr w:type="spellEnd"/>
      <w:r>
        <w:t xml:space="preserve"> či </w:t>
      </w:r>
      <w:proofErr w:type="spellStart"/>
      <w:r>
        <w:t>kjeho</w:t>
      </w:r>
      <w:proofErr w:type="spellEnd"/>
      <w:r>
        <w:t xml:space="preserve"> části dokončené před odstoupením či jiným </w:t>
      </w:r>
      <w:r w:rsidR="00951BCA">
        <w:t xml:space="preserve">                 </w:t>
      </w:r>
      <w:r>
        <w:t>ukončením smluvního vztahu podle této smlouvy.</w:t>
      </w:r>
    </w:p>
    <w:p w:rsidR="00A93B71" w:rsidRDefault="00767DA2">
      <w:pPr>
        <w:pStyle w:val="Heading20"/>
        <w:framePr w:w="9234" w:h="14490" w:hRule="exact" w:wrap="none" w:vAnchor="page" w:hAnchor="page" w:x="1302" w:y="1450"/>
        <w:numPr>
          <w:ilvl w:val="0"/>
          <w:numId w:val="1"/>
        </w:numPr>
        <w:shd w:val="clear" w:color="auto" w:fill="auto"/>
        <w:tabs>
          <w:tab w:val="left" w:pos="406"/>
        </w:tabs>
        <w:jc w:val="both"/>
      </w:pPr>
      <w:bookmarkStart w:id="33" w:name="bookmark32"/>
      <w:bookmarkStart w:id="34" w:name="bookmark33"/>
      <w:r>
        <w:t>ODDĚLITELNOS</w:t>
      </w:r>
      <w:r>
        <w:t>T</w:t>
      </w:r>
      <w:bookmarkEnd w:id="33"/>
      <w:bookmarkEnd w:id="34"/>
    </w:p>
    <w:p w:rsidR="00A93B71" w:rsidRDefault="00767DA2">
      <w:pPr>
        <w:pStyle w:val="Zkladntext"/>
        <w:framePr w:w="9234" w:h="14490" w:hRule="exact" w:wrap="none" w:vAnchor="page" w:hAnchor="page" w:x="1302" w:y="1450"/>
        <w:shd w:val="clear" w:color="auto" w:fill="auto"/>
        <w:spacing w:after="240"/>
        <w:ind w:left="820" w:firstLine="40"/>
        <w:jc w:val="both"/>
      </w:pPr>
      <w:r>
        <w:t>Jestliže jakýkoliv závazek vyplývající z této smlouvy nebo jakékoliv ustanovení této smlouvy (včetně jakéhokoli jejího odstavce, článku, věty nebo slova) je nebo se stane neplatným nebo zdánlivým, pak taková neplatnost nebo zdánlivost neovlivní ostatní u</w:t>
      </w:r>
      <w:r>
        <w:t>stanovení této smlouvy. Strany nahradí tento neplatný nebo zdánlivý závazek takovým novým platným, a nikoliv zdánlivým závazkem, jehož předmět bude v nejvyšší možné míře odpovídat předmětu původního odděleného závazku.</w:t>
      </w:r>
    </w:p>
    <w:p w:rsidR="00A93B71" w:rsidRDefault="00767DA2">
      <w:pPr>
        <w:pStyle w:val="Heading20"/>
        <w:framePr w:w="9234" w:h="14490" w:hRule="exact" w:wrap="none" w:vAnchor="page" w:hAnchor="page" w:x="1302" w:y="1450"/>
        <w:numPr>
          <w:ilvl w:val="0"/>
          <w:numId w:val="1"/>
        </w:numPr>
        <w:shd w:val="clear" w:color="auto" w:fill="auto"/>
        <w:tabs>
          <w:tab w:val="left" w:pos="406"/>
        </w:tabs>
      </w:pPr>
      <w:bookmarkStart w:id="35" w:name="bookmark34"/>
      <w:bookmarkStart w:id="36" w:name="bookmark35"/>
      <w:r>
        <w:t>JAZYK KOMUNIKACE</w:t>
      </w:r>
      <w:bookmarkEnd w:id="35"/>
      <w:bookmarkEnd w:id="36"/>
    </w:p>
    <w:p w:rsidR="00A93B71" w:rsidRDefault="00767DA2">
      <w:pPr>
        <w:pStyle w:val="Zkladntext"/>
        <w:framePr w:w="9234" w:h="14490" w:hRule="exact" w:wrap="none" w:vAnchor="page" w:hAnchor="page" w:x="1302" w:y="1450"/>
        <w:shd w:val="clear" w:color="auto" w:fill="auto"/>
        <w:spacing w:after="240"/>
        <w:ind w:firstLine="820"/>
      </w:pPr>
      <w:r>
        <w:t xml:space="preserve">Jazykem pro </w:t>
      </w:r>
      <w:r>
        <w:t>každodenní komunikaci je čeština.</w:t>
      </w:r>
    </w:p>
    <w:p w:rsidR="00A93B71" w:rsidRDefault="00767DA2">
      <w:pPr>
        <w:pStyle w:val="Heading20"/>
        <w:framePr w:w="9234" w:h="14490" w:hRule="exact" w:wrap="none" w:vAnchor="page" w:hAnchor="page" w:x="1302" w:y="1450"/>
        <w:numPr>
          <w:ilvl w:val="0"/>
          <w:numId w:val="1"/>
        </w:numPr>
        <w:shd w:val="clear" w:color="auto" w:fill="auto"/>
        <w:tabs>
          <w:tab w:val="left" w:pos="406"/>
        </w:tabs>
        <w:jc w:val="both"/>
      </w:pPr>
      <w:bookmarkStart w:id="37" w:name="bookmark36"/>
      <w:bookmarkStart w:id="38" w:name="bookmark37"/>
      <w:r>
        <w:t>ROZHODNÉ PRÁVO</w:t>
      </w:r>
      <w:bookmarkEnd w:id="37"/>
      <w:bookmarkEnd w:id="38"/>
    </w:p>
    <w:p w:rsidR="00A93B71" w:rsidRDefault="00767DA2">
      <w:pPr>
        <w:pStyle w:val="Zkladntext"/>
        <w:framePr w:w="9234" w:h="14490" w:hRule="exact" w:wrap="none" w:vAnchor="page" w:hAnchor="page" w:x="1302" w:y="1450"/>
        <w:shd w:val="clear" w:color="auto" w:fill="auto"/>
        <w:spacing w:after="240"/>
        <w:ind w:left="820" w:firstLine="40"/>
        <w:jc w:val="both"/>
      </w:pPr>
      <w:r>
        <w:t>Tato smlouva a její platnost se budou řídit právními předpisy České republiky, zejména zákonem č. 89/2012 Sb. Občanský zákoník.</w:t>
      </w:r>
    </w:p>
    <w:p w:rsidR="00A93B71" w:rsidRDefault="00767DA2">
      <w:pPr>
        <w:pStyle w:val="Heading20"/>
        <w:framePr w:w="9234" w:h="14490" w:hRule="exact" w:wrap="none" w:vAnchor="page" w:hAnchor="page" w:x="1302" w:y="1450"/>
        <w:numPr>
          <w:ilvl w:val="0"/>
          <w:numId w:val="1"/>
        </w:numPr>
        <w:shd w:val="clear" w:color="auto" w:fill="auto"/>
        <w:tabs>
          <w:tab w:val="left" w:pos="406"/>
        </w:tabs>
        <w:jc w:val="both"/>
      </w:pPr>
      <w:bookmarkStart w:id="39" w:name="bookmark38"/>
      <w:bookmarkStart w:id="40" w:name="bookmark39"/>
      <w:r>
        <w:t>POČET VYHOTOVENÍ</w:t>
      </w:r>
      <w:bookmarkEnd w:id="39"/>
      <w:bookmarkEnd w:id="40"/>
    </w:p>
    <w:p w:rsidR="00A93B71" w:rsidRDefault="00767DA2">
      <w:pPr>
        <w:pStyle w:val="Zkladntext"/>
        <w:framePr w:w="9234" w:h="14490" w:hRule="exact" w:wrap="none" w:vAnchor="page" w:hAnchor="page" w:x="1302" w:y="1450"/>
        <w:shd w:val="clear" w:color="auto" w:fill="auto"/>
        <w:spacing w:after="240"/>
        <w:ind w:left="820" w:firstLine="40"/>
        <w:jc w:val="both"/>
      </w:pPr>
      <w:r>
        <w:t>Tato smlouva je uzavírána ve dvou (2) vyhotoveních, přičemž ka</w:t>
      </w:r>
      <w:r>
        <w:t>ždá strana obdrží po jednom (1) vyhotovení.</w:t>
      </w:r>
    </w:p>
    <w:p w:rsidR="00A93B71" w:rsidRDefault="00767DA2">
      <w:pPr>
        <w:pStyle w:val="Heading20"/>
        <w:framePr w:w="9234" w:h="14490" w:hRule="exact" w:wrap="none" w:vAnchor="page" w:hAnchor="page" w:x="1302" w:y="1450"/>
        <w:numPr>
          <w:ilvl w:val="0"/>
          <w:numId w:val="1"/>
        </w:numPr>
        <w:shd w:val="clear" w:color="auto" w:fill="auto"/>
        <w:tabs>
          <w:tab w:val="left" w:pos="406"/>
        </w:tabs>
        <w:jc w:val="both"/>
      </w:pPr>
      <w:bookmarkStart w:id="41" w:name="bookmark40"/>
      <w:bookmarkStart w:id="42" w:name="bookmark41"/>
      <w:r>
        <w:t>ZMĚNY A DODATKY</w:t>
      </w:r>
      <w:bookmarkEnd w:id="41"/>
      <w:bookmarkEnd w:id="42"/>
    </w:p>
    <w:p w:rsidR="00A93B71" w:rsidRDefault="00767DA2">
      <w:pPr>
        <w:pStyle w:val="Zkladntext"/>
        <w:framePr w:w="9234" w:h="14490" w:hRule="exact" w:wrap="none" w:vAnchor="page" w:hAnchor="page" w:x="1302" w:y="1450"/>
        <w:shd w:val="clear" w:color="auto" w:fill="auto"/>
        <w:spacing w:after="240"/>
        <w:ind w:left="820" w:firstLine="40"/>
        <w:jc w:val="both"/>
      </w:pPr>
      <w:r>
        <w:t>Tuto smlouvu je možno měnit a doplňovat pouze písemnými dodatky podepsanými oběma stranami. Změna této smlouvy v jiné, než písemné formě je tímto vyloučena.</w:t>
      </w:r>
    </w:p>
    <w:p w:rsidR="00A93B71" w:rsidRDefault="00767DA2">
      <w:pPr>
        <w:pStyle w:val="Heading20"/>
        <w:framePr w:w="9234" w:h="14490" w:hRule="exact" w:wrap="none" w:vAnchor="page" w:hAnchor="page" w:x="1302" w:y="1450"/>
        <w:numPr>
          <w:ilvl w:val="0"/>
          <w:numId w:val="1"/>
        </w:numPr>
        <w:shd w:val="clear" w:color="auto" w:fill="auto"/>
        <w:tabs>
          <w:tab w:val="left" w:pos="428"/>
        </w:tabs>
        <w:jc w:val="both"/>
      </w:pPr>
      <w:bookmarkStart w:id="43" w:name="bookmark42"/>
      <w:bookmarkStart w:id="44" w:name="bookmark43"/>
      <w:r>
        <w:t>PLATNOST A ÚČINNOST</w:t>
      </w:r>
      <w:bookmarkEnd w:id="43"/>
      <w:bookmarkEnd w:id="44"/>
    </w:p>
    <w:p w:rsidR="00A93B71" w:rsidRDefault="00767DA2">
      <w:pPr>
        <w:pStyle w:val="Zkladntext"/>
        <w:framePr w:w="9234" w:h="14490" w:hRule="exact" w:wrap="none" w:vAnchor="page" w:hAnchor="page" w:x="1302" w:y="1450"/>
        <w:shd w:val="clear" w:color="auto" w:fill="auto"/>
        <w:spacing w:after="0"/>
        <w:ind w:left="820" w:firstLine="40"/>
        <w:jc w:val="both"/>
      </w:pPr>
      <w:r>
        <w:t>Tato smlouva nabývá</w:t>
      </w:r>
      <w:r>
        <w:t xml:space="preserve"> platnosti dnem jejího uzavření a účinnosti nejdříve dnem uveřejnění prostřednictvím registru smluv v souladu s ustanovením § 6 zákona č. 340/2015 Sb., zákon o zvláštních podmínkách účinnosti některých smluv, uveřejňování těchto smluv a o registru smluv. Z</w:t>
      </w:r>
      <w:r>
        <w:t>hotovitel prohlašuje, že tato smlouva neobsahuje obchodní tajemství a uděluje tímto</w:t>
      </w:r>
    </w:p>
    <w:p w:rsidR="00A93B71" w:rsidRDefault="00A93B71">
      <w:pPr>
        <w:spacing w:line="1" w:lineRule="exact"/>
        <w:sectPr w:rsidR="00A93B71">
          <w:pgSz w:w="11900" w:h="16840"/>
          <w:pgMar w:top="360" w:right="360" w:bottom="360" w:left="360" w:header="0" w:footer="3" w:gutter="0"/>
          <w:cols w:space="720"/>
          <w:noEndnote/>
          <w:docGrid w:linePitch="360"/>
        </w:sectPr>
      </w:pPr>
    </w:p>
    <w:p w:rsidR="00A93B71" w:rsidRDefault="00A93B71">
      <w:pPr>
        <w:spacing w:line="1" w:lineRule="exact"/>
      </w:pPr>
    </w:p>
    <w:p w:rsidR="00A93B71" w:rsidRDefault="00767DA2">
      <w:pPr>
        <w:pStyle w:val="Zkladntext"/>
        <w:framePr w:w="9266" w:h="864" w:hRule="exact" w:wrap="none" w:vAnchor="page" w:hAnchor="page" w:x="1286" w:y="1450"/>
        <w:shd w:val="clear" w:color="auto" w:fill="auto"/>
        <w:spacing w:after="0"/>
        <w:ind w:left="820" w:firstLine="20"/>
        <w:jc w:val="both"/>
      </w:pPr>
      <w:r>
        <w:t xml:space="preserve">souhlas objednateli k uveřejnění smlouvy a všech pokladů, údajů a informací uvedených </w:t>
      </w:r>
      <w:r w:rsidR="00951BCA">
        <w:t xml:space="preserve">                  </w:t>
      </w:r>
      <w:r>
        <w:t xml:space="preserve">v této smlouvě a těch, k jejichž uveřejnění vyplývá pro </w:t>
      </w:r>
      <w:r>
        <w:t>objednatele povinnost dle právních předpisů.</w:t>
      </w:r>
    </w:p>
    <w:p w:rsidR="00A93B71" w:rsidRPr="00C22E23" w:rsidRDefault="00767DA2">
      <w:pPr>
        <w:pStyle w:val="Zkladntext"/>
        <w:framePr w:w="9266" w:h="7668" w:hRule="exact" w:wrap="none" w:vAnchor="page" w:hAnchor="page" w:x="1286" w:y="2519"/>
        <w:numPr>
          <w:ilvl w:val="0"/>
          <w:numId w:val="1"/>
        </w:numPr>
        <w:shd w:val="clear" w:color="auto" w:fill="auto"/>
        <w:tabs>
          <w:tab w:val="left" w:pos="425"/>
        </w:tabs>
        <w:spacing w:after="100"/>
        <w:jc w:val="both"/>
        <w:rPr>
          <w:b/>
        </w:rPr>
      </w:pPr>
      <w:r w:rsidRPr="00C22E23">
        <w:rPr>
          <w:b/>
        </w:rPr>
        <w:t>PROHLÁŠENÍ ZHOTOVITELE</w:t>
      </w:r>
    </w:p>
    <w:p w:rsidR="00A93B71" w:rsidRDefault="00767DA2">
      <w:pPr>
        <w:pStyle w:val="Zkladntext"/>
        <w:framePr w:w="9266" w:h="7668" w:hRule="exact" w:wrap="none" w:vAnchor="page" w:hAnchor="page" w:x="1286" w:y="2519"/>
        <w:numPr>
          <w:ilvl w:val="1"/>
          <w:numId w:val="1"/>
        </w:numPr>
        <w:shd w:val="clear" w:color="auto" w:fill="auto"/>
        <w:tabs>
          <w:tab w:val="left" w:pos="1445"/>
        </w:tabs>
        <w:spacing w:after="100"/>
        <w:ind w:left="880" w:hanging="420"/>
        <w:jc w:val="both"/>
      </w:pPr>
      <w:r>
        <w:t xml:space="preserve">Zhotovitel bere na vědomí, že se podpisem této smlouvy stává v souladu </w:t>
      </w:r>
      <w:r w:rsidR="00951BCA">
        <w:t xml:space="preserve">                                         </w:t>
      </w:r>
      <w:r>
        <w:t xml:space="preserve">s ustanovením § 2 písm. e) zákona č. 320/2001 Sb., o finanční kontrole ve veřejné správě a o změně některých zákonů, </w:t>
      </w:r>
      <w:r>
        <w:t>ve znění pozdějších předpisů, osobou povinnou spolupůsobit při výkonu finanční kontroly prováděné v souvislosti s úhradou zboží nebo služeb z veřejných výdajů nebo z veřejné finanční podpory.</w:t>
      </w:r>
    </w:p>
    <w:p w:rsidR="00A93B71" w:rsidRDefault="00767DA2">
      <w:pPr>
        <w:pStyle w:val="Zkladntext"/>
        <w:framePr w:w="9266" w:h="7668" w:hRule="exact" w:wrap="none" w:vAnchor="page" w:hAnchor="page" w:x="1286" w:y="2519"/>
        <w:numPr>
          <w:ilvl w:val="1"/>
          <w:numId w:val="1"/>
        </w:numPr>
        <w:shd w:val="clear" w:color="auto" w:fill="auto"/>
        <w:tabs>
          <w:tab w:val="left" w:pos="1445"/>
        </w:tabs>
        <w:spacing w:after="240"/>
        <w:ind w:left="880" w:hanging="420"/>
        <w:jc w:val="both"/>
      </w:pPr>
      <w:r>
        <w:t>Zhotovitel není osobou, na niž by se vztahovaly (i) sankční reži</w:t>
      </w:r>
      <w:r>
        <w:t xml:space="preserve">my zavedené Evropskou unií na základě nařízení Rady (EU) č. 269/2014 o omezujících opatřeních vzhledem </w:t>
      </w:r>
      <w:r w:rsidR="00951BCA">
        <w:t xml:space="preserve">                                      </w:t>
      </w:r>
      <w:r>
        <w:t>k činnostem narušujícím nebo ohrožujícím územní celistvost, svrchovanost a nezávislost Ukrajiny a nařízení Rady (EU) č. 208/2014 o omezujících opatřeních</w:t>
      </w:r>
      <w:r>
        <w:t xml:space="preserve"> vůči některým osobám, subjektům a orgánům vzhledem k situaci na Ukrajině, stejně jako na základě nařízení Rady</w:t>
      </w:r>
      <w:r w:rsidR="00951BCA">
        <w:t xml:space="preserve">                 </w:t>
      </w:r>
      <w:r>
        <w:t xml:space="preserve"> (ES) č. 765/2006 o omezujících opatřeních vůči prezidentu Lukašenkovi a některým představitelům Běloruska, a dále (</w:t>
      </w:r>
      <w:proofErr w:type="spellStart"/>
      <w:r>
        <w:t>ii</w:t>
      </w:r>
      <w:proofErr w:type="spellEnd"/>
      <w:r>
        <w:t>) české právní předpisy, ze</w:t>
      </w:r>
      <w:r>
        <w:t>jména zákon č. 69/2006 Sb., o provádění mezinárodních sankcí, v platném znění, navazující na nařízení EU uvedená v tomto odstavci.</w:t>
      </w:r>
    </w:p>
    <w:p w:rsidR="00A93B71" w:rsidRPr="00C22E23" w:rsidRDefault="00767DA2">
      <w:pPr>
        <w:pStyle w:val="Zkladntext"/>
        <w:framePr w:w="9266" w:h="7668" w:hRule="exact" w:wrap="none" w:vAnchor="page" w:hAnchor="page" w:x="1286" w:y="2519"/>
        <w:numPr>
          <w:ilvl w:val="0"/>
          <w:numId w:val="1"/>
        </w:numPr>
        <w:shd w:val="clear" w:color="auto" w:fill="auto"/>
        <w:tabs>
          <w:tab w:val="left" w:pos="425"/>
        </w:tabs>
        <w:spacing w:after="100"/>
        <w:jc w:val="both"/>
        <w:rPr>
          <w:b/>
        </w:rPr>
      </w:pPr>
      <w:r w:rsidRPr="00C22E23">
        <w:rPr>
          <w:b/>
        </w:rPr>
        <w:t>PŘÍLOHY</w:t>
      </w:r>
    </w:p>
    <w:p w:rsidR="00A93B71" w:rsidRDefault="00767DA2">
      <w:pPr>
        <w:pStyle w:val="Zkladntext"/>
        <w:framePr w:w="9266" w:h="7668" w:hRule="exact" w:wrap="none" w:vAnchor="page" w:hAnchor="page" w:x="1286" w:y="2519"/>
        <w:numPr>
          <w:ilvl w:val="1"/>
          <w:numId w:val="1"/>
        </w:numPr>
        <w:shd w:val="clear" w:color="auto" w:fill="auto"/>
        <w:tabs>
          <w:tab w:val="left" w:pos="1288"/>
        </w:tabs>
        <w:spacing w:after="100"/>
        <w:ind w:firstLine="440"/>
        <w:jc w:val="both"/>
      </w:pPr>
      <w:r>
        <w:t>Všechny následující přílohy jsou nedílnou součástí této smlouvy:</w:t>
      </w:r>
    </w:p>
    <w:p w:rsidR="00A93B71" w:rsidRDefault="00767DA2">
      <w:pPr>
        <w:pStyle w:val="Zkladntext"/>
        <w:framePr w:w="9266" w:h="7668" w:hRule="exact" w:wrap="none" w:vAnchor="page" w:hAnchor="page" w:x="1286" w:y="2519"/>
        <w:numPr>
          <w:ilvl w:val="0"/>
          <w:numId w:val="3"/>
        </w:numPr>
        <w:shd w:val="clear" w:color="auto" w:fill="auto"/>
        <w:tabs>
          <w:tab w:val="left" w:pos="1396"/>
        </w:tabs>
        <w:spacing w:after="240"/>
        <w:ind w:firstLine="780"/>
        <w:jc w:val="both"/>
      </w:pPr>
      <w:r>
        <w:t xml:space="preserve">Příloha 1: Návrh realizace obměny chladicího </w:t>
      </w:r>
      <w:r>
        <w:t>zařízení</w:t>
      </w:r>
    </w:p>
    <w:p w:rsidR="00A93B71" w:rsidRDefault="00767DA2">
      <w:pPr>
        <w:pStyle w:val="Zkladntext"/>
        <w:framePr w:w="9266" w:h="7668" w:hRule="exact" w:wrap="none" w:vAnchor="page" w:hAnchor="page" w:x="1286" w:y="2519"/>
        <w:numPr>
          <w:ilvl w:val="0"/>
          <w:numId w:val="3"/>
        </w:numPr>
        <w:shd w:val="clear" w:color="auto" w:fill="auto"/>
        <w:tabs>
          <w:tab w:val="left" w:pos="1396"/>
        </w:tabs>
        <w:spacing w:after="240"/>
        <w:ind w:firstLine="780"/>
        <w:jc w:val="both"/>
      </w:pPr>
      <w:proofErr w:type="spellStart"/>
      <w:r>
        <w:t>Přílha</w:t>
      </w:r>
      <w:proofErr w:type="spellEnd"/>
      <w:r>
        <w:t xml:space="preserve"> 2: Přehled chladících boxů</w:t>
      </w:r>
    </w:p>
    <w:p w:rsidR="00A93B71" w:rsidRDefault="00767DA2">
      <w:pPr>
        <w:pStyle w:val="Zkladntext"/>
        <w:framePr w:w="9266" w:h="7668" w:hRule="exact" w:wrap="none" w:vAnchor="page" w:hAnchor="page" w:x="1286" w:y="2519"/>
        <w:numPr>
          <w:ilvl w:val="0"/>
          <w:numId w:val="3"/>
        </w:numPr>
        <w:shd w:val="clear" w:color="auto" w:fill="auto"/>
        <w:tabs>
          <w:tab w:val="left" w:pos="1396"/>
        </w:tabs>
        <w:spacing w:after="240"/>
        <w:ind w:firstLine="780"/>
        <w:jc w:val="both"/>
      </w:pPr>
      <w:r>
        <w:t>Příloha 3: Projektová dokumentace jatek 2000</w:t>
      </w:r>
    </w:p>
    <w:p w:rsidR="00A93B71" w:rsidRDefault="00767DA2">
      <w:pPr>
        <w:pStyle w:val="Zkladntext"/>
        <w:framePr w:w="9266" w:h="7668" w:hRule="exact" w:wrap="none" w:vAnchor="page" w:hAnchor="page" w:x="1286" w:y="2519"/>
        <w:numPr>
          <w:ilvl w:val="0"/>
          <w:numId w:val="3"/>
        </w:numPr>
        <w:shd w:val="clear" w:color="auto" w:fill="auto"/>
        <w:tabs>
          <w:tab w:val="left" w:pos="1396"/>
        </w:tabs>
        <w:spacing w:after="240"/>
        <w:ind w:firstLine="780"/>
        <w:jc w:val="both"/>
      </w:pPr>
      <w:r>
        <w:t>Příloha 4: Harmonogram provádění díla</w:t>
      </w:r>
    </w:p>
    <w:p w:rsidR="00A93B71" w:rsidRDefault="00767DA2">
      <w:pPr>
        <w:pStyle w:val="Zkladntext"/>
        <w:framePr w:w="9266" w:h="7668" w:hRule="exact" w:wrap="none" w:vAnchor="page" w:hAnchor="page" w:x="1286" w:y="2519"/>
        <w:shd w:val="clear" w:color="auto" w:fill="auto"/>
        <w:spacing w:after="0"/>
        <w:jc w:val="both"/>
      </w:pPr>
      <w:r w:rsidRPr="00C22E23">
        <w:rPr>
          <w:b/>
        </w:rPr>
        <w:t>NA DŮKAZ ČEHOŽ</w:t>
      </w:r>
      <w:r>
        <w:t xml:space="preserve"> připojují strany vlastnoruční podpisy:</w:t>
      </w:r>
    </w:p>
    <w:p w:rsidR="00F507B8" w:rsidRDefault="00767DA2" w:rsidP="00F507B8">
      <w:pPr>
        <w:pStyle w:val="Zkladntext"/>
        <w:framePr w:w="3143" w:h="1824" w:hRule="exact" w:wrap="none" w:vAnchor="page" w:hAnchor="page" w:x="1203" w:y="11494"/>
        <w:shd w:val="clear" w:color="auto" w:fill="auto"/>
        <w:spacing w:after="0"/>
      </w:pPr>
      <w:r>
        <w:t>Podpis:</w:t>
      </w:r>
      <w:r w:rsidR="00F507B8">
        <w:t xml:space="preserve"> ____________________</w:t>
      </w:r>
    </w:p>
    <w:p w:rsidR="00F507B8" w:rsidRDefault="00F507B8" w:rsidP="00F507B8">
      <w:pPr>
        <w:pStyle w:val="Zkladntext"/>
        <w:framePr w:w="3143" w:h="1824" w:hRule="exact" w:wrap="none" w:vAnchor="page" w:hAnchor="page" w:x="1203" w:y="11494"/>
        <w:shd w:val="clear" w:color="auto" w:fill="auto"/>
        <w:spacing w:after="0"/>
      </w:pPr>
    </w:p>
    <w:p w:rsidR="00F507B8" w:rsidRDefault="00F507B8" w:rsidP="00F507B8">
      <w:pPr>
        <w:pStyle w:val="Zkladntext"/>
        <w:framePr w:w="3143" w:h="1824" w:hRule="exact" w:wrap="none" w:vAnchor="page" w:hAnchor="page" w:x="1203" w:y="11494"/>
        <w:shd w:val="clear" w:color="auto" w:fill="auto"/>
        <w:spacing w:after="0"/>
      </w:pPr>
      <w:r>
        <w:t>Jméno</w:t>
      </w:r>
      <w:r>
        <w:t>: XXXX</w:t>
      </w:r>
    </w:p>
    <w:p w:rsidR="00F507B8" w:rsidRDefault="00F507B8" w:rsidP="00F507B8">
      <w:pPr>
        <w:pStyle w:val="Zkladntext"/>
        <w:framePr w:w="3143" w:h="1824" w:hRule="exact" w:wrap="none" w:vAnchor="page" w:hAnchor="page" w:x="1203" w:y="11494"/>
        <w:shd w:val="clear" w:color="auto" w:fill="auto"/>
        <w:spacing w:after="0"/>
      </w:pPr>
      <w:r>
        <w:t>Datum: ____________________</w:t>
      </w:r>
    </w:p>
    <w:p w:rsidR="00A93B71" w:rsidRDefault="00A93B71">
      <w:pPr>
        <w:pStyle w:val="Picturecaption0"/>
        <w:framePr w:wrap="none" w:vAnchor="page" w:hAnchor="page" w:x="1182" w:y="12034"/>
        <w:shd w:val="clear" w:color="auto" w:fill="auto"/>
      </w:pPr>
    </w:p>
    <w:p w:rsidR="00A93B71" w:rsidRDefault="00A93B71">
      <w:pPr>
        <w:pStyle w:val="Bodytext30"/>
        <w:framePr w:w="8744" w:h="486" w:hRule="exact" w:wrap="none" w:vAnchor="page" w:hAnchor="page" w:x="1286" w:y="13607"/>
        <w:shd w:val="clear" w:color="auto" w:fill="auto"/>
        <w:ind w:left="1360" w:right="5184"/>
      </w:pPr>
    </w:p>
    <w:p w:rsidR="00A93B71" w:rsidRDefault="00A93B71" w:rsidP="00F507B8">
      <w:pPr>
        <w:pStyle w:val="Bodytext50"/>
        <w:framePr w:wrap="none" w:vAnchor="page" w:hAnchor="page" w:x="6830" w:y="13560"/>
        <w:shd w:val="clear" w:color="auto" w:fill="auto"/>
      </w:pPr>
    </w:p>
    <w:p w:rsidR="00A93B71" w:rsidRDefault="00A93B71">
      <w:pPr>
        <w:framePr w:wrap="none" w:vAnchor="page" w:hAnchor="page" w:x="7089" w:y="13844"/>
        <w:rPr>
          <w:sz w:val="2"/>
          <w:szCs w:val="2"/>
        </w:rPr>
      </w:pPr>
    </w:p>
    <w:p w:rsidR="00AD23E1" w:rsidRDefault="00AD23E1" w:rsidP="00AD23E1">
      <w:pPr>
        <w:pStyle w:val="Zkladntext"/>
        <w:framePr w:w="3236" w:h="1525" w:hRule="exact" w:wrap="none" w:vAnchor="page" w:hAnchor="page" w:x="5387" w:y="11474"/>
        <w:shd w:val="clear" w:color="auto" w:fill="auto"/>
        <w:spacing w:after="0"/>
      </w:pPr>
      <w:r>
        <w:t>Podpis: ____________________</w:t>
      </w:r>
    </w:p>
    <w:p w:rsidR="00AD23E1" w:rsidRDefault="00AD23E1" w:rsidP="00AD23E1">
      <w:pPr>
        <w:pStyle w:val="Zkladntext"/>
        <w:framePr w:w="3236" w:h="1525" w:hRule="exact" w:wrap="none" w:vAnchor="page" w:hAnchor="page" w:x="5387" w:y="11474"/>
        <w:shd w:val="clear" w:color="auto" w:fill="auto"/>
        <w:spacing w:after="0"/>
      </w:pPr>
    </w:p>
    <w:p w:rsidR="00AD23E1" w:rsidRDefault="00AD23E1" w:rsidP="00AD23E1">
      <w:pPr>
        <w:pStyle w:val="Zkladntext"/>
        <w:framePr w:w="3236" w:h="1525" w:hRule="exact" w:wrap="none" w:vAnchor="page" w:hAnchor="page" w:x="5387" w:y="11474"/>
        <w:shd w:val="clear" w:color="auto" w:fill="auto"/>
        <w:spacing w:after="0"/>
      </w:pPr>
      <w:r>
        <w:t>Jméno: XXXX</w:t>
      </w:r>
    </w:p>
    <w:p w:rsidR="00AD23E1" w:rsidRDefault="00AD23E1" w:rsidP="00AD23E1">
      <w:pPr>
        <w:pStyle w:val="Zkladntext"/>
        <w:framePr w:w="3236" w:h="1525" w:hRule="exact" w:wrap="none" w:vAnchor="page" w:hAnchor="page" w:x="5387" w:y="11474"/>
        <w:shd w:val="clear" w:color="auto" w:fill="auto"/>
        <w:spacing w:after="0"/>
      </w:pPr>
      <w:r>
        <w:t>Datum: ____________________</w:t>
      </w:r>
    </w:p>
    <w:p w:rsidR="008D449E" w:rsidRDefault="008D449E" w:rsidP="008D449E">
      <w:pPr>
        <w:pStyle w:val="Picturecaption0"/>
        <w:framePr w:wrap="none" w:vAnchor="page" w:hAnchor="page" w:x="1182" w:y="12034"/>
        <w:shd w:val="clear" w:color="auto" w:fill="auto"/>
      </w:pPr>
    </w:p>
    <w:p w:rsidR="00A93B71" w:rsidRDefault="008D449E">
      <w:pPr>
        <w:spacing w:line="1" w:lineRule="exact"/>
        <w:sectPr w:rsidR="00A93B71">
          <w:pgSz w:w="11900" w:h="16840"/>
          <w:pgMar w:top="360" w:right="360" w:bottom="360" w:left="360" w:header="0" w:footer="3" w:gutter="0"/>
          <w:cols w:space="720"/>
          <w:noEndnote/>
          <w:docGrid w:linePitch="360"/>
        </w:sectPr>
      </w:pPr>
      <w:r>
        <w:t xml:space="preserve">  </w:t>
      </w:r>
    </w:p>
    <w:p w:rsidR="00A93B71" w:rsidRDefault="00A93B71">
      <w:pPr>
        <w:spacing w:line="1" w:lineRule="exact"/>
      </w:pPr>
    </w:p>
    <w:p w:rsidR="00A93B71" w:rsidRDefault="00767DA2">
      <w:pPr>
        <w:pStyle w:val="Bodytext40"/>
        <w:framePr w:w="8744" w:h="263" w:hRule="exact" w:wrap="none" w:vAnchor="page" w:hAnchor="page" w:x="1315" w:y="1909"/>
        <w:shd w:val="clear" w:color="auto" w:fill="auto"/>
        <w:spacing w:after="0"/>
      </w:pPr>
      <w:r>
        <w:t>HARMONOGRAM</w:t>
      </w:r>
    </w:p>
    <w:p w:rsidR="00A93B71" w:rsidRDefault="00767DA2">
      <w:pPr>
        <w:pStyle w:val="Zkladntext"/>
        <w:framePr w:w="8744" w:h="8636" w:hRule="exact" w:wrap="none" w:vAnchor="page" w:hAnchor="page" w:x="1315" w:y="2730"/>
        <w:numPr>
          <w:ilvl w:val="0"/>
          <w:numId w:val="4"/>
        </w:numPr>
        <w:shd w:val="clear" w:color="auto" w:fill="auto"/>
        <w:tabs>
          <w:tab w:val="left" w:pos="344"/>
        </w:tabs>
      </w:pPr>
      <w:r>
        <w:t xml:space="preserve">3. 2025 - převzetí staveniště a demontáž chladící technologie v </w:t>
      </w:r>
      <w:proofErr w:type="gramStart"/>
      <w:r>
        <w:t>místnosti - zchlazování</w:t>
      </w:r>
      <w:proofErr w:type="gramEnd"/>
      <w:r>
        <w:t xml:space="preserve"> H/2</w:t>
      </w:r>
    </w:p>
    <w:p w:rsidR="00A93B71" w:rsidRDefault="00767DA2">
      <w:pPr>
        <w:pStyle w:val="Zkladntext"/>
        <w:framePr w:w="8744" w:h="8636" w:hRule="exact" w:wrap="none" w:vAnchor="page" w:hAnchor="page" w:x="1315" w:y="2730"/>
        <w:shd w:val="clear" w:color="auto" w:fill="auto"/>
      </w:pPr>
      <w:r>
        <w:t xml:space="preserve">4-6.3. 2025 -montáž chladírenské technologie a elektroinstalace v </w:t>
      </w:r>
      <w:proofErr w:type="gramStart"/>
      <w:r>
        <w:t>místnosti</w:t>
      </w:r>
      <w:r>
        <w:t xml:space="preserve"> - zchlazování</w:t>
      </w:r>
      <w:proofErr w:type="gramEnd"/>
      <w:r>
        <w:t xml:space="preserve"> H/2</w:t>
      </w:r>
    </w:p>
    <w:p w:rsidR="00A93B71" w:rsidRDefault="00767DA2">
      <w:pPr>
        <w:pStyle w:val="Zkladntext"/>
        <w:framePr w:w="8744" w:h="8636" w:hRule="exact" w:wrap="none" w:vAnchor="page" w:hAnchor="page" w:x="1315" w:y="2730"/>
        <w:shd w:val="clear" w:color="auto" w:fill="auto"/>
      </w:pPr>
      <w:r>
        <w:t xml:space="preserve">10. 3. 2025 - uvedení do provozu chladírenské technologie v </w:t>
      </w:r>
      <w:proofErr w:type="gramStart"/>
      <w:r>
        <w:t>místnosti - zchlazování</w:t>
      </w:r>
      <w:proofErr w:type="gramEnd"/>
      <w:r>
        <w:t xml:space="preserve"> H/2</w:t>
      </w:r>
    </w:p>
    <w:p w:rsidR="00A93B71" w:rsidRDefault="00767DA2">
      <w:pPr>
        <w:pStyle w:val="Zkladntext"/>
        <w:framePr w:w="8744" w:h="8636" w:hRule="exact" w:wrap="none" w:vAnchor="page" w:hAnchor="page" w:x="1315" w:y="2730"/>
        <w:numPr>
          <w:ilvl w:val="0"/>
          <w:numId w:val="5"/>
        </w:numPr>
        <w:shd w:val="clear" w:color="auto" w:fill="auto"/>
        <w:tabs>
          <w:tab w:val="left" w:pos="654"/>
        </w:tabs>
      </w:pPr>
      <w:r>
        <w:t xml:space="preserve">2025 - demontáž chladírenské technologie v </w:t>
      </w:r>
      <w:proofErr w:type="gramStart"/>
      <w:r>
        <w:t>místnosti - chladírna</w:t>
      </w:r>
      <w:proofErr w:type="gramEnd"/>
      <w:r>
        <w:t xml:space="preserve"> H/4 V/2</w:t>
      </w:r>
    </w:p>
    <w:p w:rsidR="00A93B71" w:rsidRDefault="00767DA2">
      <w:pPr>
        <w:pStyle w:val="Zkladntext"/>
        <w:framePr w:w="8744" w:h="8636" w:hRule="exact" w:wrap="none" w:vAnchor="page" w:hAnchor="page" w:x="1315" w:y="2730"/>
        <w:shd w:val="clear" w:color="auto" w:fill="auto"/>
      </w:pPr>
      <w:r>
        <w:t xml:space="preserve">12-13.3. 2025 - montáž chladírenské technologie a elektroinstalace v </w:t>
      </w:r>
      <w:proofErr w:type="gramStart"/>
      <w:r>
        <w:t>místnosti - chladírna</w:t>
      </w:r>
      <w:proofErr w:type="gramEnd"/>
      <w:r>
        <w:t xml:space="preserve"> H/4 V/2</w:t>
      </w:r>
    </w:p>
    <w:p w:rsidR="00A93B71" w:rsidRDefault="00767DA2">
      <w:pPr>
        <w:pStyle w:val="Zkladntext"/>
        <w:framePr w:w="8744" w:h="8636" w:hRule="exact" w:wrap="none" w:vAnchor="page" w:hAnchor="page" w:x="1315" w:y="2730"/>
        <w:numPr>
          <w:ilvl w:val="0"/>
          <w:numId w:val="6"/>
        </w:numPr>
        <w:shd w:val="clear" w:color="auto" w:fill="auto"/>
        <w:tabs>
          <w:tab w:val="left" w:pos="654"/>
        </w:tabs>
      </w:pPr>
      <w:r>
        <w:t xml:space="preserve">2025 - uvedení do provozu chladírenské technologie v </w:t>
      </w:r>
      <w:proofErr w:type="gramStart"/>
      <w:r>
        <w:t>místnosti - chladírna</w:t>
      </w:r>
      <w:proofErr w:type="gramEnd"/>
      <w:r>
        <w:t xml:space="preserve"> H/4 V/2</w:t>
      </w:r>
    </w:p>
    <w:p w:rsidR="00A93B71" w:rsidRDefault="00767DA2">
      <w:pPr>
        <w:pStyle w:val="Zkladntext"/>
        <w:framePr w:w="8744" w:h="8636" w:hRule="exact" w:wrap="none" w:vAnchor="page" w:hAnchor="page" w:x="1315" w:y="2730"/>
        <w:shd w:val="clear" w:color="auto" w:fill="auto"/>
      </w:pPr>
      <w:r>
        <w:t xml:space="preserve">17.3.2025 - demontáž chladírenské technologie v </w:t>
      </w:r>
      <w:proofErr w:type="gramStart"/>
      <w:r>
        <w:t>místnosti - chladírna</w:t>
      </w:r>
      <w:proofErr w:type="gramEnd"/>
      <w:r>
        <w:t xml:space="preserve"> masa 2</w:t>
      </w:r>
    </w:p>
    <w:p w:rsidR="00A93B71" w:rsidRDefault="00767DA2">
      <w:pPr>
        <w:pStyle w:val="Zkladntext"/>
        <w:framePr w:w="8744" w:h="8636" w:hRule="exact" w:wrap="none" w:vAnchor="page" w:hAnchor="page" w:x="1315" w:y="2730"/>
        <w:shd w:val="clear" w:color="auto" w:fill="auto"/>
      </w:pPr>
      <w:r>
        <w:t>18 - 20.3.2025 - montáž chladírenské technologie a elektroinstalac</w:t>
      </w:r>
      <w:r>
        <w:t xml:space="preserve">e v </w:t>
      </w:r>
      <w:proofErr w:type="gramStart"/>
      <w:r>
        <w:t>místnosti - chladírna</w:t>
      </w:r>
      <w:proofErr w:type="gramEnd"/>
      <w:r>
        <w:t xml:space="preserve"> masa 2</w:t>
      </w:r>
    </w:p>
    <w:p w:rsidR="00A93B71" w:rsidRDefault="00767DA2">
      <w:pPr>
        <w:pStyle w:val="Zkladntext"/>
        <w:framePr w:w="8744" w:h="8636" w:hRule="exact" w:wrap="none" w:vAnchor="page" w:hAnchor="page" w:x="1315" w:y="2730"/>
        <w:numPr>
          <w:ilvl w:val="0"/>
          <w:numId w:val="7"/>
        </w:numPr>
        <w:shd w:val="clear" w:color="auto" w:fill="auto"/>
        <w:tabs>
          <w:tab w:val="left" w:pos="668"/>
        </w:tabs>
      </w:pPr>
      <w:proofErr w:type="gramStart"/>
      <w:r>
        <w:t>2025-uvedení</w:t>
      </w:r>
      <w:proofErr w:type="gramEnd"/>
      <w:r>
        <w:t xml:space="preserve"> do provozu chladírenské technologie v místnosti - chladírna masa 2</w:t>
      </w:r>
    </w:p>
    <w:p w:rsidR="00A93B71" w:rsidRDefault="00767DA2">
      <w:pPr>
        <w:pStyle w:val="Zkladntext"/>
        <w:framePr w:w="8744" w:h="8636" w:hRule="exact" w:wrap="none" w:vAnchor="page" w:hAnchor="page" w:x="1315" w:y="2730"/>
        <w:shd w:val="clear" w:color="auto" w:fill="auto"/>
      </w:pPr>
      <w:r>
        <w:t xml:space="preserve">24. 3. 2025 - demontáž chladírenské technologie v </w:t>
      </w:r>
      <w:proofErr w:type="gramStart"/>
      <w:r>
        <w:t>místnosti - chladírna</w:t>
      </w:r>
      <w:proofErr w:type="gramEnd"/>
      <w:r>
        <w:t xml:space="preserve"> pozastaveného masa</w:t>
      </w:r>
    </w:p>
    <w:p w:rsidR="00A93B71" w:rsidRDefault="00767DA2">
      <w:pPr>
        <w:pStyle w:val="Zkladntext"/>
        <w:framePr w:w="8744" w:h="8636" w:hRule="exact" w:wrap="none" w:vAnchor="page" w:hAnchor="page" w:x="1315" w:y="2730"/>
        <w:shd w:val="clear" w:color="auto" w:fill="auto"/>
      </w:pPr>
      <w:r>
        <w:t>25-27. 3. 2025- montáž chladírenské technologie a el</w:t>
      </w:r>
      <w:r>
        <w:t xml:space="preserve">ektroinstalace v </w:t>
      </w:r>
      <w:proofErr w:type="gramStart"/>
      <w:r>
        <w:t>místnosti - chladírna</w:t>
      </w:r>
      <w:proofErr w:type="gramEnd"/>
      <w:r>
        <w:t xml:space="preserve"> pozastaveného masa</w:t>
      </w:r>
    </w:p>
    <w:p w:rsidR="00A93B71" w:rsidRDefault="00767DA2">
      <w:pPr>
        <w:pStyle w:val="Zkladntext"/>
        <w:framePr w:w="8744" w:h="8636" w:hRule="exact" w:wrap="none" w:vAnchor="page" w:hAnchor="page" w:x="1315" w:y="2730"/>
        <w:shd w:val="clear" w:color="auto" w:fill="auto"/>
      </w:pPr>
      <w:r>
        <w:t xml:space="preserve">28. 3. 2025 - uvedení do provozu chladírenské technologie v </w:t>
      </w:r>
      <w:proofErr w:type="gramStart"/>
      <w:r>
        <w:t>místnosti - chladírna</w:t>
      </w:r>
      <w:proofErr w:type="gramEnd"/>
      <w:r>
        <w:t xml:space="preserve"> pozastaveného masa</w:t>
      </w:r>
    </w:p>
    <w:p w:rsidR="00A93B71" w:rsidRDefault="00767DA2">
      <w:pPr>
        <w:pStyle w:val="Zkladntext"/>
        <w:framePr w:w="8744" w:h="8636" w:hRule="exact" w:wrap="none" w:vAnchor="page" w:hAnchor="page" w:x="1315" w:y="2730"/>
        <w:numPr>
          <w:ilvl w:val="0"/>
          <w:numId w:val="8"/>
        </w:numPr>
        <w:shd w:val="clear" w:color="auto" w:fill="auto"/>
        <w:tabs>
          <w:tab w:val="left" w:pos="668"/>
        </w:tabs>
      </w:pPr>
      <w:r>
        <w:t xml:space="preserve">2025 - demontáž chladírenské technologie v </w:t>
      </w:r>
      <w:proofErr w:type="gramStart"/>
      <w:r>
        <w:t>místnosti - odpady</w:t>
      </w:r>
      <w:proofErr w:type="gramEnd"/>
    </w:p>
    <w:p w:rsidR="00A93B71" w:rsidRDefault="00767DA2">
      <w:pPr>
        <w:pStyle w:val="Zkladntext"/>
        <w:framePr w:w="8744" w:h="8636" w:hRule="exact" w:wrap="none" w:vAnchor="page" w:hAnchor="page" w:x="1315" w:y="2730"/>
        <w:shd w:val="clear" w:color="auto" w:fill="auto"/>
      </w:pPr>
      <w:proofErr w:type="gramStart"/>
      <w:r>
        <w:t>1 - 3</w:t>
      </w:r>
      <w:proofErr w:type="gramEnd"/>
      <w:r>
        <w:t>.4. 2025 - montáž chladírenské</w:t>
      </w:r>
      <w:r>
        <w:t xml:space="preserve"> technologie a elektroinstalace v místnosti - odpady</w:t>
      </w:r>
    </w:p>
    <w:p w:rsidR="00A93B71" w:rsidRDefault="00767DA2">
      <w:pPr>
        <w:pStyle w:val="Zkladntext"/>
        <w:framePr w:w="8744" w:h="8636" w:hRule="exact" w:wrap="none" w:vAnchor="page" w:hAnchor="page" w:x="1315" w:y="2730"/>
        <w:numPr>
          <w:ilvl w:val="0"/>
          <w:numId w:val="4"/>
        </w:numPr>
        <w:shd w:val="clear" w:color="auto" w:fill="auto"/>
        <w:tabs>
          <w:tab w:val="left" w:pos="351"/>
        </w:tabs>
      </w:pPr>
      <w:r>
        <w:t xml:space="preserve">4. 2025- uvedení do provozu chladírenské technologie v </w:t>
      </w:r>
      <w:proofErr w:type="gramStart"/>
      <w:r>
        <w:t>místnosti - odpady</w:t>
      </w:r>
      <w:proofErr w:type="gramEnd"/>
    </w:p>
    <w:p w:rsidR="00A93B71" w:rsidRDefault="00767DA2">
      <w:pPr>
        <w:pStyle w:val="Zkladntext"/>
        <w:framePr w:w="8744" w:h="8636" w:hRule="exact" w:wrap="none" w:vAnchor="page" w:hAnchor="page" w:x="1315" w:y="2730"/>
        <w:shd w:val="clear" w:color="auto" w:fill="auto"/>
      </w:pPr>
      <w:r>
        <w:t>7-8.4. 2025 - montáž a instalace monitoringu teplot vychlazovaných místností</w:t>
      </w:r>
    </w:p>
    <w:p w:rsidR="00A93B71" w:rsidRDefault="00767DA2">
      <w:pPr>
        <w:pStyle w:val="Zkladntext"/>
        <w:framePr w:w="8744" w:h="8636" w:hRule="exact" w:wrap="none" w:vAnchor="page" w:hAnchor="page" w:x="1315" w:y="2730"/>
        <w:shd w:val="clear" w:color="auto" w:fill="auto"/>
      </w:pPr>
      <w:r>
        <w:t>9 - 10. 4. 2025-zkušební provoz</w:t>
      </w:r>
    </w:p>
    <w:p w:rsidR="00A93B71" w:rsidRDefault="00767DA2">
      <w:pPr>
        <w:pStyle w:val="Zkladntext"/>
        <w:framePr w:w="8744" w:h="8636" w:hRule="exact" w:wrap="none" w:vAnchor="page" w:hAnchor="page" w:x="1315" w:y="2730"/>
        <w:numPr>
          <w:ilvl w:val="0"/>
          <w:numId w:val="5"/>
        </w:numPr>
        <w:shd w:val="clear" w:color="auto" w:fill="auto"/>
        <w:tabs>
          <w:tab w:val="left" w:pos="668"/>
        </w:tabs>
        <w:spacing w:after="0"/>
      </w:pPr>
      <w:r>
        <w:t>2025 - předání díla</w:t>
      </w:r>
    </w:p>
    <w:p w:rsidR="00A93B71" w:rsidRDefault="00A93B71" w:rsidP="004C58FD">
      <w:pPr>
        <w:pStyle w:val="Zkladntext"/>
        <w:framePr w:w="1620" w:h="929" w:hRule="exact" w:wrap="none" w:vAnchor="page" w:hAnchor="page" w:x="6506" w:y="12648"/>
        <w:shd w:val="clear" w:color="auto" w:fill="auto"/>
        <w:tabs>
          <w:tab w:val="left" w:pos="668"/>
        </w:tabs>
        <w:spacing w:after="0"/>
      </w:pPr>
    </w:p>
    <w:p w:rsidR="00A93B71" w:rsidRDefault="00A93B71">
      <w:pPr>
        <w:pStyle w:val="Bodytext20"/>
        <w:framePr w:w="1595" w:h="1116" w:hRule="exact" w:wrap="none" w:vAnchor="page" w:hAnchor="page" w:x="8129" w:y="12482"/>
        <w:shd w:val="clear" w:color="auto" w:fill="auto"/>
      </w:pPr>
    </w:p>
    <w:p w:rsidR="00A93B71" w:rsidRDefault="00A93B71">
      <w:pPr>
        <w:spacing w:line="1" w:lineRule="exact"/>
      </w:pPr>
    </w:p>
    <w:sectPr w:rsidR="00A93B7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DA2" w:rsidRDefault="00767DA2">
      <w:r>
        <w:separator/>
      </w:r>
    </w:p>
  </w:endnote>
  <w:endnote w:type="continuationSeparator" w:id="0">
    <w:p w:rsidR="00767DA2" w:rsidRDefault="0076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DA2" w:rsidRDefault="00767DA2"/>
  </w:footnote>
  <w:footnote w:type="continuationSeparator" w:id="0">
    <w:p w:rsidR="00767DA2" w:rsidRDefault="00767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2CE4"/>
    <w:multiLevelType w:val="multilevel"/>
    <w:tmpl w:val="CC765652"/>
    <w:lvl w:ilvl="0">
      <w:start w:val="3"/>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5E7BCA"/>
    <w:multiLevelType w:val="multilevel"/>
    <w:tmpl w:val="90709B14"/>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5858A0"/>
    <w:multiLevelType w:val="multilevel"/>
    <w:tmpl w:val="80EE9202"/>
    <w:lvl w:ilvl="0">
      <w:start w:val="3"/>
      <w:numFmt w:val="decimal"/>
      <w:lvlText w:val="2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3D6717"/>
    <w:multiLevelType w:val="multilevel"/>
    <w:tmpl w:val="5BB6D3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E77B1B"/>
    <w:multiLevelType w:val="multilevel"/>
    <w:tmpl w:val="319A63B2"/>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297D98"/>
    <w:multiLevelType w:val="multilevel"/>
    <w:tmpl w:val="242876F0"/>
    <w:lvl w:ilvl="0">
      <w:start w:val="3"/>
      <w:numFmt w:val="decimal"/>
      <w:lvlText w:val="3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693A24"/>
    <w:multiLevelType w:val="multilevel"/>
    <w:tmpl w:val="728E4182"/>
    <w:lvl w:ilvl="0">
      <w:start w:val="3"/>
      <w:numFmt w:val="decimal"/>
      <w:lvlText w:val="1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407CA0"/>
    <w:multiLevelType w:val="multilevel"/>
    <w:tmpl w:val="D86C34F8"/>
    <w:lvl w:ilvl="0">
      <w:start w:val="3"/>
      <w:numFmt w:val="decimal"/>
      <w:lvlText w:val="4.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71"/>
    <w:rsid w:val="00002481"/>
    <w:rsid w:val="00170B91"/>
    <w:rsid w:val="001C2B7C"/>
    <w:rsid w:val="002D480D"/>
    <w:rsid w:val="0043227F"/>
    <w:rsid w:val="00496765"/>
    <w:rsid w:val="004C58FD"/>
    <w:rsid w:val="006B028B"/>
    <w:rsid w:val="00767DA2"/>
    <w:rsid w:val="0077074E"/>
    <w:rsid w:val="007A4B6C"/>
    <w:rsid w:val="008255A2"/>
    <w:rsid w:val="008D449E"/>
    <w:rsid w:val="00951BCA"/>
    <w:rsid w:val="00A05C56"/>
    <w:rsid w:val="00A76768"/>
    <w:rsid w:val="00A93B71"/>
    <w:rsid w:val="00AA0E01"/>
    <w:rsid w:val="00AD23E1"/>
    <w:rsid w:val="00C22E23"/>
    <w:rsid w:val="00E47E72"/>
    <w:rsid w:val="00EE2178"/>
    <w:rsid w:val="00F50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8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color w:val="A4B5D6"/>
      <w:sz w:val="17"/>
      <w:szCs w:val="17"/>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Bodytext5">
    <w:name w:val="Body text (5)_"/>
    <w:basedOn w:val="Standardnpsmoodstavce"/>
    <w:link w:val="Bodytext5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36"/>
      <w:szCs w:val="3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1"/>
      <w:szCs w:val="11"/>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rPr>
  </w:style>
  <w:style w:type="paragraph" w:customStyle="1" w:styleId="Bodytext30">
    <w:name w:val="Body text (3)"/>
    <w:basedOn w:val="Normln"/>
    <w:link w:val="Bodytext3"/>
    <w:pPr>
      <w:shd w:val="clear" w:color="auto" w:fill="FFFFFF"/>
      <w:ind w:left="680"/>
    </w:pPr>
    <w:rPr>
      <w:rFonts w:ascii="Arial" w:eastAsia="Arial" w:hAnsi="Arial" w:cs="Arial"/>
      <w:color w:val="A4B5D6"/>
      <w:sz w:val="17"/>
      <w:szCs w:val="17"/>
    </w:rPr>
  </w:style>
  <w:style w:type="paragraph" w:styleId="Zkladntext">
    <w:name w:val="Body Text"/>
    <w:basedOn w:val="Normln"/>
    <w:link w:val="ZkladntextChar"/>
    <w:qFormat/>
    <w:pPr>
      <w:shd w:val="clear" w:color="auto" w:fill="FFFFFF"/>
      <w:spacing w:after="140"/>
    </w:pPr>
    <w:rPr>
      <w:rFonts w:ascii="Calibri" w:eastAsia="Calibri" w:hAnsi="Calibri" w:cs="Calibri"/>
      <w:sz w:val="22"/>
      <w:szCs w:val="22"/>
    </w:rPr>
  </w:style>
  <w:style w:type="paragraph" w:customStyle="1" w:styleId="Other0">
    <w:name w:val="Other"/>
    <w:basedOn w:val="Normln"/>
    <w:link w:val="Other"/>
    <w:pPr>
      <w:shd w:val="clear" w:color="auto" w:fill="FFFFFF"/>
      <w:spacing w:after="140"/>
    </w:pPr>
    <w:rPr>
      <w:rFonts w:ascii="Calibri" w:eastAsia="Calibri" w:hAnsi="Calibri" w:cs="Calibri"/>
      <w:sz w:val="22"/>
      <w:szCs w:val="22"/>
    </w:rPr>
  </w:style>
  <w:style w:type="paragraph" w:customStyle="1" w:styleId="Heading20">
    <w:name w:val="Heading #2"/>
    <w:basedOn w:val="Normln"/>
    <w:link w:val="Heading2"/>
    <w:pPr>
      <w:shd w:val="clear" w:color="auto" w:fill="FFFFFF"/>
      <w:spacing w:after="100"/>
      <w:outlineLvl w:val="1"/>
    </w:pPr>
    <w:rPr>
      <w:rFonts w:ascii="Calibri" w:eastAsia="Calibri" w:hAnsi="Calibri" w:cs="Calibri"/>
      <w:b/>
      <w:bCs/>
      <w:sz w:val="22"/>
      <w:szCs w:val="22"/>
    </w:rPr>
  </w:style>
  <w:style w:type="paragraph" w:customStyle="1" w:styleId="Picturecaption0">
    <w:name w:val="Picture caption"/>
    <w:basedOn w:val="Normln"/>
    <w:link w:val="Picturecaption"/>
    <w:pPr>
      <w:shd w:val="clear" w:color="auto" w:fill="FFFFFF"/>
    </w:pPr>
    <w:rPr>
      <w:rFonts w:ascii="Calibri" w:eastAsia="Calibri" w:hAnsi="Calibri" w:cs="Calibri"/>
      <w:sz w:val="22"/>
      <w:szCs w:val="22"/>
    </w:rPr>
  </w:style>
  <w:style w:type="paragraph" w:customStyle="1" w:styleId="Bodytext50">
    <w:name w:val="Body text (5)"/>
    <w:basedOn w:val="Normln"/>
    <w:link w:val="Bodytext5"/>
    <w:pPr>
      <w:shd w:val="clear" w:color="auto" w:fill="FFFFFF"/>
    </w:pPr>
    <w:rPr>
      <w:rFonts w:ascii="Times New Roman" w:eastAsia="Times New Roman" w:hAnsi="Times New Roman" w:cs="Times New Roman"/>
      <w:b/>
      <w:bCs/>
      <w:sz w:val="26"/>
      <w:szCs w:val="26"/>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ln"/>
    <w:link w:val="Bodytext4"/>
    <w:pPr>
      <w:shd w:val="clear" w:color="auto" w:fill="FFFFFF"/>
      <w:spacing w:after="600"/>
      <w:jc w:val="center"/>
    </w:pPr>
    <w:rPr>
      <w:rFonts w:ascii="Arial" w:eastAsia="Arial" w:hAnsi="Arial" w:cs="Arial"/>
      <w:sz w:val="19"/>
      <w:szCs w:val="19"/>
    </w:rPr>
  </w:style>
  <w:style w:type="paragraph" w:customStyle="1" w:styleId="Heading10">
    <w:name w:val="Heading #1"/>
    <w:basedOn w:val="Normln"/>
    <w:link w:val="Heading1"/>
    <w:pPr>
      <w:shd w:val="clear" w:color="auto" w:fill="FFFFFF"/>
      <w:outlineLvl w:val="0"/>
    </w:pPr>
    <w:rPr>
      <w:rFonts w:ascii="Calibri" w:eastAsia="Calibri" w:hAnsi="Calibri" w:cs="Calibri"/>
      <w:sz w:val="36"/>
      <w:szCs w:val="36"/>
    </w:rPr>
  </w:style>
  <w:style w:type="paragraph" w:customStyle="1" w:styleId="Bodytext20">
    <w:name w:val="Body text (2)"/>
    <w:basedOn w:val="Normln"/>
    <w:link w:val="Bodytext2"/>
    <w:pPr>
      <w:shd w:val="clear" w:color="auto" w:fill="FFFFFF"/>
      <w:spacing w:line="302" w:lineRule="auto"/>
    </w:pPr>
    <w:rPr>
      <w:rFonts w:ascii="Arial" w:eastAsia="Arial" w:hAnsi="Arial" w:cs="Arial"/>
      <w:sz w:val="11"/>
      <w:szCs w:val="11"/>
    </w:rPr>
  </w:style>
  <w:style w:type="paragraph" w:customStyle="1" w:styleId="Headerorfooter0">
    <w:name w:val="Header or footer"/>
    <w:basedOn w:val="Normln"/>
    <w:link w:val="Headerorfooter"/>
    <w:pPr>
      <w:shd w:val="clear" w:color="auto" w:fill="FFFFFF"/>
    </w:pPr>
    <w:rPr>
      <w:rFonts w:ascii="Arial" w:eastAsia="Arial" w:hAnsi="Arial" w:cs="Arial"/>
      <w:sz w:val="11"/>
      <w:szCs w:val="11"/>
    </w:rPr>
  </w:style>
  <w:style w:type="paragraph" w:styleId="Zhlav">
    <w:name w:val="header"/>
    <w:basedOn w:val="Normln"/>
    <w:link w:val="ZhlavChar"/>
    <w:uiPriority w:val="99"/>
    <w:unhideWhenUsed/>
    <w:rsid w:val="007A4B6C"/>
    <w:pPr>
      <w:tabs>
        <w:tab w:val="center" w:pos="4536"/>
        <w:tab w:val="right" w:pos="9072"/>
      </w:tabs>
    </w:pPr>
  </w:style>
  <w:style w:type="character" w:customStyle="1" w:styleId="ZhlavChar">
    <w:name w:val="Záhlaví Char"/>
    <w:basedOn w:val="Standardnpsmoodstavce"/>
    <w:link w:val="Zhlav"/>
    <w:uiPriority w:val="99"/>
    <w:rsid w:val="007A4B6C"/>
    <w:rPr>
      <w:color w:val="000000"/>
    </w:rPr>
  </w:style>
  <w:style w:type="paragraph" w:styleId="Zpat">
    <w:name w:val="footer"/>
    <w:basedOn w:val="Normln"/>
    <w:link w:val="ZpatChar"/>
    <w:uiPriority w:val="99"/>
    <w:unhideWhenUsed/>
    <w:rsid w:val="007A4B6C"/>
    <w:pPr>
      <w:tabs>
        <w:tab w:val="center" w:pos="4536"/>
        <w:tab w:val="right" w:pos="9072"/>
      </w:tabs>
    </w:pPr>
  </w:style>
  <w:style w:type="character" w:customStyle="1" w:styleId="ZpatChar">
    <w:name w:val="Zápatí Char"/>
    <w:basedOn w:val="Standardnpsmoodstavce"/>
    <w:link w:val="Zpat"/>
    <w:uiPriority w:val="99"/>
    <w:rsid w:val="007A4B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21412</Characters>
  <Application>Microsoft Office Word</Application>
  <DocSecurity>0</DocSecurity>
  <Lines>178</Lines>
  <Paragraphs>49</Paragraphs>
  <ScaleCrop>false</ScaleCrop>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2025-01-23T10:39:00Z</dcterms:created>
  <dcterms:modified xsi:type="dcterms:W3CDTF">2025-01-23T10:39:00Z</dcterms:modified>
</cp:coreProperties>
</file>