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9274" w14:textId="77777777" w:rsidR="00DB047F" w:rsidRDefault="00186FC3">
      <w:pPr>
        <w:pStyle w:val="Nadpis1"/>
        <w:spacing w:after="419"/>
        <w:ind w:left="-8798" w:right="-12"/>
      </w:pPr>
      <w:r>
        <w:t>Objednávka 0041/2025</w:t>
      </w:r>
    </w:p>
    <w:p w14:paraId="59B2703D" w14:textId="77777777" w:rsidR="00DB047F" w:rsidRDefault="00186FC3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D88B6FE" w14:textId="77777777" w:rsidR="00DB047F" w:rsidRDefault="00186FC3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70E0F826" w14:textId="77777777" w:rsidR="00DB047F" w:rsidRDefault="00186FC3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019CCDC2" w14:textId="77777777" w:rsidR="00DB047F" w:rsidRDefault="00186FC3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778E3A01" w14:textId="77777777" w:rsidR="00DB047F" w:rsidRDefault="00186FC3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265430DA" w14:textId="77777777" w:rsidR="00DB047F" w:rsidRDefault="00186FC3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186FC3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06E2DD36" w14:textId="77777777" w:rsidR="00DB047F" w:rsidRDefault="00186FC3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22.01.2025 12:59:49</w:t>
      </w:r>
    </w:p>
    <w:p w14:paraId="484D1511" w14:textId="77777777" w:rsidR="00DB047F" w:rsidRDefault="00186FC3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02E0CB5" w14:textId="77777777" w:rsidR="00DB047F" w:rsidRDefault="00186FC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1AA6C4D" w14:textId="77777777" w:rsidR="00DB047F" w:rsidRDefault="00186FC3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20972B4" w14:textId="77777777" w:rsidR="00DB047F" w:rsidRDefault="00186FC3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42"/>
        <w:gridCol w:w="2300"/>
        <w:gridCol w:w="2399"/>
      </w:tblGrid>
      <w:tr w:rsidR="00DB047F" w14:paraId="108852E5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F824E16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4FA9502" w14:textId="77777777" w:rsidR="00DB047F" w:rsidRDefault="00186FC3">
            <w:pPr>
              <w:spacing w:after="0" w:line="259" w:lineRule="auto"/>
              <w:ind w:left="0" w:firstLine="0"/>
            </w:pPr>
            <w:r>
              <w:t>INCIDIN WIPES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C334099" w14:textId="77777777" w:rsidR="00DB047F" w:rsidRDefault="00186FC3">
            <w:pPr>
              <w:spacing w:after="0" w:line="259" w:lineRule="auto"/>
              <w:ind w:left="346" w:firstLine="0"/>
              <w:jc w:val="center"/>
            </w:pPr>
            <w:r>
              <w:t>24,00 bal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5420360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1 527,8400</w:t>
            </w:r>
            <w:r>
              <w:tab/>
              <w:t>36 668,16</w:t>
            </w:r>
          </w:p>
        </w:tc>
      </w:tr>
      <w:tr w:rsidR="00DB047F" w14:paraId="0A08F975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8E0C693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22ED5C3" w14:textId="77777777" w:rsidR="00DB047F" w:rsidRDefault="00186FC3">
            <w:pPr>
              <w:spacing w:after="0" w:line="259" w:lineRule="auto"/>
              <w:ind w:left="0" w:firstLine="0"/>
            </w:pPr>
            <w: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9CB63F2" w14:textId="77777777" w:rsidR="00DB047F" w:rsidRDefault="00186FC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AC6070B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1 143,5800</w:t>
            </w:r>
            <w:r>
              <w:tab/>
              <w:t>6 861,48</w:t>
            </w:r>
          </w:p>
        </w:tc>
      </w:tr>
      <w:tr w:rsidR="00DB047F" w14:paraId="627782D3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556A36C" w14:textId="77777777" w:rsidR="00DB047F" w:rsidRDefault="00186FC3">
            <w:pPr>
              <w:spacing w:after="0" w:line="259" w:lineRule="auto"/>
              <w:ind w:left="0" w:firstLine="0"/>
            </w:pPr>
            <w:r>
              <w:t>EC3135361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7C81644" w14:textId="77777777" w:rsidR="00DB047F" w:rsidRDefault="00186FC3">
            <w:pPr>
              <w:spacing w:after="0" w:line="259" w:lineRule="auto"/>
              <w:ind w:left="0" w:firstLine="0"/>
            </w:pPr>
            <w:r>
              <w:t>WIP ANIOS EXCEL 100 ks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20AF2BE" w14:textId="77777777" w:rsidR="00DB047F" w:rsidRDefault="00186FC3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90F13CD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235,6800</w:t>
            </w:r>
            <w:r>
              <w:tab/>
              <w:t>2 356,80</w:t>
            </w:r>
          </w:p>
        </w:tc>
      </w:tr>
      <w:tr w:rsidR="00DB047F" w14:paraId="72293555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DE2D350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1D164CD" w14:textId="77777777" w:rsidR="00DB047F" w:rsidRDefault="00186FC3">
            <w:pPr>
              <w:spacing w:after="0" w:line="259" w:lineRule="auto"/>
              <w:ind w:left="0" w:firstLine="0"/>
            </w:pPr>
            <w:r>
              <w:t>SURFANIOS PREMIUM 1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914E3E9" w14:textId="77777777" w:rsidR="00DB047F" w:rsidRDefault="00186FC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7860E0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365,9200</w:t>
            </w:r>
            <w:r>
              <w:tab/>
              <w:t>2 195,52</w:t>
            </w:r>
          </w:p>
        </w:tc>
      </w:tr>
      <w:tr w:rsidR="00DB047F" w14:paraId="69294AA5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1EFF46B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D806E22" w14:textId="77777777" w:rsidR="00DB047F" w:rsidRDefault="00186FC3">
            <w:pPr>
              <w:spacing w:after="0" w:line="259" w:lineRule="auto"/>
              <w:ind w:left="0" w:firstLine="0"/>
            </w:pPr>
            <w:r>
              <w:t>SURFANIOS PREMIUM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30DF036" w14:textId="77777777" w:rsidR="00DB047F" w:rsidRDefault="00186FC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8C503A2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1 630,9300</w:t>
            </w:r>
            <w:r>
              <w:tab/>
              <w:t>4 892,79</w:t>
            </w:r>
          </w:p>
        </w:tc>
      </w:tr>
      <w:tr w:rsidR="00DB047F" w14:paraId="325572FB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0219240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2F49A2F" w14:textId="77777777" w:rsidR="00DB047F" w:rsidRDefault="00186FC3">
            <w:pPr>
              <w:spacing w:after="0" w:line="259" w:lineRule="auto"/>
              <w:ind w:left="0" w:firstLine="0"/>
            </w:pPr>
            <w:r>
              <w:t>INCIDIN® WIPES - ZÁSOBNÍK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CCBDD83" w14:textId="77777777" w:rsidR="00DB047F" w:rsidRDefault="00186FC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3FD954E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274,8100</w:t>
            </w:r>
            <w:r>
              <w:tab/>
              <w:t>1 099,24</w:t>
            </w:r>
          </w:p>
        </w:tc>
      </w:tr>
      <w:tr w:rsidR="00DB047F" w14:paraId="0A5E75D6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328D004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C0F236" w14:textId="77777777" w:rsidR="00DB047F" w:rsidRDefault="00186FC3">
            <w:pPr>
              <w:spacing w:after="0" w:line="259" w:lineRule="auto"/>
              <w:ind w:left="0" w:firstLine="0"/>
            </w:pPr>
            <w:r>
              <w:t>INCIDIN PRO 2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818C367" w14:textId="77777777" w:rsidR="00DB047F" w:rsidRDefault="00186FC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90D32B0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1 147,4800</w:t>
            </w:r>
            <w:r>
              <w:tab/>
              <w:t>2 294,96</w:t>
            </w:r>
          </w:p>
        </w:tc>
      </w:tr>
      <w:tr w:rsidR="00DB047F" w14:paraId="488B74B0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4DB5BCC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E5D7EC5" w14:textId="77777777" w:rsidR="00DB047F" w:rsidRDefault="00186FC3">
            <w:pPr>
              <w:spacing w:after="0" w:line="259" w:lineRule="auto"/>
              <w:ind w:left="0" w:firstLine="0"/>
            </w:pPr>
            <w:r>
              <w:t>INCIDIN OXYFOAM S 750 ml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3D5275A" w14:textId="77777777" w:rsidR="00DB047F" w:rsidRDefault="00186FC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3539517" w14:textId="77777777" w:rsidR="00DB047F" w:rsidRDefault="00186FC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260,9800</w:t>
            </w:r>
            <w:r>
              <w:tab/>
              <w:t>521,96</w:t>
            </w:r>
          </w:p>
        </w:tc>
      </w:tr>
      <w:tr w:rsidR="00DB047F" w14:paraId="2422D60A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9085BE8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BA9033" w14:textId="77777777" w:rsidR="00DB047F" w:rsidRDefault="00DB047F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AC1DA" w14:textId="77777777" w:rsidR="00DB047F" w:rsidRDefault="00186FC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92BB36A" w14:textId="77777777" w:rsidR="00DB047F" w:rsidRDefault="00186FC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C8EE6F1" w14:textId="77777777" w:rsidR="00DB047F" w:rsidRDefault="00186FC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E61BA" w14:textId="77777777" w:rsidR="00DB047F" w:rsidRDefault="00186FC3">
            <w:pPr>
              <w:spacing w:after="113" w:line="259" w:lineRule="auto"/>
              <w:ind w:left="905" w:firstLine="0"/>
            </w:pPr>
            <w:r>
              <w:rPr>
                <w:b/>
              </w:rPr>
              <w:t>56 890,91 CZK</w:t>
            </w:r>
          </w:p>
          <w:p w14:paraId="4137DC8F" w14:textId="77777777" w:rsidR="00DB047F" w:rsidRDefault="00186FC3">
            <w:pPr>
              <w:spacing w:after="113" w:line="259" w:lineRule="auto"/>
              <w:ind w:left="905" w:firstLine="0"/>
            </w:pPr>
            <w:r>
              <w:t>11 947,09 CZK</w:t>
            </w:r>
          </w:p>
          <w:p w14:paraId="17153870" w14:textId="77777777" w:rsidR="00DB047F" w:rsidRDefault="00186FC3">
            <w:pPr>
              <w:spacing w:after="0" w:line="259" w:lineRule="auto"/>
              <w:ind w:left="905" w:firstLine="0"/>
            </w:pPr>
            <w:r>
              <w:rPr>
                <w:b/>
              </w:rPr>
              <w:t>68 838,00 CZK</w:t>
            </w:r>
          </w:p>
        </w:tc>
      </w:tr>
    </w:tbl>
    <w:p w14:paraId="6779FDB2" w14:textId="77777777" w:rsidR="00DB047F" w:rsidRDefault="00186FC3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74A436" wp14:editId="33CC6DE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A213C9" wp14:editId="18DDD512">
                <wp:simplePos x="0" y="0"/>
                <wp:positionH relativeFrom="column">
                  <wp:posOffset>8026</wp:posOffset>
                </wp:positionH>
                <wp:positionV relativeFrom="paragraph">
                  <wp:posOffset>2065364</wp:posOffset>
                </wp:positionV>
                <wp:extent cx="6619575" cy="9525"/>
                <wp:effectExtent l="0" t="0" r="0" b="0"/>
                <wp:wrapSquare wrapText="bothSides"/>
                <wp:docPr id="1227" name="Group 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7" style="width:521.226pt;height:0.75pt;position:absolute;mso-position-horizontal-relative:text;mso-position-horizontal:absolute;margin-left:0.632pt;mso-position-vertical-relative:text;margin-top:162.627pt;" coordsize="66195,95">
                <v:shape id="Shape 92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9AE057D" w14:textId="634EF90B" w:rsidR="00DB047F" w:rsidRDefault="00186FC3" w:rsidP="00186FC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43DF38" wp14:editId="73D72C5A">
                <wp:extent cx="6603528" cy="9525"/>
                <wp:effectExtent l="0" t="0" r="0" b="0"/>
                <wp:docPr id="1226" name="Group 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099" name="Shape 209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6" style="width:519.963pt;height:0.75pt;mso-position-horizontal-relative:char;mso-position-vertical-relative:line" coordsize="66035,95">
                <v:shape id="Shape 210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10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10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10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10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4157336" w14:textId="77777777" w:rsidR="00DB047F" w:rsidRDefault="00186FC3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5F1C08C" w14:textId="77777777" w:rsidR="00DB047F" w:rsidRDefault="00186FC3">
      <w:pPr>
        <w:spacing w:after="0" w:line="259" w:lineRule="auto"/>
        <w:ind w:left="0" w:right="3" w:firstLine="0"/>
        <w:jc w:val="right"/>
      </w:pPr>
      <w:r>
        <w:t>Strana 1/1</w:t>
      </w:r>
    </w:p>
    <w:sectPr w:rsidR="00DB047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7F"/>
    <w:rsid w:val="00186FC3"/>
    <w:rsid w:val="007B5A02"/>
    <w:rsid w:val="00D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2127"/>
  <w15:docId w15:val="{068C9DBA-2090-4815-87C5-DB3C1057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2025-01-23T08:58:00Z</dcterms:created>
  <dcterms:modified xsi:type="dcterms:W3CDTF">2025-01-23T08:58:00Z</dcterms:modified>
</cp:coreProperties>
</file>