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7" w:rsidRDefault="00D55847" w:rsidP="00D55847">
      <w:pPr>
        <w:pStyle w:val="Nzev"/>
        <w:rPr>
          <w:sz w:val="28"/>
          <w:szCs w:val="28"/>
        </w:rPr>
      </w:pPr>
      <w:bookmarkStart w:id="0" w:name="_GoBack"/>
      <w:bookmarkEnd w:id="0"/>
      <w:proofErr w:type="gramStart"/>
      <w:r>
        <w:rPr>
          <w:sz w:val="28"/>
          <w:szCs w:val="28"/>
        </w:rPr>
        <w:t>Dodatek  č.</w:t>
      </w:r>
      <w:proofErr w:type="gramEnd"/>
      <w:r>
        <w:rPr>
          <w:sz w:val="28"/>
          <w:szCs w:val="28"/>
        </w:rPr>
        <w:t xml:space="preserve">  </w:t>
      </w:r>
      <w:r w:rsidR="00FA2094">
        <w:rPr>
          <w:sz w:val="28"/>
          <w:szCs w:val="28"/>
        </w:rPr>
        <w:t>1</w:t>
      </w:r>
    </w:p>
    <w:p w:rsidR="00D55847" w:rsidRPr="00D55847" w:rsidRDefault="00D55847" w:rsidP="00F221ED">
      <w:pPr>
        <w:pStyle w:val="Nzev"/>
        <w:rPr>
          <w:szCs w:val="24"/>
        </w:rPr>
      </w:pPr>
      <w:r w:rsidRPr="00D55847">
        <w:rPr>
          <w:szCs w:val="24"/>
        </w:rPr>
        <w:t xml:space="preserve">ke smlouvě </w:t>
      </w:r>
      <w:r w:rsidR="00F221ED">
        <w:rPr>
          <w:szCs w:val="24"/>
        </w:rPr>
        <w:t xml:space="preserve">o </w:t>
      </w:r>
      <w:r w:rsidR="00686D84">
        <w:rPr>
          <w:szCs w:val="24"/>
        </w:rPr>
        <w:t xml:space="preserve">nájmu </w:t>
      </w:r>
      <w:r w:rsidR="005D2B21">
        <w:rPr>
          <w:szCs w:val="24"/>
        </w:rPr>
        <w:t>nebytových prostor</w:t>
      </w:r>
      <w:r w:rsidRPr="00D55847">
        <w:rPr>
          <w:szCs w:val="24"/>
        </w:rPr>
        <w:t xml:space="preserve"> ze dne </w:t>
      </w:r>
      <w:proofErr w:type="gramStart"/>
      <w:r w:rsidR="00FA2094">
        <w:rPr>
          <w:szCs w:val="24"/>
        </w:rPr>
        <w:t>19.2.2010</w:t>
      </w:r>
      <w:proofErr w:type="gramEnd"/>
    </w:p>
    <w:p w:rsidR="00D55847" w:rsidRDefault="00D55847" w:rsidP="00D55847">
      <w:pPr>
        <w:pStyle w:val="Nzev"/>
        <w:rPr>
          <w:sz w:val="28"/>
          <w:szCs w:val="28"/>
        </w:rPr>
      </w:pPr>
    </w:p>
    <w:p w:rsidR="00D55847" w:rsidRPr="00D55847" w:rsidRDefault="00D55847" w:rsidP="00D55847">
      <w:pPr>
        <w:pStyle w:val="Zkladntext2"/>
        <w:spacing w:line="240" w:lineRule="auto"/>
        <w:rPr>
          <w:sz w:val="24"/>
          <w:szCs w:val="24"/>
        </w:rPr>
      </w:pPr>
      <w:r w:rsidRPr="00D55847">
        <w:rPr>
          <w:sz w:val="24"/>
          <w:szCs w:val="24"/>
        </w:rPr>
        <w:t>uzavřen</w:t>
      </w:r>
      <w:r w:rsidR="002741FE">
        <w:rPr>
          <w:sz w:val="24"/>
          <w:szCs w:val="24"/>
        </w:rPr>
        <w:t>ý</w:t>
      </w:r>
      <w:r w:rsidRPr="00D55847">
        <w:rPr>
          <w:sz w:val="24"/>
          <w:szCs w:val="24"/>
        </w:rPr>
        <w:t xml:space="preserve"> mezi:</w:t>
      </w:r>
    </w:p>
    <w:p w:rsidR="00D55847" w:rsidRDefault="00D55847" w:rsidP="00D55847">
      <w:pPr>
        <w:pStyle w:val="Zkladntext"/>
      </w:pPr>
    </w:p>
    <w:p w:rsidR="00D55847" w:rsidRPr="00DC4CAA" w:rsidRDefault="00D55847" w:rsidP="00DC4CAA">
      <w:pPr>
        <w:pStyle w:val="Bezmezer"/>
        <w:numPr>
          <w:ilvl w:val="0"/>
          <w:numId w:val="3"/>
        </w:numPr>
        <w:ind w:left="284" w:hanging="284"/>
        <w:jc w:val="both"/>
        <w:rPr>
          <w:b/>
          <w:sz w:val="24"/>
          <w:szCs w:val="24"/>
        </w:rPr>
      </w:pPr>
      <w:r w:rsidRPr="00DC4CAA">
        <w:rPr>
          <w:b/>
          <w:sz w:val="24"/>
          <w:szCs w:val="24"/>
        </w:rPr>
        <w:t>statutárním městem Frýdek-Místek</w:t>
      </w:r>
    </w:p>
    <w:p w:rsidR="002741FE" w:rsidRDefault="002741FE" w:rsidP="00DC4CAA">
      <w:pPr>
        <w:pStyle w:val="Bezmezer"/>
        <w:ind w:firstLine="284"/>
        <w:jc w:val="both"/>
        <w:rPr>
          <w:sz w:val="24"/>
          <w:szCs w:val="24"/>
        </w:rPr>
      </w:pPr>
      <w:r>
        <w:rPr>
          <w:sz w:val="24"/>
          <w:szCs w:val="24"/>
        </w:rPr>
        <w:t xml:space="preserve">zastoupeným vedoucí odboru správy obecního majetku Magistrátu města Frýdku-Místku </w:t>
      </w:r>
    </w:p>
    <w:p w:rsidR="002741FE" w:rsidRDefault="002741FE" w:rsidP="00DC4CAA">
      <w:pPr>
        <w:pStyle w:val="Bezmezer"/>
        <w:ind w:firstLine="284"/>
        <w:jc w:val="both"/>
        <w:rPr>
          <w:sz w:val="24"/>
          <w:szCs w:val="24"/>
        </w:rPr>
      </w:pPr>
      <w:r>
        <w:rPr>
          <w:sz w:val="24"/>
          <w:szCs w:val="24"/>
        </w:rPr>
        <w:t>Ing. Bc. Hanou Kalužovou</w:t>
      </w:r>
    </w:p>
    <w:p w:rsidR="00D55847" w:rsidRPr="00DC4CAA" w:rsidRDefault="00D55847" w:rsidP="00DC4CAA">
      <w:pPr>
        <w:pStyle w:val="Bezmezer"/>
        <w:ind w:firstLine="284"/>
        <w:jc w:val="both"/>
        <w:rPr>
          <w:sz w:val="24"/>
          <w:szCs w:val="24"/>
        </w:rPr>
      </w:pPr>
      <w:r w:rsidRPr="00DC4CAA">
        <w:rPr>
          <w:sz w:val="24"/>
          <w:szCs w:val="24"/>
        </w:rPr>
        <w:t>se sídlem: Radniční 1148</w:t>
      </w:r>
      <w:r w:rsidR="006A72BE">
        <w:rPr>
          <w:sz w:val="24"/>
          <w:szCs w:val="24"/>
        </w:rPr>
        <w:t>,</w:t>
      </w:r>
      <w:r w:rsidR="00543CD7">
        <w:rPr>
          <w:sz w:val="24"/>
          <w:szCs w:val="24"/>
        </w:rPr>
        <w:t xml:space="preserve"> Frýdek, 738</w:t>
      </w:r>
      <w:r w:rsidR="006A72BE">
        <w:rPr>
          <w:sz w:val="24"/>
          <w:szCs w:val="24"/>
        </w:rPr>
        <w:t>01 Frýdek-Místek</w:t>
      </w:r>
    </w:p>
    <w:p w:rsidR="00D55847" w:rsidRPr="00DC4CAA" w:rsidRDefault="00D55847" w:rsidP="00DC4CAA">
      <w:pPr>
        <w:pStyle w:val="Bezmezer"/>
        <w:ind w:firstLine="284"/>
        <w:jc w:val="both"/>
        <w:rPr>
          <w:sz w:val="24"/>
          <w:szCs w:val="24"/>
        </w:rPr>
      </w:pPr>
      <w:r w:rsidRPr="00DC4CAA">
        <w:rPr>
          <w:sz w:val="24"/>
          <w:szCs w:val="24"/>
        </w:rPr>
        <w:t>IČ: 00296643,</w:t>
      </w:r>
    </w:p>
    <w:p w:rsidR="00D55847" w:rsidRPr="00DC4CAA" w:rsidRDefault="00D55847" w:rsidP="00DC4CAA">
      <w:pPr>
        <w:pStyle w:val="Bezmezer"/>
        <w:ind w:firstLine="284"/>
        <w:jc w:val="both"/>
        <w:rPr>
          <w:sz w:val="24"/>
          <w:szCs w:val="24"/>
        </w:rPr>
      </w:pPr>
      <w:r w:rsidRPr="00DC4CAA">
        <w:rPr>
          <w:sz w:val="24"/>
          <w:szCs w:val="24"/>
        </w:rPr>
        <w:t>DIČ CZ00296643</w:t>
      </w:r>
    </w:p>
    <w:p w:rsidR="00D55847" w:rsidRPr="00DC4CAA" w:rsidRDefault="00D55847" w:rsidP="00DC4CAA">
      <w:pPr>
        <w:pStyle w:val="Bezmezer"/>
        <w:ind w:firstLine="284"/>
        <w:jc w:val="both"/>
        <w:rPr>
          <w:szCs w:val="24"/>
        </w:rPr>
      </w:pPr>
      <w:r w:rsidRPr="00DC4CAA">
        <w:rPr>
          <w:sz w:val="24"/>
          <w:szCs w:val="24"/>
        </w:rPr>
        <w:t>(dále jen „</w:t>
      </w:r>
      <w:r w:rsidR="00543CD7">
        <w:rPr>
          <w:sz w:val="24"/>
          <w:szCs w:val="24"/>
        </w:rPr>
        <w:t>pronajímatel</w:t>
      </w:r>
      <w:r w:rsidRPr="00DC4CAA">
        <w:rPr>
          <w:sz w:val="24"/>
          <w:szCs w:val="24"/>
        </w:rPr>
        <w:t>“)</w:t>
      </w:r>
    </w:p>
    <w:p w:rsidR="00D55847" w:rsidRPr="00DC4CAA" w:rsidRDefault="00D55847" w:rsidP="00DC4CAA">
      <w:pPr>
        <w:pStyle w:val="Bezmezer"/>
        <w:jc w:val="both"/>
        <w:rPr>
          <w:sz w:val="24"/>
          <w:szCs w:val="24"/>
        </w:rPr>
      </w:pPr>
    </w:p>
    <w:p w:rsidR="00D55847" w:rsidRPr="00DC4CAA" w:rsidRDefault="00D55847" w:rsidP="00DC4CAA">
      <w:pPr>
        <w:pStyle w:val="Bezmezer"/>
        <w:jc w:val="both"/>
        <w:rPr>
          <w:sz w:val="24"/>
          <w:szCs w:val="24"/>
        </w:rPr>
      </w:pPr>
      <w:r w:rsidRPr="00DC4CAA">
        <w:rPr>
          <w:sz w:val="24"/>
          <w:szCs w:val="24"/>
        </w:rPr>
        <w:t>a</w:t>
      </w:r>
    </w:p>
    <w:p w:rsidR="00D55847" w:rsidRPr="00DC4CAA" w:rsidRDefault="00D55847" w:rsidP="00DC4CAA">
      <w:pPr>
        <w:pStyle w:val="Bezmezer"/>
        <w:jc w:val="both"/>
        <w:rPr>
          <w:sz w:val="24"/>
          <w:szCs w:val="24"/>
        </w:rPr>
      </w:pPr>
    </w:p>
    <w:p w:rsidR="00FF7611" w:rsidRDefault="00B24714" w:rsidP="00D86E9E">
      <w:pPr>
        <w:pStyle w:val="Bezmezer"/>
        <w:numPr>
          <w:ilvl w:val="0"/>
          <w:numId w:val="3"/>
        </w:numPr>
        <w:ind w:left="284" w:hanging="284"/>
        <w:rPr>
          <w:sz w:val="24"/>
          <w:szCs w:val="24"/>
        </w:rPr>
      </w:pPr>
      <w:r>
        <w:rPr>
          <w:b/>
          <w:sz w:val="24"/>
          <w:szCs w:val="24"/>
        </w:rPr>
        <w:t>Soukromou střední odbornou školou Frýdek-Místek, s.r.o.</w:t>
      </w:r>
      <w:r w:rsidR="006757D2">
        <w:rPr>
          <w:b/>
          <w:sz w:val="24"/>
          <w:szCs w:val="24"/>
        </w:rPr>
        <w:br/>
      </w:r>
      <w:r w:rsidR="00FF7611">
        <w:rPr>
          <w:sz w:val="24"/>
          <w:szCs w:val="24"/>
        </w:rPr>
        <w:t xml:space="preserve"> </w:t>
      </w:r>
    </w:p>
    <w:p w:rsidR="00F221ED" w:rsidRPr="00D86E9E" w:rsidRDefault="00D86E9E" w:rsidP="00FF7611">
      <w:pPr>
        <w:pStyle w:val="Bezmezer"/>
        <w:ind w:left="284"/>
        <w:rPr>
          <w:sz w:val="24"/>
          <w:szCs w:val="24"/>
        </w:rPr>
      </w:pPr>
      <w:r>
        <w:rPr>
          <w:sz w:val="24"/>
          <w:szCs w:val="24"/>
        </w:rPr>
        <w:t xml:space="preserve">se sídlem: </w:t>
      </w:r>
      <w:r w:rsidR="00FD32FE">
        <w:rPr>
          <w:sz w:val="24"/>
          <w:szCs w:val="24"/>
        </w:rPr>
        <w:t xml:space="preserve">tř. </w:t>
      </w:r>
      <w:proofErr w:type="spellStart"/>
      <w:proofErr w:type="gramStart"/>
      <w:r w:rsidR="00FD32FE">
        <w:rPr>
          <w:sz w:val="24"/>
          <w:szCs w:val="24"/>
        </w:rPr>
        <w:t>T.G.Masaryka</w:t>
      </w:r>
      <w:proofErr w:type="spellEnd"/>
      <w:proofErr w:type="gramEnd"/>
      <w:r w:rsidR="00FD32FE">
        <w:rPr>
          <w:sz w:val="24"/>
          <w:szCs w:val="24"/>
        </w:rPr>
        <w:t xml:space="preserve"> 456</w:t>
      </w:r>
      <w:r>
        <w:rPr>
          <w:sz w:val="24"/>
          <w:szCs w:val="24"/>
        </w:rPr>
        <w:t xml:space="preserve">, </w:t>
      </w:r>
      <w:r w:rsidR="00FD32FE">
        <w:rPr>
          <w:sz w:val="24"/>
          <w:szCs w:val="24"/>
        </w:rPr>
        <w:t>Frýdek</w:t>
      </w:r>
      <w:r>
        <w:rPr>
          <w:sz w:val="24"/>
          <w:szCs w:val="24"/>
        </w:rPr>
        <w:t>, 73801 Frýdek-Místek</w:t>
      </w:r>
      <w:r w:rsidR="006757D2">
        <w:rPr>
          <w:sz w:val="24"/>
          <w:szCs w:val="24"/>
        </w:rPr>
        <w:br/>
        <w:t>IČ:</w:t>
      </w:r>
      <w:r w:rsidR="006757D2">
        <w:rPr>
          <w:b/>
          <w:sz w:val="24"/>
          <w:szCs w:val="24"/>
        </w:rPr>
        <w:t xml:space="preserve"> </w:t>
      </w:r>
      <w:r w:rsidR="00FD32FE">
        <w:rPr>
          <w:sz w:val="24"/>
          <w:szCs w:val="24"/>
        </w:rPr>
        <w:t>25383442</w:t>
      </w:r>
      <w:r w:rsidR="00F221ED" w:rsidRPr="00D86E9E">
        <w:rPr>
          <w:sz w:val="24"/>
          <w:szCs w:val="24"/>
        </w:rPr>
        <w:br/>
      </w:r>
      <w:r w:rsidR="00577695">
        <w:rPr>
          <w:sz w:val="24"/>
          <w:szCs w:val="24"/>
        </w:rPr>
        <w:t>(dále jen „nájemce“)</w:t>
      </w:r>
    </w:p>
    <w:p w:rsidR="00F221ED" w:rsidRDefault="00F221ED" w:rsidP="00D55847">
      <w:pPr>
        <w:pStyle w:val="Bezmezer"/>
        <w:jc w:val="both"/>
        <w:rPr>
          <w:sz w:val="24"/>
          <w:szCs w:val="24"/>
        </w:rPr>
      </w:pPr>
    </w:p>
    <w:p w:rsidR="00F221ED" w:rsidRDefault="00F221ED" w:rsidP="00D55847">
      <w:pPr>
        <w:pStyle w:val="Bezmezer"/>
        <w:jc w:val="both"/>
        <w:rPr>
          <w:sz w:val="24"/>
          <w:szCs w:val="24"/>
        </w:rPr>
      </w:pPr>
    </w:p>
    <w:p w:rsidR="00D55847" w:rsidRPr="00657B28" w:rsidRDefault="00D55847" w:rsidP="00D55847">
      <w:pPr>
        <w:pStyle w:val="Bezmezer"/>
        <w:jc w:val="both"/>
        <w:rPr>
          <w:sz w:val="24"/>
          <w:szCs w:val="24"/>
        </w:rPr>
      </w:pPr>
      <w:r>
        <w:rPr>
          <w:sz w:val="24"/>
          <w:szCs w:val="24"/>
        </w:rPr>
        <w:t>Výše uvedené s</w:t>
      </w:r>
      <w:r w:rsidRPr="00657B28">
        <w:rPr>
          <w:sz w:val="24"/>
          <w:szCs w:val="24"/>
        </w:rPr>
        <w:t xml:space="preserve">mluvní strany se dohodly </w:t>
      </w:r>
      <w:r>
        <w:rPr>
          <w:sz w:val="24"/>
          <w:szCs w:val="24"/>
        </w:rPr>
        <w:t xml:space="preserve">na </w:t>
      </w:r>
      <w:r w:rsidR="006A72BE">
        <w:rPr>
          <w:sz w:val="24"/>
          <w:szCs w:val="24"/>
        </w:rPr>
        <w:t>níže uvedených</w:t>
      </w:r>
      <w:r>
        <w:rPr>
          <w:sz w:val="24"/>
          <w:szCs w:val="24"/>
        </w:rPr>
        <w:t xml:space="preserve"> změnách</w:t>
      </w:r>
      <w:r w:rsidRPr="00657B28">
        <w:rPr>
          <w:sz w:val="24"/>
          <w:szCs w:val="24"/>
        </w:rPr>
        <w:t xml:space="preserve"> smlouvy o </w:t>
      </w:r>
      <w:r w:rsidR="006757D2">
        <w:rPr>
          <w:sz w:val="24"/>
          <w:szCs w:val="24"/>
        </w:rPr>
        <w:t xml:space="preserve">nájmu </w:t>
      </w:r>
      <w:r w:rsidR="005D2B21">
        <w:rPr>
          <w:sz w:val="24"/>
          <w:szCs w:val="24"/>
        </w:rPr>
        <w:t>nebytového prostoru</w:t>
      </w:r>
      <w:r w:rsidR="006757D2">
        <w:rPr>
          <w:sz w:val="24"/>
          <w:szCs w:val="24"/>
        </w:rPr>
        <w:t xml:space="preserve"> </w:t>
      </w:r>
      <w:r>
        <w:rPr>
          <w:sz w:val="24"/>
          <w:szCs w:val="24"/>
        </w:rPr>
        <w:t xml:space="preserve"> </w:t>
      </w:r>
      <w:r w:rsidR="006757D2">
        <w:rPr>
          <w:sz w:val="24"/>
          <w:szCs w:val="24"/>
        </w:rPr>
        <w:t xml:space="preserve">ze </w:t>
      </w:r>
      <w:r w:rsidRPr="00657B28">
        <w:rPr>
          <w:sz w:val="24"/>
          <w:szCs w:val="24"/>
        </w:rPr>
        <w:t xml:space="preserve">dne </w:t>
      </w:r>
      <w:proofErr w:type="gramStart"/>
      <w:r w:rsidR="00FD32FE">
        <w:rPr>
          <w:sz w:val="24"/>
          <w:szCs w:val="24"/>
        </w:rPr>
        <w:t>19.2.2010</w:t>
      </w:r>
      <w:proofErr w:type="gramEnd"/>
      <w:r w:rsidR="005D2B21">
        <w:rPr>
          <w:sz w:val="24"/>
          <w:szCs w:val="24"/>
        </w:rPr>
        <w:t>,</w:t>
      </w:r>
      <w:r w:rsidRPr="00657B28">
        <w:rPr>
          <w:sz w:val="24"/>
          <w:szCs w:val="24"/>
        </w:rPr>
        <w:t xml:space="preserve"> </w:t>
      </w:r>
      <w:r w:rsidR="002741FE">
        <w:rPr>
          <w:sz w:val="24"/>
          <w:szCs w:val="24"/>
        </w:rPr>
        <w:t xml:space="preserve">týkající se </w:t>
      </w:r>
      <w:r w:rsidR="006757D2">
        <w:rPr>
          <w:sz w:val="24"/>
          <w:szCs w:val="24"/>
        </w:rPr>
        <w:t xml:space="preserve">nájmu </w:t>
      </w:r>
      <w:r w:rsidR="004A25C8">
        <w:rPr>
          <w:sz w:val="24"/>
          <w:szCs w:val="24"/>
        </w:rPr>
        <w:t>budovy</w:t>
      </w:r>
      <w:r w:rsidR="002741FE">
        <w:rPr>
          <w:sz w:val="24"/>
          <w:szCs w:val="24"/>
        </w:rPr>
        <w:t xml:space="preserve"> o celkové výměře </w:t>
      </w:r>
      <w:r w:rsidR="00FD32FE">
        <w:rPr>
          <w:sz w:val="24"/>
          <w:szCs w:val="24"/>
        </w:rPr>
        <w:t>780</w:t>
      </w:r>
      <w:r w:rsidR="006D08B5">
        <w:rPr>
          <w:sz w:val="24"/>
          <w:szCs w:val="24"/>
        </w:rPr>
        <w:t xml:space="preserve"> m2</w:t>
      </w:r>
      <w:r w:rsidR="002741FE">
        <w:rPr>
          <w:sz w:val="24"/>
          <w:szCs w:val="24"/>
        </w:rPr>
        <w:t xml:space="preserve">, </w:t>
      </w:r>
      <w:r w:rsidR="006D08B5">
        <w:rPr>
          <w:sz w:val="24"/>
          <w:szCs w:val="24"/>
        </w:rPr>
        <w:t xml:space="preserve"> č.p. </w:t>
      </w:r>
      <w:r w:rsidR="00FD32FE">
        <w:rPr>
          <w:sz w:val="24"/>
          <w:szCs w:val="24"/>
        </w:rPr>
        <w:t>456</w:t>
      </w:r>
      <w:r w:rsidR="00C92097">
        <w:rPr>
          <w:sz w:val="24"/>
          <w:szCs w:val="24"/>
        </w:rPr>
        <w:t xml:space="preserve">, tř. </w:t>
      </w:r>
      <w:proofErr w:type="spellStart"/>
      <w:r w:rsidR="00C92097">
        <w:rPr>
          <w:sz w:val="24"/>
          <w:szCs w:val="24"/>
        </w:rPr>
        <w:t>T.G.Masaryka</w:t>
      </w:r>
      <w:proofErr w:type="spellEnd"/>
      <w:r w:rsidR="006D08B5">
        <w:rPr>
          <w:sz w:val="24"/>
          <w:szCs w:val="24"/>
        </w:rPr>
        <w:t xml:space="preserve"> </w:t>
      </w:r>
      <w:r w:rsidR="006757D2">
        <w:rPr>
          <w:sz w:val="24"/>
          <w:szCs w:val="24"/>
        </w:rPr>
        <w:t>,</w:t>
      </w:r>
      <w:r w:rsidR="006D08B5">
        <w:rPr>
          <w:sz w:val="24"/>
          <w:szCs w:val="24"/>
        </w:rPr>
        <w:t xml:space="preserve"> </w:t>
      </w:r>
      <w:r w:rsidR="004A25C8">
        <w:rPr>
          <w:sz w:val="24"/>
          <w:szCs w:val="24"/>
        </w:rPr>
        <w:t>která je součástí</w:t>
      </w:r>
      <w:r w:rsidR="006D08B5">
        <w:rPr>
          <w:sz w:val="24"/>
          <w:szCs w:val="24"/>
        </w:rPr>
        <w:t xml:space="preserve"> pozem</w:t>
      </w:r>
      <w:r w:rsidR="006757D2">
        <w:rPr>
          <w:sz w:val="24"/>
          <w:szCs w:val="24"/>
        </w:rPr>
        <w:t>ku</w:t>
      </w:r>
      <w:r w:rsidR="006D08B5">
        <w:rPr>
          <w:sz w:val="24"/>
          <w:szCs w:val="24"/>
        </w:rPr>
        <w:t xml:space="preserve"> </w:t>
      </w:r>
      <w:proofErr w:type="spellStart"/>
      <w:proofErr w:type="gramStart"/>
      <w:r w:rsidR="006D08B5">
        <w:rPr>
          <w:sz w:val="24"/>
          <w:szCs w:val="24"/>
        </w:rPr>
        <w:t>p.č</w:t>
      </w:r>
      <w:proofErr w:type="spellEnd"/>
      <w:r w:rsidR="006D08B5">
        <w:rPr>
          <w:sz w:val="24"/>
          <w:szCs w:val="24"/>
        </w:rPr>
        <w:t>.</w:t>
      </w:r>
      <w:proofErr w:type="gramEnd"/>
      <w:r w:rsidR="006D08B5">
        <w:rPr>
          <w:sz w:val="24"/>
          <w:szCs w:val="24"/>
        </w:rPr>
        <w:t xml:space="preserve"> </w:t>
      </w:r>
      <w:r w:rsidR="00FD32FE">
        <w:rPr>
          <w:sz w:val="24"/>
          <w:szCs w:val="24"/>
        </w:rPr>
        <w:t>1009</w:t>
      </w:r>
      <w:r w:rsidR="002741FE">
        <w:rPr>
          <w:sz w:val="24"/>
          <w:szCs w:val="24"/>
        </w:rPr>
        <w:t xml:space="preserve">, </w:t>
      </w:r>
      <w:proofErr w:type="spellStart"/>
      <w:r w:rsidR="002741FE">
        <w:rPr>
          <w:sz w:val="24"/>
          <w:szCs w:val="24"/>
        </w:rPr>
        <w:t>k.ú</w:t>
      </w:r>
      <w:proofErr w:type="spellEnd"/>
      <w:r w:rsidR="002741FE">
        <w:rPr>
          <w:sz w:val="24"/>
          <w:szCs w:val="24"/>
        </w:rPr>
        <w:t xml:space="preserve">. </w:t>
      </w:r>
      <w:r w:rsidR="006757D2">
        <w:rPr>
          <w:sz w:val="24"/>
          <w:szCs w:val="24"/>
        </w:rPr>
        <w:t>Frýdek</w:t>
      </w:r>
      <w:r w:rsidR="006D08B5">
        <w:rPr>
          <w:sz w:val="24"/>
          <w:szCs w:val="24"/>
        </w:rPr>
        <w:t>,</w:t>
      </w:r>
      <w:r w:rsidR="002741FE">
        <w:rPr>
          <w:sz w:val="24"/>
          <w:szCs w:val="24"/>
        </w:rPr>
        <w:t xml:space="preserve"> obec Frýdek-Místek (dále jen „smlouva“)</w:t>
      </w:r>
      <w:r w:rsidR="00841FCC">
        <w:rPr>
          <w:sz w:val="24"/>
          <w:szCs w:val="24"/>
        </w:rPr>
        <w:t>:</w:t>
      </w:r>
    </w:p>
    <w:p w:rsidR="004373B2" w:rsidRDefault="004373B2" w:rsidP="00D55847">
      <w:pPr>
        <w:jc w:val="center"/>
        <w:rPr>
          <w:rFonts w:ascii="Times New Roman" w:hAnsi="Times New Roman" w:cs="Times New Roman"/>
          <w:b/>
          <w:sz w:val="24"/>
          <w:szCs w:val="24"/>
        </w:rPr>
      </w:pPr>
    </w:p>
    <w:p w:rsidR="00D55847" w:rsidRDefault="00D55847" w:rsidP="00D55847">
      <w:pPr>
        <w:jc w:val="center"/>
        <w:rPr>
          <w:rFonts w:ascii="Times New Roman" w:hAnsi="Times New Roman" w:cs="Times New Roman"/>
          <w:b/>
          <w:sz w:val="24"/>
          <w:szCs w:val="24"/>
        </w:rPr>
      </w:pPr>
      <w:r>
        <w:rPr>
          <w:rFonts w:ascii="Times New Roman" w:hAnsi="Times New Roman" w:cs="Times New Roman"/>
          <w:b/>
          <w:sz w:val="24"/>
          <w:szCs w:val="24"/>
        </w:rPr>
        <w:t>I.</w:t>
      </w:r>
    </w:p>
    <w:p w:rsidR="00D71AB5" w:rsidRPr="00D71AB5" w:rsidRDefault="00570C2C" w:rsidP="00D71AB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 </w:t>
      </w:r>
      <w:r w:rsidR="007E47F2">
        <w:rPr>
          <w:rFonts w:ascii="Times New Roman" w:hAnsi="Times New Roman" w:cs="Times New Roman"/>
          <w:sz w:val="24"/>
          <w:szCs w:val="24"/>
          <w:u w:val="single"/>
        </w:rPr>
        <w:t xml:space="preserve">Čl. </w:t>
      </w:r>
      <w:r w:rsidR="006757D2">
        <w:rPr>
          <w:rFonts w:ascii="Times New Roman" w:hAnsi="Times New Roman" w:cs="Times New Roman"/>
          <w:sz w:val="24"/>
          <w:szCs w:val="24"/>
          <w:u w:val="single"/>
        </w:rPr>
        <w:t>V</w:t>
      </w:r>
      <w:r w:rsidR="001E40A4">
        <w:rPr>
          <w:rFonts w:ascii="Times New Roman" w:hAnsi="Times New Roman" w:cs="Times New Roman"/>
          <w:sz w:val="24"/>
          <w:szCs w:val="24"/>
          <w:u w:val="single"/>
        </w:rPr>
        <w:t>I</w:t>
      </w:r>
      <w:r w:rsidR="007E47F2">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4A25C8">
        <w:rPr>
          <w:rFonts w:ascii="Times New Roman" w:hAnsi="Times New Roman" w:cs="Times New Roman"/>
          <w:sz w:val="24"/>
          <w:szCs w:val="24"/>
          <w:u w:val="single"/>
        </w:rPr>
        <w:t xml:space="preserve">smlouvy </w:t>
      </w:r>
      <w:r>
        <w:rPr>
          <w:rFonts w:ascii="Times New Roman" w:hAnsi="Times New Roman" w:cs="Times New Roman"/>
          <w:sz w:val="24"/>
          <w:szCs w:val="24"/>
          <w:u w:val="single"/>
        </w:rPr>
        <w:t>se</w:t>
      </w:r>
      <w:r w:rsidR="006757D2">
        <w:rPr>
          <w:rFonts w:ascii="Times New Roman" w:hAnsi="Times New Roman" w:cs="Times New Roman"/>
          <w:sz w:val="24"/>
          <w:szCs w:val="24"/>
          <w:u w:val="single"/>
        </w:rPr>
        <w:t xml:space="preserve"> za</w:t>
      </w:r>
      <w:r w:rsidR="007E47F2">
        <w:rPr>
          <w:rFonts w:ascii="Times New Roman" w:hAnsi="Times New Roman" w:cs="Times New Roman"/>
          <w:sz w:val="24"/>
          <w:szCs w:val="24"/>
          <w:u w:val="single"/>
        </w:rPr>
        <w:t xml:space="preserve"> odst. </w:t>
      </w:r>
      <w:r w:rsidR="00FA2094">
        <w:rPr>
          <w:rFonts w:ascii="Times New Roman" w:hAnsi="Times New Roman" w:cs="Times New Roman"/>
          <w:sz w:val="24"/>
          <w:szCs w:val="24"/>
          <w:u w:val="single"/>
        </w:rPr>
        <w:t>6</w:t>
      </w:r>
      <w:r w:rsidR="007E47F2">
        <w:rPr>
          <w:rFonts w:ascii="Times New Roman" w:hAnsi="Times New Roman" w:cs="Times New Roman"/>
          <w:sz w:val="24"/>
          <w:szCs w:val="24"/>
          <w:u w:val="single"/>
        </w:rPr>
        <w:t xml:space="preserve"> </w:t>
      </w:r>
      <w:r w:rsidR="006757D2">
        <w:rPr>
          <w:rFonts w:ascii="Times New Roman" w:hAnsi="Times New Roman" w:cs="Times New Roman"/>
          <w:sz w:val="24"/>
          <w:szCs w:val="24"/>
          <w:u w:val="single"/>
        </w:rPr>
        <w:t xml:space="preserve">vkládá </w:t>
      </w:r>
      <w:r w:rsidR="004A25C8">
        <w:rPr>
          <w:rFonts w:ascii="Times New Roman" w:hAnsi="Times New Roman" w:cs="Times New Roman"/>
          <w:sz w:val="24"/>
          <w:szCs w:val="24"/>
          <w:u w:val="single"/>
        </w:rPr>
        <w:t>nový</w:t>
      </w:r>
      <w:r w:rsidR="006757D2">
        <w:rPr>
          <w:rFonts w:ascii="Times New Roman" w:hAnsi="Times New Roman" w:cs="Times New Roman"/>
          <w:sz w:val="24"/>
          <w:szCs w:val="24"/>
          <w:u w:val="single"/>
        </w:rPr>
        <w:t xml:space="preserve"> odst. </w:t>
      </w:r>
      <w:r w:rsidR="00FA2094">
        <w:rPr>
          <w:rFonts w:ascii="Times New Roman" w:hAnsi="Times New Roman" w:cs="Times New Roman"/>
          <w:sz w:val="24"/>
          <w:szCs w:val="24"/>
          <w:u w:val="single"/>
        </w:rPr>
        <w:t>7</w:t>
      </w:r>
      <w:r w:rsidR="006757D2">
        <w:rPr>
          <w:rFonts w:ascii="Times New Roman" w:hAnsi="Times New Roman" w:cs="Times New Roman"/>
          <w:sz w:val="24"/>
          <w:szCs w:val="24"/>
          <w:u w:val="single"/>
        </w:rPr>
        <w:t>, který zní:</w:t>
      </w:r>
    </w:p>
    <w:p w:rsidR="001C4042" w:rsidRPr="006757D2" w:rsidRDefault="004A25C8" w:rsidP="002F499B">
      <w:pPr>
        <w:pStyle w:val="Zkladntext2"/>
        <w:spacing w:line="240" w:lineRule="auto"/>
        <w:jc w:val="both"/>
        <w:rPr>
          <w:b/>
          <w:sz w:val="32"/>
          <w:szCs w:val="24"/>
        </w:rPr>
      </w:pPr>
      <w:r>
        <w:rPr>
          <w:sz w:val="24"/>
        </w:rPr>
        <w:t>„</w:t>
      </w:r>
      <w:r w:rsidR="002F499B">
        <w:rPr>
          <w:sz w:val="24"/>
        </w:rPr>
        <w:t xml:space="preserve">7. </w:t>
      </w:r>
      <w:r w:rsidR="006757D2" w:rsidRPr="006757D2">
        <w:rPr>
          <w:sz w:val="24"/>
        </w:rPr>
        <w:t xml:space="preserve">Nájemce je povinen pronajímateli sdělit jakékoli změny týkající se jeho </w:t>
      </w:r>
      <w:proofErr w:type="gramStart"/>
      <w:r w:rsidR="006757D2" w:rsidRPr="006757D2">
        <w:rPr>
          <w:sz w:val="24"/>
        </w:rPr>
        <w:t>podnikatelské        činnosti</w:t>
      </w:r>
      <w:proofErr w:type="gramEnd"/>
      <w:r w:rsidR="006757D2" w:rsidRPr="006757D2">
        <w:rPr>
          <w:sz w:val="24"/>
        </w:rPr>
        <w:t xml:space="preserve"> – tj. např. přerušení živnosti, ukončení živnosti, změna v plátcovství DPH a jiné rozhodné skutečnosti, a to nejpozději do 8 dnů od okamžiku změny. Nájemce je povinen pronajímateli uhradit náhradu škody, která nesplněním oznamovací povinnosti vznikne na straně pronajímatele. Pro případ, že nájemce poruší dohodnutou oznamovací povinnost týkající se změny plátce DPH a povinnosti úhrady této daně z přidané hodnoty, doměření daňové povinnosti, vyúčtování penále ze strany finančního úřadu za pozdní platbu daňové povinnosti</w:t>
      </w:r>
      <w:r>
        <w:rPr>
          <w:sz w:val="24"/>
        </w:rPr>
        <w:t>.“</w:t>
      </w:r>
    </w:p>
    <w:p w:rsidR="00716197" w:rsidRDefault="001C4042" w:rsidP="009A15C0">
      <w:pPr>
        <w:pStyle w:val="Zkladntext2"/>
        <w:jc w:val="center"/>
        <w:rPr>
          <w:b/>
          <w:sz w:val="24"/>
          <w:szCs w:val="24"/>
        </w:rPr>
      </w:pPr>
      <w:r>
        <w:rPr>
          <w:b/>
          <w:sz w:val="24"/>
          <w:szCs w:val="24"/>
        </w:rPr>
        <w:t>II</w:t>
      </w:r>
      <w:r w:rsidR="00D55847">
        <w:rPr>
          <w:b/>
          <w:sz w:val="24"/>
          <w:szCs w:val="24"/>
        </w:rPr>
        <w:t>.</w:t>
      </w:r>
    </w:p>
    <w:p w:rsidR="009A15C0" w:rsidRDefault="009A15C0" w:rsidP="009A15C0">
      <w:pPr>
        <w:pStyle w:val="Zkladntext2"/>
        <w:spacing w:line="240" w:lineRule="auto"/>
        <w:rPr>
          <w:sz w:val="24"/>
          <w:szCs w:val="24"/>
          <w:u w:val="single"/>
        </w:rPr>
      </w:pPr>
      <w:r>
        <w:rPr>
          <w:sz w:val="24"/>
          <w:szCs w:val="24"/>
          <w:u w:val="single"/>
        </w:rPr>
        <w:t xml:space="preserve">V Čl. </w:t>
      </w:r>
      <w:r w:rsidR="001E40A4">
        <w:rPr>
          <w:sz w:val="24"/>
          <w:szCs w:val="24"/>
          <w:u w:val="single"/>
        </w:rPr>
        <w:t>VIII</w:t>
      </w:r>
      <w:r>
        <w:rPr>
          <w:sz w:val="24"/>
          <w:szCs w:val="24"/>
          <w:u w:val="single"/>
        </w:rPr>
        <w:t>. smlouvy se za odst. 5 vkládá nový odst. 6, který zní:</w:t>
      </w:r>
    </w:p>
    <w:p w:rsidR="009A15C0" w:rsidRDefault="002F499B" w:rsidP="002F499B">
      <w:pPr>
        <w:pStyle w:val="Zkladntext2"/>
        <w:spacing w:line="240" w:lineRule="auto"/>
        <w:jc w:val="both"/>
        <w:rPr>
          <w:sz w:val="24"/>
        </w:rPr>
      </w:pPr>
      <w:r>
        <w:rPr>
          <w:sz w:val="24"/>
        </w:rPr>
        <w:t xml:space="preserve">„6. </w:t>
      </w:r>
      <w:r w:rsidR="00961617">
        <w:rPr>
          <w:sz w:val="24"/>
        </w:rPr>
        <w:t xml:space="preserve">Tato smlouva podléhá povinnosti uveřejnění prostřednictvím registru </w:t>
      </w:r>
      <w:proofErr w:type="gramStart"/>
      <w:r w:rsidR="00961617">
        <w:rPr>
          <w:sz w:val="24"/>
        </w:rPr>
        <w:t>smluv  dle</w:t>
      </w:r>
      <w:proofErr w:type="gramEnd"/>
      <w:r w:rsidR="00961617">
        <w:rPr>
          <w:sz w:val="24"/>
        </w:rPr>
        <w:t xml:space="preserve"> ustanovení § 2 odst. 1 a § 3 zákona č. 340/2015 Sb., o zvláštních podmínkách účinnosti některých smluv, uveřejňování těchto smluv a o registru smluv (zákon o registru smluv), ve znění pozdějších předpisů.</w:t>
      </w:r>
      <w:r>
        <w:rPr>
          <w:sz w:val="24"/>
        </w:rPr>
        <w:t>“</w:t>
      </w:r>
    </w:p>
    <w:p w:rsidR="002F499B" w:rsidRDefault="002F499B" w:rsidP="009A15C0">
      <w:pPr>
        <w:pStyle w:val="Zkladntext2"/>
        <w:spacing w:line="240" w:lineRule="auto"/>
        <w:jc w:val="center"/>
        <w:rPr>
          <w:b/>
          <w:sz w:val="24"/>
        </w:rPr>
      </w:pPr>
    </w:p>
    <w:p w:rsidR="009A15C0" w:rsidRPr="009A15C0" w:rsidRDefault="009A15C0" w:rsidP="009A15C0">
      <w:pPr>
        <w:pStyle w:val="Zkladntext2"/>
        <w:spacing w:line="240" w:lineRule="auto"/>
        <w:jc w:val="center"/>
        <w:rPr>
          <w:b/>
          <w:sz w:val="24"/>
          <w:szCs w:val="24"/>
        </w:rPr>
      </w:pPr>
      <w:r w:rsidRPr="009A15C0">
        <w:rPr>
          <w:b/>
          <w:sz w:val="24"/>
        </w:rPr>
        <w:lastRenderedPageBreak/>
        <w:t>III.</w:t>
      </w:r>
    </w:p>
    <w:p w:rsidR="00716197" w:rsidRPr="00DC4CAA" w:rsidRDefault="00716197" w:rsidP="00DC4CAA">
      <w:pPr>
        <w:pStyle w:val="Bezmezer"/>
        <w:numPr>
          <w:ilvl w:val="0"/>
          <w:numId w:val="6"/>
        </w:numPr>
        <w:ind w:left="284" w:hanging="284"/>
        <w:jc w:val="both"/>
        <w:rPr>
          <w:szCs w:val="24"/>
        </w:rPr>
      </w:pPr>
      <w:r w:rsidRPr="00DC4CAA">
        <w:rPr>
          <w:sz w:val="24"/>
          <w:szCs w:val="24"/>
        </w:rPr>
        <w:t>Ostatní náležitosti smlouvy zůstávají nezměněny</w:t>
      </w:r>
    </w:p>
    <w:p w:rsidR="008B401A" w:rsidRPr="00DC4CAA" w:rsidRDefault="00D55847" w:rsidP="00DC4CAA">
      <w:pPr>
        <w:pStyle w:val="Bezmezer"/>
        <w:numPr>
          <w:ilvl w:val="0"/>
          <w:numId w:val="6"/>
        </w:numPr>
        <w:ind w:left="284" w:hanging="284"/>
        <w:jc w:val="both"/>
        <w:rPr>
          <w:sz w:val="24"/>
          <w:szCs w:val="24"/>
        </w:rPr>
      </w:pPr>
      <w:r w:rsidRPr="00DC4CAA">
        <w:rPr>
          <w:sz w:val="24"/>
          <w:szCs w:val="24"/>
        </w:rPr>
        <w:t xml:space="preserve">Dodatek č. </w:t>
      </w:r>
      <w:r w:rsidR="00FD32FE">
        <w:rPr>
          <w:sz w:val="24"/>
          <w:szCs w:val="24"/>
        </w:rPr>
        <w:t>2</w:t>
      </w:r>
      <w:r w:rsidR="007E47F2" w:rsidRPr="00DC4CAA">
        <w:rPr>
          <w:sz w:val="24"/>
          <w:szCs w:val="24"/>
        </w:rPr>
        <w:t xml:space="preserve"> </w:t>
      </w:r>
      <w:r w:rsidRPr="00DC4CAA">
        <w:rPr>
          <w:sz w:val="24"/>
          <w:szCs w:val="24"/>
        </w:rPr>
        <w:t>byl vy</w:t>
      </w:r>
      <w:r w:rsidR="0084025E" w:rsidRPr="00DC4CAA">
        <w:rPr>
          <w:sz w:val="24"/>
          <w:szCs w:val="24"/>
        </w:rPr>
        <w:t>hotoven</w:t>
      </w:r>
      <w:r w:rsidRPr="00DC4CAA">
        <w:rPr>
          <w:sz w:val="24"/>
          <w:szCs w:val="24"/>
        </w:rPr>
        <w:t xml:space="preserve"> ve </w:t>
      </w:r>
      <w:r w:rsidR="002F42E0">
        <w:rPr>
          <w:sz w:val="24"/>
          <w:szCs w:val="24"/>
        </w:rPr>
        <w:t>dvou</w:t>
      </w:r>
      <w:r w:rsidR="007E47F2" w:rsidRPr="00DC4CAA">
        <w:rPr>
          <w:sz w:val="24"/>
          <w:szCs w:val="24"/>
        </w:rPr>
        <w:t xml:space="preserve"> </w:t>
      </w:r>
      <w:r w:rsidR="0084025E" w:rsidRPr="00DC4CAA">
        <w:rPr>
          <w:sz w:val="24"/>
          <w:szCs w:val="24"/>
        </w:rPr>
        <w:t>stejnopisech</w:t>
      </w:r>
      <w:r w:rsidRPr="00DC4CAA">
        <w:rPr>
          <w:sz w:val="24"/>
          <w:szCs w:val="24"/>
        </w:rPr>
        <w:t>, z</w:t>
      </w:r>
      <w:r w:rsidR="0084025E" w:rsidRPr="00DC4CAA">
        <w:rPr>
          <w:sz w:val="24"/>
          <w:szCs w:val="24"/>
        </w:rPr>
        <w:t> </w:t>
      </w:r>
      <w:r w:rsidRPr="00DC4CAA">
        <w:rPr>
          <w:sz w:val="24"/>
          <w:szCs w:val="24"/>
        </w:rPr>
        <w:t>nichž</w:t>
      </w:r>
      <w:r w:rsidR="0084025E" w:rsidRPr="00DC4CAA">
        <w:rPr>
          <w:sz w:val="24"/>
          <w:szCs w:val="24"/>
        </w:rPr>
        <w:t xml:space="preserve"> každý účastník smlouvy</w:t>
      </w:r>
      <w:r w:rsidRPr="00DC4CAA">
        <w:rPr>
          <w:sz w:val="24"/>
          <w:szCs w:val="24"/>
        </w:rPr>
        <w:t xml:space="preserve"> </w:t>
      </w:r>
      <w:r w:rsidR="0084025E" w:rsidRPr="00DC4CAA">
        <w:rPr>
          <w:sz w:val="24"/>
          <w:szCs w:val="24"/>
        </w:rPr>
        <w:t>obdrží jeden stejnopis</w:t>
      </w:r>
      <w:r w:rsidRPr="00DC4CAA">
        <w:rPr>
          <w:sz w:val="24"/>
          <w:szCs w:val="24"/>
        </w:rPr>
        <w:t>.</w:t>
      </w:r>
    </w:p>
    <w:p w:rsidR="00D37AFD" w:rsidRDefault="004373B2" w:rsidP="00DC4CAA">
      <w:pPr>
        <w:pStyle w:val="Bezmezer"/>
        <w:numPr>
          <w:ilvl w:val="0"/>
          <w:numId w:val="6"/>
        </w:numPr>
        <w:ind w:left="284" w:hanging="284"/>
        <w:jc w:val="both"/>
        <w:rPr>
          <w:sz w:val="24"/>
          <w:szCs w:val="24"/>
        </w:rPr>
      </w:pPr>
      <w:r w:rsidRPr="00DC4CAA">
        <w:rPr>
          <w:sz w:val="24"/>
          <w:szCs w:val="24"/>
        </w:rPr>
        <w:t xml:space="preserve">Dodatek č. </w:t>
      </w:r>
      <w:r w:rsidR="00FD32FE">
        <w:rPr>
          <w:sz w:val="24"/>
          <w:szCs w:val="24"/>
        </w:rPr>
        <w:t>2</w:t>
      </w:r>
      <w:r w:rsidR="007E47F2" w:rsidRPr="00DC4CAA">
        <w:rPr>
          <w:sz w:val="24"/>
          <w:szCs w:val="24"/>
        </w:rPr>
        <w:t xml:space="preserve"> </w:t>
      </w:r>
      <w:r w:rsidR="002F499B" w:rsidRPr="002F499B">
        <w:rPr>
          <w:iCs/>
          <w:sz w:val="24"/>
        </w:rPr>
        <w:t>nabývá účinnosti dnem uveřejnění v registru smluv dle zákona č. 340/2015 Sb., o zvláštních podmínkách účinnosti některých smluv, uveřejňování těchto smluv a o registru smluv (zákon o registru smluv), ve znění pozdějších předpisů</w:t>
      </w:r>
      <w:r w:rsidR="006A72BE">
        <w:rPr>
          <w:sz w:val="24"/>
          <w:szCs w:val="24"/>
        </w:rPr>
        <w:t>.</w:t>
      </w:r>
    </w:p>
    <w:p w:rsidR="00D37AFD" w:rsidRDefault="00D37AFD"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r w:rsidRPr="004373B2">
        <w:rPr>
          <w:rFonts w:ascii="Times New Roman" w:hAnsi="Times New Roman" w:cs="Times New Roman"/>
          <w:sz w:val="24"/>
          <w:szCs w:val="24"/>
        </w:rPr>
        <w:t xml:space="preserve">Ve Frýdku-Místku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3B2">
        <w:rPr>
          <w:rFonts w:ascii="Times New Roman" w:hAnsi="Times New Roman" w:cs="Times New Roman"/>
          <w:sz w:val="24"/>
          <w:szCs w:val="24"/>
        </w:rPr>
        <w:t xml:space="preserve">Ve Frýdku-Místku </w:t>
      </w:r>
      <w:proofErr w:type="gramStart"/>
      <w:r w:rsidRPr="004373B2">
        <w:rPr>
          <w:rFonts w:ascii="Times New Roman" w:hAnsi="Times New Roman" w:cs="Times New Roman"/>
          <w:sz w:val="24"/>
          <w:szCs w:val="24"/>
        </w:rPr>
        <w:t>dne :</w:t>
      </w:r>
      <w:proofErr w:type="gramEnd"/>
      <w:r w:rsidRPr="004373B2">
        <w:rPr>
          <w:rFonts w:ascii="Times New Roman" w:hAnsi="Times New Roman" w:cs="Times New Roman"/>
          <w:sz w:val="24"/>
          <w:szCs w:val="24"/>
        </w:rPr>
        <w:t xml:space="preserve"> </w:t>
      </w: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Default="002F42E0" w:rsidP="001C4042">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Pronajímatel:</w:t>
      </w:r>
      <w:r w:rsidR="001C4042">
        <w:rPr>
          <w:rFonts w:ascii="Times New Roman" w:hAnsi="Times New Roman" w:cs="Times New Roman"/>
          <w:sz w:val="24"/>
          <w:szCs w:val="24"/>
        </w:rPr>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6D08B5">
        <w:rPr>
          <w:rFonts w:ascii="Times New Roman" w:hAnsi="Times New Roman" w:cs="Times New Roman"/>
          <w:sz w:val="24"/>
          <w:szCs w:val="24"/>
        </w:rPr>
        <w:tab/>
      </w:r>
      <w:r>
        <w:rPr>
          <w:rFonts w:ascii="Times New Roman" w:hAnsi="Times New Roman" w:cs="Times New Roman"/>
          <w:sz w:val="24"/>
          <w:szCs w:val="24"/>
        </w:rPr>
        <w:t>Nájemce:</w:t>
      </w:r>
    </w:p>
    <w:p w:rsidR="001C4042" w:rsidRDefault="001C4042" w:rsidP="001C4042">
      <w:pPr>
        <w:autoSpaceDE w:val="0"/>
        <w:autoSpaceDN w:val="0"/>
        <w:adjustRightInd w:val="0"/>
        <w:spacing w:before="120"/>
        <w:rPr>
          <w:rFonts w:ascii="Times New Roman" w:hAnsi="Times New Roman" w:cs="Times New Roman"/>
          <w:sz w:val="24"/>
          <w:szCs w:val="24"/>
        </w:rPr>
      </w:pPr>
    </w:p>
    <w:p w:rsidR="001C4042" w:rsidRDefault="001C4042" w:rsidP="001C4042">
      <w:pPr>
        <w:autoSpaceDE w:val="0"/>
        <w:autoSpaceDN w:val="0"/>
        <w:adjustRightInd w:val="0"/>
        <w:spacing w:before="120"/>
        <w:rPr>
          <w:rFonts w:ascii="Times New Roman" w:hAnsi="Times New Roman" w:cs="Times New Roman"/>
          <w:sz w:val="24"/>
          <w:szCs w:val="24"/>
        </w:rPr>
      </w:pPr>
    </w:p>
    <w:p w:rsidR="009E6A8C" w:rsidRDefault="009E6A8C" w:rsidP="001C4042">
      <w:pPr>
        <w:spacing w:line="360" w:lineRule="auto"/>
        <w:rPr>
          <w:rFonts w:ascii="Times New Roman" w:hAnsi="Times New Roman" w:cs="Times New Roman"/>
          <w:b/>
          <w:sz w:val="24"/>
          <w:szCs w:val="24"/>
        </w:rPr>
      </w:pPr>
    </w:p>
    <w:p w:rsidR="001C4042" w:rsidRPr="00E65F97" w:rsidRDefault="001C4042" w:rsidP="001C4042">
      <w:pPr>
        <w:spacing w:line="360" w:lineRule="auto"/>
        <w:rPr>
          <w:rFonts w:ascii="Times New Roman" w:hAnsi="Times New Roman" w:cs="Times New Roman"/>
          <w:b/>
          <w:sz w:val="24"/>
          <w:szCs w:val="24"/>
        </w:rPr>
      </w:pPr>
      <w:r>
        <w:rPr>
          <w:rFonts w:ascii="Times New Roman" w:hAnsi="Times New Roman" w:cs="Times New Roman"/>
          <w:b/>
          <w:sz w:val="24"/>
          <w:szCs w:val="24"/>
        </w:rPr>
        <w:t>statutární město Frýdek-Místek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D32FE">
        <w:rPr>
          <w:rFonts w:ascii="Times New Roman" w:hAnsi="Times New Roman" w:cs="Times New Roman"/>
          <w:b/>
          <w:sz w:val="24"/>
          <w:szCs w:val="24"/>
        </w:rPr>
        <w:t>Soukrom</w:t>
      </w:r>
      <w:r w:rsidR="00E65F97">
        <w:rPr>
          <w:rFonts w:ascii="Times New Roman" w:hAnsi="Times New Roman" w:cs="Times New Roman"/>
          <w:b/>
          <w:sz w:val="24"/>
          <w:szCs w:val="24"/>
        </w:rPr>
        <w:t>á</w:t>
      </w:r>
      <w:r w:rsidR="00FD32FE">
        <w:rPr>
          <w:rFonts w:ascii="Times New Roman" w:hAnsi="Times New Roman" w:cs="Times New Roman"/>
          <w:b/>
          <w:sz w:val="24"/>
          <w:szCs w:val="24"/>
        </w:rPr>
        <w:t xml:space="preserve"> střední odborná škola </w:t>
      </w:r>
      <w:r>
        <w:rPr>
          <w:rFonts w:ascii="Times New Roman" w:hAnsi="Times New Roman" w:cs="Times New Roman"/>
          <w:b/>
          <w:sz w:val="24"/>
          <w:szCs w:val="24"/>
        </w:rPr>
        <w:br/>
      </w:r>
      <w:r>
        <w:rPr>
          <w:rFonts w:ascii="Times New Roman" w:hAnsi="Times New Roman" w:cs="Times New Roman"/>
          <w:sz w:val="24"/>
          <w:szCs w:val="24"/>
        </w:rPr>
        <w:t>Ing. Bc. Hana Kalužová</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32FE" w:rsidRPr="00FD32FE">
        <w:rPr>
          <w:rFonts w:ascii="Times New Roman" w:hAnsi="Times New Roman" w:cs="Times New Roman"/>
          <w:b/>
          <w:sz w:val="24"/>
          <w:szCs w:val="24"/>
        </w:rPr>
        <w:t>Frýdek-Místek, s.r.o.</w:t>
      </w:r>
      <w:r w:rsidR="00FD32FE">
        <w:rPr>
          <w:rFonts w:ascii="Times New Roman" w:hAnsi="Times New Roman" w:cs="Times New Roman"/>
          <w:sz w:val="24"/>
          <w:szCs w:val="24"/>
        </w:rPr>
        <w:br/>
      </w:r>
      <w:r w:rsidR="00FD32FE">
        <w:rPr>
          <w:rFonts w:ascii="Times New Roman" w:hAnsi="Times New Roman" w:cs="Times New Roman"/>
          <w:sz w:val="24"/>
          <w:szCs w:val="24"/>
        </w:rPr>
        <w:tab/>
      </w:r>
      <w:r w:rsidR="00FD32FE">
        <w:rPr>
          <w:rFonts w:ascii="Times New Roman" w:hAnsi="Times New Roman" w:cs="Times New Roman"/>
          <w:sz w:val="24"/>
          <w:szCs w:val="24"/>
        </w:rPr>
        <w:tab/>
      </w:r>
      <w:r w:rsidR="00FD32FE">
        <w:rPr>
          <w:rFonts w:ascii="Times New Roman" w:hAnsi="Times New Roman" w:cs="Times New Roman"/>
          <w:sz w:val="24"/>
          <w:szCs w:val="24"/>
        </w:rPr>
        <w:tab/>
      </w:r>
      <w:r w:rsidR="00FD32FE">
        <w:rPr>
          <w:rFonts w:ascii="Times New Roman" w:hAnsi="Times New Roman" w:cs="Times New Roman"/>
          <w:sz w:val="24"/>
          <w:szCs w:val="24"/>
        </w:rPr>
        <w:tab/>
      </w:r>
      <w:r w:rsidR="00FD32FE">
        <w:rPr>
          <w:rFonts w:ascii="Times New Roman" w:hAnsi="Times New Roman" w:cs="Times New Roman"/>
          <w:sz w:val="24"/>
          <w:szCs w:val="24"/>
        </w:rPr>
        <w:tab/>
      </w:r>
      <w:r w:rsidR="00FD32FE">
        <w:rPr>
          <w:rFonts w:ascii="Times New Roman" w:hAnsi="Times New Roman" w:cs="Times New Roman"/>
          <w:sz w:val="24"/>
          <w:szCs w:val="24"/>
        </w:rPr>
        <w:tab/>
      </w:r>
      <w:r w:rsidR="00FD32FE">
        <w:rPr>
          <w:rFonts w:ascii="Times New Roman" w:hAnsi="Times New Roman" w:cs="Times New Roman"/>
          <w:sz w:val="24"/>
          <w:szCs w:val="24"/>
        </w:rPr>
        <w:tab/>
      </w:r>
      <w:r w:rsidR="00FD32FE">
        <w:rPr>
          <w:rFonts w:ascii="Times New Roman" w:hAnsi="Times New Roman" w:cs="Times New Roman"/>
          <w:sz w:val="24"/>
          <w:szCs w:val="24"/>
        </w:rPr>
        <w:tab/>
      </w:r>
    </w:p>
    <w:p w:rsidR="006D08B5" w:rsidRDefault="001C4042" w:rsidP="001C4042">
      <w:pPr>
        <w:autoSpaceDE w:val="0"/>
        <w:autoSpaceDN w:val="0"/>
        <w:adjustRightInd w:val="0"/>
        <w:spacing w:before="120"/>
        <w:ind w:left="5664" w:hanging="5664"/>
        <w:rPr>
          <w:rFonts w:ascii="Times New Roman" w:hAnsi="Times New Roman" w:cs="Times New Roman"/>
          <w:sz w:val="24"/>
          <w:szCs w:val="24"/>
        </w:rPr>
      </w:pPr>
      <w:r>
        <w:rPr>
          <w:rFonts w:ascii="Times New Roman" w:hAnsi="Times New Roman" w:cs="Times New Roman"/>
          <w:b/>
          <w:sz w:val="24"/>
          <w:szCs w:val="24"/>
        </w:rPr>
        <w:tab/>
      </w:r>
    </w:p>
    <w:p w:rsidR="006D08B5" w:rsidRDefault="006D08B5" w:rsidP="001C4042">
      <w:pPr>
        <w:autoSpaceDE w:val="0"/>
        <w:autoSpaceDN w:val="0"/>
        <w:adjustRightInd w:val="0"/>
        <w:spacing w:before="120"/>
        <w:ind w:left="5664" w:hanging="5664"/>
        <w:rPr>
          <w:rFonts w:ascii="Times New Roman" w:hAnsi="Times New Roman" w:cs="Times New Roman"/>
          <w:sz w:val="24"/>
          <w:szCs w:val="24"/>
        </w:rPr>
      </w:pPr>
    </w:p>
    <w:p w:rsidR="006D08B5" w:rsidRDefault="006D08B5" w:rsidP="001C4042">
      <w:pPr>
        <w:autoSpaceDE w:val="0"/>
        <w:autoSpaceDN w:val="0"/>
        <w:adjustRightInd w:val="0"/>
        <w:spacing w:before="120"/>
        <w:ind w:left="5664" w:hanging="5664"/>
        <w:rPr>
          <w:rFonts w:ascii="Times New Roman" w:hAnsi="Times New Roman" w:cs="Times New Roman"/>
          <w:sz w:val="24"/>
          <w:szCs w:val="24"/>
        </w:rPr>
      </w:pPr>
    </w:p>
    <w:p w:rsidR="001C4042" w:rsidRDefault="001C4042" w:rsidP="002F42E0">
      <w:pPr>
        <w:autoSpaceDE w:val="0"/>
        <w:autoSpaceDN w:val="0"/>
        <w:adjustRightInd w:val="0"/>
        <w:spacing w:before="120"/>
        <w:ind w:left="5664" w:hanging="5664"/>
        <w:rPr>
          <w:rFonts w:ascii="Times New Roman" w:hAnsi="Times New Roman" w:cs="Times New Roman"/>
          <w:sz w:val="24"/>
        </w:rPr>
      </w:pPr>
      <w:r>
        <w:rPr>
          <w:rFonts w:ascii="Times New Roman" w:hAnsi="Times New Roman" w:cs="Times New Roman"/>
          <w:b/>
          <w:sz w:val="24"/>
          <w:szCs w:val="24"/>
        </w:rPr>
        <w:tab/>
      </w:r>
    </w:p>
    <w:p w:rsidR="00716197" w:rsidRDefault="00716197" w:rsidP="000129C9">
      <w:pPr>
        <w:autoSpaceDE w:val="0"/>
        <w:autoSpaceDN w:val="0"/>
        <w:adjustRightInd w:val="0"/>
        <w:ind w:left="5664"/>
        <w:rPr>
          <w:rFonts w:ascii="Times New Roman" w:hAnsi="Times New Roman" w:cs="Times New Roman"/>
          <w:sz w:val="24"/>
        </w:rPr>
      </w:pPr>
    </w:p>
    <w:p w:rsidR="00716197" w:rsidRDefault="00716197" w:rsidP="000129C9">
      <w:pPr>
        <w:autoSpaceDE w:val="0"/>
        <w:autoSpaceDN w:val="0"/>
        <w:adjustRightInd w:val="0"/>
        <w:ind w:left="5664"/>
        <w:rPr>
          <w:rFonts w:ascii="Times New Roman" w:hAnsi="Times New Roman" w:cs="Times New Roman"/>
          <w:sz w:val="24"/>
        </w:rPr>
      </w:pPr>
    </w:p>
    <w:sectPr w:rsidR="00716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E17"/>
    <w:multiLevelType w:val="hybridMultilevel"/>
    <w:tmpl w:val="1E6205E4"/>
    <w:lvl w:ilvl="0" w:tplc="437696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22CC"/>
    <w:multiLevelType w:val="hybridMultilevel"/>
    <w:tmpl w:val="CED8C1D8"/>
    <w:lvl w:ilvl="0" w:tplc="F6B62DB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C64D5"/>
    <w:multiLevelType w:val="hybridMultilevel"/>
    <w:tmpl w:val="73C23FBA"/>
    <w:lvl w:ilvl="0" w:tplc="43A4766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9D3F4C"/>
    <w:multiLevelType w:val="hybridMultilevel"/>
    <w:tmpl w:val="E7566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1C0190"/>
    <w:multiLevelType w:val="hybridMultilevel"/>
    <w:tmpl w:val="5654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D55DC1"/>
    <w:multiLevelType w:val="hybridMultilevel"/>
    <w:tmpl w:val="0BC61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C853EC"/>
    <w:multiLevelType w:val="hybridMultilevel"/>
    <w:tmpl w:val="7904165C"/>
    <w:lvl w:ilvl="0" w:tplc="3000C2A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49603E"/>
    <w:multiLevelType w:val="hybridMultilevel"/>
    <w:tmpl w:val="EFD8D71E"/>
    <w:lvl w:ilvl="0" w:tplc="402424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7"/>
    <w:rsid w:val="000129C9"/>
    <w:rsid w:val="000E63C9"/>
    <w:rsid w:val="001307A3"/>
    <w:rsid w:val="00151014"/>
    <w:rsid w:val="001C4042"/>
    <w:rsid w:val="001E40A4"/>
    <w:rsid w:val="002741FE"/>
    <w:rsid w:val="002F1545"/>
    <w:rsid w:val="002F42E0"/>
    <w:rsid w:val="002F499B"/>
    <w:rsid w:val="00321AAF"/>
    <w:rsid w:val="00347C8F"/>
    <w:rsid w:val="004373B2"/>
    <w:rsid w:val="00445788"/>
    <w:rsid w:val="00482191"/>
    <w:rsid w:val="004A25C8"/>
    <w:rsid w:val="00543CD7"/>
    <w:rsid w:val="00570C2C"/>
    <w:rsid w:val="00577695"/>
    <w:rsid w:val="005D2B21"/>
    <w:rsid w:val="00600998"/>
    <w:rsid w:val="006757D2"/>
    <w:rsid w:val="00685BDA"/>
    <w:rsid w:val="00686D84"/>
    <w:rsid w:val="006A72BE"/>
    <w:rsid w:val="006D08B5"/>
    <w:rsid w:val="006F2F37"/>
    <w:rsid w:val="00716197"/>
    <w:rsid w:val="007959AD"/>
    <w:rsid w:val="007E47F2"/>
    <w:rsid w:val="008129F0"/>
    <w:rsid w:val="0084025E"/>
    <w:rsid w:val="00841FCC"/>
    <w:rsid w:val="008B401A"/>
    <w:rsid w:val="00961617"/>
    <w:rsid w:val="009A15C0"/>
    <w:rsid w:val="009E3A1E"/>
    <w:rsid w:val="009E6A8C"/>
    <w:rsid w:val="00A332F2"/>
    <w:rsid w:val="00A46E22"/>
    <w:rsid w:val="00A848FF"/>
    <w:rsid w:val="00B12EA4"/>
    <w:rsid w:val="00B21E8A"/>
    <w:rsid w:val="00B24714"/>
    <w:rsid w:val="00B37D57"/>
    <w:rsid w:val="00BD364D"/>
    <w:rsid w:val="00C31D93"/>
    <w:rsid w:val="00C36D99"/>
    <w:rsid w:val="00C92097"/>
    <w:rsid w:val="00C96149"/>
    <w:rsid w:val="00CB22A6"/>
    <w:rsid w:val="00CC36EE"/>
    <w:rsid w:val="00D37AFD"/>
    <w:rsid w:val="00D55847"/>
    <w:rsid w:val="00D71AB5"/>
    <w:rsid w:val="00D8263A"/>
    <w:rsid w:val="00D86E9E"/>
    <w:rsid w:val="00DA1D33"/>
    <w:rsid w:val="00DC4CAA"/>
    <w:rsid w:val="00E16DF4"/>
    <w:rsid w:val="00E36715"/>
    <w:rsid w:val="00E6067C"/>
    <w:rsid w:val="00E65F97"/>
    <w:rsid w:val="00EA633F"/>
    <w:rsid w:val="00EB31D1"/>
    <w:rsid w:val="00F221ED"/>
    <w:rsid w:val="00F22586"/>
    <w:rsid w:val="00FA2094"/>
    <w:rsid w:val="00FD32FE"/>
    <w:rsid w:val="00FF7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936EA-ADAF-4573-8738-C75B75FC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84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8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D5584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D55847"/>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semiHidden/>
    <w:unhideWhenUsed/>
    <w:rsid w:val="00D5584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D5584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D55847"/>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D55847"/>
    <w:rPr>
      <w:rFonts w:ascii="Times New Roman" w:eastAsia="Times New Roman" w:hAnsi="Times New Roman" w:cs="Times New Roman"/>
      <w:sz w:val="20"/>
      <w:szCs w:val="20"/>
      <w:lang w:eastAsia="cs-CZ"/>
    </w:rPr>
  </w:style>
  <w:style w:type="paragraph" w:styleId="Bezmezer">
    <w:name w:val="No Spacing"/>
    <w:uiPriority w:val="1"/>
    <w:qFormat/>
    <w:rsid w:val="00D55847"/>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21E8A"/>
    <w:pPr>
      <w:ind w:left="720"/>
      <w:contextualSpacing/>
    </w:pPr>
  </w:style>
  <w:style w:type="paragraph" w:styleId="Textbubliny">
    <w:name w:val="Balloon Text"/>
    <w:basedOn w:val="Normln"/>
    <w:link w:val="TextbublinyChar"/>
    <w:uiPriority w:val="99"/>
    <w:semiHidden/>
    <w:unhideWhenUsed/>
    <w:rsid w:val="00347C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9511">
      <w:bodyDiv w:val="1"/>
      <w:marLeft w:val="0"/>
      <w:marRight w:val="0"/>
      <w:marTop w:val="0"/>
      <w:marBottom w:val="0"/>
      <w:divBdr>
        <w:top w:val="none" w:sz="0" w:space="0" w:color="auto"/>
        <w:left w:val="none" w:sz="0" w:space="0" w:color="auto"/>
        <w:bottom w:val="none" w:sz="0" w:space="0" w:color="auto"/>
        <w:right w:val="none" w:sz="0" w:space="0" w:color="auto"/>
      </w:divBdr>
    </w:div>
    <w:div w:id="241329478">
      <w:bodyDiv w:val="1"/>
      <w:marLeft w:val="0"/>
      <w:marRight w:val="0"/>
      <w:marTop w:val="0"/>
      <w:marBottom w:val="0"/>
      <w:divBdr>
        <w:top w:val="none" w:sz="0" w:space="0" w:color="auto"/>
        <w:left w:val="none" w:sz="0" w:space="0" w:color="auto"/>
        <w:bottom w:val="none" w:sz="0" w:space="0" w:color="auto"/>
        <w:right w:val="none" w:sz="0" w:space="0" w:color="auto"/>
      </w:divBdr>
    </w:div>
    <w:div w:id="1034498246">
      <w:bodyDiv w:val="1"/>
      <w:marLeft w:val="0"/>
      <w:marRight w:val="0"/>
      <w:marTop w:val="0"/>
      <w:marBottom w:val="0"/>
      <w:divBdr>
        <w:top w:val="none" w:sz="0" w:space="0" w:color="auto"/>
        <w:left w:val="none" w:sz="0" w:space="0" w:color="auto"/>
        <w:bottom w:val="none" w:sz="0" w:space="0" w:color="auto"/>
        <w:right w:val="none" w:sz="0" w:space="0" w:color="auto"/>
      </w:divBdr>
    </w:div>
    <w:div w:id="1075662932">
      <w:bodyDiv w:val="1"/>
      <w:marLeft w:val="0"/>
      <w:marRight w:val="0"/>
      <w:marTop w:val="0"/>
      <w:marBottom w:val="0"/>
      <w:divBdr>
        <w:top w:val="none" w:sz="0" w:space="0" w:color="auto"/>
        <w:left w:val="none" w:sz="0" w:space="0" w:color="auto"/>
        <w:bottom w:val="none" w:sz="0" w:space="0" w:color="auto"/>
        <w:right w:val="none" w:sz="0" w:space="0" w:color="auto"/>
      </w:divBdr>
    </w:div>
    <w:div w:id="18617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2132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kristkova</dc:creator>
  <cp:lastModifiedBy>rasovska</cp:lastModifiedBy>
  <cp:revision>2</cp:revision>
  <cp:lastPrinted>2017-08-03T11:18:00Z</cp:lastPrinted>
  <dcterms:created xsi:type="dcterms:W3CDTF">2017-08-03T11:22:00Z</dcterms:created>
  <dcterms:modified xsi:type="dcterms:W3CDTF">2017-08-03T11:22:00Z</dcterms:modified>
</cp:coreProperties>
</file>