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390"/>
        <w:gridCol w:w="4961"/>
      </w:tblGrid>
      <w:tr w:rsidR="00772A93" w:rsidRPr="00807AA8" w14:paraId="0E9AF9D8" w14:textId="77777777" w:rsidTr="00E7753A">
        <w:tc>
          <w:tcPr>
            <w:tcW w:w="4390" w:type="dxa"/>
          </w:tcPr>
          <w:p w14:paraId="0E9AF9D4" w14:textId="5FAC8353"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3401BF">
              <w:rPr>
                <w:b/>
                <w:sz w:val="24"/>
                <w:szCs w:val="22"/>
              </w:rPr>
              <w:t>2</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961" w:type="dxa"/>
          </w:tcPr>
          <w:p w14:paraId="0E9AF9D6" w14:textId="7836EE2D" w:rsidR="00772A93" w:rsidRDefault="00772A93" w:rsidP="00B75DE2">
            <w:pPr>
              <w:jc w:val="center"/>
              <w:rPr>
                <w:b/>
                <w:sz w:val="24"/>
                <w:szCs w:val="22"/>
                <w:lang w:val="en-GB"/>
              </w:rPr>
            </w:pPr>
            <w:r>
              <w:rPr>
                <w:b/>
                <w:sz w:val="24"/>
                <w:szCs w:val="22"/>
                <w:lang w:val="en-GB" w:bidi="en-GB"/>
              </w:rPr>
              <w:t xml:space="preserve">ADDENDUM NO. </w:t>
            </w:r>
            <w:r w:rsidR="003401BF">
              <w:rPr>
                <w:b/>
                <w:sz w:val="24"/>
                <w:szCs w:val="22"/>
                <w:lang w:val="en-GB" w:bidi="en-GB"/>
              </w:rPr>
              <w:t>2</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E7753A">
        <w:tc>
          <w:tcPr>
            <w:tcW w:w="4390" w:type="dxa"/>
          </w:tcPr>
          <w:p w14:paraId="0E7AD8FE" w14:textId="77777777" w:rsidR="00A95984" w:rsidRPr="007C68C9" w:rsidRDefault="00A95984" w:rsidP="006E2927">
            <w:pPr>
              <w:jc w:val="center"/>
              <w:rPr>
                <w:sz w:val="22"/>
                <w:szCs w:val="22"/>
              </w:rPr>
            </w:pPr>
          </w:p>
          <w:p w14:paraId="0E9AF9D9" w14:textId="1248D0B1" w:rsidR="006E2927" w:rsidRPr="007C68C9" w:rsidRDefault="00090791" w:rsidP="006E2927">
            <w:pPr>
              <w:jc w:val="center"/>
              <w:rPr>
                <w:sz w:val="22"/>
                <w:szCs w:val="22"/>
              </w:rPr>
            </w:pPr>
            <w:r w:rsidRPr="007C68C9">
              <w:rPr>
                <w:sz w:val="22"/>
                <w:szCs w:val="22"/>
              </w:rPr>
              <w:t>u</w:t>
            </w:r>
            <w:r w:rsidR="006E2927" w:rsidRPr="007C68C9">
              <w:rPr>
                <w:sz w:val="22"/>
                <w:szCs w:val="22"/>
              </w:rPr>
              <w:t>zavřen</w:t>
            </w:r>
            <w:r w:rsidR="00467054" w:rsidRPr="007C68C9">
              <w:rPr>
                <w:sz w:val="22"/>
                <w:szCs w:val="22"/>
              </w:rPr>
              <w:t>ý</w:t>
            </w:r>
            <w:r w:rsidR="006E2927" w:rsidRPr="007C68C9">
              <w:rPr>
                <w:sz w:val="22"/>
                <w:szCs w:val="22"/>
              </w:rPr>
              <w:t xml:space="preserve"> mezi</w:t>
            </w:r>
          </w:p>
          <w:p w14:paraId="5B99CC08" w14:textId="77777777" w:rsidR="006E2927" w:rsidRPr="007C68C9" w:rsidRDefault="006E2927" w:rsidP="006E2927">
            <w:pPr>
              <w:jc w:val="both"/>
              <w:rPr>
                <w:b/>
                <w:sz w:val="22"/>
                <w:szCs w:val="22"/>
              </w:rPr>
            </w:pPr>
          </w:p>
          <w:p w14:paraId="0E9AF9DA" w14:textId="77777777" w:rsidR="00A95984" w:rsidRPr="007C68C9" w:rsidRDefault="00A95984" w:rsidP="006E2927">
            <w:pPr>
              <w:jc w:val="both"/>
              <w:rPr>
                <w:b/>
                <w:sz w:val="22"/>
                <w:szCs w:val="22"/>
              </w:rPr>
            </w:pPr>
          </w:p>
        </w:tc>
        <w:tc>
          <w:tcPr>
            <w:tcW w:w="4961" w:type="dxa"/>
          </w:tcPr>
          <w:p w14:paraId="5FACE311" w14:textId="77777777" w:rsidR="00A95984" w:rsidRPr="007C68C9" w:rsidRDefault="00A95984" w:rsidP="006E2927">
            <w:pPr>
              <w:jc w:val="center"/>
              <w:rPr>
                <w:sz w:val="22"/>
                <w:szCs w:val="22"/>
                <w:lang w:val="en-GB"/>
              </w:rPr>
            </w:pPr>
          </w:p>
          <w:p w14:paraId="0E9AF9DB" w14:textId="4CBF3DA6" w:rsidR="006E2927" w:rsidRPr="007C68C9" w:rsidRDefault="00A95984" w:rsidP="006E2927">
            <w:pPr>
              <w:jc w:val="center"/>
              <w:rPr>
                <w:sz w:val="22"/>
                <w:szCs w:val="22"/>
                <w:lang w:val="en-GB"/>
              </w:rPr>
            </w:pPr>
            <w:r w:rsidRPr="007C68C9">
              <w:rPr>
                <w:sz w:val="22"/>
                <w:szCs w:val="22"/>
                <w:lang w:val="en-GB"/>
              </w:rPr>
              <w:t>c</w:t>
            </w:r>
            <w:r w:rsidR="006E2927" w:rsidRPr="007C68C9">
              <w:rPr>
                <w:sz w:val="22"/>
                <w:szCs w:val="22"/>
                <w:lang w:val="en-GB"/>
              </w:rPr>
              <w:t>oncluded between</w:t>
            </w:r>
          </w:p>
          <w:p w14:paraId="0E9AF9DC" w14:textId="77777777" w:rsidR="006E2927" w:rsidRPr="007C68C9" w:rsidRDefault="006E2927" w:rsidP="006E2927">
            <w:pPr>
              <w:jc w:val="both"/>
              <w:rPr>
                <w:b/>
                <w:sz w:val="22"/>
                <w:szCs w:val="22"/>
                <w:lang w:val="en-GB" w:bidi="en-GB"/>
              </w:rPr>
            </w:pPr>
          </w:p>
        </w:tc>
      </w:tr>
      <w:tr w:rsidR="00E36729" w:rsidRPr="00807AA8" w14:paraId="0E9AF9EC" w14:textId="77777777" w:rsidTr="00E7753A">
        <w:tc>
          <w:tcPr>
            <w:tcW w:w="4390"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961"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E7753A">
        <w:tc>
          <w:tcPr>
            <w:tcW w:w="4390"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961"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F47896" w:rsidRPr="00807AA8" w14:paraId="0E9AFA00" w14:textId="77777777" w:rsidTr="00E7753A">
        <w:tc>
          <w:tcPr>
            <w:tcW w:w="4390" w:type="dxa"/>
          </w:tcPr>
          <w:p w14:paraId="54FED6AA" w14:textId="77777777" w:rsidR="00F47896" w:rsidRPr="00313D45" w:rsidRDefault="00F47896" w:rsidP="00F47896">
            <w:pPr>
              <w:contextualSpacing/>
              <w:jc w:val="both"/>
              <w:rPr>
                <w:b/>
                <w:color w:val="000000" w:themeColor="text1"/>
                <w:sz w:val="22"/>
                <w:szCs w:val="22"/>
              </w:rPr>
            </w:pPr>
            <w:r w:rsidRPr="00313D45">
              <w:rPr>
                <w:b/>
                <w:color w:val="000000" w:themeColor="text1"/>
                <w:sz w:val="22"/>
                <w:szCs w:val="22"/>
              </w:rPr>
              <w:t>Nemocnice Rudolfa a Stefanie Benešov, a.s., nemocnice Středočeského kraje</w:t>
            </w:r>
          </w:p>
          <w:p w14:paraId="4F7E1B90" w14:textId="77777777" w:rsidR="00F47896" w:rsidRPr="004A68E6" w:rsidRDefault="00F47896" w:rsidP="00F47896">
            <w:pPr>
              <w:contextualSpacing/>
              <w:jc w:val="both"/>
              <w:rPr>
                <w:bCs/>
                <w:color w:val="000000" w:themeColor="text1"/>
                <w:sz w:val="22"/>
                <w:szCs w:val="22"/>
              </w:rPr>
            </w:pPr>
            <w:r w:rsidRPr="004A68E6">
              <w:rPr>
                <w:bCs/>
                <w:color w:val="000000" w:themeColor="text1"/>
                <w:sz w:val="22"/>
                <w:szCs w:val="22"/>
              </w:rPr>
              <w:t xml:space="preserve">se sídlem </w:t>
            </w:r>
            <w:r>
              <w:rPr>
                <w:bCs/>
                <w:color w:val="000000" w:themeColor="text1"/>
                <w:sz w:val="22"/>
                <w:szCs w:val="22"/>
              </w:rPr>
              <w:t>Máchova 400, 256 01 Benešov</w:t>
            </w:r>
          </w:p>
          <w:p w14:paraId="33F43B0E" w14:textId="77777777" w:rsidR="00F47896" w:rsidRPr="004A68E6" w:rsidRDefault="00F47896" w:rsidP="00F47896">
            <w:pPr>
              <w:contextualSpacing/>
              <w:jc w:val="both"/>
              <w:rPr>
                <w:bCs/>
                <w:color w:val="000000" w:themeColor="text1"/>
                <w:sz w:val="22"/>
                <w:szCs w:val="22"/>
              </w:rPr>
            </w:pPr>
            <w:r w:rsidRPr="004A68E6">
              <w:rPr>
                <w:bCs/>
                <w:color w:val="000000" w:themeColor="text1"/>
                <w:sz w:val="22"/>
                <w:szCs w:val="22"/>
              </w:rPr>
              <w:t xml:space="preserve">IČ: </w:t>
            </w:r>
            <w:r>
              <w:rPr>
                <w:bCs/>
                <w:color w:val="000000" w:themeColor="text1"/>
                <w:sz w:val="22"/>
                <w:szCs w:val="22"/>
              </w:rPr>
              <w:t>27253236</w:t>
            </w:r>
          </w:p>
          <w:p w14:paraId="3B8A5676" w14:textId="77777777" w:rsidR="00F47896" w:rsidRDefault="00F47896" w:rsidP="00F47896">
            <w:pPr>
              <w:keepNext/>
              <w:keepLines/>
              <w:contextualSpacing/>
              <w:rPr>
                <w:bCs/>
                <w:color w:val="000000" w:themeColor="text1"/>
                <w:sz w:val="22"/>
                <w:szCs w:val="22"/>
              </w:rPr>
            </w:pPr>
            <w:r w:rsidRPr="004A68E6">
              <w:rPr>
                <w:bCs/>
                <w:color w:val="000000" w:themeColor="text1"/>
                <w:sz w:val="22"/>
                <w:szCs w:val="22"/>
              </w:rPr>
              <w:t xml:space="preserve">DIČ: </w:t>
            </w:r>
            <w:r>
              <w:rPr>
                <w:bCs/>
                <w:color w:val="000000" w:themeColor="text1"/>
                <w:sz w:val="22"/>
                <w:szCs w:val="22"/>
              </w:rPr>
              <w:t>CZ27253236</w:t>
            </w:r>
          </w:p>
          <w:p w14:paraId="4523C68E" w14:textId="77777777" w:rsidR="00F47896" w:rsidRPr="004A68E6" w:rsidRDefault="00F47896" w:rsidP="00F47896">
            <w:pPr>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 xml:space="preserve">zapsaná v obchodním rejstříku vedeném </w:t>
            </w:r>
            <w:r>
              <w:rPr>
                <w:bCs/>
                <w:color w:val="000000" w:themeColor="text1"/>
                <w:sz w:val="22"/>
                <w:szCs w:val="22"/>
              </w:rPr>
              <w:t xml:space="preserve">Městským soudem v Praze, </w:t>
            </w:r>
            <w:r w:rsidRPr="00A32C0A">
              <w:rPr>
                <w:bCs/>
                <w:noProof/>
                <w:color w:val="000000" w:themeColor="text1"/>
                <w:sz w:val="22"/>
                <w:szCs w:val="22"/>
              </w:rPr>
              <w:t>sp. zn.</w:t>
            </w:r>
            <w:r>
              <w:rPr>
                <w:bCs/>
                <w:noProof/>
                <w:color w:val="000000" w:themeColor="text1"/>
                <w:sz w:val="22"/>
                <w:szCs w:val="22"/>
              </w:rPr>
              <w:t xml:space="preserve"> </w:t>
            </w:r>
            <w:r>
              <w:rPr>
                <w:bCs/>
                <w:color w:val="000000" w:themeColor="text1"/>
                <w:sz w:val="22"/>
                <w:szCs w:val="22"/>
              </w:rPr>
              <w:t>B 9996</w:t>
            </w:r>
          </w:p>
          <w:p w14:paraId="08851FB0" w14:textId="77777777" w:rsidR="00F47896" w:rsidRPr="004A68E6" w:rsidRDefault="00F47896" w:rsidP="00F47896">
            <w:pPr>
              <w:contextualSpacing/>
              <w:jc w:val="both"/>
              <w:rPr>
                <w:bCs/>
                <w:color w:val="000000" w:themeColor="text1"/>
                <w:sz w:val="22"/>
                <w:szCs w:val="22"/>
              </w:rPr>
            </w:pPr>
            <w:r w:rsidRPr="006C02B5">
              <w:rPr>
                <w:bCs/>
                <w:color w:val="000000" w:themeColor="text1"/>
                <w:sz w:val="22"/>
                <w:szCs w:val="22"/>
              </w:rPr>
              <w:fldChar w:fldCharType="end"/>
            </w:r>
            <w:r w:rsidRPr="004A68E6">
              <w:rPr>
                <w:bCs/>
                <w:color w:val="000000" w:themeColor="text1"/>
                <w:sz w:val="22"/>
                <w:szCs w:val="22"/>
              </w:rPr>
              <w:t xml:space="preserve">bank. </w:t>
            </w:r>
            <w:r>
              <w:rPr>
                <w:bCs/>
                <w:color w:val="000000" w:themeColor="text1"/>
                <w:sz w:val="22"/>
                <w:szCs w:val="22"/>
              </w:rPr>
              <w:t>s</w:t>
            </w:r>
            <w:r w:rsidRPr="004A68E6">
              <w:rPr>
                <w:bCs/>
                <w:color w:val="000000" w:themeColor="text1"/>
                <w:sz w:val="22"/>
                <w:szCs w:val="22"/>
              </w:rPr>
              <w:t xml:space="preserve">pojení: </w:t>
            </w:r>
            <w:r>
              <w:rPr>
                <w:bCs/>
                <w:color w:val="000000" w:themeColor="text1"/>
                <w:sz w:val="22"/>
                <w:szCs w:val="22"/>
              </w:rPr>
              <w:t>2014310033/6000</w:t>
            </w:r>
          </w:p>
          <w:p w14:paraId="761D5E34" w14:textId="77777777" w:rsidR="00F47896" w:rsidRPr="004A68E6" w:rsidRDefault="00F47896" w:rsidP="00F47896">
            <w:pPr>
              <w:contextualSpacing/>
              <w:jc w:val="both"/>
              <w:rPr>
                <w:bCs/>
                <w:color w:val="000000" w:themeColor="text1"/>
                <w:sz w:val="22"/>
                <w:szCs w:val="22"/>
              </w:rPr>
            </w:pPr>
            <w:r w:rsidRPr="004A68E6">
              <w:rPr>
                <w:bCs/>
                <w:color w:val="000000" w:themeColor="text1"/>
                <w:sz w:val="22"/>
                <w:szCs w:val="22"/>
              </w:rPr>
              <w:t xml:space="preserve">ID datové schránky: </w:t>
            </w:r>
            <w:r>
              <w:rPr>
                <w:bCs/>
                <w:color w:val="000000" w:themeColor="text1"/>
                <w:sz w:val="22"/>
                <w:szCs w:val="22"/>
              </w:rPr>
              <w:t>esyfc86</w:t>
            </w:r>
          </w:p>
          <w:p w14:paraId="5FB3E4BA" w14:textId="1B6F14A9" w:rsidR="00F47896" w:rsidRDefault="00F47896" w:rsidP="00F47896">
            <w:pPr>
              <w:contextualSpacing/>
              <w:jc w:val="both"/>
              <w:rPr>
                <w:bCs/>
                <w:color w:val="000000" w:themeColor="text1"/>
                <w:sz w:val="22"/>
                <w:szCs w:val="22"/>
              </w:rPr>
            </w:pPr>
            <w:r w:rsidRPr="004A68E6">
              <w:rPr>
                <w:bCs/>
                <w:color w:val="000000" w:themeColor="text1"/>
                <w:sz w:val="22"/>
                <w:szCs w:val="22"/>
              </w:rPr>
              <w:t xml:space="preserve">zastoupena </w:t>
            </w:r>
            <w:r>
              <w:rPr>
                <w:bCs/>
                <w:color w:val="000000" w:themeColor="text1"/>
                <w:sz w:val="22"/>
                <w:szCs w:val="22"/>
              </w:rPr>
              <w:t>MUDr. Romanem Mrvou,</w:t>
            </w:r>
            <w:r w:rsidR="005D78B6">
              <w:rPr>
                <w:bCs/>
                <w:color w:val="000000" w:themeColor="text1"/>
                <w:sz w:val="22"/>
                <w:szCs w:val="22"/>
              </w:rPr>
              <w:t xml:space="preserve"> LL.M.,</w:t>
            </w:r>
            <w:r>
              <w:rPr>
                <w:bCs/>
                <w:color w:val="000000" w:themeColor="text1"/>
                <w:sz w:val="22"/>
                <w:szCs w:val="22"/>
              </w:rPr>
              <w:t xml:space="preserve"> předsedou představenstva</w:t>
            </w:r>
            <w:r w:rsidR="005D78B6">
              <w:rPr>
                <w:bCs/>
                <w:color w:val="000000" w:themeColor="text1"/>
                <w:sz w:val="22"/>
                <w:szCs w:val="22"/>
              </w:rPr>
              <w:t xml:space="preserve"> a ředitelem</w:t>
            </w:r>
            <w:r>
              <w:rPr>
                <w:bCs/>
                <w:color w:val="000000" w:themeColor="text1"/>
                <w:sz w:val="22"/>
                <w:szCs w:val="22"/>
              </w:rPr>
              <w:t>, Pavlem Havlíčkem, místopředsedou představenstva</w:t>
            </w:r>
          </w:p>
          <w:p w14:paraId="18D0D2F5" w14:textId="77777777" w:rsidR="00745488" w:rsidRDefault="00745488" w:rsidP="00F47896">
            <w:pPr>
              <w:contextualSpacing/>
              <w:jc w:val="both"/>
              <w:rPr>
                <w:bCs/>
                <w:color w:val="000000" w:themeColor="text1"/>
                <w:sz w:val="22"/>
                <w:szCs w:val="22"/>
              </w:rPr>
            </w:pPr>
          </w:p>
          <w:p w14:paraId="18A71081" w14:textId="77777777" w:rsidR="00F47896" w:rsidRPr="004A68E6" w:rsidRDefault="00F47896" w:rsidP="00F47896">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F47896" w:rsidRPr="00D620F2" w:rsidRDefault="00F47896" w:rsidP="00F47896">
            <w:pPr>
              <w:contextualSpacing/>
              <w:jc w:val="both"/>
              <w:rPr>
                <w:b/>
                <w:sz w:val="22"/>
                <w:szCs w:val="22"/>
              </w:rPr>
            </w:pPr>
          </w:p>
        </w:tc>
        <w:tc>
          <w:tcPr>
            <w:tcW w:w="4961" w:type="dxa"/>
          </w:tcPr>
          <w:p w14:paraId="6845D3A8" w14:textId="77777777" w:rsidR="00F47896" w:rsidRPr="00CB1341" w:rsidRDefault="00F47896" w:rsidP="00F47896">
            <w:pPr>
              <w:contextualSpacing/>
              <w:jc w:val="both"/>
              <w:rPr>
                <w:b/>
                <w:color w:val="000000" w:themeColor="text1"/>
                <w:sz w:val="22"/>
                <w:szCs w:val="22"/>
              </w:rPr>
            </w:pPr>
            <w:r w:rsidRPr="00CB1341">
              <w:rPr>
                <w:b/>
                <w:color w:val="000000" w:themeColor="text1"/>
                <w:sz w:val="22"/>
                <w:szCs w:val="22"/>
              </w:rPr>
              <w:t>Nemocnice Rudolfa a Stefanie Benešov, a.s., nemocnice Středočeského kraje</w:t>
            </w:r>
          </w:p>
          <w:p w14:paraId="59D5CFBD" w14:textId="77777777" w:rsidR="00F47896" w:rsidRPr="004A68E6" w:rsidRDefault="00F47896" w:rsidP="00F47896">
            <w:pPr>
              <w:contextualSpacing/>
              <w:jc w:val="both"/>
              <w:rPr>
                <w:bCs/>
                <w:color w:val="000000" w:themeColor="text1"/>
                <w:sz w:val="22"/>
                <w:szCs w:val="22"/>
                <w:lang w:bidi="en-GB"/>
              </w:rPr>
            </w:pPr>
            <w:proofErr w:type="spellStart"/>
            <w:r w:rsidRPr="004A68E6">
              <w:rPr>
                <w:bCs/>
                <w:color w:val="000000" w:themeColor="text1"/>
                <w:sz w:val="22"/>
                <w:szCs w:val="22"/>
                <w:lang w:bidi="en-GB"/>
              </w:rPr>
              <w:t>with</w:t>
            </w:r>
            <w:proofErr w:type="spellEnd"/>
            <w:r w:rsidRPr="004A68E6">
              <w:rPr>
                <w:bCs/>
                <w:color w:val="000000" w:themeColor="text1"/>
                <w:sz w:val="22"/>
                <w:szCs w:val="22"/>
                <w:lang w:bidi="en-GB"/>
              </w:rPr>
              <w:t xml:space="preserve"> </w:t>
            </w:r>
            <w:proofErr w:type="spellStart"/>
            <w:r w:rsidRPr="004A68E6">
              <w:rPr>
                <w:bCs/>
                <w:color w:val="000000" w:themeColor="text1"/>
                <w:sz w:val="22"/>
                <w:szCs w:val="22"/>
                <w:lang w:bidi="en-GB"/>
              </w:rPr>
              <w:t>its</w:t>
            </w:r>
            <w:proofErr w:type="spellEnd"/>
            <w:r w:rsidRPr="004A68E6">
              <w:rPr>
                <w:bCs/>
                <w:color w:val="000000" w:themeColor="text1"/>
                <w:sz w:val="22"/>
                <w:szCs w:val="22"/>
                <w:lang w:bidi="en-GB"/>
              </w:rPr>
              <w:t xml:space="preserve"> </w:t>
            </w:r>
            <w:proofErr w:type="spellStart"/>
            <w:r w:rsidRPr="004A68E6">
              <w:rPr>
                <w:bCs/>
                <w:color w:val="000000" w:themeColor="text1"/>
                <w:sz w:val="22"/>
                <w:szCs w:val="22"/>
                <w:lang w:bidi="en-GB"/>
              </w:rPr>
              <w:t>registered</w:t>
            </w:r>
            <w:proofErr w:type="spellEnd"/>
            <w:r w:rsidRPr="004A68E6">
              <w:rPr>
                <w:bCs/>
                <w:color w:val="000000" w:themeColor="text1"/>
                <w:sz w:val="22"/>
                <w:szCs w:val="22"/>
                <w:lang w:bidi="en-GB"/>
              </w:rPr>
              <w:t xml:space="preserve"> office </w:t>
            </w:r>
            <w:proofErr w:type="spellStart"/>
            <w:r w:rsidRPr="004A68E6">
              <w:rPr>
                <w:bCs/>
                <w:color w:val="000000" w:themeColor="text1"/>
                <w:sz w:val="22"/>
                <w:szCs w:val="22"/>
                <w:lang w:bidi="en-GB"/>
              </w:rPr>
              <w:t>at</w:t>
            </w:r>
            <w:proofErr w:type="spellEnd"/>
            <w:r w:rsidRPr="004A68E6">
              <w:rPr>
                <w:bCs/>
                <w:color w:val="000000" w:themeColor="text1"/>
                <w:sz w:val="22"/>
                <w:szCs w:val="22"/>
                <w:lang w:bidi="en-GB"/>
              </w:rPr>
              <w:t xml:space="preserve"> </w:t>
            </w:r>
            <w:r>
              <w:rPr>
                <w:bCs/>
                <w:color w:val="000000" w:themeColor="text1"/>
                <w:sz w:val="22"/>
                <w:szCs w:val="22"/>
              </w:rPr>
              <w:t>Máchova 400, 256 01 Benešov</w:t>
            </w:r>
          </w:p>
          <w:p w14:paraId="7A8F5B3A" w14:textId="77777777" w:rsidR="00F47896" w:rsidRPr="004A68E6" w:rsidRDefault="00F47896" w:rsidP="00F47896">
            <w:pPr>
              <w:contextualSpacing/>
              <w:jc w:val="both"/>
              <w:rPr>
                <w:bCs/>
                <w:color w:val="000000" w:themeColor="text1"/>
                <w:sz w:val="22"/>
                <w:szCs w:val="22"/>
              </w:rPr>
            </w:pPr>
            <w:r w:rsidRPr="004A68E6">
              <w:rPr>
                <w:bCs/>
                <w:color w:val="000000" w:themeColor="text1"/>
                <w:sz w:val="22"/>
                <w:szCs w:val="22"/>
                <w:lang w:bidi="en-GB"/>
              </w:rPr>
              <w:t xml:space="preserve">ID No.: </w:t>
            </w:r>
            <w:r>
              <w:rPr>
                <w:bCs/>
                <w:color w:val="000000" w:themeColor="text1"/>
                <w:sz w:val="22"/>
                <w:szCs w:val="22"/>
              </w:rPr>
              <w:t>27253236</w:t>
            </w:r>
          </w:p>
          <w:p w14:paraId="68ABAA8B" w14:textId="77777777" w:rsidR="00F47896" w:rsidRDefault="00F47896" w:rsidP="00F47896">
            <w:pPr>
              <w:contextualSpacing/>
              <w:jc w:val="both"/>
              <w:rPr>
                <w:bCs/>
                <w:color w:val="000000" w:themeColor="text1"/>
                <w:sz w:val="22"/>
                <w:szCs w:val="22"/>
              </w:rPr>
            </w:pPr>
            <w:r w:rsidRPr="004A68E6">
              <w:rPr>
                <w:bCs/>
                <w:color w:val="000000" w:themeColor="text1"/>
                <w:sz w:val="22"/>
                <w:szCs w:val="22"/>
              </w:rPr>
              <w:t xml:space="preserve">VAT No.: </w:t>
            </w:r>
            <w:r>
              <w:rPr>
                <w:bCs/>
                <w:color w:val="000000" w:themeColor="text1"/>
                <w:sz w:val="22"/>
                <w:szCs w:val="22"/>
              </w:rPr>
              <w:t>CZ27253236</w:t>
            </w:r>
          </w:p>
          <w:p w14:paraId="1CBA74AF" w14:textId="77777777" w:rsidR="00F47896" w:rsidRPr="006C02B5" w:rsidRDefault="00F47896" w:rsidP="00F47896">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 xml:space="preserve">registered in the Commercial Register maintained by </w:t>
            </w:r>
            <w:r>
              <w:rPr>
                <w:bCs/>
                <w:color w:val="000000" w:themeColor="text1"/>
                <w:sz w:val="22"/>
                <w:szCs w:val="22"/>
              </w:rPr>
              <w:t>Municipal</w:t>
            </w:r>
            <w:r w:rsidRPr="00A32C0A">
              <w:rPr>
                <w:bCs/>
                <w:noProof/>
                <w:color w:val="000000" w:themeColor="text1"/>
                <w:sz w:val="22"/>
                <w:szCs w:val="22"/>
              </w:rPr>
              <w:t xml:space="preserve"> Court in </w:t>
            </w:r>
            <w:r>
              <w:rPr>
                <w:bCs/>
                <w:color w:val="000000" w:themeColor="text1"/>
                <w:sz w:val="22"/>
                <w:szCs w:val="22"/>
              </w:rPr>
              <w:t>Prague,</w:t>
            </w:r>
            <w:r w:rsidRPr="00A32C0A">
              <w:rPr>
                <w:bCs/>
                <w:noProof/>
                <w:color w:val="000000" w:themeColor="text1"/>
                <w:sz w:val="22"/>
                <w:szCs w:val="22"/>
              </w:rPr>
              <w:t xml:space="preserve"> reg. no. </w:t>
            </w:r>
            <w:r>
              <w:rPr>
                <w:bCs/>
                <w:color w:val="000000" w:themeColor="text1"/>
                <w:sz w:val="22"/>
                <w:szCs w:val="22"/>
              </w:rPr>
              <w:t>B 9996</w:t>
            </w:r>
            <w:r w:rsidRPr="006C02B5">
              <w:rPr>
                <w:bCs/>
                <w:color w:val="000000" w:themeColor="text1"/>
                <w:sz w:val="22"/>
                <w:szCs w:val="22"/>
              </w:rPr>
              <w:fldChar w:fldCharType="end"/>
            </w:r>
          </w:p>
          <w:p w14:paraId="381B1D6A" w14:textId="77777777" w:rsidR="00F47896" w:rsidRPr="004A68E6" w:rsidRDefault="00F47896" w:rsidP="00F47896">
            <w:pPr>
              <w:contextualSpacing/>
              <w:jc w:val="both"/>
              <w:rPr>
                <w:bCs/>
                <w:color w:val="000000" w:themeColor="text1"/>
                <w:sz w:val="22"/>
                <w:szCs w:val="22"/>
              </w:rPr>
            </w:pPr>
            <w:r w:rsidRPr="004A68E6">
              <w:rPr>
                <w:bCs/>
                <w:color w:val="000000" w:themeColor="text1"/>
                <w:sz w:val="22"/>
                <w:szCs w:val="22"/>
              </w:rPr>
              <w:t xml:space="preserve">Bank </w:t>
            </w:r>
            <w:proofErr w:type="spellStart"/>
            <w:r w:rsidRPr="004A68E6">
              <w:rPr>
                <w:bCs/>
                <w:color w:val="000000" w:themeColor="text1"/>
                <w:sz w:val="22"/>
                <w:szCs w:val="22"/>
              </w:rPr>
              <w:t>details</w:t>
            </w:r>
            <w:proofErr w:type="spellEnd"/>
            <w:r w:rsidRPr="004A68E6">
              <w:rPr>
                <w:bCs/>
                <w:color w:val="000000" w:themeColor="text1"/>
                <w:sz w:val="22"/>
                <w:szCs w:val="22"/>
              </w:rPr>
              <w:t xml:space="preserve">: </w:t>
            </w:r>
            <w:r>
              <w:rPr>
                <w:bCs/>
                <w:color w:val="000000" w:themeColor="text1"/>
                <w:sz w:val="22"/>
                <w:szCs w:val="22"/>
              </w:rPr>
              <w:t>2014310033/6000</w:t>
            </w:r>
          </w:p>
          <w:p w14:paraId="03443C0F" w14:textId="77777777" w:rsidR="00F47896" w:rsidRPr="004A68E6" w:rsidRDefault="00F47896" w:rsidP="00F47896">
            <w:pPr>
              <w:contextualSpacing/>
              <w:jc w:val="both"/>
              <w:rPr>
                <w:bCs/>
                <w:color w:val="000000" w:themeColor="text1"/>
                <w:sz w:val="22"/>
                <w:szCs w:val="22"/>
              </w:rPr>
            </w:pPr>
            <w:r w:rsidRPr="004A68E6">
              <w:rPr>
                <w:bCs/>
                <w:color w:val="000000" w:themeColor="text1"/>
                <w:sz w:val="22"/>
                <w:szCs w:val="22"/>
              </w:rPr>
              <w:t xml:space="preserve">Data mailbox ID: </w:t>
            </w:r>
            <w:r>
              <w:rPr>
                <w:bCs/>
                <w:color w:val="000000" w:themeColor="text1"/>
                <w:sz w:val="22"/>
                <w:szCs w:val="22"/>
              </w:rPr>
              <w:t>esyfc86</w:t>
            </w:r>
          </w:p>
          <w:p w14:paraId="6BC0C90A" w14:textId="172562AC" w:rsidR="00F47896" w:rsidRPr="004A68E6" w:rsidRDefault="00F47896" w:rsidP="00F47896">
            <w:pPr>
              <w:contextualSpacing/>
              <w:jc w:val="both"/>
              <w:rPr>
                <w:bCs/>
                <w:color w:val="000000" w:themeColor="text1"/>
                <w:sz w:val="22"/>
                <w:szCs w:val="22"/>
              </w:rPr>
            </w:pPr>
            <w:proofErr w:type="spellStart"/>
            <w:r w:rsidRPr="004A68E6">
              <w:rPr>
                <w:bCs/>
                <w:color w:val="000000" w:themeColor="text1"/>
                <w:sz w:val="22"/>
                <w:szCs w:val="22"/>
                <w:lang w:bidi="en-GB"/>
              </w:rPr>
              <w:t>represented</w:t>
            </w:r>
            <w:proofErr w:type="spellEnd"/>
            <w:r w:rsidRPr="004A68E6">
              <w:rPr>
                <w:bCs/>
                <w:color w:val="000000" w:themeColor="text1"/>
                <w:sz w:val="22"/>
                <w:szCs w:val="22"/>
                <w:lang w:bidi="en-GB"/>
              </w:rPr>
              <w:t xml:space="preserve"> by </w:t>
            </w:r>
            <w:r>
              <w:rPr>
                <w:bCs/>
                <w:color w:val="000000" w:themeColor="text1"/>
                <w:sz w:val="22"/>
                <w:szCs w:val="22"/>
              </w:rPr>
              <w:t>MUDr. Roman Mrva,</w:t>
            </w:r>
            <w:r w:rsidR="005D78B6">
              <w:rPr>
                <w:bCs/>
                <w:color w:val="000000" w:themeColor="text1"/>
                <w:sz w:val="22"/>
                <w:szCs w:val="22"/>
              </w:rPr>
              <w:t xml:space="preserve"> LL.M.,</w:t>
            </w:r>
            <w:r>
              <w:rPr>
                <w:bCs/>
                <w:color w:val="000000" w:themeColor="text1"/>
                <w:sz w:val="22"/>
                <w:szCs w:val="22"/>
              </w:rPr>
              <w:t xml:space="preserve"> </w:t>
            </w:r>
            <w:proofErr w:type="spellStart"/>
            <w:r>
              <w:rPr>
                <w:bCs/>
                <w:color w:val="000000" w:themeColor="text1"/>
                <w:sz w:val="22"/>
                <w:szCs w:val="22"/>
              </w:rPr>
              <w:t>Chairman</w:t>
            </w:r>
            <w:proofErr w:type="spellEnd"/>
            <w:r>
              <w:rPr>
                <w:bCs/>
                <w:color w:val="000000" w:themeColor="text1"/>
                <w:sz w:val="22"/>
                <w:szCs w:val="22"/>
              </w:rPr>
              <w:t xml:space="preserve"> </w:t>
            </w:r>
            <w:proofErr w:type="spellStart"/>
            <w:r>
              <w:rPr>
                <w:bCs/>
                <w:color w:val="000000" w:themeColor="text1"/>
                <w:sz w:val="22"/>
                <w:szCs w:val="22"/>
              </w:rPr>
              <w:t>of</w:t>
            </w:r>
            <w:proofErr w:type="spellEnd"/>
            <w:r>
              <w:rPr>
                <w:bCs/>
                <w:color w:val="000000" w:themeColor="text1"/>
                <w:sz w:val="22"/>
                <w:szCs w:val="22"/>
              </w:rPr>
              <w:t xml:space="preserve"> </w:t>
            </w:r>
            <w:proofErr w:type="spellStart"/>
            <w:r>
              <w:rPr>
                <w:bCs/>
                <w:color w:val="000000" w:themeColor="text1"/>
                <w:sz w:val="22"/>
                <w:szCs w:val="22"/>
              </w:rPr>
              <w:t>the</w:t>
            </w:r>
            <w:proofErr w:type="spellEnd"/>
            <w:r w:rsidR="00C71E72">
              <w:rPr>
                <w:bCs/>
                <w:color w:val="000000" w:themeColor="text1"/>
                <w:sz w:val="22"/>
                <w:szCs w:val="22"/>
              </w:rPr>
              <w:t xml:space="preserve"> </w:t>
            </w:r>
            <w:proofErr w:type="spellStart"/>
            <w:r>
              <w:rPr>
                <w:bCs/>
                <w:color w:val="000000" w:themeColor="text1"/>
                <w:sz w:val="22"/>
                <w:szCs w:val="22"/>
              </w:rPr>
              <w:t>Board</w:t>
            </w:r>
            <w:proofErr w:type="spellEnd"/>
            <w:r w:rsidR="005D78B6">
              <w:rPr>
                <w:bCs/>
                <w:color w:val="000000" w:themeColor="text1"/>
                <w:sz w:val="22"/>
                <w:szCs w:val="22"/>
              </w:rPr>
              <w:t xml:space="preserve"> and </w:t>
            </w:r>
            <w:proofErr w:type="spellStart"/>
            <w:r w:rsidR="005D78B6">
              <w:rPr>
                <w:bCs/>
                <w:color w:val="000000" w:themeColor="text1"/>
                <w:sz w:val="22"/>
                <w:szCs w:val="22"/>
              </w:rPr>
              <w:t>Director</w:t>
            </w:r>
            <w:proofErr w:type="spellEnd"/>
            <w:r>
              <w:rPr>
                <w:bCs/>
                <w:color w:val="000000" w:themeColor="text1"/>
                <w:sz w:val="22"/>
                <w:szCs w:val="22"/>
              </w:rPr>
              <w:t>,</w:t>
            </w:r>
            <w:r w:rsidR="00C71E72">
              <w:rPr>
                <w:bCs/>
                <w:color w:val="000000" w:themeColor="text1"/>
                <w:sz w:val="22"/>
                <w:szCs w:val="22"/>
              </w:rPr>
              <w:t xml:space="preserve"> </w:t>
            </w:r>
            <w:r>
              <w:rPr>
                <w:bCs/>
                <w:color w:val="000000" w:themeColor="text1"/>
                <w:sz w:val="22"/>
                <w:szCs w:val="22"/>
              </w:rPr>
              <w:t>Pavel Havlíček,</w:t>
            </w:r>
            <w:r w:rsidR="003B2CA1">
              <w:rPr>
                <w:bCs/>
                <w:color w:val="000000" w:themeColor="text1"/>
                <w:sz w:val="22"/>
                <w:szCs w:val="22"/>
              </w:rPr>
              <w:t xml:space="preserve"> </w:t>
            </w:r>
            <w:proofErr w:type="spellStart"/>
            <w:r>
              <w:rPr>
                <w:bCs/>
                <w:color w:val="000000" w:themeColor="text1"/>
                <w:sz w:val="22"/>
                <w:szCs w:val="22"/>
              </w:rPr>
              <w:t>Vicechairman</w:t>
            </w:r>
            <w:proofErr w:type="spellEnd"/>
            <w:r>
              <w:rPr>
                <w:bCs/>
                <w:color w:val="000000" w:themeColor="text1"/>
                <w:sz w:val="22"/>
                <w:szCs w:val="22"/>
              </w:rPr>
              <w:t xml:space="preserve"> </w:t>
            </w:r>
            <w:proofErr w:type="spellStart"/>
            <w:r>
              <w:rPr>
                <w:bCs/>
                <w:color w:val="000000" w:themeColor="text1"/>
                <w:sz w:val="22"/>
                <w:szCs w:val="22"/>
              </w:rPr>
              <w:t>of</w:t>
            </w:r>
            <w:proofErr w:type="spellEnd"/>
            <w:r>
              <w:rPr>
                <w:bCs/>
                <w:color w:val="000000" w:themeColor="text1"/>
                <w:sz w:val="22"/>
                <w:szCs w:val="22"/>
              </w:rPr>
              <w:t xml:space="preserve"> </w:t>
            </w:r>
            <w:proofErr w:type="spellStart"/>
            <w:r>
              <w:rPr>
                <w:bCs/>
                <w:color w:val="000000" w:themeColor="text1"/>
                <w:sz w:val="22"/>
                <w:szCs w:val="22"/>
              </w:rPr>
              <w:t>the</w:t>
            </w:r>
            <w:proofErr w:type="spellEnd"/>
            <w:r>
              <w:rPr>
                <w:bCs/>
                <w:color w:val="000000" w:themeColor="text1"/>
                <w:sz w:val="22"/>
                <w:szCs w:val="22"/>
              </w:rPr>
              <w:t xml:space="preserve"> </w:t>
            </w:r>
            <w:proofErr w:type="spellStart"/>
            <w:r>
              <w:rPr>
                <w:bCs/>
                <w:color w:val="000000" w:themeColor="text1"/>
                <w:sz w:val="22"/>
                <w:szCs w:val="22"/>
              </w:rPr>
              <w:t>Board</w:t>
            </w:r>
            <w:proofErr w:type="spellEnd"/>
          </w:p>
          <w:p w14:paraId="0E9AF9FF" w14:textId="564A1DF1" w:rsidR="00F47896" w:rsidRPr="000C5F68" w:rsidRDefault="00F47896" w:rsidP="00F47896">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EA191C" w:rsidRPr="00807AA8" w14:paraId="0E9AFA39" w14:textId="77777777" w:rsidTr="00E7753A">
        <w:tc>
          <w:tcPr>
            <w:tcW w:w="4390"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961"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E7753A">
        <w:tc>
          <w:tcPr>
            <w:tcW w:w="4390" w:type="dxa"/>
          </w:tcPr>
          <w:p w14:paraId="0E9AFA3A" w14:textId="451759CE"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F47896">
              <w:rPr>
                <w:bCs/>
                <w:color w:val="000000" w:themeColor="text1"/>
                <w:sz w:val="22"/>
                <w:szCs w:val="22"/>
              </w:rPr>
              <w:t>27.09.2022</w:t>
            </w:r>
            <w:r w:rsidR="00F47896" w:rsidRPr="00A957AA">
              <w:rPr>
                <w:bCs/>
                <w:color w:val="000000" w:themeColor="text1"/>
                <w:sz w:val="22"/>
                <w:szCs w:val="22"/>
              </w:rPr>
              <w:t xml:space="preserve"> </w:t>
            </w:r>
            <w:r w:rsidRPr="00A957AA">
              <w:rPr>
                <w:sz w:val="22"/>
                <w:szCs w:val="22"/>
              </w:rPr>
              <w:t xml:space="preserve">smlouvu o spolupráci </w:t>
            </w:r>
            <w:r w:rsidR="001257A8">
              <w:rPr>
                <w:sz w:val="22"/>
                <w:szCs w:val="22"/>
              </w:rPr>
              <w:t xml:space="preserve">ve znění dodatku č. </w:t>
            </w:r>
            <w:r w:rsidR="00243F08">
              <w:rPr>
                <w:bCs/>
                <w:color w:val="000000" w:themeColor="text1"/>
                <w:sz w:val="22"/>
                <w:szCs w:val="22"/>
              </w:rPr>
              <w:t xml:space="preserve">1 </w:t>
            </w:r>
            <w:r w:rsidR="00E0441A">
              <w:rPr>
                <w:bCs/>
                <w:color w:val="000000" w:themeColor="text1"/>
                <w:sz w:val="22"/>
                <w:szCs w:val="22"/>
              </w:rPr>
              <w:t xml:space="preserve">ze dne </w:t>
            </w:r>
            <w:r w:rsidR="00243F08">
              <w:rPr>
                <w:bCs/>
                <w:color w:val="000000" w:themeColor="text1"/>
                <w:sz w:val="22"/>
                <w:szCs w:val="22"/>
              </w:rPr>
              <w:t xml:space="preserve">05.09.2024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961" w:type="dxa"/>
          </w:tcPr>
          <w:p w14:paraId="0E9AFA3C" w14:textId="4DEC9171"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BD522F">
              <w:rPr>
                <w:bCs/>
                <w:color w:val="000000" w:themeColor="text1"/>
                <w:sz w:val="22"/>
                <w:szCs w:val="22"/>
              </w:rPr>
              <w:t xml:space="preserve"> </w:t>
            </w:r>
            <w:r w:rsidR="00F47896">
              <w:rPr>
                <w:bCs/>
                <w:color w:val="000000" w:themeColor="text1"/>
                <w:sz w:val="22"/>
                <w:szCs w:val="22"/>
              </w:rPr>
              <w:t>27.0</w:t>
            </w:r>
            <w:r w:rsidR="008305A2">
              <w:rPr>
                <w:bCs/>
                <w:color w:val="000000" w:themeColor="text1"/>
                <w:sz w:val="22"/>
                <w:szCs w:val="22"/>
              </w:rPr>
              <w:t>9.2022</w:t>
            </w:r>
            <w:r w:rsidR="00BD522F">
              <w:rPr>
                <w:bCs/>
                <w:color w:val="000000" w:themeColor="text1"/>
                <w:sz w:val="22"/>
                <w:szCs w:val="22"/>
              </w:rPr>
              <w:t xml:space="preserve">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243F08">
              <w:rPr>
                <w:bCs/>
                <w:color w:val="000000" w:themeColor="text1"/>
                <w:sz w:val="22"/>
                <w:szCs w:val="22"/>
              </w:rPr>
              <w:t xml:space="preserve">1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E7753A">
              <w:rPr>
                <w:bCs/>
                <w:color w:val="000000" w:themeColor="text1"/>
                <w:sz w:val="22"/>
                <w:szCs w:val="22"/>
              </w:rPr>
              <w:t xml:space="preserve">05.09.2024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E7753A">
        <w:tc>
          <w:tcPr>
            <w:tcW w:w="4390"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961"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E7753A">
        <w:tc>
          <w:tcPr>
            <w:tcW w:w="4390"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961" w:type="dxa"/>
          </w:tcPr>
          <w:p w14:paraId="0EA7B9E6" w14:textId="08433429"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E7753A">
        <w:tc>
          <w:tcPr>
            <w:tcW w:w="4390"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961"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E7753A">
        <w:tc>
          <w:tcPr>
            <w:tcW w:w="4390"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961" w:type="dxa"/>
          </w:tcPr>
          <w:p w14:paraId="0E9AFA52" w14:textId="72192DF2" w:rsidR="00EA191C" w:rsidRDefault="00EA191C" w:rsidP="00745488">
            <w:pPr>
              <w:pStyle w:val="Zkladntext2"/>
              <w:numPr>
                <w:ilvl w:val="0"/>
                <w:numId w:val="2"/>
              </w:numPr>
              <w:ind w:left="462" w:hanging="428"/>
              <w:rPr>
                <w:sz w:val="22"/>
                <w:szCs w:val="22"/>
                <w:lang w:val="en-GB"/>
              </w:rPr>
            </w:pPr>
            <w:r>
              <w:rPr>
                <w:sz w:val="22"/>
                <w:szCs w:val="22"/>
                <w:lang w:val="en-GB" w:bidi="en-GB"/>
              </w:rPr>
              <w:t>Other provisions of the Agreement are not amended.</w:t>
            </w:r>
          </w:p>
          <w:p w14:paraId="0E9AFA53" w14:textId="77777777" w:rsidR="00EA191C" w:rsidRPr="006E2927" w:rsidRDefault="00EA191C" w:rsidP="00745488">
            <w:pPr>
              <w:pStyle w:val="Zkladntext2"/>
              <w:ind w:left="462" w:hanging="428"/>
              <w:rPr>
                <w:sz w:val="22"/>
                <w:szCs w:val="22"/>
                <w:lang w:val="en-GB" w:bidi="en-GB"/>
              </w:rPr>
            </w:pPr>
          </w:p>
        </w:tc>
      </w:tr>
      <w:tr w:rsidR="00EA191C" w:rsidRPr="00807AA8" w14:paraId="0E9AFA59" w14:textId="77777777" w:rsidTr="00E7753A">
        <w:tc>
          <w:tcPr>
            <w:tcW w:w="4390" w:type="dxa"/>
          </w:tcPr>
          <w:p w14:paraId="0E9AFA55" w14:textId="77777777" w:rsidR="00EA191C" w:rsidRDefault="00EA191C" w:rsidP="00F84369">
            <w:pPr>
              <w:pStyle w:val="Zkladntext2"/>
              <w:numPr>
                <w:ilvl w:val="0"/>
                <w:numId w:val="3"/>
              </w:numPr>
              <w:ind w:left="601" w:hanging="601"/>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75B98379" w14:textId="77777777" w:rsidR="00F84369" w:rsidRDefault="00F84369" w:rsidP="00F84369">
            <w:pPr>
              <w:pStyle w:val="Zkladntext2"/>
              <w:ind w:left="601" w:hanging="601"/>
              <w:rPr>
                <w:sz w:val="22"/>
                <w:szCs w:val="22"/>
              </w:rPr>
            </w:pPr>
          </w:p>
          <w:p w14:paraId="0E9AFA56" w14:textId="05AF6D5C" w:rsidR="00EA191C" w:rsidRPr="00AC3475" w:rsidRDefault="00F84369" w:rsidP="00F84369">
            <w:pPr>
              <w:pStyle w:val="Odstavecseseznamem"/>
              <w:numPr>
                <w:ilvl w:val="0"/>
                <w:numId w:val="3"/>
              </w:numPr>
              <w:ind w:left="601" w:hanging="601"/>
              <w:contextualSpacing/>
              <w:jc w:val="both"/>
              <w:rPr>
                <w:sz w:val="22"/>
                <w:szCs w:val="22"/>
              </w:rPr>
            </w:pPr>
            <w:r w:rsidRPr="00F84369">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F84369">
              <w:rPr>
                <w:bCs/>
                <w:color w:val="000000" w:themeColor="text1"/>
                <w:sz w:val="22"/>
                <w:szCs w:val="22"/>
              </w:rPr>
              <w:t xml:space="preserve"> 01.01.2025</w:t>
            </w:r>
            <w:r w:rsidRPr="00F84369">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 </w:t>
            </w:r>
          </w:p>
        </w:tc>
        <w:tc>
          <w:tcPr>
            <w:tcW w:w="4961" w:type="dxa"/>
          </w:tcPr>
          <w:p w14:paraId="0E9AFA57" w14:textId="77777777" w:rsidR="00EA191C" w:rsidRPr="00F84369" w:rsidRDefault="00EA191C" w:rsidP="00745488">
            <w:pPr>
              <w:pStyle w:val="Zkladntext2"/>
              <w:numPr>
                <w:ilvl w:val="0"/>
                <w:numId w:val="2"/>
              </w:numPr>
              <w:ind w:left="462" w:hanging="428"/>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5ECA8F5B" w14:textId="77777777" w:rsidR="00F84369" w:rsidRDefault="00F84369" w:rsidP="00745488">
            <w:pPr>
              <w:pStyle w:val="Zkladntext2"/>
              <w:ind w:left="462" w:hanging="428"/>
              <w:rPr>
                <w:color w:val="000000" w:themeColor="text1"/>
                <w:lang w:val="en-GB"/>
              </w:rPr>
            </w:pPr>
          </w:p>
          <w:p w14:paraId="6CF6F762" w14:textId="77777777" w:rsidR="00F84369" w:rsidRDefault="00F84369" w:rsidP="00745488">
            <w:pPr>
              <w:pStyle w:val="Zkladntext2"/>
              <w:ind w:left="462" w:hanging="428"/>
              <w:rPr>
                <w:color w:val="000000" w:themeColor="text1"/>
                <w:lang w:val="en-GB"/>
              </w:rPr>
            </w:pPr>
          </w:p>
          <w:p w14:paraId="0E9AFA58" w14:textId="2FF1CAE1" w:rsidR="00EA191C" w:rsidRPr="000C5F68" w:rsidRDefault="00F84369" w:rsidP="00745488">
            <w:pPr>
              <w:pStyle w:val="Odstavecseseznamem"/>
              <w:numPr>
                <w:ilvl w:val="0"/>
                <w:numId w:val="2"/>
              </w:numPr>
              <w:ind w:left="462" w:hanging="428"/>
              <w:contextualSpacing/>
              <w:jc w:val="both"/>
              <w:rPr>
                <w:sz w:val="22"/>
                <w:szCs w:val="22"/>
                <w:lang w:val="en-GB" w:bidi="en-GB"/>
              </w:rPr>
            </w:pP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Parties</w:t>
            </w:r>
            <w:proofErr w:type="spellEnd"/>
            <w:r w:rsidRPr="00F84369">
              <w:rPr>
                <w:color w:val="000000" w:themeColor="text1"/>
                <w:sz w:val="22"/>
                <w:szCs w:val="22"/>
              </w:rPr>
              <w:t xml:space="preserve"> </w:t>
            </w:r>
            <w:proofErr w:type="spellStart"/>
            <w:r w:rsidRPr="00F84369">
              <w:rPr>
                <w:color w:val="000000" w:themeColor="text1"/>
                <w:sz w:val="22"/>
                <w:szCs w:val="22"/>
              </w:rPr>
              <w:t>have</w:t>
            </w:r>
            <w:proofErr w:type="spellEnd"/>
            <w:r w:rsidRPr="00F84369">
              <w:rPr>
                <w:color w:val="000000" w:themeColor="text1"/>
                <w:sz w:val="22"/>
                <w:szCs w:val="22"/>
              </w:rPr>
              <w:t xml:space="preserve"> </w:t>
            </w:r>
            <w:proofErr w:type="spellStart"/>
            <w:r w:rsidRPr="00F84369">
              <w:rPr>
                <w:color w:val="000000" w:themeColor="text1"/>
                <w:sz w:val="22"/>
                <w:szCs w:val="22"/>
              </w:rPr>
              <w:t>also</w:t>
            </w:r>
            <w:proofErr w:type="spellEnd"/>
            <w:r w:rsidRPr="00F84369">
              <w:rPr>
                <w:color w:val="000000" w:themeColor="text1"/>
                <w:sz w:val="22"/>
                <w:szCs w:val="22"/>
              </w:rPr>
              <w:t xml:space="preserve"> </w:t>
            </w:r>
            <w:proofErr w:type="spellStart"/>
            <w:r w:rsidRPr="00F84369">
              <w:rPr>
                <w:color w:val="000000" w:themeColor="text1"/>
                <w:sz w:val="22"/>
                <w:szCs w:val="22"/>
              </w:rPr>
              <w:t>agreed</w:t>
            </w:r>
            <w:proofErr w:type="spellEnd"/>
            <w:r w:rsidRPr="00F84369">
              <w:rPr>
                <w:color w:val="000000" w:themeColor="text1"/>
                <w:sz w:val="22"/>
                <w:szCs w:val="22"/>
              </w:rPr>
              <w:t xml:space="preserve"> </w:t>
            </w:r>
            <w:proofErr w:type="spellStart"/>
            <w:r w:rsidRPr="00F84369">
              <w:rPr>
                <w:color w:val="000000" w:themeColor="text1"/>
                <w:sz w:val="22"/>
                <w:szCs w:val="22"/>
              </w:rPr>
              <w:t>that</w:t>
            </w:r>
            <w:proofErr w:type="spellEnd"/>
            <w:r w:rsidRPr="00F84369">
              <w:rPr>
                <w:color w:val="000000" w:themeColor="text1"/>
                <w:sz w:val="22"/>
                <w:szCs w:val="22"/>
              </w:rPr>
              <w:t xml:space="preserve"> </w:t>
            </w: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rights</w:t>
            </w:r>
            <w:proofErr w:type="spellEnd"/>
            <w:r w:rsidRPr="00F84369">
              <w:rPr>
                <w:color w:val="000000" w:themeColor="text1"/>
                <w:sz w:val="22"/>
                <w:szCs w:val="22"/>
              </w:rPr>
              <w:t xml:space="preserve"> and </w:t>
            </w:r>
            <w:proofErr w:type="spellStart"/>
            <w:r w:rsidRPr="00F84369">
              <w:rPr>
                <w:color w:val="000000" w:themeColor="text1"/>
                <w:sz w:val="22"/>
                <w:szCs w:val="22"/>
              </w:rPr>
              <w:t>obligations</w:t>
            </w:r>
            <w:proofErr w:type="spellEnd"/>
            <w:r w:rsidRPr="00F84369">
              <w:rPr>
                <w:color w:val="000000" w:themeColor="text1"/>
                <w:sz w:val="22"/>
                <w:szCs w:val="22"/>
              </w:rPr>
              <w:t xml:space="preserve"> </w:t>
            </w:r>
            <w:proofErr w:type="spellStart"/>
            <w:r w:rsidRPr="00F84369">
              <w:rPr>
                <w:color w:val="000000" w:themeColor="text1"/>
                <w:sz w:val="22"/>
                <w:szCs w:val="22"/>
              </w:rPr>
              <w:t>potentially</w:t>
            </w:r>
            <w:proofErr w:type="spellEnd"/>
            <w:r w:rsidRPr="00F84369">
              <w:rPr>
                <w:color w:val="000000" w:themeColor="text1"/>
                <w:sz w:val="22"/>
                <w:szCs w:val="22"/>
              </w:rPr>
              <w:t xml:space="preserve"> </w:t>
            </w:r>
            <w:proofErr w:type="spellStart"/>
            <w:r w:rsidRPr="00F84369">
              <w:rPr>
                <w:color w:val="000000" w:themeColor="text1"/>
                <w:sz w:val="22"/>
                <w:szCs w:val="22"/>
              </w:rPr>
              <w:t>arising</w:t>
            </w:r>
            <w:proofErr w:type="spellEnd"/>
            <w:r w:rsidRPr="00F84369">
              <w:rPr>
                <w:color w:val="000000" w:themeColor="text1"/>
                <w:sz w:val="22"/>
                <w:szCs w:val="22"/>
              </w:rPr>
              <w:t xml:space="preserve"> </w:t>
            </w:r>
            <w:proofErr w:type="spellStart"/>
            <w:r w:rsidRPr="00F84369">
              <w:rPr>
                <w:color w:val="000000" w:themeColor="text1"/>
                <w:sz w:val="22"/>
                <w:szCs w:val="22"/>
              </w:rPr>
              <w:t>from</w:t>
            </w:r>
            <w:proofErr w:type="spellEnd"/>
            <w:r w:rsidRPr="00F84369">
              <w:rPr>
                <w:color w:val="000000" w:themeColor="text1"/>
                <w:sz w:val="22"/>
                <w:szCs w:val="22"/>
              </w:rPr>
              <w:t xml:space="preserve"> </w:t>
            </w:r>
            <w:proofErr w:type="spellStart"/>
            <w:r w:rsidRPr="00F84369">
              <w:rPr>
                <w:color w:val="000000" w:themeColor="text1"/>
                <w:sz w:val="22"/>
                <w:szCs w:val="22"/>
              </w:rPr>
              <w:t>the</w:t>
            </w:r>
            <w:proofErr w:type="spellEnd"/>
            <w:r w:rsidRPr="00F84369">
              <w:rPr>
                <w:color w:val="000000" w:themeColor="text1"/>
                <w:sz w:val="22"/>
                <w:szCs w:val="22"/>
              </w:rPr>
              <w:t xml:space="preserve"> performance and </w:t>
            </w:r>
            <w:proofErr w:type="spellStart"/>
            <w:r w:rsidRPr="00F84369">
              <w:rPr>
                <w:color w:val="000000" w:themeColor="text1"/>
                <w:sz w:val="22"/>
                <w:szCs w:val="22"/>
              </w:rPr>
              <w:t>legal</w:t>
            </w:r>
            <w:proofErr w:type="spellEnd"/>
            <w:r w:rsidRPr="00F84369">
              <w:rPr>
                <w:color w:val="000000" w:themeColor="text1"/>
                <w:sz w:val="22"/>
                <w:szCs w:val="22"/>
              </w:rPr>
              <w:t xml:space="preserve"> relations </w:t>
            </w:r>
            <w:proofErr w:type="spellStart"/>
            <w:r w:rsidRPr="00F84369">
              <w:rPr>
                <w:color w:val="000000" w:themeColor="text1"/>
                <w:sz w:val="22"/>
                <w:szCs w:val="22"/>
              </w:rPr>
              <w:t>within</w:t>
            </w:r>
            <w:proofErr w:type="spellEnd"/>
            <w:r w:rsidRPr="00F84369">
              <w:rPr>
                <w:color w:val="000000" w:themeColor="text1"/>
                <w:sz w:val="22"/>
                <w:szCs w:val="22"/>
              </w:rPr>
              <w:t xml:space="preserve"> </w:t>
            </w: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subject</w:t>
            </w:r>
            <w:proofErr w:type="spellEnd"/>
            <w:r w:rsidRPr="00F84369">
              <w:rPr>
                <w:color w:val="000000" w:themeColor="text1"/>
                <w:sz w:val="22"/>
                <w:szCs w:val="22"/>
              </w:rPr>
              <w:t xml:space="preserve"> </w:t>
            </w:r>
            <w:proofErr w:type="spellStart"/>
            <w:r w:rsidRPr="00F84369">
              <w:rPr>
                <w:color w:val="000000" w:themeColor="text1"/>
                <w:sz w:val="22"/>
                <w:szCs w:val="22"/>
              </w:rPr>
              <w:t>matter</w:t>
            </w:r>
            <w:proofErr w:type="spellEnd"/>
            <w:r w:rsidRPr="00F84369">
              <w:rPr>
                <w:color w:val="000000" w:themeColor="text1"/>
                <w:sz w:val="22"/>
                <w:szCs w:val="22"/>
              </w:rPr>
              <w:t xml:space="preserve"> and </w:t>
            </w:r>
            <w:proofErr w:type="spellStart"/>
            <w:r w:rsidRPr="00F84369">
              <w:rPr>
                <w:color w:val="000000" w:themeColor="text1"/>
                <w:sz w:val="22"/>
                <w:szCs w:val="22"/>
              </w:rPr>
              <w:t>scope</w:t>
            </w:r>
            <w:proofErr w:type="spellEnd"/>
            <w:r w:rsidRPr="00F84369">
              <w:rPr>
                <w:color w:val="000000" w:themeColor="text1"/>
                <w:sz w:val="22"/>
                <w:szCs w:val="22"/>
              </w:rPr>
              <w:t xml:space="preserve"> </w:t>
            </w:r>
            <w:proofErr w:type="spellStart"/>
            <w:r w:rsidRPr="00F84369">
              <w:rPr>
                <w:color w:val="000000" w:themeColor="text1"/>
                <w:sz w:val="22"/>
                <w:szCs w:val="22"/>
              </w:rPr>
              <w:t>of</w:t>
            </w:r>
            <w:proofErr w:type="spellEnd"/>
            <w:r w:rsidRPr="00F84369">
              <w:rPr>
                <w:color w:val="000000" w:themeColor="text1"/>
                <w:sz w:val="22"/>
                <w:szCs w:val="22"/>
              </w:rPr>
              <w:t xml:space="preserve"> </w:t>
            </w:r>
            <w:proofErr w:type="spellStart"/>
            <w:r w:rsidRPr="00F84369">
              <w:rPr>
                <w:color w:val="000000" w:themeColor="text1"/>
                <w:sz w:val="22"/>
                <w:szCs w:val="22"/>
              </w:rPr>
              <w:t>regulation</w:t>
            </w:r>
            <w:proofErr w:type="spellEnd"/>
            <w:r w:rsidRPr="00F84369">
              <w:rPr>
                <w:color w:val="000000" w:themeColor="text1"/>
                <w:sz w:val="22"/>
                <w:szCs w:val="22"/>
              </w:rPr>
              <w:t xml:space="preserve"> </w:t>
            </w:r>
            <w:proofErr w:type="spellStart"/>
            <w:r w:rsidRPr="00F84369">
              <w:rPr>
                <w:color w:val="000000" w:themeColor="text1"/>
                <w:sz w:val="22"/>
                <w:szCs w:val="22"/>
              </w:rPr>
              <w:t>hereof</w:t>
            </w:r>
            <w:proofErr w:type="spellEnd"/>
            <w:r w:rsidRPr="00F84369">
              <w:rPr>
                <w:color w:val="000000" w:themeColor="text1"/>
                <w:sz w:val="22"/>
                <w:szCs w:val="22"/>
              </w:rPr>
              <w:t xml:space="preserve">, </w:t>
            </w:r>
            <w:proofErr w:type="spellStart"/>
            <w:r w:rsidRPr="00F84369">
              <w:rPr>
                <w:color w:val="000000" w:themeColor="text1"/>
                <w:sz w:val="22"/>
                <w:szCs w:val="22"/>
              </w:rPr>
              <w:t>which</w:t>
            </w:r>
            <w:proofErr w:type="spellEnd"/>
            <w:r w:rsidRPr="00F84369">
              <w:rPr>
                <w:color w:val="000000" w:themeColor="text1"/>
                <w:sz w:val="22"/>
                <w:szCs w:val="22"/>
              </w:rPr>
              <w:t xml:space="preserve"> </w:t>
            </w:r>
            <w:proofErr w:type="spellStart"/>
            <w:r w:rsidRPr="00F84369">
              <w:rPr>
                <w:color w:val="000000" w:themeColor="text1"/>
                <w:sz w:val="22"/>
                <w:szCs w:val="22"/>
              </w:rPr>
              <w:t>occurred</w:t>
            </w:r>
            <w:proofErr w:type="spellEnd"/>
            <w:r w:rsidRPr="00F84369">
              <w:rPr>
                <w:color w:val="000000" w:themeColor="text1"/>
                <w:sz w:val="22"/>
                <w:szCs w:val="22"/>
              </w:rPr>
              <w:t xml:space="preserve"> </w:t>
            </w:r>
            <w:proofErr w:type="spellStart"/>
            <w:r w:rsidRPr="00F84369">
              <w:rPr>
                <w:color w:val="000000" w:themeColor="text1"/>
                <w:sz w:val="22"/>
                <w:szCs w:val="22"/>
              </w:rPr>
              <w:t>before</w:t>
            </w:r>
            <w:proofErr w:type="spellEnd"/>
            <w:r w:rsidRPr="00F84369">
              <w:rPr>
                <w:color w:val="000000" w:themeColor="text1"/>
                <w:sz w:val="22"/>
                <w:szCs w:val="22"/>
              </w:rPr>
              <w:t xml:space="preserve"> </w:t>
            </w:r>
            <w:proofErr w:type="spellStart"/>
            <w:r w:rsidRPr="00F84369">
              <w:rPr>
                <w:color w:val="000000" w:themeColor="text1"/>
                <w:sz w:val="22"/>
                <w:szCs w:val="22"/>
              </w:rPr>
              <w:t>this</w:t>
            </w:r>
            <w:proofErr w:type="spellEnd"/>
            <w:r w:rsidRPr="00F84369">
              <w:rPr>
                <w:color w:val="000000" w:themeColor="text1"/>
                <w:sz w:val="22"/>
                <w:szCs w:val="22"/>
              </w:rPr>
              <w:t xml:space="preserve"> Addendum </w:t>
            </w:r>
            <w:proofErr w:type="spellStart"/>
            <w:r w:rsidRPr="00F84369">
              <w:rPr>
                <w:color w:val="000000" w:themeColor="text1"/>
                <w:sz w:val="22"/>
                <w:szCs w:val="22"/>
              </w:rPr>
              <w:t>came</w:t>
            </w:r>
            <w:proofErr w:type="spellEnd"/>
            <w:r w:rsidRPr="00F84369">
              <w:rPr>
                <w:color w:val="000000" w:themeColor="text1"/>
                <w:sz w:val="22"/>
                <w:szCs w:val="22"/>
              </w:rPr>
              <w:t xml:space="preserve"> </w:t>
            </w:r>
            <w:proofErr w:type="spellStart"/>
            <w:r w:rsidRPr="00F84369">
              <w:rPr>
                <w:color w:val="000000" w:themeColor="text1"/>
                <w:sz w:val="22"/>
                <w:szCs w:val="22"/>
              </w:rPr>
              <w:t>into</w:t>
            </w:r>
            <w:proofErr w:type="spellEnd"/>
            <w:r w:rsidRPr="00F84369">
              <w:rPr>
                <w:color w:val="000000" w:themeColor="text1"/>
                <w:sz w:val="22"/>
                <w:szCs w:val="22"/>
              </w:rPr>
              <w:t xml:space="preserve"> </w:t>
            </w:r>
            <w:proofErr w:type="spellStart"/>
            <w:r w:rsidRPr="00F84369">
              <w:rPr>
                <w:color w:val="000000" w:themeColor="text1"/>
                <w:sz w:val="22"/>
                <w:szCs w:val="22"/>
              </w:rPr>
              <w:t>legal</w:t>
            </w:r>
            <w:proofErr w:type="spellEnd"/>
            <w:r w:rsidRPr="00F84369">
              <w:rPr>
                <w:color w:val="000000" w:themeColor="text1"/>
                <w:sz w:val="22"/>
                <w:szCs w:val="22"/>
              </w:rPr>
              <w:t xml:space="preserve"> </w:t>
            </w:r>
            <w:proofErr w:type="spellStart"/>
            <w:r w:rsidRPr="00F84369">
              <w:rPr>
                <w:color w:val="000000" w:themeColor="text1"/>
                <w:sz w:val="22"/>
                <w:szCs w:val="22"/>
              </w:rPr>
              <w:t>force</w:t>
            </w:r>
            <w:proofErr w:type="spellEnd"/>
            <w:r w:rsidRPr="00F84369">
              <w:rPr>
                <w:color w:val="000000" w:themeColor="text1"/>
                <w:sz w:val="22"/>
                <w:szCs w:val="22"/>
              </w:rPr>
              <w:t xml:space="preserve"> in </w:t>
            </w:r>
            <w:proofErr w:type="spellStart"/>
            <w:r w:rsidRPr="00F84369">
              <w:rPr>
                <w:color w:val="000000" w:themeColor="text1"/>
                <w:sz w:val="22"/>
                <w:szCs w:val="22"/>
              </w:rPr>
              <w:t>the</w:t>
            </w:r>
            <w:proofErr w:type="spellEnd"/>
            <w:r w:rsidRPr="00F84369">
              <w:rPr>
                <w:color w:val="000000" w:themeColor="text1"/>
                <w:sz w:val="22"/>
                <w:szCs w:val="22"/>
              </w:rPr>
              <w:t xml:space="preserve"> period </w:t>
            </w:r>
            <w:proofErr w:type="spellStart"/>
            <w:r w:rsidRPr="00F84369">
              <w:rPr>
                <w:color w:val="000000" w:themeColor="text1"/>
                <w:sz w:val="22"/>
                <w:szCs w:val="22"/>
              </w:rPr>
              <w:t>from</w:t>
            </w:r>
            <w:proofErr w:type="spellEnd"/>
            <w:r w:rsidRPr="00F84369">
              <w:rPr>
                <w:bCs/>
                <w:color w:val="000000" w:themeColor="text1"/>
                <w:sz w:val="22"/>
                <w:szCs w:val="22"/>
              </w:rPr>
              <w:t xml:space="preserve"> 01.01.2025</w:t>
            </w:r>
            <w:r w:rsidRPr="00F84369">
              <w:rPr>
                <w:color w:val="000000" w:themeColor="text1"/>
                <w:sz w:val="22"/>
                <w:szCs w:val="22"/>
              </w:rPr>
              <w:t xml:space="preserve"> are </w:t>
            </w:r>
            <w:proofErr w:type="spellStart"/>
            <w:r w:rsidRPr="00F84369">
              <w:rPr>
                <w:color w:val="000000" w:themeColor="text1"/>
                <w:sz w:val="22"/>
                <w:szCs w:val="22"/>
              </w:rPr>
              <w:t>replaced</w:t>
            </w:r>
            <w:proofErr w:type="spellEnd"/>
            <w:r w:rsidRPr="00F84369">
              <w:rPr>
                <w:color w:val="000000" w:themeColor="text1"/>
                <w:sz w:val="22"/>
                <w:szCs w:val="22"/>
              </w:rPr>
              <w:t xml:space="preserve"> by </w:t>
            </w: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obligation</w:t>
            </w:r>
            <w:proofErr w:type="spellEnd"/>
            <w:r w:rsidRPr="00F84369">
              <w:rPr>
                <w:color w:val="000000" w:themeColor="text1"/>
                <w:sz w:val="22"/>
                <w:szCs w:val="22"/>
              </w:rPr>
              <w:t xml:space="preserve"> </w:t>
            </w:r>
            <w:proofErr w:type="spellStart"/>
            <w:r w:rsidRPr="00F84369">
              <w:rPr>
                <w:color w:val="000000" w:themeColor="text1"/>
                <w:sz w:val="22"/>
                <w:szCs w:val="22"/>
              </w:rPr>
              <w:t>established</w:t>
            </w:r>
            <w:proofErr w:type="spellEnd"/>
            <w:r w:rsidRPr="00F84369">
              <w:rPr>
                <w:color w:val="000000" w:themeColor="text1"/>
                <w:sz w:val="22"/>
                <w:szCs w:val="22"/>
              </w:rPr>
              <w:t xml:space="preserve"> by </w:t>
            </w:r>
            <w:proofErr w:type="spellStart"/>
            <w:r w:rsidRPr="00F84369">
              <w:rPr>
                <w:color w:val="000000" w:themeColor="text1"/>
                <w:sz w:val="22"/>
                <w:szCs w:val="22"/>
              </w:rPr>
              <w:t>this</w:t>
            </w:r>
            <w:proofErr w:type="spellEnd"/>
            <w:r w:rsidRPr="00F84369">
              <w:rPr>
                <w:color w:val="000000" w:themeColor="text1"/>
                <w:sz w:val="22"/>
                <w:szCs w:val="22"/>
              </w:rPr>
              <w:t xml:space="preserve"> Addendum. </w:t>
            </w:r>
            <w:proofErr w:type="spellStart"/>
            <w:r w:rsidRPr="00F84369">
              <w:rPr>
                <w:color w:val="000000" w:themeColor="text1"/>
                <w:sz w:val="22"/>
                <w:szCs w:val="22"/>
              </w:rPr>
              <w:t>The</w:t>
            </w:r>
            <w:proofErr w:type="spellEnd"/>
            <w:r w:rsidRPr="00F84369">
              <w:rPr>
                <w:color w:val="000000" w:themeColor="text1"/>
                <w:sz w:val="22"/>
                <w:szCs w:val="22"/>
              </w:rPr>
              <w:t xml:space="preserve"> performance and </w:t>
            </w:r>
            <w:proofErr w:type="spellStart"/>
            <w:r w:rsidRPr="00F84369">
              <w:rPr>
                <w:color w:val="000000" w:themeColor="text1"/>
                <w:sz w:val="22"/>
                <w:szCs w:val="22"/>
              </w:rPr>
              <w:t>legal</w:t>
            </w:r>
            <w:proofErr w:type="spellEnd"/>
            <w:r w:rsidRPr="00F84369">
              <w:rPr>
                <w:color w:val="000000" w:themeColor="text1"/>
                <w:sz w:val="22"/>
                <w:szCs w:val="22"/>
              </w:rPr>
              <w:t xml:space="preserve"> </w:t>
            </w:r>
            <w:proofErr w:type="spellStart"/>
            <w:r w:rsidRPr="00F84369">
              <w:rPr>
                <w:color w:val="000000" w:themeColor="text1"/>
                <w:sz w:val="22"/>
                <w:szCs w:val="22"/>
              </w:rPr>
              <w:t>obligations</w:t>
            </w:r>
            <w:proofErr w:type="spellEnd"/>
            <w:r w:rsidRPr="00F84369">
              <w:rPr>
                <w:color w:val="000000" w:themeColor="text1"/>
                <w:sz w:val="22"/>
                <w:szCs w:val="22"/>
              </w:rPr>
              <w:t xml:space="preserve"> </w:t>
            </w:r>
            <w:proofErr w:type="spellStart"/>
            <w:r w:rsidRPr="00F84369">
              <w:rPr>
                <w:color w:val="000000" w:themeColor="text1"/>
                <w:sz w:val="22"/>
                <w:szCs w:val="22"/>
              </w:rPr>
              <w:t>within</w:t>
            </w:r>
            <w:proofErr w:type="spellEnd"/>
            <w:r w:rsidRPr="00F84369">
              <w:rPr>
                <w:color w:val="000000" w:themeColor="text1"/>
                <w:sz w:val="22"/>
                <w:szCs w:val="22"/>
              </w:rPr>
              <w:t xml:space="preserve"> </w:t>
            </w: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subject</w:t>
            </w:r>
            <w:proofErr w:type="spellEnd"/>
            <w:r w:rsidRPr="00F84369">
              <w:rPr>
                <w:color w:val="000000" w:themeColor="text1"/>
                <w:sz w:val="22"/>
                <w:szCs w:val="22"/>
              </w:rPr>
              <w:t xml:space="preserve"> </w:t>
            </w:r>
            <w:proofErr w:type="spellStart"/>
            <w:r w:rsidRPr="00F84369">
              <w:rPr>
                <w:color w:val="000000" w:themeColor="text1"/>
                <w:sz w:val="22"/>
                <w:szCs w:val="22"/>
              </w:rPr>
              <w:t>matter</w:t>
            </w:r>
            <w:proofErr w:type="spellEnd"/>
            <w:r w:rsidRPr="00F84369">
              <w:rPr>
                <w:color w:val="000000" w:themeColor="text1"/>
                <w:sz w:val="22"/>
                <w:szCs w:val="22"/>
              </w:rPr>
              <w:t xml:space="preserve"> and </w:t>
            </w:r>
            <w:proofErr w:type="spellStart"/>
            <w:r w:rsidRPr="00F84369">
              <w:rPr>
                <w:color w:val="000000" w:themeColor="text1"/>
                <w:sz w:val="22"/>
                <w:szCs w:val="22"/>
              </w:rPr>
              <w:t>scope</w:t>
            </w:r>
            <w:proofErr w:type="spellEnd"/>
            <w:r w:rsidRPr="00F84369">
              <w:rPr>
                <w:color w:val="000000" w:themeColor="text1"/>
                <w:sz w:val="22"/>
                <w:szCs w:val="22"/>
              </w:rPr>
              <w:t xml:space="preserve"> </w:t>
            </w:r>
            <w:proofErr w:type="spellStart"/>
            <w:r w:rsidRPr="00F84369">
              <w:rPr>
                <w:color w:val="000000" w:themeColor="text1"/>
                <w:sz w:val="22"/>
                <w:szCs w:val="22"/>
              </w:rPr>
              <w:t>of</w:t>
            </w:r>
            <w:proofErr w:type="spellEnd"/>
            <w:r w:rsidRPr="00F84369">
              <w:rPr>
                <w:color w:val="000000" w:themeColor="text1"/>
                <w:sz w:val="22"/>
                <w:szCs w:val="22"/>
              </w:rPr>
              <w:t xml:space="preserve"> </w:t>
            </w:r>
            <w:proofErr w:type="spellStart"/>
            <w:r w:rsidRPr="00F84369">
              <w:rPr>
                <w:color w:val="000000" w:themeColor="text1"/>
                <w:sz w:val="22"/>
                <w:szCs w:val="22"/>
              </w:rPr>
              <w:t>regulation</w:t>
            </w:r>
            <w:proofErr w:type="spellEnd"/>
            <w:r w:rsidRPr="00F84369">
              <w:rPr>
                <w:color w:val="000000" w:themeColor="text1"/>
                <w:sz w:val="22"/>
                <w:szCs w:val="22"/>
              </w:rPr>
              <w:t xml:space="preserve"> </w:t>
            </w:r>
            <w:proofErr w:type="spellStart"/>
            <w:r w:rsidRPr="00F84369">
              <w:rPr>
                <w:color w:val="000000" w:themeColor="text1"/>
                <w:sz w:val="22"/>
                <w:szCs w:val="22"/>
              </w:rPr>
              <w:t>hereof</w:t>
            </w:r>
            <w:proofErr w:type="spellEnd"/>
            <w:r w:rsidRPr="00F84369">
              <w:rPr>
                <w:color w:val="000000" w:themeColor="text1"/>
                <w:sz w:val="22"/>
                <w:szCs w:val="22"/>
              </w:rPr>
              <w:t xml:space="preserve"> </w:t>
            </w:r>
            <w:proofErr w:type="spellStart"/>
            <w:r w:rsidRPr="00F84369">
              <w:rPr>
                <w:color w:val="000000" w:themeColor="text1"/>
                <w:sz w:val="22"/>
                <w:szCs w:val="22"/>
              </w:rPr>
              <w:t>before</w:t>
            </w:r>
            <w:proofErr w:type="spellEnd"/>
            <w:r w:rsidRPr="00F84369">
              <w:rPr>
                <w:color w:val="000000" w:themeColor="text1"/>
                <w:sz w:val="22"/>
                <w:szCs w:val="22"/>
              </w:rPr>
              <w:t xml:space="preserve"> </w:t>
            </w: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effective</w:t>
            </w:r>
            <w:proofErr w:type="spellEnd"/>
            <w:r w:rsidRPr="00F84369">
              <w:rPr>
                <w:color w:val="000000" w:themeColor="text1"/>
                <w:sz w:val="22"/>
                <w:szCs w:val="22"/>
              </w:rPr>
              <w:t xml:space="preserve"> </w:t>
            </w:r>
            <w:proofErr w:type="spellStart"/>
            <w:r w:rsidRPr="00F84369">
              <w:rPr>
                <w:color w:val="000000" w:themeColor="text1"/>
                <w:sz w:val="22"/>
                <w:szCs w:val="22"/>
              </w:rPr>
              <w:t>date</w:t>
            </w:r>
            <w:proofErr w:type="spellEnd"/>
            <w:r w:rsidRPr="00F84369">
              <w:rPr>
                <w:color w:val="000000" w:themeColor="text1"/>
                <w:sz w:val="22"/>
                <w:szCs w:val="22"/>
              </w:rPr>
              <w:t xml:space="preserve"> </w:t>
            </w:r>
            <w:proofErr w:type="spellStart"/>
            <w:r w:rsidRPr="00F84369">
              <w:rPr>
                <w:color w:val="000000" w:themeColor="text1"/>
                <w:sz w:val="22"/>
                <w:szCs w:val="22"/>
              </w:rPr>
              <w:t>hereof</w:t>
            </w:r>
            <w:proofErr w:type="spellEnd"/>
            <w:r w:rsidRPr="00F84369">
              <w:rPr>
                <w:color w:val="000000" w:themeColor="text1"/>
                <w:sz w:val="22"/>
                <w:szCs w:val="22"/>
              </w:rPr>
              <w:t xml:space="preserve"> are </w:t>
            </w:r>
            <w:proofErr w:type="spellStart"/>
            <w:r w:rsidRPr="00F84369">
              <w:rPr>
                <w:color w:val="000000" w:themeColor="text1"/>
                <w:sz w:val="22"/>
                <w:szCs w:val="22"/>
              </w:rPr>
              <w:t>thus</w:t>
            </w:r>
            <w:proofErr w:type="spellEnd"/>
            <w:r w:rsidRPr="00F84369">
              <w:rPr>
                <w:color w:val="000000" w:themeColor="text1"/>
                <w:sz w:val="22"/>
                <w:szCs w:val="22"/>
              </w:rPr>
              <w:t xml:space="preserve"> </w:t>
            </w:r>
            <w:proofErr w:type="spellStart"/>
            <w:r w:rsidRPr="00F84369">
              <w:rPr>
                <w:color w:val="000000" w:themeColor="text1"/>
                <w:sz w:val="22"/>
                <w:szCs w:val="22"/>
              </w:rPr>
              <w:t>considered</w:t>
            </w:r>
            <w:proofErr w:type="spellEnd"/>
            <w:r w:rsidRPr="00F84369">
              <w:rPr>
                <w:color w:val="000000" w:themeColor="text1"/>
                <w:sz w:val="22"/>
                <w:szCs w:val="22"/>
              </w:rPr>
              <w:t xml:space="preserve"> to </w:t>
            </w:r>
            <w:proofErr w:type="spellStart"/>
            <w:r w:rsidRPr="00F84369">
              <w:rPr>
                <w:color w:val="000000" w:themeColor="text1"/>
                <w:sz w:val="22"/>
                <w:szCs w:val="22"/>
              </w:rPr>
              <w:t>be</w:t>
            </w:r>
            <w:proofErr w:type="spellEnd"/>
            <w:r w:rsidRPr="00F84369">
              <w:rPr>
                <w:color w:val="000000" w:themeColor="text1"/>
                <w:sz w:val="22"/>
                <w:szCs w:val="22"/>
              </w:rPr>
              <w:t xml:space="preserve"> performance and </w:t>
            </w:r>
            <w:proofErr w:type="spellStart"/>
            <w:r w:rsidRPr="00F84369">
              <w:rPr>
                <w:color w:val="000000" w:themeColor="text1"/>
                <w:sz w:val="22"/>
                <w:szCs w:val="22"/>
              </w:rPr>
              <w:t>legal</w:t>
            </w:r>
            <w:proofErr w:type="spellEnd"/>
            <w:r w:rsidRPr="00F84369">
              <w:rPr>
                <w:color w:val="000000" w:themeColor="text1"/>
                <w:sz w:val="22"/>
                <w:szCs w:val="22"/>
              </w:rPr>
              <w:t xml:space="preserve"> relations </w:t>
            </w:r>
            <w:proofErr w:type="spellStart"/>
            <w:r w:rsidRPr="00F84369">
              <w:rPr>
                <w:color w:val="000000" w:themeColor="text1"/>
                <w:sz w:val="22"/>
                <w:szCs w:val="22"/>
              </w:rPr>
              <w:t>pursuant</w:t>
            </w:r>
            <w:proofErr w:type="spellEnd"/>
            <w:r w:rsidRPr="00F84369">
              <w:rPr>
                <w:color w:val="000000" w:themeColor="text1"/>
                <w:sz w:val="22"/>
                <w:szCs w:val="22"/>
              </w:rPr>
              <w:t xml:space="preserve"> to </w:t>
            </w:r>
            <w:proofErr w:type="spellStart"/>
            <w:r w:rsidRPr="00F84369">
              <w:rPr>
                <w:color w:val="000000" w:themeColor="text1"/>
                <w:sz w:val="22"/>
                <w:szCs w:val="22"/>
              </w:rPr>
              <w:t>this</w:t>
            </w:r>
            <w:proofErr w:type="spellEnd"/>
            <w:r w:rsidRPr="00F84369">
              <w:rPr>
                <w:color w:val="000000" w:themeColor="text1"/>
                <w:sz w:val="22"/>
                <w:szCs w:val="22"/>
              </w:rPr>
              <w:t xml:space="preserve"> Addendum, and </w:t>
            </w:r>
            <w:proofErr w:type="spellStart"/>
            <w:r w:rsidRPr="00F84369">
              <w:rPr>
                <w:color w:val="000000" w:themeColor="text1"/>
                <w:sz w:val="22"/>
                <w:szCs w:val="22"/>
              </w:rPr>
              <w:t>the</w:t>
            </w:r>
            <w:proofErr w:type="spellEnd"/>
            <w:r w:rsidRPr="00F84369">
              <w:rPr>
                <w:color w:val="000000" w:themeColor="text1"/>
                <w:sz w:val="22"/>
                <w:szCs w:val="22"/>
              </w:rPr>
              <w:t xml:space="preserve"> </w:t>
            </w:r>
            <w:proofErr w:type="spellStart"/>
            <w:r w:rsidRPr="00F84369">
              <w:rPr>
                <w:color w:val="000000" w:themeColor="text1"/>
                <w:sz w:val="22"/>
                <w:szCs w:val="22"/>
              </w:rPr>
              <w:t>rights</w:t>
            </w:r>
            <w:proofErr w:type="spellEnd"/>
            <w:r w:rsidRPr="00F84369">
              <w:rPr>
                <w:color w:val="000000" w:themeColor="text1"/>
                <w:sz w:val="22"/>
                <w:szCs w:val="22"/>
              </w:rPr>
              <w:t xml:space="preserve"> and </w:t>
            </w:r>
            <w:proofErr w:type="spellStart"/>
            <w:r w:rsidRPr="00F84369">
              <w:rPr>
                <w:color w:val="000000" w:themeColor="text1"/>
                <w:sz w:val="22"/>
                <w:szCs w:val="22"/>
              </w:rPr>
              <w:t>obligations</w:t>
            </w:r>
            <w:proofErr w:type="spellEnd"/>
            <w:r w:rsidRPr="00F84369">
              <w:rPr>
                <w:color w:val="000000" w:themeColor="text1"/>
                <w:sz w:val="22"/>
                <w:szCs w:val="22"/>
              </w:rPr>
              <w:t xml:space="preserve"> </w:t>
            </w:r>
            <w:proofErr w:type="spellStart"/>
            <w:r w:rsidRPr="00F84369">
              <w:rPr>
                <w:color w:val="000000" w:themeColor="text1"/>
                <w:sz w:val="22"/>
                <w:szCs w:val="22"/>
              </w:rPr>
              <w:t>arising</w:t>
            </w:r>
            <w:proofErr w:type="spellEnd"/>
            <w:r w:rsidRPr="00F84369">
              <w:rPr>
                <w:color w:val="000000" w:themeColor="text1"/>
                <w:sz w:val="22"/>
                <w:szCs w:val="22"/>
              </w:rPr>
              <w:t xml:space="preserve"> </w:t>
            </w:r>
            <w:proofErr w:type="spellStart"/>
            <w:r w:rsidRPr="00F84369">
              <w:rPr>
                <w:color w:val="000000" w:themeColor="text1"/>
                <w:sz w:val="22"/>
                <w:szCs w:val="22"/>
              </w:rPr>
              <w:t>from</w:t>
            </w:r>
            <w:proofErr w:type="spellEnd"/>
            <w:r w:rsidRPr="00F84369">
              <w:rPr>
                <w:color w:val="000000" w:themeColor="text1"/>
                <w:sz w:val="22"/>
                <w:szCs w:val="22"/>
              </w:rPr>
              <w:t xml:space="preserve"> </w:t>
            </w:r>
            <w:proofErr w:type="spellStart"/>
            <w:r w:rsidRPr="00F84369">
              <w:rPr>
                <w:color w:val="000000" w:themeColor="text1"/>
                <w:sz w:val="22"/>
                <w:szCs w:val="22"/>
              </w:rPr>
              <w:t>them</w:t>
            </w:r>
            <w:proofErr w:type="spellEnd"/>
            <w:r w:rsidRPr="00F84369">
              <w:rPr>
                <w:color w:val="000000" w:themeColor="text1"/>
                <w:sz w:val="22"/>
                <w:szCs w:val="22"/>
              </w:rPr>
              <w:t xml:space="preserve"> are </w:t>
            </w:r>
            <w:proofErr w:type="spellStart"/>
            <w:r w:rsidRPr="00F84369">
              <w:rPr>
                <w:color w:val="000000" w:themeColor="text1"/>
                <w:sz w:val="22"/>
                <w:szCs w:val="22"/>
              </w:rPr>
              <w:t>governed</w:t>
            </w:r>
            <w:proofErr w:type="spellEnd"/>
            <w:r w:rsidRPr="00F84369">
              <w:rPr>
                <w:color w:val="000000" w:themeColor="text1"/>
                <w:sz w:val="22"/>
                <w:szCs w:val="22"/>
              </w:rPr>
              <w:t xml:space="preserve"> by </w:t>
            </w:r>
            <w:proofErr w:type="spellStart"/>
            <w:r w:rsidRPr="00F84369">
              <w:rPr>
                <w:color w:val="000000" w:themeColor="text1"/>
                <w:sz w:val="22"/>
                <w:szCs w:val="22"/>
              </w:rPr>
              <w:t>this</w:t>
            </w:r>
            <w:proofErr w:type="spellEnd"/>
            <w:r w:rsidRPr="00F84369">
              <w:rPr>
                <w:color w:val="000000" w:themeColor="text1"/>
                <w:sz w:val="22"/>
                <w:szCs w:val="22"/>
              </w:rPr>
              <w:t xml:space="preserve"> Addendum. </w:t>
            </w:r>
          </w:p>
        </w:tc>
      </w:tr>
      <w:tr w:rsidR="00EA191C" w:rsidRPr="00807AA8" w14:paraId="0E9AFA5D" w14:textId="77777777" w:rsidTr="00E7753A">
        <w:tc>
          <w:tcPr>
            <w:tcW w:w="4390" w:type="dxa"/>
          </w:tcPr>
          <w:p w14:paraId="0E9AFA5B" w14:textId="7531F12B" w:rsidR="00EA191C" w:rsidRDefault="00EA191C" w:rsidP="00F84369">
            <w:pPr>
              <w:pStyle w:val="Zkladntext2"/>
              <w:ind w:left="601" w:hanging="601"/>
              <w:rPr>
                <w:sz w:val="22"/>
                <w:szCs w:val="22"/>
              </w:rPr>
            </w:pPr>
          </w:p>
        </w:tc>
        <w:tc>
          <w:tcPr>
            <w:tcW w:w="4961" w:type="dxa"/>
          </w:tcPr>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E7753A">
        <w:tc>
          <w:tcPr>
            <w:tcW w:w="4390"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961" w:type="dxa"/>
          </w:tcPr>
          <w:p w14:paraId="0E9AFA60" w14:textId="73E0092D" w:rsidR="00EA191C" w:rsidRPr="000C5F68" w:rsidRDefault="00EA191C" w:rsidP="00745488">
            <w:pPr>
              <w:pStyle w:val="Zkladntext2"/>
              <w:numPr>
                <w:ilvl w:val="0"/>
                <w:numId w:val="2"/>
              </w:numPr>
              <w:ind w:left="462" w:hanging="462"/>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745488">
            <w:pPr>
              <w:ind w:left="462" w:hanging="462"/>
              <w:jc w:val="center"/>
              <w:rPr>
                <w:sz w:val="22"/>
                <w:szCs w:val="22"/>
                <w:lang w:bidi="en-GB"/>
              </w:rPr>
            </w:pPr>
          </w:p>
        </w:tc>
      </w:tr>
      <w:tr w:rsidR="00EA191C" w:rsidRPr="00807AA8" w14:paraId="0E9AFA65" w14:textId="77777777" w:rsidTr="00E7753A">
        <w:tc>
          <w:tcPr>
            <w:tcW w:w="4390" w:type="dxa"/>
          </w:tcPr>
          <w:p w14:paraId="1780669D" w14:textId="77777777" w:rsidR="00EA191C" w:rsidRPr="00BD21D1"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p w14:paraId="0E9AFA63" w14:textId="77777777" w:rsidR="00BD21D1" w:rsidRPr="006E2927" w:rsidRDefault="00BD21D1" w:rsidP="00BD21D1">
            <w:pPr>
              <w:pStyle w:val="Odstavecseseznamem"/>
              <w:ind w:left="596"/>
              <w:jc w:val="both"/>
              <w:rPr>
                <w:b/>
                <w:sz w:val="24"/>
                <w:szCs w:val="22"/>
              </w:rPr>
            </w:pPr>
          </w:p>
        </w:tc>
        <w:tc>
          <w:tcPr>
            <w:tcW w:w="4961" w:type="dxa"/>
          </w:tcPr>
          <w:p w14:paraId="0E9AFA64" w14:textId="02F7F6C6" w:rsidR="00EA191C" w:rsidRPr="00176077" w:rsidRDefault="00EA191C" w:rsidP="00745488">
            <w:pPr>
              <w:pStyle w:val="Odstavecseseznamem"/>
              <w:numPr>
                <w:ilvl w:val="0"/>
                <w:numId w:val="3"/>
              </w:numPr>
              <w:ind w:left="462" w:hanging="462"/>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00E7753A">
        <w:tc>
          <w:tcPr>
            <w:tcW w:w="4390" w:type="dxa"/>
          </w:tcPr>
          <w:p w14:paraId="374D8FFD" w14:textId="77777777" w:rsidR="00406BA9" w:rsidRDefault="00406BA9" w:rsidP="00EA191C">
            <w:pPr>
              <w:keepNext/>
              <w:keepLines/>
              <w:jc w:val="both"/>
              <w:rPr>
                <w:sz w:val="22"/>
                <w:szCs w:val="22"/>
              </w:rPr>
            </w:pPr>
          </w:p>
          <w:p w14:paraId="224B72F0" w14:textId="77777777" w:rsidR="000A1C50" w:rsidRDefault="000A1C50" w:rsidP="00EA191C">
            <w:pPr>
              <w:keepNext/>
              <w:keepLines/>
              <w:jc w:val="both"/>
              <w:rPr>
                <w:b/>
                <w:sz w:val="22"/>
                <w:szCs w:val="22"/>
              </w:rPr>
            </w:pPr>
          </w:p>
          <w:p w14:paraId="0E9AFA67" w14:textId="3E2B6842"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961" w:type="dxa"/>
          </w:tcPr>
          <w:p w14:paraId="43F00DF3" w14:textId="77777777" w:rsidR="00515489" w:rsidRDefault="00515489" w:rsidP="00EA191C">
            <w:pPr>
              <w:keepNext/>
              <w:keepLines/>
              <w:jc w:val="both"/>
              <w:rPr>
                <w:b/>
                <w:sz w:val="22"/>
                <w:szCs w:val="22"/>
              </w:rPr>
            </w:pPr>
          </w:p>
          <w:p w14:paraId="246A13EF" w14:textId="77777777" w:rsidR="000A1C50" w:rsidRDefault="000A1C50" w:rsidP="00EA191C">
            <w:pPr>
              <w:keepNext/>
              <w:keepLines/>
              <w:jc w:val="both"/>
              <w:rPr>
                <w:b/>
                <w:sz w:val="22"/>
                <w:szCs w:val="22"/>
              </w:rPr>
            </w:pPr>
          </w:p>
          <w:p w14:paraId="0E9AFA69" w14:textId="216B1750"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00E7753A">
        <w:tc>
          <w:tcPr>
            <w:tcW w:w="4390"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Default="00EA191C" w:rsidP="00EA191C">
            <w:pPr>
              <w:keepNext/>
              <w:keepLines/>
              <w:contextualSpacing/>
              <w:jc w:val="both"/>
              <w:rPr>
                <w:color w:val="000000" w:themeColor="text1"/>
                <w:sz w:val="22"/>
                <w:szCs w:val="22"/>
              </w:rPr>
            </w:pPr>
          </w:p>
          <w:p w14:paraId="7E16851D" w14:textId="77777777" w:rsidR="00E840D2" w:rsidRDefault="00E840D2" w:rsidP="00EA191C">
            <w:pPr>
              <w:keepNext/>
              <w:keepLines/>
              <w:contextualSpacing/>
              <w:jc w:val="both"/>
              <w:rPr>
                <w:color w:val="000000" w:themeColor="text1"/>
                <w:sz w:val="22"/>
                <w:szCs w:val="22"/>
              </w:rPr>
            </w:pPr>
          </w:p>
          <w:p w14:paraId="66F5C5E2" w14:textId="77777777" w:rsidR="00E840D2" w:rsidRPr="004A68E6" w:rsidRDefault="00E840D2"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961"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Default="00EA191C" w:rsidP="00EA191C">
            <w:pPr>
              <w:keepNext/>
              <w:keepLines/>
              <w:contextualSpacing/>
              <w:jc w:val="both"/>
              <w:rPr>
                <w:color w:val="000000" w:themeColor="text1"/>
                <w:sz w:val="22"/>
                <w:szCs w:val="22"/>
              </w:rPr>
            </w:pPr>
          </w:p>
          <w:p w14:paraId="635B818F" w14:textId="77777777" w:rsidR="00E840D2" w:rsidRDefault="00E840D2" w:rsidP="00EA191C">
            <w:pPr>
              <w:keepNext/>
              <w:keepLines/>
              <w:contextualSpacing/>
              <w:jc w:val="both"/>
              <w:rPr>
                <w:color w:val="000000" w:themeColor="text1"/>
                <w:sz w:val="22"/>
                <w:szCs w:val="22"/>
              </w:rPr>
            </w:pPr>
          </w:p>
          <w:p w14:paraId="7128BE78" w14:textId="77777777" w:rsidR="00E840D2" w:rsidRPr="004A68E6" w:rsidRDefault="00E840D2" w:rsidP="00EA191C">
            <w:pPr>
              <w:keepNext/>
              <w:keepLines/>
              <w:contextualSpacing/>
              <w:jc w:val="both"/>
              <w:rPr>
                <w:color w:val="000000" w:themeColor="text1"/>
                <w:sz w:val="22"/>
                <w:szCs w:val="22"/>
              </w:rPr>
            </w:pPr>
          </w:p>
          <w:p w14:paraId="385E1C35" w14:textId="77777777" w:rsidR="00BF5A79" w:rsidRPr="004A68E6" w:rsidRDefault="00BF5A79" w:rsidP="00BF5A79">
            <w:pPr>
              <w:keepNext/>
              <w:keepLines/>
              <w:contextualSpacing/>
              <w:jc w:val="both"/>
              <w:rPr>
                <w:color w:val="000000" w:themeColor="text1"/>
                <w:sz w:val="22"/>
                <w:szCs w:val="22"/>
              </w:rPr>
            </w:pPr>
            <w:r w:rsidRPr="004A68E6">
              <w:rPr>
                <w:color w:val="000000" w:themeColor="text1"/>
                <w:sz w:val="22"/>
                <w:szCs w:val="22"/>
              </w:rPr>
              <w:t>____________________________</w:t>
            </w:r>
            <w:r>
              <w:rPr>
                <w:color w:val="000000" w:themeColor="text1"/>
                <w:sz w:val="22"/>
                <w:szCs w:val="22"/>
              </w:rPr>
              <w:t>_______________</w:t>
            </w:r>
          </w:p>
          <w:p w14:paraId="0D6CE411" w14:textId="77777777" w:rsidR="00BF5A79" w:rsidRPr="00CB1341" w:rsidRDefault="00BF5A79" w:rsidP="00BF5A79">
            <w:pPr>
              <w:contextualSpacing/>
              <w:jc w:val="both"/>
              <w:rPr>
                <w:b/>
                <w:color w:val="000000" w:themeColor="text1"/>
                <w:sz w:val="22"/>
                <w:szCs w:val="22"/>
              </w:rPr>
            </w:pPr>
            <w:r w:rsidRPr="00CB1341">
              <w:rPr>
                <w:b/>
                <w:color w:val="000000" w:themeColor="text1"/>
                <w:sz w:val="22"/>
                <w:szCs w:val="22"/>
              </w:rPr>
              <w:t>Nemocnice Rudolfa a Stefanie Benešov, a.s., nemocnice Středočeského kraje</w:t>
            </w:r>
          </w:p>
          <w:p w14:paraId="2576063E" w14:textId="64AF6F4E" w:rsidR="00BF5A79" w:rsidRDefault="00BF5A79" w:rsidP="00BF5A79">
            <w:pPr>
              <w:contextualSpacing/>
              <w:jc w:val="both"/>
              <w:rPr>
                <w:bCs/>
                <w:i/>
                <w:iCs/>
                <w:noProof/>
                <w:color w:val="000000" w:themeColor="text1"/>
                <w:sz w:val="22"/>
                <w:szCs w:val="22"/>
              </w:rPr>
            </w:pPr>
            <w:r>
              <w:rPr>
                <w:bCs/>
                <w:color w:val="000000" w:themeColor="text1"/>
                <w:sz w:val="22"/>
                <w:szCs w:val="22"/>
              </w:rPr>
              <w:t>MUDr. Roman Mrva,</w:t>
            </w:r>
            <w:r w:rsidR="005D78B6">
              <w:rPr>
                <w:bCs/>
                <w:color w:val="000000" w:themeColor="text1"/>
                <w:sz w:val="22"/>
                <w:szCs w:val="22"/>
              </w:rPr>
              <w:t xml:space="preserve"> LL.M.,</w:t>
            </w:r>
            <w:r>
              <w:rPr>
                <w:bCs/>
                <w:color w:val="000000" w:themeColor="text1"/>
                <w:sz w:val="22"/>
                <w:szCs w:val="22"/>
              </w:rPr>
              <w:t xml:space="preserve"> předseda </w:t>
            </w:r>
            <w:r w:rsidRPr="00675229">
              <w:rPr>
                <w:bCs/>
                <w:color w:val="000000" w:themeColor="text1"/>
                <w:sz w:val="22"/>
                <w:szCs w:val="22"/>
              </w:rPr>
              <w:t>představenstva</w:t>
            </w:r>
            <w:r w:rsidR="005D78B6">
              <w:rPr>
                <w:bCs/>
                <w:color w:val="000000" w:themeColor="text1"/>
                <w:sz w:val="22"/>
                <w:szCs w:val="22"/>
              </w:rPr>
              <w:t xml:space="preserve"> a ředitel</w:t>
            </w:r>
            <w:r w:rsidRPr="00675229">
              <w:rPr>
                <w:bCs/>
                <w:noProof/>
                <w:color w:val="000000" w:themeColor="text1"/>
                <w:sz w:val="22"/>
                <w:szCs w:val="22"/>
              </w:rPr>
              <w:t xml:space="preserve"> / </w:t>
            </w:r>
            <w:r>
              <w:rPr>
                <w:bCs/>
                <w:i/>
                <w:iCs/>
                <w:noProof/>
                <w:color w:val="000000" w:themeColor="text1"/>
                <w:sz w:val="22"/>
                <w:szCs w:val="22"/>
              </w:rPr>
              <w:t>Chairman of the Board</w:t>
            </w:r>
            <w:r w:rsidR="005D78B6">
              <w:rPr>
                <w:bCs/>
                <w:i/>
                <w:iCs/>
                <w:noProof/>
                <w:color w:val="000000" w:themeColor="text1"/>
                <w:sz w:val="22"/>
                <w:szCs w:val="22"/>
              </w:rPr>
              <w:t xml:space="preserve"> and Director</w:t>
            </w:r>
          </w:p>
          <w:p w14:paraId="3BDA367D" w14:textId="77777777" w:rsidR="00BF5A79" w:rsidRDefault="00BF5A79" w:rsidP="00BF5A79">
            <w:pPr>
              <w:contextualSpacing/>
              <w:jc w:val="both"/>
              <w:rPr>
                <w:sz w:val="22"/>
                <w:szCs w:val="22"/>
                <w:lang w:val="pl-PL" w:bidi="en-GB"/>
              </w:rPr>
            </w:pPr>
          </w:p>
          <w:p w14:paraId="3D693B91" w14:textId="77777777" w:rsidR="00BF5A79" w:rsidRDefault="00BF5A79" w:rsidP="00BF5A79">
            <w:pPr>
              <w:contextualSpacing/>
              <w:jc w:val="both"/>
              <w:rPr>
                <w:sz w:val="22"/>
                <w:szCs w:val="22"/>
                <w:lang w:val="pl-PL" w:bidi="en-GB"/>
              </w:rPr>
            </w:pPr>
          </w:p>
          <w:p w14:paraId="091F0192" w14:textId="77777777" w:rsidR="00BF5A79" w:rsidRDefault="00BF5A79" w:rsidP="00BF5A79">
            <w:pPr>
              <w:contextualSpacing/>
              <w:jc w:val="both"/>
              <w:rPr>
                <w:sz w:val="22"/>
                <w:szCs w:val="22"/>
                <w:lang w:val="pl-PL" w:bidi="en-GB"/>
              </w:rPr>
            </w:pPr>
          </w:p>
          <w:p w14:paraId="058BF3FE" w14:textId="77777777" w:rsidR="00BF5A79" w:rsidRDefault="00BF5A79" w:rsidP="00BF5A79">
            <w:pPr>
              <w:contextualSpacing/>
              <w:jc w:val="both"/>
              <w:rPr>
                <w:sz w:val="22"/>
                <w:szCs w:val="22"/>
                <w:lang w:val="pl-PL" w:bidi="en-GB"/>
              </w:rPr>
            </w:pPr>
          </w:p>
          <w:p w14:paraId="651C025B" w14:textId="77777777" w:rsidR="00BF5A79" w:rsidRDefault="00BF5A79" w:rsidP="00BF5A79">
            <w:pPr>
              <w:contextualSpacing/>
              <w:jc w:val="both"/>
              <w:rPr>
                <w:sz w:val="22"/>
                <w:szCs w:val="22"/>
                <w:lang w:val="pl-PL" w:bidi="en-GB"/>
              </w:rPr>
            </w:pPr>
          </w:p>
          <w:p w14:paraId="7E9347E7" w14:textId="77777777" w:rsidR="00BF5A79" w:rsidRDefault="00BF5A79" w:rsidP="00BF5A79">
            <w:pPr>
              <w:contextualSpacing/>
              <w:jc w:val="both"/>
              <w:rPr>
                <w:sz w:val="22"/>
                <w:szCs w:val="22"/>
                <w:lang w:val="pl-PL" w:bidi="en-GB"/>
              </w:rPr>
            </w:pPr>
          </w:p>
          <w:p w14:paraId="733A69DE" w14:textId="77777777" w:rsidR="00BF5A79" w:rsidRDefault="00BF5A79" w:rsidP="00BF5A79">
            <w:pPr>
              <w:contextualSpacing/>
              <w:jc w:val="both"/>
              <w:rPr>
                <w:sz w:val="22"/>
                <w:szCs w:val="22"/>
                <w:lang w:val="pl-PL" w:bidi="en-GB"/>
              </w:rPr>
            </w:pPr>
          </w:p>
          <w:p w14:paraId="22FC5AB8" w14:textId="77777777" w:rsidR="00BF5A79" w:rsidRPr="004A68E6" w:rsidRDefault="00BF5A79" w:rsidP="00BF5A79">
            <w:pPr>
              <w:keepNext/>
              <w:keepLines/>
              <w:contextualSpacing/>
              <w:jc w:val="both"/>
              <w:rPr>
                <w:color w:val="000000" w:themeColor="text1"/>
                <w:sz w:val="22"/>
                <w:szCs w:val="22"/>
              </w:rPr>
            </w:pPr>
            <w:r w:rsidRPr="004A68E6">
              <w:rPr>
                <w:color w:val="000000" w:themeColor="text1"/>
                <w:sz w:val="22"/>
                <w:szCs w:val="22"/>
              </w:rPr>
              <w:t>____________________________</w:t>
            </w:r>
            <w:r>
              <w:rPr>
                <w:color w:val="000000" w:themeColor="text1"/>
                <w:sz w:val="22"/>
                <w:szCs w:val="22"/>
              </w:rPr>
              <w:t>_______________</w:t>
            </w:r>
          </w:p>
          <w:p w14:paraId="4630FC11" w14:textId="77777777" w:rsidR="00BF5A79" w:rsidRPr="00CB1341" w:rsidRDefault="00BF5A79" w:rsidP="00BF5A79">
            <w:pPr>
              <w:contextualSpacing/>
              <w:jc w:val="both"/>
              <w:rPr>
                <w:b/>
                <w:color w:val="000000" w:themeColor="text1"/>
                <w:sz w:val="22"/>
                <w:szCs w:val="22"/>
              </w:rPr>
            </w:pPr>
            <w:r w:rsidRPr="00CB1341">
              <w:rPr>
                <w:b/>
                <w:color w:val="000000" w:themeColor="text1"/>
                <w:sz w:val="22"/>
                <w:szCs w:val="22"/>
              </w:rPr>
              <w:t>Nemocnice Rudolfa a Stefanie Benešov, a.s., nemocnice Středočeského kraje</w:t>
            </w:r>
          </w:p>
          <w:p w14:paraId="6042ECFE" w14:textId="77777777" w:rsidR="00BF5A79" w:rsidRDefault="00BF5A79" w:rsidP="00BF5A79">
            <w:pPr>
              <w:contextualSpacing/>
              <w:jc w:val="both"/>
              <w:rPr>
                <w:bCs/>
                <w:i/>
                <w:iCs/>
                <w:noProof/>
                <w:color w:val="000000" w:themeColor="text1"/>
                <w:sz w:val="22"/>
                <w:szCs w:val="22"/>
              </w:rPr>
            </w:pPr>
            <w:r>
              <w:rPr>
                <w:bCs/>
                <w:color w:val="000000" w:themeColor="text1"/>
                <w:sz w:val="22"/>
                <w:szCs w:val="22"/>
              </w:rPr>
              <w:t xml:space="preserve">Pavel Havlíček, místopředseda </w:t>
            </w:r>
            <w:r w:rsidRPr="00675229">
              <w:rPr>
                <w:bCs/>
                <w:color w:val="000000" w:themeColor="text1"/>
                <w:sz w:val="22"/>
                <w:szCs w:val="22"/>
              </w:rPr>
              <w:t>představenstva</w:t>
            </w:r>
            <w:r w:rsidRPr="00675229">
              <w:rPr>
                <w:bCs/>
                <w:noProof/>
                <w:color w:val="000000" w:themeColor="text1"/>
                <w:sz w:val="22"/>
                <w:szCs w:val="22"/>
              </w:rPr>
              <w:t xml:space="preserve"> / </w:t>
            </w:r>
            <w:r w:rsidRPr="00423FC9">
              <w:rPr>
                <w:bCs/>
                <w:i/>
                <w:iCs/>
                <w:noProof/>
                <w:color w:val="000000" w:themeColor="text1"/>
                <w:sz w:val="22"/>
                <w:szCs w:val="22"/>
              </w:rPr>
              <w:t>Vicecha</w:t>
            </w:r>
            <w:r>
              <w:rPr>
                <w:bCs/>
                <w:i/>
                <w:iCs/>
                <w:noProof/>
                <w:color w:val="000000" w:themeColor="text1"/>
                <w:sz w:val="22"/>
                <w:szCs w:val="22"/>
              </w:rPr>
              <w:t>irman of the Board</w:t>
            </w:r>
          </w:p>
          <w:p w14:paraId="0E9AFA7A" w14:textId="24DAA600" w:rsidR="00EA191C" w:rsidRPr="008C74C5" w:rsidRDefault="00EA191C" w:rsidP="00A957AA">
            <w:pPr>
              <w:contextualSpacing/>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25B6314F" w14:textId="77777777" w:rsidR="00777A2E" w:rsidRDefault="00777A2E" w:rsidP="006D399B">
      <w:pPr>
        <w:pStyle w:val="Zkladntext2"/>
        <w:ind w:left="567" w:hanging="567"/>
        <w:rPr>
          <w:sz w:val="22"/>
          <w:szCs w:val="22"/>
          <w:lang w:val="en-GB" w:bidi="en-GB"/>
        </w:rPr>
      </w:pPr>
    </w:p>
    <w:p w14:paraId="474B2D25" w14:textId="77777777" w:rsidR="00777A2E" w:rsidRDefault="00777A2E" w:rsidP="006D399B">
      <w:pPr>
        <w:pStyle w:val="Zkladntext2"/>
        <w:ind w:left="567" w:hanging="567"/>
        <w:rPr>
          <w:sz w:val="22"/>
          <w:szCs w:val="22"/>
          <w:lang w:val="en-GB" w:bidi="en-GB"/>
        </w:rPr>
      </w:pPr>
    </w:p>
    <w:p w14:paraId="3A037652" w14:textId="77777777" w:rsidR="00777A2E" w:rsidRDefault="00777A2E" w:rsidP="006D399B">
      <w:pPr>
        <w:pStyle w:val="Zkladntext2"/>
        <w:ind w:left="567" w:hanging="567"/>
        <w:rPr>
          <w:sz w:val="22"/>
          <w:szCs w:val="22"/>
          <w:lang w:val="en-GB" w:bidi="en-GB"/>
        </w:rPr>
      </w:pPr>
    </w:p>
    <w:p w14:paraId="5004150D" w14:textId="77777777" w:rsidR="00777A2E" w:rsidRDefault="00777A2E" w:rsidP="006D399B">
      <w:pPr>
        <w:pStyle w:val="Zkladntext2"/>
        <w:ind w:left="567" w:hanging="567"/>
        <w:rPr>
          <w:sz w:val="22"/>
          <w:szCs w:val="22"/>
          <w:lang w:val="en-GB" w:bidi="en-GB"/>
        </w:rPr>
      </w:pPr>
    </w:p>
    <w:p w14:paraId="26294056" w14:textId="77777777" w:rsidR="00777A2E" w:rsidRDefault="00777A2E" w:rsidP="006D399B">
      <w:pPr>
        <w:pStyle w:val="Zkladntext2"/>
        <w:ind w:left="567" w:hanging="567"/>
        <w:rPr>
          <w:sz w:val="22"/>
          <w:szCs w:val="22"/>
          <w:lang w:val="en-GB" w:bidi="en-GB"/>
        </w:rPr>
      </w:pPr>
    </w:p>
    <w:p w14:paraId="6D661F77" w14:textId="77777777" w:rsidR="00777A2E" w:rsidRDefault="00777A2E" w:rsidP="006D399B">
      <w:pPr>
        <w:pStyle w:val="Zkladntext2"/>
        <w:ind w:left="567" w:hanging="567"/>
        <w:rPr>
          <w:sz w:val="22"/>
          <w:szCs w:val="22"/>
          <w:lang w:val="en-GB" w:bidi="en-GB"/>
        </w:rPr>
      </w:pPr>
    </w:p>
    <w:p w14:paraId="734B1424" w14:textId="77777777" w:rsidR="00777A2E" w:rsidRDefault="00777A2E" w:rsidP="006D399B">
      <w:pPr>
        <w:pStyle w:val="Zkladntext2"/>
        <w:ind w:left="567" w:hanging="567"/>
        <w:rPr>
          <w:sz w:val="22"/>
          <w:szCs w:val="22"/>
          <w:lang w:val="en-GB" w:bidi="en-GB"/>
        </w:rPr>
      </w:pPr>
    </w:p>
    <w:p w14:paraId="0A13C813" w14:textId="77777777" w:rsidR="00777A2E" w:rsidRDefault="00777A2E" w:rsidP="006D399B">
      <w:pPr>
        <w:pStyle w:val="Zkladntext2"/>
        <w:ind w:left="567" w:hanging="567"/>
        <w:rPr>
          <w:sz w:val="22"/>
          <w:szCs w:val="22"/>
          <w:lang w:val="en-GB" w:bidi="en-GB"/>
        </w:rPr>
      </w:pPr>
    </w:p>
    <w:p w14:paraId="7CCD06FB" w14:textId="77777777" w:rsidR="00777A2E" w:rsidRDefault="00777A2E" w:rsidP="006D399B">
      <w:pPr>
        <w:pStyle w:val="Zkladntext2"/>
        <w:ind w:left="567" w:hanging="567"/>
        <w:rPr>
          <w:sz w:val="22"/>
          <w:szCs w:val="22"/>
          <w:lang w:val="en-GB" w:bidi="en-GB"/>
        </w:rPr>
      </w:pPr>
    </w:p>
    <w:p w14:paraId="54DDFF28" w14:textId="77777777" w:rsidR="00777A2E" w:rsidRDefault="00777A2E" w:rsidP="006D399B">
      <w:pPr>
        <w:pStyle w:val="Zkladntext2"/>
        <w:ind w:left="567" w:hanging="567"/>
        <w:rPr>
          <w:sz w:val="22"/>
          <w:szCs w:val="22"/>
          <w:lang w:val="en-GB" w:bidi="en-GB"/>
        </w:rPr>
      </w:pPr>
    </w:p>
    <w:p w14:paraId="05A7DC48" w14:textId="77777777" w:rsidR="00777A2E" w:rsidRDefault="00777A2E" w:rsidP="006D399B">
      <w:pPr>
        <w:pStyle w:val="Zkladntext2"/>
        <w:ind w:left="567" w:hanging="567"/>
        <w:rPr>
          <w:sz w:val="22"/>
          <w:szCs w:val="22"/>
          <w:lang w:val="en-GB" w:bidi="en-GB"/>
        </w:rPr>
      </w:pPr>
    </w:p>
    <w:p w14:paraId="72CF0DDF" w14:textId="77777777" w:rsidR="00777A2E" w:rsidRDefault="00777A2E" w:rsidP="006D399B">
      <w:pPr>
        <w:pStyle w:val="Zkladntext2"/>
        <w:ind w:left="567" w:hanging="567"/>
        <w:rPr>
          <w:sz w:val="22"/>
          <w:szCs w:val="22"/>
          <w:lang w:val="en-GB" w:bidi="en-GB"/>
        </w:rPr>
      </w:pPr>
    </w:p>
    <w:p w14:paraId="12EFC474" w14:textId="77777777" w:rsidR="00777A2E" w:rsidRDefault="00777A2E" w:rsidP="006D399B">
      <w:pPr>
        <w:pStyle w:val="Zkladntext2"/>
        <w:ind w:left="567" w:hanging="567"/>
        <w:rPr>
          <w:sz w:val="22"/>
          <w:szCs w:val="22"/>
          <w:lang w:val="en-GB" w:bidi="en-GB"/>
        </w:rPr>
      </w:pPr>
    </w:p>
    <w:p w14:paraId="09812B72" w14:textId="77777777" w:rsidR="00777A2E" w:rsidRDefault="00777A2E" w:rsidP="006D399B">
      <w:pPr>
        <w:pStyle w:val="Zkladntext2"/>
        <w:ind w:left="567" w:hanging="567"/>
        <w:rPr>
          <w:sz w:val="22"/>
          <w:szCs w:val="22"/>
          <w:lang w:val="en-GB" w:bidi="en-GB"/>
        </w:rPr>
      </w:pPr>
    </w:p>
    <w:p w14:paraId="497E4021" w14:textId="77777777" w:rsidR="00777A2E" w:rsidRDefault="00777A2E" w:rsidP="006D399B">
      <w:pPr>
        <w:pStyle w:val="Zkladntext2"/>
        <w:ind w:left="567" w:hanging="567"/>
        <w:rPr>
          <w:sz w:val="22"/>
          <w:szCs w:val="22"/>
          <w:lang w:val="en-GB" w:bidi="en-GB"/>
        </w:rPr>
      </w:pPr>
    </w:p>
    <w:p w14:paraId="3D5F3E9D" w14:textId="77777777" w:rsidR="00777A2E" w:rsidRDefault="00777A2E" w:rsidP="006D399B">
      <w:pPr>
        <w:pStyle w:val="Zkladntext2"/>
        <w:ind w:left="567" w:hanging="567"/>
        <w:rPr>
          <w:sz w:val="22"/>
          <w:szCs w:val="22"/>
          <w:lang w:val="en-GB" w:bidi="en-GB"/>
        </w:rPr>
      </w:pPr>
    </w:p>
    <w:p w14:paraId="1CC078C1" w14:textId="77777777" w:rsidR="00777A2E" w:rsidRDefault="00777A2E" w:rsidP="006D399B">
      <w:pPr>
        <w:pStyle w:val="Zkladntext2"/>
        <w:ind w:left="567" w:hanging="567"/>
        <w:rPr>
          <w:sz w:val="22"/>
          <w:szCs w:val="22"/>
          <w:lang w:val="en-GB" w:bidi="en-GB"/>
        </w:rPr>
      </w:pPr>
    </w:p>
    <w:p w14:paraId="5A618FB9" w14:textId="77777777" w:rsidR="00777A2E" w:rsidRDefault="00777A2E" w:rsidP="006D399B">
      <w:pPr>
        <w:pStyle w:val="Zkladntext2"/>
        <w:ind w:left="567" w:hanging="567"/>
        <w:rPr>
          <w:sz w:val="22"/>
          <w:szCs w:val="22"/>
          <w:lang w:val="en-GB" w:bidi="en-GB"/>
        </w:rPr>
      </w:pPr>
    </w:p>
    <w:p w14:paraId="3178F61B" w14:textId="77777777" w:rsidR="00777A2E" w:rsidRDefault="00777A2E" w:rsidP="006D399B">
      <w:pPr>
        <w:pStyle w:val="Zkladntext2"/>
        <w:ind w:left="567" w:hanging="567"/>
        <w:rPr>
          <w:sz w:val="22"/>
          <w:szCs w:val="22"/>
          <w:lang w:val="en-GB" w:bidi="en-GB"/>
        </w:rPr>
      </w:pPr>
    </w:p>
    <w:p w14:paraId="1D3DBE43" w14:textId="77777777" w:rsidR="00777A2E" w:rsidRDefault="00777A2E" w:rsidP="006D399B">
      <w:pPr>
        <w:pStyle w:val="Zkladntext2"/>
        <w:ind w:left="567" w:hanging="567"/>
        <w:rPr>
          <w:sz w:val="22"/>
          <w:szCs w:val="22"/>
          <w:lang w:val="en-GB" w:bidi="en-GB"/>
        </w:rPr>
      </w:pPr>
    </w:p>
    <w:p w14:paraId="20A72A4E" w14:textId="77777777" w:rsidR="00777A2E" w:rsidRDefault="00777A2E" w:rsidP="006D399B">
      <w:pPr>
        <w:pStyle w:val="Zkladntext2"/>
        <w:ind w:left="567" w:hanging="567"/>
        <w:rPr>
          <w:sz w:val="22"/>
          <w:szCs w:val="22"/>
          <w:lang w:val="en-GB" w:bidi="en-GB"/>
        </w:rPr>
      </w:pPr>
    </w:p>
    <w:p w14:paraId="7796D03A" w14:textId="77777777" w:rsidR="00777A2E" w:rsidRDefault="00777A2E" w:rsidP="006D399B">
      <w:pPr>
        <w:pStyle w:val="Zkladntext2"/>
        <w:ind w:left="567" w:hanging="567"/>
        <w:rPr>
          <w:sz w:val="22"/>
          <w:szCs w:val="22"/>
          <w:lang w:val="en-GB" w:bidi="en-GB"/>
        </w:rPr>
      </w:pPr>
    </w:p>
    <w:p w14:paraId="1799A7C8" w14:textId="77777777" w:rsidR="00777A2E" w:rsidRDefault="00777A2E" w:rsidP="006D399B">
      <w:pPr>
        <w:pStyle w:val="Zkladntext2"/>
        <w:ind w:left="567" w:hanging="567"/>
        <w:rPr>
          <w:sz w:val="22"/>
          <w:szCs w:val="22"/>
          <w:lang w:val="en-GB" w:bidi="en-GB"/>
        </w:rPr>
      </w:pPr>
    </w:p>
    <w:p w14:paraId="6306229F" w14:textId="77777777" w:rsidR="00777A2E" w:rsidRDefault="00777A2E" w:rsidP="006D399B">
      <w:pPr>
        <w:pStyle w:val="Zkladntext2"/>
        <w:ind w:left="567" w:hanging="567"/>
        <w:rPr>
          <w:sz w:val="22"/>
          <w:szCs w:val="22"/>
          <w:lang w:val="en-GB" w:bidi="en-GB"/>
        </w:rPr>
      </w:pPr>
    </w:p>
    <w:p w14:paraId="1070D534" w14:textId="77777777" w:rsidR="00777A2E" w:rsidRDefault="00777A2E" w:rsidP="006D399B">
      <w:pPr>
        <w:pStyle w:val="Zkladntext2"/>
        <w:ind w:left="567" w:hanging="567"/>
        <w:rPr>
          <w:sz w:val="22"/>
          <w:szCs w:val="22"/>
          <w:lang w:val="en-GB" w:bidi="en-GB"/>
        </w:rPr>
      </w:pPr>
    </w:p>
    <w:p w14:paraId="1E5ADC57" w14:textId="77777777" w:rsidR="00777A2E" w:rsidRDefault="00777A2E" w:rsidP="006D399B">
      <w:pPr>
        <w:pStyle w:val="Zkladntext2"/>
        <w:ind w:left="567" w:hanging="567"/>
        <w:rPr>
          <w:sz w:val="22"/>
          <w:szCs w:val="22"/>
          <w:lang w:val="en-GB" w:bidi="en-GB"/>
        </w:rPr>
      </w:pPr>
    </w:p>
    <w:p w14:paraId="0B9FEAA5" w14:textId="315F4C04"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776B96">
      <w:pPr>
        <w:pStyle w:val="Zkladntext2"/>
        <w:tabs>
          <w:tab w:val="left" w:pos="4536"/>
        </w:tabs>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6C4F" w14:textId="77777777" w:rsidR="00720688" w:rsidRDefault="00720688" w:rsidP="00DE5D50">
      <w:r>
        <w:separator/>
      </w:r>
    </w:p>
  </w:endnote>
  <w:endnote w:type="continuationSeparator" w:id="0">
    <w:p w14:paraId="207B460A" w14:textId="77777777" w:rsidR="00720688" w:rsidRDefault="00720688"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B197B" w14:textId="77777777" w:rsidR="00720688" w:rsidRDefault="00720688" w:rsidP="00DE5D50">
      <w:r>
        <w:separator/>
      </w:r>
    </w:p>
  </w:footnote>
  <w:footnote w:type="continuationSeparator" w:id="0">
    <w:p w14:paraId="7BB1E88C" w14:textId="77777777" w:rsidR="00720688" w:rsidRDefault="00720688"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3E56"/>
    <w:rsid w:val="00004B0C"/>
    <w:rsid w:val="000109D2"/>
    <w:rsid w:val="000479B4"/>
    <w:rsid w:val="00063C53"/>
    <w:rsid w:val="00070180"/>
    <w:rsid w:val="0008109D"/>
    <w:rsid w:val="00090791"/>
    <w:rsid w:val="000A1C50"/>
    <w:rsid w:val="000A7C64"/>
    <w:rsid w:val="000B520D"/>
    <w:rsid w:val="000C00AF"/>
    <w:rsid w:val="000D5A68"/>
    <w:rsid w:val="000E11ED"/>
    <w:rsid w:val="000E2422"/>
    <w:rsid w:val="001249EE"/>
    <w:rsid w:val="001257A8"/>
    <w:rsid w:val="00126402"/>
    <w:rsid w:val="0013131A"/>
    <w:rsid w:val="00135C44"/>
    <w:rsid w:val="00144669"/>
    <w:rsid w:val="00147683"/>
    <w:rsid w:val="00153548"/>
    <w:rsid w:val="00154EE2"/>
    <w:rsid w:val="00176077"/>
    <w:rsid w:val="001C694F"/>
    <w:rsid w:val="00214809"/>
    <w:rsid w:val="002160EC"/>
    <w:rsid w:val="0021680D"/>
    <w:rsid w:val="00217943"/>
    <w:rsid w:val="002263C5"/>
    <w:rsid w:val="002319FD"/>
    <w:rsid w:val="00243F08"/>
    <w:rsid w:val="00245BFE"/>
    <w:rsid w:val="00292BDC"/>
    <w:rsid w:val="002C6086"/>
    <w:rsid w:val="002D3405"/>
    <w:rsid w:val="002E2206"/>
    <w:rsid w:val="002E5BCF"/>
    <w:rsid w:val="002E64C1"/>
    <w:rsid w:val="002F34E9"/>
    <w:rsid w:val="003061C7"/>
    <w:rsid w:val="00311CD7"/>
    <w:rsid w:val="00314EB3"/>
    <w:rsid w:val="00323ABF"/>
    <w:rsid w:val="00333B3C"/>
    <w:rsid w:val="003401BF"/>
    <w:rsid w:val="00340F17"/>
    <w:rsid w:val="003479DC"/>
    <w:rsid w:val="003542EF"/>
    <w:rsid w:val="003602BD"/>
    <w:rsid w:val="003714AF"/>
    <w:rsid w:val="003905AC"/>
    <w:rsid w:val="003A06B0"/>
    <w:rsid w:val="003A2E84"/>
    <w:rsid w:val="003B2CA1"/>
    <w:rsid w:val="003C141C"/>
    <w:rsid w:val="003C5042"/>
    <w:rsid w:val="003C61FA"/>
    <w:rsid w:val="003C623B"/>
    <w:rsid w:val="003D1CC9"/>
    <w:rsid w:val="003E229A"/>
    <w:rsid w:val="003E5524"/>
    <w:rsid w:val="003F1C6E"/>
    <w:rsid w:val="00406BA9"/>
    <w:rsid w:val="00414D9D"/>
    <w:rsid w:val="00433FC5"/>
    <w:rsid w:val="00435E2A"/>
    <w:rsid w:val="00435F86"/>
    <w:rsid w:val="00440F0B"/>
    <w:rsid w:val="0045035E"/>
    <w:rsid w:val="00450639"/>
    <w:rsid w:val="00451BBC"/>
    <w:rsid w:val="00467054"/>
    <w:rsid w:val="004677D2"/>
    <w:rsid w:val="004A0B3F"/>
    <w:rsid w:val="004A4196"/>
    <w:rsid w:val="004C375E"/>
    <w:rsid w:val="004C5068"/>
    <w:rsid w:val="004D6EA6"/>
    <w:rsid w:val="004D7658"/>
    <w:rsid w:val="004F50C9"/>
    <w:rsid w:val="00503F8E"/>
    <w:rsid w:val="00505DA6"/>
    <w:rsid w:val="00507A29"/>
    <w:rsid w:val="0051277B"/>
    <w:rsid w:val="00515489"/>
    <w:rsid w:val="00522CF5"/>
    <w:rsid w:val="005556F7"/>
    <w:rsid w:val="0056195D"/>
    <w:rsid w:val="005715F8"/>
    <w:rsid w:val="0057280C"/>
    <w:rsid w:val="00572E9D"/>
    <w:rsid w:val="00580210"/>
    <w:rsid w:val="005944FE"/>
    <w:rsid w:val="00594651"/>
    <w:rsid w:val="005A126D"/>
    <w:rsid w:val="005A4B12"/>
    <w:rsid w:val="005D78B6"/>
    <w:rsid w:val="005E56E2"/>
    <w:rsid w:val="00601370"/>
    <w:rsid w:val="006124DC"/>
    <w:rsid w:val="00627E52"/>
    <w:rsid w:val="006417D1"/>
    <w:rsid w:val="00642037"/>
    <w:rsid w:val="00683EAE"/>
    <w:rsid w:val="006A44DA"/>
    <w:rsid w:val="006B40C0"/>
    <w:rsid w:val="006B4DBD"/>
    <w:rsid w:val="006D0919"/>
    <w:rsid w:val="006D399B"/>
    <w:rsid w:val="006D6266"/>
    <w:rsid w:val="006E2927"/>
    <w:rsid w:val="006E7E74"/>
    <w:rsid w:val="00704554"/>
    <w:rsid w:val="00720688"/>
    <w:rsid w:val="00725D94"/>
    <w:rsid w:val="00741518"/>
    <w:rsid w:val="0074444C"/>
    <w:rsid w:val="00745488"/>
    <w:rsid w:val="00745E35"/>
    <w:rsid w:val="007671A9"/>
    <w:rsid w:val="0076765E"/>
    <w:rsid w:val="00771DB8"/>
    <w:rsid w:val="007723E6"/>
    <w:rsid w:val="00772A93"/>
    <w:rsid w:val="0077342D"/>
    <w:rsid w:val="00776B96"/>
    <w:rsid w:val="00777A2E"/>
    <w:rsid w:val="007837E4"/>
    <w:rsid w:val="007845A3"/>
    <w:rsid w:val="00790603"/>
    <w:rsid w:val="007960B4"/>
    <w:rsid w:val="007A0476"/>
    <w:rsid w:val="007A6216"/>
    <w:rsid w:val="007A7B1A"/>
    <w:rsid w:val="007B6143"/>
    <w:rsid w:val="007C68C9"/>
    <w:rsid w:val="007E1648"/>
    <w:rsid w:val="007E2562"/>
    <w:rsid w:val="007F4742"/>
    <w:rsid w:val="007F7243"/>
    <w:rsid w:val="0081532F"/>
    <w:rsid w:val="00822CFE"/>
    <w:rsid w:val="008305A2"/>
    <w:rsid w:val="0083368A"/>
    <w:rsid w:val="00850360"/>
    <w:rsid w:val="008534C4"/>
    <w:rsid w:val="00866506"/>
    <w:rsid w:val="008772B6"/>
    <w:rsid w:val="00880495"/>
    <w:rsid w:val="00882D06"/>
    <w:rsid w:val="008A2A8C"/>
    <w:rsid w:val="008C74C5"/>
    <w:rsid w:val="008D7F6E"/>
    <w:rsid w:val="008E7413"/>
    <w:rsid w:val="008F097E"/>
    <w:rsid w:val="009032E1"/>
    <w:rsid w:val="009034FA"/>
    <w:rsid w:val="009072DD"/>
    <w:rsid w:val="00914E72"/>
    <w:rsid w:val="00922938"/>
    <w:rsid w:val="00941674"/>
    <w:rsid w:val="009536B5"/>
    <w:rsid w:val="0096426C"/>
    <w:rsid w:val="00967B37"/>
    <w:rsid w:val="00981033"/>
    <w:rsid w:val="00983B54"/>
    <w:rsid w:val="00991AE4"/>
    <w:rsid w:val="009B0C84"/>
    <w:rsid w:val="009B590E"/>
    <w:rsid w:val="009C301E"/>
    <w:rsid w:val="009C4FA9"/>
    <w:rsid w:val="009D1E54"/>
    <w:rsid w:val="009D207E"/>
    <w:rsid w:val="009D311E"/>
    <w:rsid w:val="009D56DB"/>
    <w:rsid w:val="009D6F2A"/>
    <w:rsid w:val="009E1BF7"/>
    <w:rsid w:val="009F6B54"/>
    <w:rsid w:val="00A132C1"/>
    <w:rsid w:val="00A15D98"/>
    <w:rsid w:val="00A15E19"/>
    <w:rsid w:val="00A20B43"/>
    <w:rsid w:val="00A409EE"/>
    <w:rsid w:val="00A75972"/>
    <w:rsid w:val="00A75DD4"/>
    <w:rsid w:val="00A93951"/>
    <w:rsid w:val="00A957AA"/>
    <w:rsid w:val="00A957C0"/>
    <w:rsid w:val="00A95984"/>
    <w:rsid w:val="00AA045F"/>
    <w:rsid w:val="00AA3290"/>
    <w:rsid w:val="00AB4B6C"/>
    <w:rsid w:val="00AB78D7"/>
    <w:rsid w:val="00AB7E4D"/>
    <w:rsid w:val="00AC0C2E"/>
    <w:rsid w:val="00AC118F"/>
    <w:rsid w:val="00AC28A9"/>
    <w:rsid w:val="00AD24DB"/>
    <w:rsid w:val="00AE5F52"/>
    <w:rsid w:val="00AF173E"/>
    <w:rsid w:val="00AF5F7E"/>
    <w:rsid w:val="00B058F8"/>
    <w:rsid w:val="00B131C4"/>
    <w:rsid w:val="00B138A3"/>
    <w:rsid w:val="00B13ABA"/>
    <w:rsid w:val="00B23A6F"/>
    <w:rsid w:val="00B242E5"/>
    <w:rsid w:val="00B261B6"/>
    <w:rsid w:val="00B30B86"/>
    <w:rsid w:val="00B30EA7"/>
    <w:rsid w:val="00B41693"/>
    <w:rsid w:val="00B520C5"/>
    <w:rsid w:val="00B52CF5"/>
    <w:rsid w:val="00B65842"/>
    <w:rsid w:val="00B671D3"/>
    <w:rsid w:val="00B719AA"/>
    <w:rsid w:val="00B75DE2"/>
    <w:rsid w:val="00B77517"/>
    <w:rsid w:val="00B777B9"/>
    <w:rsid w:val="00B827B3"/>
    <w:rsid w:val="00B86866"/>
    <w:rsid w:val="00BA3CB2"/>
    <w:rsid w:val="00BB52D5"/>
    <w:rsid w:val="00BB7CDB"/>
    <w:rsid w:val="00BD21D1"/>
    <w:rsid w:val="00BD3D1C"/>
    <w:rsid w:val="00BD522F"/>
    <w:rsid w:val="00BF5A79"/>
    <w:rsid w:val="00C1240F"/>
    <w:rsid w:val="00C13653"/>
    <w:rsid w:val="00C26C99"/>
    <w:rsid w:val="00C3447C"/>
    <w:rsid w:val="00C45F16"/>
    <w:rsid w:val="00C513FC"/>
    <w:rsid w:val="00C60869"/>
    <w:rsid w:val="00C67237"/>
    <w:rsid w:val="00C71E72"/>
    <w:rsid w:val="00C74B03"/>
    <w:rsid w:val="00C76ED7"/>
    <w:rsid w:val="00C80583"/>
    <w:rsid w:val="00C827B1"/>
    <w:rsid w:val="00CC0207"/>
    <w:rsid w:val="00CD2784"/>
    <w:rsid w:val="00CF3015"/>
    <w:rsid w:val="00D03621"/>
    <w:rsid w:val="00D205EB"/>
    <w:rsid w:val="00D21C72"/>
    <w:rsid w:val="00D37877"/>
    <w:rsid w:val="00D418C6"/>
    <w:rsid w:val="00D51D14"/>
    <w:rsid w:val="00D60D96"/>
    <w:rsid w:val="00D705C6"/>
    <w:rsid w:val="00D70A1F"/>
    <w:rsid w:val="00D74ADF"/>
    <w:rsid w:val="00D83FE3"/>
    <w:rsid w:val="00D97701"/>
    <w:rsid w:val="00DA0859"/>
    <w:rsid w:val="00DA63C5"/>
    <w:rsid w:val="00DB370B"/>
    <w:rsid w:val="00DB7B1F"/>
    <w:rsid w:val="00DC0996"/>
    <w:rsid w:val="00DC43C9"/>
    <w:rsid w:val="00DE5D50"/>
    <w:rsid w:val="00DE750A"/>
    <w:rsid w:val="00DF01F3"/>
    <w:rsid w:val="00E02B16"/>
    <w:rsid w:val="00E0441A"/>
    <w:rsid w:val="00E06A77"/>
    <w:rsid w:val="00E1163A"/>
    <w:rsid w:val="00E2096C"/>
    <w:rsid w:val="00E309CB"/>
    <w:rsid w:val="00E36729"/>
    <w:rsid w:val="00E50ED4"/>
    <w:rsid w:val="00E562E1"/>
    <w:rsid w:val="00E63D02"/>
    <w:rsid w:val="00E71A8C"/>
    <w:rsid w:val="00E7753A"/>
    <w:rsid w:val="00E840D2"/>
    <w:rsid w:val="00E84315"/>
    <w:rsid w:val="00EA191C"/>
    <w:rsid w:val="00EC5F2C"/>
    <w:rsid w:val="00EF2029"/>
    <w:rsid w:val="00EF5F74"/>
    <w:rsid w:val="00EF6812"/>
    <w:rsid w:val="00F11B99"/>
    <w:rsid w:val="00F1531B"/>
    <w:rsid w:val="00F1723A"/>
    <w:rsid w:val="00F20F54"/>
    <w:rsid w:val="00F33DBC"/>
    <w:rsid w:val="00F34D16"/>
    <w:rsid w:val="00F44395"/>
    <w:rsid w:val="00F47896"/>
    <w:rsid w:val="00F770C5"/>
    <w:rsid w:val="00F84369"/>
    <w:rsid w:val="00F84C21"/>
    <w:rsid w:val="00F8593B"/>
    <w:rsid w:val="00FB182D"/>
    <w:rsid w:val="00FB2657"/>
    <w:rsid w:val="00FC2924"/>
    <w:rsid w:val="00FC6E18"/>
    <w:rsid w:val="00FD1796"/>
    <w:rsid w:val="00FF35E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38474238">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70D9F2A5-53E4-4AC4-9C6E-F12F9475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857</Words>
  <Characters>5060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8</cp:revision>
  <cp:lastPrinted>2018-10-03T09:37:00Z</cp:lastPrinted>
  <dcterms:created xsi:type="dcterms:W3CDTF">2024-12-18T03:41:00Z</dcterms:created>
  <dcterms:modified xsi:type="dcterms:W3CDTF">2024-12-22T20:15:00Z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2024-12-02T09:52:47Z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6d05b401-c2e1-426a-88ad-ce8d821f16ac</vt:lpwstr>
  </property>
  <property fmtid="{D5CDD505-2E9C-101B-9397-08002B2CF9AE}" pid="9" name="MSIP_Label_ed96aa77-7762-4c34-b9f0-7d6a55545bbc_ContentBits">
    <vt:lpwstr>0</vt:lpwstr>
  </property>
</Properties>
</file>