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96F" w:rsidRDefault="00B67214">
      <w:pPr>
        <w:spacing w:before="73" w:after="0" w:line="211" w:lineRule="exact"/>
        <w:ind w:right="768"/>
        <w:jc w:val="right"/>
        <w:rPr>
          <w:rFonts w:ascii="Tahoma" w:eastAsia="Tahoma" w:hAnsi="Tahoma" w:cs="Tahoma"/>
          <w:sz w:val="18"/>
          <w:szCs w:val="18"/>
        </w:rPr>
      </w:pPr>
      <w:bookmarkStart w:id="0" w:name="_GoBack"/>
      <w:bookmarkEnd w:id="0"/>
      <w:r>
        <w:rPr>
          <w:rFonts w:ascii="Tahoma" w:eastAsia="Tahoma" w:hAnsi="Tahoma" w:cs="Tahoma"/>
          <w:w w:val="99"/>
          <w:position w:val="-1"/>
          <w:sz w:val="18"/>
          <w:szCs w:val="18"/>
        </w:rPr>
        <w:t>417661</w:t>
      </w:r>
    </w:p>
    <w:p w:rsidR="00F2296F" w:rsidRDefault="00F2296F">
      <w:pPr>
        <w:spacing w:before="8" w:after="0" w:line="110" w:lineRule="exact"/>
        <w:rPr>
          <w:sz w:val="11"/>
          <w:szCs w:val="11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7363E6">
      <w:pPr>
        <w:spacing w:after="0" w:line="200" w:lineRule="exact"/>
        <w:rPr>
          <w:sz w:val="20"/>
          <w:szCs w:val="20"/>
        </w:rPr>
      </w:pPr>
      <w:r>
        <w:rPr>
          <w:rFonts w:ascii="Tahoma" w:eastAsia="Tahoma" w:hAnsi="Tahoma" w:cs="Tahoma"/>
          <w:noProof/>
          <w:position w:val="-1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43180</wp:posOffset>
                </wp:positionV>
                <wp:extent cx="2268220" cy="735965"/>
                <wp:effectExtent l="1905" t="3175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735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C16" w:rsidRPr="00DC4C16" w:rsidRDefault="00DC4C16" w:rsidP="00DC4C1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4C16">
                              <w:rPr>
                                <w:rStyle w:val="Siln"/>
                                <w:sz w:val="18"/>
                                <w:szCs w:val="18"/>
                              </w:rPr>
                              <w:t>Československá obchodní banka, a.s.</w:t>
                            </w:r>
                            <w:r w:rsidRPr="00DC4C16">
                              <w:rPr>
                                <w:sz w:val="18"/>
                                <w:szCs w:val="18"/>
                              </w:rPr>
                              <w:br/>
                              <w:t>Číslo účtu: 242261289/0300</w:t>
                            </w:r>
                          </w:p>
                          <w:p w:rsidR="00DC4C16" w:rsidRPr="00DC4C16" w:rsidRDefault="00DC4C16" w:rsidP="00DC4C16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DC4C16">
                              <w:rPr>
                                <w:rStyle w:val="Siln"/>
                                <w:sz w:val="18"/>
                                <w:szCs w:val="18"/>
                              </w:rPr>
                              <w:t>Fio banka, a.s.</w:t>
                            </w:r>
                            <w:r w:rsidRPr="00DC4C16">
                              <w:rPr>
                                <w:sz w:val="18"/>
                                <w:szCs w:val="18"/>
                              </w:rPr>
                              <w:br/>
                              <w:t>Číslo účtu: 2300741598/2010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0.4pt;margin-top:3.4pt;width:178.6pt;height:57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" fillcolor="white [3212]" stroked="f" strokecolor="blue">
                <v:textbox>
                  <w:txbxContent>
                    <w:p w:rsidR="00DC4C16" w:rsidRPr="00DC4C16" w:rsidRDefault="00DC4C16" w:rsidP="00DC4C1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4C16">
                        <w:rPr>
                          <w:rStyle w:val="Siln"/>
                          <w:sz w:val="18"/>
                          <w:szCs w:val="18"/>
                        </w:rPr>
                        <w:t>Československá obchodní banka, a.s.</w:t>
                      </w:r>
                      <w:r w:rsidRPr="00DC4C16">
                        <w:rPr>
                          <w:sz w:val="18"/>
                          <w:szCs w:val="18"/>
                        </w:rPr>
                        <w:br/>
                        <w:t>Číslo účtu: 242261289/0300</w:t>
                      </w:r>
                    </w:p>
                    <w:p w:rsidR="00DC4C16" w:rsidRPr="00DC4C16" w:rsidRDefault="00DC4C16" w:rsidP="00DC4C16">
                      <w:pPr>
                        <w:spacing w:after="0"/>
                        <w:rPr>
                          <w:sz w:val="18"/>
                          <w:szCs w:val="18"/>
                          <w:lang w:val="cs-CZ"/>
                        </w:rPr>
                      </w:pPr>
                      <w:r w:rsidRPr="00DC4C16">
                        <w:rPr>
                          <w:rStyle w:val="Siln"/>
                          <w:sz w:val="18"/>
                          <w:szCs w:val="18"/>
                        </w:rPr>
                        <w:t>Fio banka, a.s.</w:t>
                      </w:r>
                      <w:r w:rsidRPr="00DC4C16">
                        <w:rPr>
                          <w:sz w:val="18"/>
                          <w:szCs w:val="18"/>
                        </w:rPr>
                        <w:br/>
                        <w:t>Číslo účtu: 2300741598/2010</w:t>
                      </w:r>
                    </w:p>
                  </w:txbxContent>
                </v:textbox>
              </v:shape>
            </w:pict>
          </mc:Fallback>
        </mc:AlternateContent>
      </w: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7363E6">
      <w:pPr>
        <w:spacing w:before="29" w:after="0" w:line="240" w:lineRule="auto"/>
        <w:ind w:left="3538" w:right="-20"/>
        <w:rPr>
          <w:rFonts w:ascii="Tahoma" w:eastAsia="Tahoma" w:hAnsi="Tahoma" w:cs="Tahoma"/>
          <w:sz w:val="18"/>
          <w:szCs w:val="18"/>
        </w:rPr>
      </w:pPr>
      <w:hyperlink r:id="rId4">
        <w:r w:rsidR="00B67214">
          <w:rPr>
            <w:rFonts w:ascii="Tahoma" w:eastAsia="Tahoma" w:hAnsi="Tahoma" w:cs="Tahoma"/>
            <w:sz w:val="18"/>
            <w:szCs w:val="18"/>
          </w:rPr>
          <w:t>sabina.chmelova@ceskekormidlo.cz</w:t>
        </w:r>
      </w:hyperlink>
    </w:p>
    <w:p w:rsidR="00F2296F" w:rsidRDefault="00B67214">
      <w:pPr>
        <w:spacing w:after="0" w:line="208" w:lineRule="exact"/>
        <w:ind w:left="3538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+420</w:t>
      </w:r>
      <w:r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511</w:t>
      </w:r>
      <w:r>
        <w:rPr>
          <w:rFonts w:ascii="Tahoma" w:eastAsia="Tahoma" w:hAnsi="Tahoma" w:cs="Tahoma"/>
          <w:spacing w:val="-3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444</w:t>
      </w:r>
      <w:r>
        <w:rPr>
          <w:rFonts w:ascii="Tahoma" w:eastAsia="Tahoma" w:hAnsi="Tahoma" w:cs="Tahoma"/>
          <w:spacing w:val="-3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359</w:t>
      </w:r>
    </w:p>
    <w:p w:rsidR="00F2296F" w:rsidRDefault="00F2296F">
      <w:pPr>
        <w:spacing w:after="0" w:line="260" w:lineRule="exact"/>
        <w:rPr>
          <w:sz w:val="26"/>
          <w:szCs w:val="26"/>
        </w:rPr>
      </w:pPr>
    </w:p>
    <w:p w:rsidR="00F2296F" w:rsidRDefault="00F2296F">
      <w:pPr>
        <w:spacing w:after="0"/>
        <w:sectPr w:rsidR="00F2296F">
          <w:type w:val="continuous"/>
          <w:pgSz w:w="11900" w:h="16840"/>
          <w:pgMar w:top="320" w:right="480" w:bottom="280" w:left="460" w:header="708" w:footer="708" w:gutter="0"/>
          <w:cols w:space="708"/>
        </w:sectPr>
      </w:pPr>
    </w:p>
    <w:p w:rsidR="00F2296F" w:rsidRDefault="00B67214">
      <w:pPr>
        <w:spacing w:before="29" w:after="0" w:line="240" w:lineRule="auto"/>
        <w:ind w:left="1539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Itálie,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Emilia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Romagna,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Cesenatico</w:t>
      </w:r>
    </w:p>
    <w:p w:rsidR="00F2296F" w:rsidRDefault="00B67214">
      <w:pPr>
        <w:spacing w:before="56" w:after="0" w:line="240" w:lineRule="auto"/>
        <w:ind w:left="1539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Family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Hotel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Santa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Martina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***</w:t>
      </w:r>
    </w:p>
    <w:p w:rsidR="00F2296F" w:rsidRDefault="00F2296F">
      <w:pPr>
        <w:spacing w:before="9" w:after="0" w:line="110" w:lineRule="exact"/>
        <w:rPr>
          <w:sz w:val="11"/>
          <w:szCs w:val="11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B67214">
      <w:pPr>
        <w:spacing w:after="0" w:line="211" w:lineRule="exact"/>
        <w:ind w:left="1539" w:right="-6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2x</w:t>
      </w:r>
      <w:r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Pokoj</w:t>
      </w:r>
      <w:r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2+0,</w:t>
      </w:r>
      <w:r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5x</w:t>
      </w:r>
      <w:r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Pokoj</w:t>
      </w:r>
      <w:r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2+1,</w:t>
      </w:r>
      <w:r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8x</w:t>
      </w:r>
      <w:r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Pokoj</w:t>
      </w:r>
      <w:r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2+2</w:t>
      </w:r>
    </w:p>
    <w:p w:rsidR="00F2296F" w:rsidRDefault="00B67214">
      <w:pPr>
        <w:spacing w:before="29" w:after="0" w:line="240" w:lineRule="auto"/>
        <w:ind w:right="-20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sz w:val="18"/>
          <w:szCs w:val="18"/>
        </w:rPr>
        <w:t>31.05.-07.06.2025</w:t>
      </w:r>
    </w:p>
    <w:p w:rsidR="00F2296F" w:rsidRDefault="00B67214">
      <w:pPr>
        <w:spacing w:before="44" w:after="0" w:line="240" w:lineRule="auto"/>
        <w:ind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30.5.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- 8.6.2025</w:t>
      </w:r>
    </w:p>
    <w:p w:rsidR="00F2296F" w:rsidRDefault="00B67214">
      <w:pPr>
        <w:spacing w:before="56" w:after="0" w:line="240" w:lineRule="auto"/>
        <w:ind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31.05.-07.06.2025</w:t>
      </w:r>
    </w:p>
    <w:p w:rsidR="00F2296F" w:rsidRDefault="00B67214">
      <w:pPr>
        <w:spacing w:before="44" w:after="0" w:line="240" w:lineRule="auto"/>
        <w:ind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Ústí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nad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Labem</w:t>
      </w:r>
    </w:p>
    <w:p w:rsidR="00F2296F" w:rsidRDefault="00F2296F">
      <w:pPr>
        <w:spacing w:after="0"/>
        <w:sectPr w:rsidR="00F2296F">
          <w:type w:val="continuous"/>
          <w:pgSz w:w="11900" w:h="16840"/>
          <w:pgMar w:top="320" w:right="480" w:bottom="280" w:left="460" w:header="708" w:footer="708" w:gutter="0"/>
          <w:cols w:num="2" w:space="708" w:equalWidth="0">
            <w:col w:w="4944" w:space="3069"/>
            <w:col w:w="2947"/>
          </w:cols>
        </w:sectPr>
      </w:pPr>
    </w:p>
    <w:p w:rsidR="00F2296F" w:rsidRDefault="00B67214">
      <w:pPr>
        <w:spacing w:before="51" w:after="0" w:line="240" w:lineRule="auto"/>
        <w:ind w:left="1539" w:right="-6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autobusová</w:t>
      </w:r>
    </w:p>
    <w:p w:rsidR="00F2296F" w:rsidRDefault="00B67214">
      <w:pPr>
        <w:spacing w:before="63" w:after="0" w:line="211" w:lineRule="exact"/>
        <w:ind w:right="-20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position w:val="-1"/>
          <w:sz w:val="18"/>
          <w:szCs w:val="18"/>
        </w:rPr>
        <w:t>light</w:t>
      </w:r>
      <w:r>
        <w:rPr>
          <w:rFonts w:ascii="Tahoma" w:eastAsia="Tahoma" w:hAnsi="Tahoma" w:cs="Tahoma"/>
          <w:spacing w:val="-3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all</w:t>
      </w:r>
      <w:r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inclusive</w:t>
      </w:r>
    </w:p>
    <w:p w:rsidR="00F2296F" w:rsidRDefault="00F2296F">
      <w:pPr>
        <w:spacing w:after="0"/>
        <w:sectPr w:rsidR="00F2296F">
          <w:type w:val="continuous"/>
          <w:pgSz w:w="11900" w:h="16840"/>
          <w:pgMar w:top="320" w:right="480" w:bottom="280" w:left="460" w:header="708" w:footer="708" w:gutter="0"/>
          <w:cols w:num="2" w:space="708" w:equalWidth="0">
            <w:col w:w="2453" w:space="1989"/>
            <w:col w:w="6518"/>
          </w:cols>
        </w:sectPr>
      </w:pPr>
    </w:p>
    <w:p w:rsidR="00F2296F" w:rsidRDefault="007363E6">
      <w:pPr>
        <w:spacing w:before="2" w:after="0" w:line="120" w:lineRule="exac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B67214">
      <w:pPr>
        <w:spacing w:before="29" w:after="0" w:line="328" w:lineRule="auto"/>
        <w:ind w:left="2039" w:right="4975" w:hanging="15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ZŠ Ústí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nad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Labem,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Neštěmická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787/38,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přísp.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org. Nestěmická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787/38,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40007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Ústí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nad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Labem</w:t>
      </w:r>
    </w:p>
    <w:p w:rsidR="00F2296F" w:rsidRDefault="007363E6">
      <w:pPr>
        <w:tabs>
          <w:tab w:val="left" w:pos="6360"/>
        </w:tabs>
        <w:spacing w:after="0" w:line="199" w:lineRule="exact"/>
        <w:ind w:left="783" w:right="-20"/>
        <w:rPr>
          <w:rFonts w:ascii="Tahoma" w:eastAsia="Tahoma" w:hAnsi="Tahoma" w:cs="Tahoma"/>
          <w:sz w:val="18"/>
          <w:szCs w:val="18"/>
        </w:rPr>
      </w:pPr>
      <w:hyperlink r:id="rId6">
        <w:r w:rsidR="00B67214">
          <w:rPr>
            <w:rFonts w:ascii="Tahoma" w:eastAsia="Tahoma" w:hAnsi="Tahoma" w:cs="Tahoma"/>
            <w:position w:val="-1"/>
            <w:sz w:val="18"/>
            <w:szCs w:val="18"/>
          </w:rPr>
          <w:t>reditel@zsnestemicka.cz</w:t>
        </w:r>
        <w:r w:rsidR="00B67214">
          <w:rPr>
            <w:rFonts w:ascii="Tahoma" w:eastAsia="Tahoma" w:hAnsi="Tahoma" w:cs="Tahoma"/>
            <w:position w:val="-1"/>
            <w:sz w:val="18"/>
            <w:szCs w:val="18"/>
          </w:rPr>
          <w:tab/>
        </w:r>
      </w:hyperlink>
      <w:r w:rsidR="00B67214">
        <w:rPr>
          <w:rFonts w:ascii="Tahoma" w:eastAsia="Tahoma" w:hAnsi="Tahoma" w:cs="Tahoma"/>
          <w:position w:val="-1"/>
          <w:sz w:val="18"/>
          <w:szCs w:val="18"/>
        </w:rPr>
        <w:t>+420</w:t>
      </w:r>
    </w:p>
    <w:p w:rsidR="00F2296F" w:rsidRDefault="00F2296F">
      <w:pPr>
        <w:spacing w:before="8" w:after="0" w:line="180" w:lineRule="exact"/>
        <w:rPr>
          <w:sz w:val="18"/>
          <w:szCs w:val="18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3"/>
        <w:gridCol w:w="790"/>
        <w:gridCol w:w="1479"/>
        <w:gridCol w:w="1073"/>
        <w:gridCol w:w="1606"/>
        <w:gridCol w:w="1481"/>
      </w:tblGrid>
      <w:tr w:rsidR="00F2296F">
        <w:trPr>
          <w:trHeight w:hRule="exact" w:val="321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69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Osoba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pevném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lůžku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69" w:after="0" w:line="240" w:lineRule="auto"/>
              <w:ind w:left="37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69" w:after="0" w:line="240" w:lineRule="auto"/>
              <w:ind w:left="28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8214,00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F2296F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69" w:after="0" w:line="240" w:lineRule="auto"/>
              <w:ind w:left="35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8214,00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69" w:after="0" w:line="240" w:lineRule="auto"/>
              <w:ind w:left="356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246420,00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</w:tr>
      <w:tr w:rsidR="00F2296F">
        <w:trPr>
          <w:trHeight w:hRule="exact" w:val="262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Osoba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přistýlce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37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28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8214,00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F2296F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36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8214,00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356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172494,00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</w:tr>
      <w:tr w:rsidR="00F2296F">
        <w:trPr>
          <w:trHeight w:hRule="exact" w:val="262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autobusová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doprava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37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28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3290,00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30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100%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65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0,00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84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0,00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</w:tr>
      <w:tr w:rsidR="00F2296F">
        <w:trPr>
          <w:trHeight w:hRule="exact" w:val="256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Nástupní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místo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Ústí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Labem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37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38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400,00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F2296F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46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400,00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45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20400,00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</w:tr>
      <w:tr w:rsidR="00F2296F">
        <w:trPr>
          <w:trHeight w:hRule="exact" w:val="256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4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Cestovní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pojištění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vč.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storna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10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dní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4" w:after="0" w:line="240" w:lineRule="auto"/>
              <w:ind w:left="37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4" w:after="0" w:line="240" w:lineRule="auto"/>
              <w:ind w:left="38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570,00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F2296F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4" w:after="0" w:line="240" w:lineRule="auto"/>
              <w:ind w:left="46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570,00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4" w:after="0" w:line="240" w:lineRule="auto"/>
              <w:ind w:left="45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26790,00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</w:tr>
      <w:tr w:rsidR="00F2296F">
        <w:trPr>
          <w:trHeight w:hRule="exact" w:val="262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Sleva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pedagogický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dozor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zdarma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včetně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pojištění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47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21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-9454,00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F2296F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2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-9454,00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38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-18908,00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</w:tr>
      <w:tr w:rsidR="00F2296F">
        <w:trPr>
          <w:trHeight w:hRule="exact" w:val="321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Sleva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pedagogický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dozor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zdarma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bez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pojištění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47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21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-8884,00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F2296F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2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-8884,00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10" w:after="0" w:line="240" w:lineRule="auto"/>
              <w:ind w:left="38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-17768,00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</w:tr>
    </w:tbl>
    <w:p w:rsidR="00F2296F" w:rsidRDefault="00F2296F">
      <w:pPr>
        <w:spacing w:before="20" w:after="0" w:line="200" w:lineRule="exact"/>
        <w:rPr>
          <w:sz w:val="20"/>
          <w:szCs w:val="20"/>
        </w:rPr>
      </w:pPr>
    </w:p>
    <w:p w:rsidR="00F2296F" w:rsidRDefault="00B67214">
      <w:pPr>
        <w:spacing w:before="29" w:after="0" w:line="211" w:lineRule="exact"/>
        <w:ind w:right="132"/>
        <w:jc w:val="right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429428,00</w:t>
      </w:r>
      <w:r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18"/>
          <w:szCs w:val="18"/>
        </w:rPr>
        <w:t>Kč</w:t>
      </w:r>
    </w:p>
    <w:p w:rsidR="00F2296F" w:rsidRDefault="00F2296F">
      <w:pPr>
        <w:spacing w:before="4" w:after="0" w:line="140" w:lineRule="exact"/>
        <w:rPr>
          <w:sz w:val="14"/>
          <w:szCs w:val="14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"/>
        <w:gridCol w:w="1158"/>
      </w:tblGrid>
      <w:tr w:rsidR="00F2296F">
        <w:trPr>
          <w:trHeight w:hRule="exact" w:val="333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69" w:after="0" w:line="240" w:lineRule="auto"/>
              <w:ind w:left="13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94000,00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69" w:after="0" w:line="240" w:lineRule="auto"/>
              <w:ind w:left="42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3.1.2025</w:t>
            </w:r>
          </w:p>
        </w:tc>
      </w:tr>
      <w:tr w:rsidR="00F2296F">
        <w:trPr>
          <w:trHeight w:hRule="exact" w:val="286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22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188000,00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22" w:after="0" w:line="240" w:lineRule="auto"/>
              <w:ind w:left="42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1.3.2025</w:t>
            </w:r>
          </w:p>
        </w:tc>
      </w:tr>
      <w:tr w:rsidR="00F2296F">
        <w:trPr>
          <w:trHeight w:hRule="exact" w:val="333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22" w:after="0" w:line="240" w:lineRule="auto"/>
              <w:ind w:left="4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147428,00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Kč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2296F" w:rsidRDefault="00B67214">
            <w:pPr>
              <w:spacing w:before="22" w:after="0" w:line="240" w:lineRule="auto"/>
              <w:ind w:left="32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23.4.2025</w:t>
            </w:r>
          </w:p>
        </w:tc>
      </w:tr>
    </w:tbl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before="19" w:after="0" w:line="280" w:lineRule="exact"/>
        <w:rPr>
          <w:sz w:val="28"/>
          <w:szCs w:val="28"/>
        </w:rPr>
      </w:pPr>
    </w:p>
    <w:p w:rsidR="00F2296F" w:rsidRDefault="00B67214">
      <w:pPr>
        <w:spacing w:before="29" w:after="0" w:line="240" w:lineRule="auto"/>
        <w:ind w:left="156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Cena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zahrnuje: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autobusovou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dopravu,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ubytování,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all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inclusive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light,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klimatizaci,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povlečení,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ručníky.</w:t>
      </w:r>
    </w:p>
    <w:p w:rsidR="00F2296F" w:rsidRDefault="00B67214">
      <w:pPr>
        <w:spacing w:after="0" w:line="240" w:lineRule="auto"/>
        <w:ind w:left="155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Cena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nezahrnuje: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povinnou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pobytovou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taxu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cca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1,5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€/os.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starší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13,99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let/noc,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parkoviště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€/den,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domácího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mazlíčka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€/den.</w:t>
      </w:r>
    </w:p>
    <w:p w:rsidR="00F2296F" w:rsidRDefault="00F2296F">
      <w:pPr>
        <w:spacing w:before="17" w:after="0" w:line="200" w:lineRule="exact"/>
        <w:rPr>
          <w:sz w:val="20"/>
          <w:szCs w:val="20"/>
        </w:rPr>
      </w:pPr>
    </w:p>
    <w:p w:rsidR="00DC4C16" w:rsidRPr="00DC4C16" w:rsidRDefault="00B67214" w:rsidP="00DC4C16">
      <w:pPr>
        <w:spacing w:after="0" w:line="211" w:lineRule="exact"/>
        <w:ind w:left="155" w:right="-20"/>
        <w:rPr>
          <w:rFonts w:ascii="Tahoma" w:eastAsia="Tahoma" w:hAnsi="Tahoma" w:cs="Tahoma"/>
          <w:position w:val="-1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Cestovní</w:t>
      </w:r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pojištění</w:t>
      </w:r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je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formou</w:t>
      </w:r>
      <w:r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příplatku</w:t>
      </w:r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není</w:t>
      </w:r>
      <w:r>
        <w:rPr>
          <w:rFonts w:ascii="Tahoma" w:eastAsia="Tahoma" w:hAnsi="Tahoma" w:cs="Tahoma"/>
          <w:spacing w:val="-3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zahrnuto</w:t>
      </w:r>
      <w:r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v základní</w:t>
      </w:r>
      <w:r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ceně</w:t>
      </w:r>
      <w:r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ubytování.</w:t>
      </w:r>
    </w:p>
    <w:p w:rsidR="00F2296F" w:rsidRDefault="00F2296F">
      <w:pPr>
        <w:spacing w:before="8" w:after="0" w:line="130" w:lineRule="exact"/>
        <w:rPr>
          <w:sz w:val="13"/>
          <w:szCs w:val="13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F2296F">
      <w:pPr>
        <w:spacing w:after="0" w:line="200" w:lineRule="exact"/>
        <w:rPr>
          <w:sz w:val="20"/>
          <w:szCs w:val="20"/>
        </w:rPr>
      </w:pPr>
    </w:p>
    <w:p w:rsidR="00F2296F" w:rsidRDefault="00B67214">
      <w:pPr>
        <w:spacing w:before="29" w:after="0" w:line="240" w:lineRule="auto"/>
        <w:ind w:left="142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13.1.2025</w:t>
      </w:r>
    </w:p>
    <w:sectPr w:rsidR="00F2296F" w:rsidSect="00F2296F">
      <w:type w:val="continuous"/>
      <w:pgSz w:w="11900" w:h="16840"/>
      <w:pgMar w:top="320" w:right="4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6F"/>
    <w:rsid w:val="007363E6"/>
    <w:rsid w:val="00B67214"/>
    <w:rsid w:val="00DC4C16"/>
    <w:rsid w:val="00F2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616EE-72E8-45E2-9D08-747616A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C1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C4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zsnestemicka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abina.chmelova@ceskekormidl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 ID 271228, CK ČESKÉ  KORMIDLO  s.r.o.</vt:lpstr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 ID 271228, CK ČESKÉ  KORMIDLO  s.r.o.</dc:title>
  <dc:creator>Rezervační systém Profis, ProfiTour, s.r.o., www.profitour.sk</dc:creator>
  <cp:lastModifiedBy>Martina Holíková</cp:lastModifiedBy>
  <cp:revision>2</cp:revision>
  <dcterms:created xsi:type="dcterms:W3CDTF">2025-01-22T18:29:00Z</dcterms:created>
  <dcterms:modified xsi:type="dcterms:W3CDTF">2025-01-22T18:29:00Z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2025-01-17T00:00:00Z</vt:filetime>
  </property>
</Properties>
</file>