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976D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788537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537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0025300001/1000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right="40"/>
              <w:jc w:val="right"/>
            </w:pPr>
            <w:r>
              <w:rPr>
                <w:b/>
              </w:rPr>
              <w:t>UZFG2025-0220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8156B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25300001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24592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920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8156B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8156B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60" w:right="60"/>
            </w:pPr>
            <w:r>
              <w:rPr>
                <w:b/>
              </w:rPr>
              <w:t>Ing. Kubelka Michal, CSc.</w:t>
            </w: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60" w:right="60"/>
            </w:pPr>
            <w:r>
              <w:rPr>
                <w:b/>
              </w:rPr>
              <w:t>sekretariat@iapg.cas.cz</w:t>
            </w: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  <w:jc w:val="center"/>
            </w:pPr>
            <w:r>
              <w:rPr>
                <w:b/>
              </w:rPr>
              <w:t>30.09.2025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default10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dle čl. III odst. 1 příkazní smlouvy REG-21-R-2017 ze dne 12.5.2017 na služby při výkonu zadavatelských činností k veřejné zakázce na dodávku s názvem: Dodávka automatizovaného širokoúhlého mikroskopického systému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50 000,00 Kč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6D2" w:rsidRDefault="008156B2">
            <w:pPr>
              <w:pStyle w:val="default10"/>
              <w:ind w:left="40"/>
            </w:pPr>
            <w:r>
              <w:rPr>
                <w:sz w:val="24"/>
              </w:rPr>
              <w:t>16.01.2025</w:t>
            </w: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76D2" w:rsidRDefault="008156B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90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3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8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3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1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  <w:tr w:rsidR="00A976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6D2" w:rsidRDefault="008156B2">
            <w:pPr>
              <w:pStyle w:val="default10"/>
            </w:pPr>
            <w:r>
              <w:rPr>
                <w:b/>
                <w:sz w:val="14"/>
              </w:rPr>
              <w:t>Interní údaje : 811000 \ 100 \ 1503 INV.DOTACE FRM \ 0500   Deník: 30 \ INVESTICE</w:t>
            </w: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260" w:type="dxa"/>
          </w:tcPr>
          <w:p w:rsidR="00A976D2" w:rsidRDefault="00A976D2">
            <w:pPr>
              <w:pStyle w:val="EMPTYCELLSTYLE"/>
            </w:pPr>
          </w:p>
        </w:tc>
        <w:tc>
          <w:tcPr>
            <w:tcW w:w="460" w:type="dxa"/>
          </w:tcPr>
          <w:p w:rsidR="00A976D2" w:rsidRDefault="00A976D2">
            <w:pPr>
              <w:pStyle w:val="EMPTYCELLSTYLE"/>
            </w:pPr>
          </w:p>
        </w:tc>
      </w:tr>
    </w:tbl>
    <w:p w:rsidR="00000000" w:rsidRDefault="008156B2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2"/>
    <w:rsid w:val="008156B2"/>
    <w:rsid w:val="00A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FC10-E44B-4D8A-BDFB-9162C67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2025-01-22T09:11:00Z</dcterms:created>
  <dcterms:modified xsi:type="dcterms:W3CDTF">2025-01-22T09:11:00Z</dcterms:modified>
</cp:coreProperties>
</file>