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A5FB" w14:textId="5AA8A31D" w:rsidR="00C17B3C" w:rsidRPr="00A80770" w:rsidRDefault="00C17B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0CC5C19D" w14:textId="41C15DB3" w:rsidR="008B01BA" w:rsidRDefault="00C90B53" w:rsidP="008B01BA">
      <w:pPr>
        <w:pStyle w:val="Nzev"/>
        <w:rPr>
          <w:rFonts w:eastAsia="Times New Roman" w:cs="Arial"/>
          <w:b/>
          <w:bdr w:val="none" w:sz="0" w:space="0" w:color="auto"/>
          <w:lang w:eastAsia="ar-SA"/>
        </w:rPr>
      </w:pP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008B01BA">
        <w:rPr>
          <w:rFonts w:cs="Arial"/>
          <w:b/>
        </w:rPr>
        <w:tab/>
      </w:r>
      <w:proofErr w:type="spellStart"/>
      <w:r w:rsidR="008B01BA" w:rsidRPr="00A80770">
        <w:rPr>
          <w:rFonts w:eastAsia="Times New Roman" w:cs="Arial"/>
          <w:b/>
          <w:bdr w:val="none" w:sz="0" w:space="0" w:color="auto"/>
          <w:lang w:eastAsia="ar-SA"/>
        </w:rPr>
        <w:t>Č.j</w:t>
      </w:r>
      <w:r w:rsidR="008B01BA">
        <w:rPr>
          <w:rFonts w:eastAsia="Times New Roman" w:cs="Arial"/>
          <w:b/>
          <w:bdr w:val="none" w:sz="0" w:space="0" w:color="auto"/>
          <w:lang w:eastAsia="ar-SA"/>
        </w:rPr>
        <w:t>.</w:t>
      </w:r>
      <w:r w:rsidR="008B01BA" w:rsidRPr="009045B5">
        <w:rPr>
          <w:rFonts w:eastAsia="Times New Roman" w:cs="Arial"/>
          <w:b/>
          <w:bdr w:val="none" w:sz="0" w:space="0" w:color="auto"/>
          <w:lang w:eastAsia="ar-SA"/>
        </w:rPr>
        <w:t>SPU</w:t>
      </w:r>
      <w:proofErr w:type="spellEnd"/>
      <w:r w:rsidR="008B01BA" w:rsidRPr="009045B5">
        <w:rPr>
          <w:rFonts w:eastAsia="Times New Roman" w:cs="Arial"/>
          <w:b/>
          <w:bdr w:val="none" w:sz="0" w:space="0" w:color="auto"/>
          <w:lang w:eastAsia="ar-SA"/>
        </w:rPr>
        <w:t xml:space="preserve"> 097013/2023/129/Š</w:t>
      </w:r>
    </w:p>
    <w:p w14:paraId="29FA2571" w14:textId="19A1618E" w:rsidR="00FE3BC0" w:rsidRPr="00FE3BC0" w:rsidRDefault="008B01BA" w:rsidP="008B01BA">
      <w:pPr>
        <w:pStyle w:val="StylDoprava"/>
      </w:pPr>
      <w:proofErr w:type="gramStart"/>
      <w:r w:rsidRPr="000B6E16">
        <w:rPr>
          <w:rFonts w:cs="Arial"/>
          <w:b/>
          <w:bCs/>
        </w:rPr>
        <w:t>UID :</w:t>
      </w:r>
      <w:proofErr w:type="gramEnd"/>
      <w:r w:rsidRPr="000B6E16">
        <w:rPr>
          <w:rFonts w:cs="Arial"/>
          <w:b/>
          <w:bCs/>
        </w:rPr>
        <w:t xml:space="preserve"> spuess8c13a703</w:t>
      </w:r>
    </w:p>
    <w:p w14:paraId="594118F5" w14:textId="0657BF37" w:rsidR="0067275B" w:rsidRPr="00FE3BC0" w:rsidRDefault="0067275B" w:rsidP="00FE3BC0">
      <w:pPr>
        <w:rPr>
          <w:rFonts w:ascii="Arial" w:hAnsi="Arial" w:cs="Arial"/>
          <w:b/>
          <w:sz w:val="20"/>
          <w:szCs w:val="20"/>
        </w:rPr>
      </w:pPr>
      <w:r w:rsidRPr="00FE3BC0">
        <w:rPr>
          <w:rFonts w:ascii="Arial" w:hAnsi="Arial" w:cs="Arial"/>
          <w:b/>
          <w:sz w:val="20"/>
          <w:szCs w:val="20"/>
        </w:rPr>
        <w:t xml:space="preserve">Česká </w:t>
      </w:r>
      <w:proofErr w:type="gramStart"/>
      <w:r w:rsidRPr="00FE3BC0">
        <w:rPr>
          <w:rFonts w:ascii="Arial" w:hAnsi="Arial" w:cs="Arial"/>
          <w:b/>
          <w:sz w:val="20"/>
          <w:szCs w:val="20"/>
        </w:rPr>
        <w:t>republika - Státní</w:t>
      </w:r>
      <w:proofErr w:type="gramEnd"/>
      <w:r w:rsidRPr="00FE3BC0">
        <w:rPr>
          <w:rFonts w:ascii="Arial" w:hAnsi="Arial" w:cs="Arial"/>
          <w:b/>
          <w:sz w:val="20"/>
          <w:szCs w:val="20"/>
        </w:rPr>
        <w:t xml:space="preserve"> pozemkový úřad </w:t>
      </w:r>
    </w:p>
    <w:p w14:paraId="316741A7" w14:textId="3BDDEB33" w:rsidR="0067275B" w:rsidRPr="00FE3BC0" w:rsidRDefault="0067275B" w:rsidP="00FE3BC0">
      <w:pPr>
        <w:rPr>
          <w:rFonts w:ascii="Arial" w:hAnsi="Arial" w:cs="Arial"/>
          <w:b/>
          <w:sz w:val="20"/>
          <w:szCs w:val="20"/>
        </w:rPr>
      </w:pPr>
      <w:r w:rsidRPr="00FE3BC0">
        <w:rPr>
          <w:rFonts w:ascii="Arial" w:hAnsi="Arial" w:cs="Arial"/>
          <w:sz w:val="20"/>
          <w:szCs w:val="20"/>
        </w:rPr>
        <w:t>se sídlem Praha 3 - Žižkov, Husinecká 1024/</w:t>
      </w:r>
      <w:proofErr w:type="gramStart"/>
      <w:r w:rsidRPr="00FE3BC0">
        <w:rPr>
          <w:rFonts w:ascii="Arial" w:hAnsi="Arial" w:cs="Arial"/>
          <w:sz w:val="20"/>
          <w:szCs w:val="20"/>
        </w:rPr>
        <w:t>11a</w:t>
      </w:r>
      <w:proofErr w:type="gramEnd"/>
      <w:r w:rsidRPr="00FE3BC0">
        <w:rPr>
          <w:rFonts w:ascii="Arial" w:hAnsi="Arial" w:cs="Arial"/>
          <w:sz w:val="20"/>
          <w:szCs w:val="20"/>
        </w:rPr>
        <w:t>, PSČ 130 00</w:t>
      </w:r>
    </w:p>
    <w:p w14:paraId="614E648E" w14:textId="77777777" w:rsidR="0067275B" w:rsidRPr="00FE3BC0" w:rsidRDefault="0067275B" w:rsidP="0067275B">
      <w:pPr>
        <w:pStyle w:val="VnitrniText"/>
        <w:ind w:firstLine="0"/>
      </w:pPr>
      <w:r w:rsidRPr="00FE3BC0">
        <w:t>IČO: 01312774</w:t>
      </w:r>
    </w:p>
    <w:p w14:paraId="177480F7" w14:textId="77777777" w:rsidR="0067275B" w:rsidRPr="00FE3BC0" w:rsidRDefault="0067275B" w:rsidP="0067275B">
      <w:pPr>
        <w:pStyle w:val="VnitrniText"/>
        <w:ind w:firstLine="0"/>
      </w:pPr>
      <w:r w:rsidRPr="00FE3BC0">
        <w:t>DIČ: CZ01312774</w:t>
      </w:r>
    </w:p>
    <w:p w14:paraId="6B84545A" w14:textId="77777777" w:rsidR="0067275B" w:rsidRPr="00FE3BC0" w:rsidRDefault="0067275B" w:rsidP="0067275B">
      <w:pPr>
        <w:pStyle w:val="VnitrniText"/>
        <w:ind w:firstLine="0"/>
      </w:pPr>
      <w:r w:rsidRPr="00FE3BC0">
        <w:t>Jednající: Ing. Šárka Václavíková, ředitelka Krajského pozemkového úřadu pro Karlovarský kraj</w:t>
      </w:r>
    </w:p>
    <w:p w14:paraId="4EA4EB9E" w14:textId="77777777" w:rsidR="0067275B" w:rsidRPr="00FE3BC0" w:rsidRDefault="0067275B" w:rsidP="0067275B">
      <w:pPr>
        <w:pStyle w:val="VnitrniText"/>
        <w:ind w:firstLine="0"/>
      </w:pPr>
      <w:r w:rsidRPr="00FE3BC0">
        <w:t>adresa Chebská 48/73, 36006 Karlovy Vary</w:t>
      </w:r>
    </w:p>
    <w:p w14:paraId="27EFEE08" w14:textId="77777777" w:rsidR="0067275B" w:rsidRPr="00FE3BC0" w:rsidRDefault="0067275B" w:rsidP="0067275B">
      <w:pPr>
        <w:pStyle w:val="VnitrniText"/>
        <w:ind w:firstLine="0"/>
      </w:pPr>
      <w:r w:rsidRPr="00FE3BC0">
        <w:rPr>
          <w:color w:val="000000"/>
        </w:rPr>
        <w:t xml:space="preserve">na základě oprávnění </w:t>
      </w:r>
      <w:r w:rsidRPr="00FE3BC0">
        <w:t xml:space="preserve">vyplývajícího z platného Podpisového řádu Státního pozemkového úřadu účinného ke dni právního jednání </w:t>
      </w:r>
    </w:p>
    <w:p w14:paraId="589A1A19" w14:textId="77777777" w:rsidR="00C90B53" w:rsidRPr="00A80770" w:rsidRDefault="00C90B53" w:rsidP="00C90B53">
      <w:pPr>
        <w:jc w:val="both"/>
        <w:rPr>
          <w:rFonts w:ascii="Arial" w:hAnsi="Arial" w:cs="Arial"/>
          <w:sz w:val="20"/>
          <w:szCs w:val="20"/>
        </w:rPr>
      </w:pPr>
    </w:p>
    <w:p w14:paraId="2AE81BEE"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(dále jen „předávající“)</w:t>
      </w:r>
    </w:p>
    <w:p w14:paraId="2584540D" w14:textId="77777777" w:rsidR="00C90B53" w:rsidRPr="00A80770" w:rsidRDefault="00C90B53" w:rsidP="00C90B53">
      <w:pPr>
        <w:jc w:val="both"/>
        <w:rPr>
          <w:rFonts w:ascii="Arial" w:hAnsi="Arial" w:cs="Arial"/>
          <w:sz w:val="20"/>
          <w:szCs w:val="20"/>
        </w:rPr>
      </w:pPr>
    </w:p>
    <w:p w14:paraId="60994159"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a</w:t>
      </w:r>
    </w:p>
    <w:p w14:paraId="726CF03C" w14:textId="77777777" w:rsidR="00C90B53" w:rsidRPr="00A80770" w:rsidRDefault="00C90B53" w:rsidP="00C90B53">
      <w:pPr>
        <w:jc w:val="both"/>
        <w:rPr>
          <w:rFonts w:ascii="Arial" w:hAnsi="Arial" w:cs="Arial"/>
          <w:sz w:val="20"/>
          <w:szCs w:val="20"/>
        </w:rPr>
      </w:pPr>
    </w:p>
    <w:p w14:paraId="56A4234C" w14:textId="77777777" w:rsidR="001D3232" w:rsidRDefault="001D3232" w:rsidP="001D3232">
      <w:pPr>
        <w:jc w:val="both"/>
        <w:rPr>
          <w:rFonts w:ascii="Arial" w:eastAsiaTheme="minorHAnsi" w:hAnsi="Arial" w:cs="Arial"/>
          <w:color w:val="auto"/>
          <w:sz w:val="20"/>
          <w:szCs w:val="20"/>
          <w:bdr w:val="none" w:sz="0" w:space="0" w:color="auto" w:frame="1"/>
        </w:rPr>
      </w:pPr>
      <w:r>
        <w:rPr>
          <w:rFonts w:ascii="Arial" w:hAnsi="Arial" w:cs="Arial"/>
          <w:b/>
          <w:bCs/>
          <w:sz w:val="20"/>
          <w:szCs w:val="20"/>
        </w:rPr>
        <w:t xml:space="preserve">Ředitelství silnic a dálnic s. p. </w:t>
      </w:r>
    </w:p>
    <w:p w14:paraId="71EAEC5A" w14:textId="75E9DBFF" w:rsidR="001D3232" w:rsidRDefault="001D3232" w:rsidP="001D3232">
      <w:pPr>
        <w:jc w:val="both"/>
        <w:rPr>
          <w:rFonts w:ascii="Arial" w:hAnsi="Arial" w:cs="Arial"/>
          <w:sz w:val="20"/>
          <w:szCs w:val="20"/>
          <w:bdr w:val="none" w:sz="0" w:space="0" w:color="auto"/>
        </w:rPr>
      </w:pPr>
      <w:r>
        <w:rPr>
          <w:rFonts w:ascii="Arial" w:hAnsi="Arial" w:cs="Arial"/>
          <w:sz w:val="20"/>
          <w:szCs w:val="20"/>
        </w:rPr>
        <w:t xml:space="preserve">se sídlem: </w:t>
      </w:r>
      <w:r w:rsidR="00093794">
        <w:rPr>
          <w:rFonts w:ascii="Arial" w:hAnsi="Arial" w:cs="Arial"/>
          <w:sz w:val="20"/>
          <w:szCs w:val="20"/>
          <w:bdr w:val="none" w:sz="0" w:space="0" w:color="auto" w:frame="1"/>
        </w:rPr>
        <w:t>Čerčanská 203/12, Krč</w:t>
      </w:r>
      <w:r>
        <w:rPr>
          <w:rFonts w:ascii="Arial" w:hAnsi="Arial" w:cs="Arial"/>
          <w:sz w:val="20"/>
          <w:szCs w:val="20"/>
        </w:rPr>
        <w:t>, 140 00 Praha 4</w:t>
      </w:r>
    </w:p>
    <w:p w14:paraId="5C7A3F6A" w14:textId="77777777" w:rsidR="001D3232" w:rsidRDefault="001D3232" w:rsidP="001D3232">
      <w:pPr>
        <w:jc w:val="both"/>
        <w:rPr>
          <w:rFonts w:ascii="Arial" w:hAnsi="Arial" w:cs="Arial"/>
          <w:sz w:val="20"/>
          <w:szCs w:val="20"/>
        </w:rPr>
      </w:pPr>
      <w:r>
        <w:rPr>
          <w:rFonts w:ascii="Arial" w:hAnsi="Arial" w:cs="Arial"/>
          <w:sz w:val="20"/>
          <w:szCs w:val="20"/>
        </w:rPr>
        <w:t>IČO: 65993390</w:t>
      </w:r>
    </w:p>
    <w:p w14:paraId="58DFB620" w14:textId="77777777" w:rsidR="001D3232" w:rsidRDefault="001D3232" w:rsidP="001D3232">
      <w:pPr>
        <w:jc w:val="both"/>
        <w:rPr>
          <w:rFonts w:ascii="Arial" w:hAnsi="Arial" w:cs="Arial"/>
          <w:sz w:val="20"/>
          <w:szCs w:val="20"/>
        </w:rPr>
      </w:pPr>
      <w:r>
        <w:rPr>
          <w:rFonts w:ascii="Arial" w:hAnsi="Arial" w:cs="Arial"/>
          <w:sz w:val="20"/>
          <w:szCs w:val="20"/>
        </w:rPr>
        <w:t>DIČ: CZ65993390</w:t>
      </w:r>
    </w:p>
    <w:p w14:paraId="195AC3B1" w14:textId="77777777" w:rsidR="001D3232" w:rsidRDefault="001D3232" w:rsidP="001D3232">
      <w:pPr>
        <w:jc w:val="both"/>
        <w:rPr>
          <w:rFonts w:ascii="Arial" w:hAnsi="Arial" w:cs="Arial"/>
          <w:sz w:val="20"/>
          <w:szCs w:val="20"/>
        </w:rPr>
      </w:pPr>
      <w:r>
        <w:rPr>
          <w:rFonts w:ascii="Arial" w:hAnsi="Arial" w:cs="Arial"/>
          <w:sz w:val="20"/>
          <w:szCs w:val="20"/>
        </w:rPr>
        <w:t>zastoupený: Ing. Radkem Mátlem, generálním ředitelem</w:t>
      </w:r>
    </w:p>
    <w:p w14:paraId="4A121D84" w14:textId="77777777" w:rsidR="001D3232" w:rsidRDefault="001D3232" w:rsidP="001D3232">
      <w:pPr>
        <w:jc w:val="both"/>
        <w:rPr>
          <w:rFonts w:ascii="Arial" w:hAnsi="Arial" w:cs="Arial"/>
          <w:sz w:val="20"/>
          <w:szCs w:val="20"/>
        </w:rPr>
      </w:pPr>
      <w:r>
        <w:rPr>
          <w:rFonts w:ascii="Arial" w:hAnsi="Arial" w:cs="Arial"/>
          <w:sz w:val="20"/>
          <w:szCs w:val="20"/>
        </w:rPr>
        <w:t>kontaktní adresa: Ředitelství silnic a dálnic s. p., Správa Karlovy Vary</w:t>
      </w:r>
    </w:p>
    <w:p w14:paraId="34031DFB" w14:textId="77777777" w:rsidR="001D3232" w:rsidRDefault="001D3232" w:rsidP="001D3232">
      <w:pPr>
        <w:jc w:val="both"/>
        <w:rPr>
          <w:rFonts w:ascii="Arial" w:hAnsi="Arial" w:cs="Arial"/>
          <w:sz w:val="20"/>
          <w:szCs w:val="20"/>
        </w:rPr>
      </w:pPr>
      <w:r>
        <w:rPr>
          <w:rFonts w:ascii="Arial" w:hAnsi="Arial" w:cs="Arial"/>
          <w:sz w:val="20"/>
          <w:szCs w:val="20"/>
        </w:rPr>
        <w:t>se sídlem: Závodní 369/82, 360 06 Karlovy Vary</w:t>
      </w:r>
    </w:p>
    <w:p w14:paraId="76A1F588" w14:textId="77777777" w:rsidR="001D3232" w:rsidRDefault="001D3232" w:rsidP="001D3232">
      <w:pPr>
        <w:jc w:val="both"/>
        <w:rPr>
          <w:rFonts w:ascii="Arial" w:hAnsi="Arial" w:cs="Arial"/>
          <w:sz w:val="20"/>
          <w:szCs w:val="20"/>
        </w:rPr>
      </w:pPr>
      <w:r>
        <w:rPr>
          <w:rFonts w:ascii="Arial" w:hAnsi="Arial" w:cs="Arial"/>
          <w:sz w:val="20"/>
          <w:szCs w:val="20"/>
        </w:rPr>
        <w:t>oprávněn jednat: Bc. Lukáš Hnízdil, ředitel Správy Karlovy Vary, na základě pověření ze dne 2.1.2024</w:t>
      </w:r>
    </w:p>
    <w:p w14:paraId="3BA23BD7" w14:textId="673CAD1F" w:rsidR="00C90B53" w:rsidRPr="001D3232" w:rsidRDefault="001D3232" w:rsidP="001D3232">
      <w:pPr>
        <w:jc w:val="both"/>
        <w:rPr>
          <w:rFonts w:ascii="Arial" w:hAnsi="Arial" w:cs="Arial"/>
          <w:iCs/>
          <w:sz w:val="20"/>
          <w:szCs w:val="20"/>
        </w:rPr>
      </w:pPr>
      <w:r>
        <w:rPr>
          <w:rFonts w:ascii="Arial" w:hAnsi="Arial" w:cs="Arial"/>
          <w:iCs/>
          <w:sz w:val="20"/>
          <w:szCs w:val="20"/>
        </w:rPr>
        <w:t xml:space="preserve">zapsaný v obchodním rejstříku vedeném u Městského soudu v Praze, oddíl A, vložka 80478                                               </w:t>
      </w:r>
    </w:p>
    <w:p w14:paraId="59DE86F0"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 xml:space="preserve"> </w:t>
      </w:r>
    </w:p>
    <w:p w14:paraId="48EB8B3D"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(dále jen „přejímající“)</w:t>
      </w:r>
    </w:p>
    <w:p w14:paraId="0F498C23" w14:textId="77777777" w:rsidR="00C90B53" w:rsidRPr="00A80770" w:rsidRDefault="00C90B53" w:rsidP="00C90B53">
      <w:pPr>
        <w:jc w:val="both"/>
        <w:rPr>
          <w:rFonts w:ascii="Arial" w:hAnsi="Arial" w:cs="Arial"/>
          <w:sz w:val="20"/>
          <w:szCs w:val="20"/>
        </w:rPr>
      </w:pPr>
    </w:p>
    <w:p w14:paraId="1391E08D" w14:textId="77777777" w:rsidR="00C90B53" w:rsidRPr="00A80770" w:rsidRDefault="00C90B53" w:rsidP="00C90B53">
      <w:pPr>
        <w:pStyle w:val="Nzev"/>
        <w:rPr>
          <w:rFonts w:cs="Arial"/>
        </w:rPr>
      </w:pPr>
      <w:r w:rsidRPr="00A80770">
        <w:rPr>
          <w:rFonts w:cs="Arial"/>
        </w:rPr>
        <w:t xml:space="preserve">uzavírají podle § 1746 odst. 2 zákona č. 89/2012 Sb., občanský zákoník, a to předávající na základě </w:t>
      </w:r>
      <w:proofErr w:type="spellStart"/>
      <w:r w:rsidRPr="00A80770">
        <w:rPr>
          <w:rFonts w:cs="Arial"/>
        </w:rPr>
        <w:t>ust</w:t>
      </w:r>
      <w:proofErr w:type="spellEnd"/>
      <w:r w:rsidRPr="00A80770">
        <w:rPr>
          <w:rFonts w:cs="Arial"/>
        </w:rPr>
        <w:t xml:space="preserve">. § 55 odst. 3 zákona č. 219/2000Sb., o majetku České republiky a jejím vystupování v právních vztazích, ve znění pozdějších předpisů, a podle </w:t>
      </w:r>
      <w:proofErr w:type="spellStart"/>
      <w:r w:rsidRPr="00A80770">
        <w:rPr>
          <w:rFonts w:cs="Arial"/>
        </w:rPr>
        <w:t>ust</w:t>
      </w:r>
      <w:proofErr w:type="spellEnd"/>
      <w:r w:rsidRPr="00A80770">
        <w:rPr>
          <w:rFonts w:cs="Arial"/>
        </w:rPr>
        <w:t xml:space="preserve">. § 14 a násl. vyhlášky č. 62/2001 Sb., o hospodaření organizačních složek státu a státních organizací s majetkem státu, ve znění pozdějších předpisů a přejímající podle zákona č. 77/1997 Sb., o státním </w:t>
      </w:r>
      <w:proofErr w:type="spellStart"/>
      <w:proofErr w:type="gramStart"/>
      <w:r w:rsidRPr="00A80770">
        <w:rPr>
          <w:rFonts w:cs="Arial"/>
        </w:rPr>
        <w:t>podniku,ve</w:t>
      </w:r>
      <w:proofErr w:type="spellEnd"/>
      <w:proofErr w:type="gramEnd"/>
      <w:r w:rsidRPr="00A80770">
        <w:rPr>
          <w:rFonts w:cs="Arial"/>
        </w:rPr>
        <w:t xml:space="preserve"> znění pozdějších předpisů, tuto</w:t>
      </w:r>
    </w:p>
    <w:p w14:paraId="5E603FC9" w14:textId="77777777" w:rsidR="00C90B53" w:rsidRPr="00A80770" w:rsidRDefault="00C90B53" w:rsidP="00C90B53">
      <w:pPr>
        <w:pStyle w:val="Zkladntext2"/>
        <w:rPr>
          <w:rFonts w:ascii="Arial" w:hAnsi="Arial" w:cs="Arial"/>
        </w:rPr>
      </w:pPr>
    </w:p>
    <w:p w14:paraId="2D7BF58F" w14:textId="77777777" w:rsidR="00C90B53" w:rsidRPr="00A80770" w:rsidRDefault="00C90B53" w:rsidP="00650983">
      <w:pPr>
        <w:pStyle w:val="Nzev"/>
        <w:jc w:val="center"/>
        <w:rPr>
          <w:rFonts w:cs="Arial"/>
          <w:b/>
          <w:sz w:val="28"/>
          <w:szCs w:val="28"/>
        </w:rPr>
      </w:pPr>
      <w:r w:rsidRPr="00A80770">
        <w:rPr>
          <w:rFonts w:cs="Arial"/>
          <w:b/>
          <w:sz w:val="28"/>
          <w:szCs w:val="28"/>
        </w:rPr>
        <w:t>Smlouvu o převodu majetku do práva hospodařit s majetkem státu</w:t>
      </w:r>
    </w:p>
    <w:p w14:paraId="07884C3D" w14:textId="41F21122" w:rsidR="00C90B53" w:rsidRPr="00A80770" w:rsidRDefault="00C90B53" w:rsidP="00650983">
      <w:pPr>
        <w:pStyle w:val="Nzev"/>
        <w:jc w:val="center"/>
        <w:rPr>
          <w:rFonts w:cs="Arial"/>
          <w:b/>
          <w:sz w:val="28"/>
          <w:szCs w:val="28"/>
        </w:rPr>
      </w:pPr>
      <w:r w:rsidRPr="00A80770">
        <w:rPr>
          <w:rFonts w:cs="Arial"/>
          <w:b/>
          <w:sz w:val="28"/>
          <w:szCs w:val="28"/>
        </w:rPr>
        <w:t xml:space="preserve">č. </w:t>
      </w:r>
      <w:r w:rsidR="008B01BA">
        <w:rPr>
          <w:rFonts w:eastAsia="Times New Roman" w:cs="Arial"/>
          <w:b/>
          <w:sz w:val="28"/>
          <w:szCs w:val="28"/>
          <w:bdr w:val="none" w:sz="0" w:space="0" w:color="auto"/>
        </w:rPr>
        <w:t>1005H23/29</w:t>
      </w:r>
    </w:p>
    <w:p w14:paraId="12E1791C" w14:textId="77777777" w:rsidR="00C90B53" w:rsidRPr="00A80770" w:rsidRDefault="00C90B53" w:rsidP="00C90B53">
      <w:pPr>
        <w:rPr>
          <w:rFonts w:ascii="Arial" w:hAnsi="Arial" w:cs="Arial"/>
          <w:sz w:val="20"/>
          <w:szCs w:val="20"/>
        </w:rPr>
      </w:pPr>
    </w:p>
    <w:p w14:paraId="6EEFDC71" w14:textId="77777777" w:rsidR="00C90B53" w:rsidRDefault="00C90B53" w:rsidP="00C90B53">
      <w:pPr>
        <w:jc w:val="center"/>
        <w:rPr>
          <w:rFonts w:ascii="Arial" w:hAnsi="Arial" w:cs="Arial"/>
          <w:b/>
          <w:sz w:val="20"/>
          <w:szCs w:val="20"/>
        </w:rPr>
      </w:pPr>
      <w:r w:rsidRPr="00A80770">
        <w:rPr>
          <w:rFonts w:ascii="Arial" w:hAnsi="Arial" w:cs="Arial"/>
          <w:b/>
          <w:sz w:val="20"/>
          <w:szCs w:val="20"/>
        </w:rPr>
        <w:t>I.</w:t>
      </w:r>
    </w:p>
    <w:p w14:paraId="20D4403F" w14:textId="77777777" w:rsidR="008B01BA" w:rsidRPr="00A80770" w:rsidRDefault="008B01BA" w:rsidP="00C90B53">
      <w:pPr>
        <w:jc w:val="center"/>
        <w:rPr>
          <w:rFonts w:ascii="Arial" w:hAnsi="Arial" w:cs="Arial"/>
          <w:b/>
          <w:sz w:val="20"/>
          <w:szCs w:val="20"/>
        </w:rPr>
      </w:pPr>
    </w:p>
    <w:p w14:paraId="02E8E0E0" w14:textId="21B6267F" w:rsidR="00C90B53" w:rsidRDefault="00C90B53" w:rsidP="00C90B53">
      <w:pPr>
        <w:pStyle w:val="vnintext"/>
        <w:ind w:firstLine="0"/>
        <w:rPr>
          <w:rFonts w:ascii="Arial" w:hAnsi="Arial" w:cs="Arial"/>
          <w:sz w:val="20"/>
        </w:rPr>
      </w:pPr>
      <w:r w:rsidRPr="00A80770">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uvedenými pozemky ve vlastnictví státu:</w:t>
      </w:r>
    </w:p>
    <w:p w14:paraId="3EF6018E" w14:textId="77777777" w:rsidR="00756F43" w:rsidRDefault="00756F43" w:rsidP="00C90B53">
      <w:pPr>
        <w:pStyle w:val="vnintext"/>
        <w:ind w:firstLine="0"/>
        <w:rPr>
          <w:rFonts w:ascii="Arial" w:hAnsi="Arial" w:cs="Arial"/>
          <w:sz w:val="20"/>
        </w:rPr>
      </w:pPr>
    </w:p>
    <w:p w14:paraId="17E0FFBF" w14:textId="77777777" w:rsidR="008B01BA" w:rsidRPr="00A80770" w:rsidRDefault="008B01BA" w:rsidP="008B01BA">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Cs/>
          <w:sz w:val="20"/>
          <w:szCs w:val="20"/>
          <w:bdr w:val="none" w:sz="0" w:space="0" w:color="auto"/>
          <w:lang w:eastAsia="ar-SA"/>
        </w:rPr>
      </w:pPr>
      <w:r w:rsidRPr="00A80770">
        <w:rPr>
          <w:rFonts w:ascii="Arial" w:eastAsia="Times New Roman" w:hAnsi="Arial" w:cs="Arial"/>
          <w:iCs/>
          <w:sz w:val="20"/>
          <w:szCs w:val="20"/>
          <w:bdr w:val="none" w:sz="0" w:space="0" w:color="auto"/>
          <w:lang w:eastAsia="ar-SA"/>
        </w:rPr>
        <w:t xml:space="preserve">Pozemky </w:t>
      </w:r>
    </w:p>
    <w:p w14:paraId="2DBFF244" w14:textId="77777777" w:rsidR="008B01BA" w:rsidRPr="005535B8" w:rsidRDefault="008B01BA" w:rsidP="008B01BA">
      <w:pPr>
        <w:ind w:right="-431"/>
        <w:rPr>
          <w:rFonts w:ascii="Arial" w:hAnsi="Arial" w:cs="Arial"/>
          <w:sz w:val="20"/>
          <w:szCs w:val="20"/>
        </w:rPr>
      </w:pPr>
      <w:r w:rsidRPr="005535B8">
        <w:rPr>
          <w:rFonts w:ascii="Arial" w:hAnsi="Arial" w:cs="Arial"/>
          <w:sz w:val="20"/>
          <w:szCs w:val="20"/>
        </w:rPr>
        <w:t>----------------------------------------------------------------------------------------------------------------------------------------------</w:t>
      </w:r>
    </w:p>
    <w:p w14:paraId="37BDF72A"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20"/>
          <w:szCs w:val="20"/>
        </w:rPr>
      </w:pPr>
      <w:r>
        <w:rPr>
          <w:rFonts w:ascii="Arial" w:hAnsi="Arial" w:cs="Arial"/>
          <w:sz w:val="20"/>
          <w:szCs w:val="20"/>
        </w:rPr>
        <w:t>Katastrální</w:t>
      </w:r>
      <w:r>
        <w:rPr>
          <w:rFonts w:ascii="Arial" w:hAnsi="Arial" w:cs="Arial"/>
          <w:sz w:val="20"/>
          <w:szCs w:val="20"/>
        </w:rPr>
        <w:tab/>
        <w:t>Parcelní</w:t>
      </w:r>
      <w:r>
        <w:rPr>
          <w:rFonts w:ascii="Arial" w:hAnsi="Arial" w:cs="Arial"/>
          <w:sz w:val="20"/>
          <w:szCs w:val="20"/>
        </w:rPr>
        <w:tab/>
        <w:t>Druh</w:t>
      </w:r>
      <w:r>
        <w:rPr>
          <w:rFonts w:ascii="Arial" w:hAnsi="Arial" w:cs="Arial"/>
          <w:sz w:val="20"/>
          <w:szCs w:val="20"/>
        </w:rPr>
        <w:tab/>
        <w:t>LV</w:t>
      </w:r>
      <w:r>
        <w:rPr>
          <w:rFonts w:ascii="Arial" w:hAnsi="Arial" w:cs="Arial"/>
          <w:sz w:val="20"/>
          <w:szCs w:val="20"/>
        </w:rPr>
        <w:tab/>
        <w:t>Výměra</w:t>
      </w:r>
    </w:p>
    <w:p w14:paraId="0DBFE5A5" w14:textId="77777777" w:rsidR="008B01BA" w:rsidRDefault="008B01BA" w:rsidP="008B01BA">
      <w:pPr>
        <w:pStyle w:val="obec1"/>
        <w:widowControl/>
        <w:tabs>
          <w:tab w:val="clear" w:pos="2552"/>
          <w:tab w:val="clear" w:pos="5103"/>
          <w:tab w:val="clear" w:pos="8789"/>
          <w:tab w:val="left" w:pos="3402"/>
          <w:tab w:val="left" w:pos="4678"/>
          <w:tab w:val="left" w:pos="6804"/>
          <w:tab w:val="left" w:pos="9072"/>
        </w:tabs>
        <w:rPr>
          <w:rFonts w:ascii="Arial" w:hAnsi="Arial" w:cs="Arial"/>
          <w:sz w:val="20"/>
          <w:szCs w:val="20"/>
        </w:rPr>
      </w:pPr>
      <w:r>
        <w:rPr>
          <w:rFonts w:ascii="Arial" w:hAnsi="Arial" w:cs="Arial"/>
          <w:sz w:val="20"/>
          <w:szCs w:val="20"/>
        </w:rPr>
        <w:t>území</w:t>
      </w:r>
      <w:r>
        <w:rPr>
          <w:rFonts w:ascii="Arial" w:hAnsi="Arial" w:cs="Arial"/>
          <w:sz w:val="20"/>
          <w:szCs w:val="20"/>
        </w:rPr>
        <w:tab/>
        <w:t>číslo</w:t>
      </w:r>
      <w:r>
        <w:rPr>
          <w:rFonts w:ascii="Arial" w:hAnsi="Arial" w:cs="Arial"/>
          <w:sz w:val="20"/>
          <w:szCs w:val="20"/>
        </w:rPr>
        <w:tab/>
        <w:t>pozemku</w:t>
      </w:r>
      <w:r>
        <w:rPr>
          <w:rFonts w:ascii="Arial" w:hAnsi="Arial" w:cs="Arial"/>
          <w:sz w:val="20"/>
          <w:szCs w:val="20"/>
        </w:rPr>
        <w:tab/>
      </w:r>
      <w:r>
        <w:rPr>
          <w:rFonts w:ascii="Arial" w:hAnsi="Arial" w:cs="Arial"/>
          <w:sz w:val="20"/>
          <w:szCs w:val="20"/>
        </w:rPr>
        <w:tab/>
        <w:t>m</w:t>
      </w:r>
      <w:r>
        <w:rPr>
          <w:rFonts w:ascii="Arial" w:hAnsi="Arial" w:cs="Arial"/>
          <w:sz w:val="20"/>
          <w:szCs w:val="20"/>
          <w:vertAlign w:val="superscript"/>
        </w:rPr>
        <w:t>2</w:t>
      </w:r>
    </w:p>
    <w:p w14:paraId="15D9A730" w14:textId="77777777" w:rsidR="008B01BA" w:rsidRPr="005535B8" w:rsidRDefault="008B01BA" w:rsidP="008B01BA">
      <w:pPr>
        <w:tabs>
          <w:tab w:val="left" w:pos="3402"/>
          <w:tab w:val="left" w:pos="4678"/>
          <w:tab w:val="left" w:pos="6804"/>
        </w:tabs>
        <w:ind w:right="-431"/>
        <w:rPr>
          <w:rFonts w:ascii="Arial" w:hAnsi="Arial" w:cs="Arial"/>
          <w:sz w:val="20"/>
          <w:szCs w:val="20"/>
        </w:rPr>
      </w:pPr>
      <w:r w:rsidRPr="005535B8">
        <w:rPr>
          <w:rFonts w:ascii="Arial" w:hAnsi="Arial" w:cs="Arial"/>
          <w:sz w:val="20"/>
          <w:szCs w:val="20"/>
        </w:rPr>
        <w:t>----------------------------------------------------------------------------------------------------------------------------------------------</w:t>
      </w:r>
    </w:p>
    <w:p w14:paraId="59EF9169"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6AA5318"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Toužim</w:t>
      </w:r>
      <w:r>
        <w:rPr>
          <w:rFonts w:ascii="Arial" w:hAnsi="Arial" w:cs="Arial"/>
          <w:sz w:val="16"/>
          <w:szCs w:val="16"/>
        </w:rPr>
        <w:tab/>
        <w:t>1542/8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100</w:t>
      </w:r>
    </w:p>
    <w:p w14:paraId="5F429369"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pozemek vznikl oddělením z pozemku č. 1542/1 na základě geometrického plánu č. 1151-45/2020 ze dne 24.6.2021 </w:t>
      </w:r>
    </w:p>
    <w:p w14:paraId="181E1F3B"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56A0C61E"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0DD42C3"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roofErr w:type="spellStart"/>
      <w:r>
        <w:rPr>
          <w:rFonts w:ascii="Arial" w:hAnsi="Arial" w:cs="Arial"/>
          <w:sz w:val="16"/>
          <w:szCs w:val="16"/>
        </w:rPr>
        <w:t>Třebouň</w:t>
      </w:r>
      <w:proofErr w:type="spellEnd"/>
      <w:r>
        <w:rPr>
          <w:rFonts w:ascii="Arial" w:hAnsi="Arial" w:cs="Arial"/>
          <w:sz w:val="16"/>
          <w:szCs w:val="16"/>
        </w:rPr>
        <w:tab/>
        <w:t>1136/12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299</w:t>
      </w:r>
    </w:p>
    <w:p w14:paraId="7357392F"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pozemek vznikl oddělením z pozemku č. 1136/6 na základě geometrického plánu č. 170-163/2020 ze dne 13.9.2021 </w:t>
      </w:r>
    </w:p>
    <w:p w14:paraId="7439B423"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p>
    <w:p w14:paraId="64C08A7D"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98DCD47"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Vodná u Bečova nad Teplou</w:t>
      </w:r>
      <w:r>
        <w:rPr>
          <w:rFonts w:ascii="Arial" w:hAnsi="Arial" w:cs="Arial"/>
          <w:sz w:val="16"/>
          <w:szCs w:val="16"/>
        </w:rPr>
        <w:tab/>
        <w:t>84/6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269</w:t>
      </w:r>
    </w:p>
    <w:p w14:paraId="6008FDE6"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rPr>
          <w:rFonts w:ascii="Arial" w:hAnsi="Arial" w:cs="Arial"/>
          <w:sz w:val="16"/>
          <w:szCs w:val="16"/>
        </w:rPr>
      </w:pPr>
      <w:r>
        <w:rPr>
          <w:rFonts w:ascii="Arial" w:hAnsi="Arial" w:cs="Arial"/>
          <w:sz w:val="16"/>
          <w:szCs w:val="16"/>
        </w:rPr>
        <w:t xml:space="preserve">pozemek vznikl oddělením z pozemku č. 84/3 na základě geometrického plánu č. 112-049/2021 ze dne 26.10.2021 </w:t>
      </w:r>
    </w:p>
    <w:p w14:paraId="540149FA" w14:textId="77777777" w:rsidR="008B01BA" w:rsidRPr="005535B8" w:rsidRDefault="008B01BA" w:rsidP="008B01BA">
      <w:pPr>
        <w:ind w:right="-431"/>
        <w:rPr>
          <w:rFonts w:ascii="Arial" w:hAnsi="Arial" w:cs="Arial"/>
          <w:sz w:val="20"/>
          <w:szCs w:val="20"/>
        </w:rPr>
      </w:pPr>
      <w:r w:rsidRPr="005535B8">
        <w:rPr>
          <w:rFonts w:ascii="Arial" w:hAnsi="Arial" w:cs="Arial"/>
          <w:sz w:val="20"/>
          <w:szCs w:val="20"/>
        </w:rPr>
        <w:t>----------------------------------------------------------------------------------------------------------------------------------------------</w:t>
      </w:r>
    </w:p>
    <w:p w14:paraId="07C84E4B" w14:textId="09B173BA" w:rsidR="00756F43" w:rsidRDefault="00756F43" w:rsidP="00756F43">
      <w:pPr>
        <w:pStyle w:val="adresa"/>
        <w:tabs>
          <w:tab w:val="left" w:pos="708"/>
        </w:tabs>
        <w:rPr>
          <w:rFonts w:ascii="Arial" w:hAnsi="Arial" w:cs="Arial"/>
          <w:sz w:val="20"/>
          <w:szCs w:val="20"/>
        </w:rPr>
      </w:pPr>
      <w:r w:rsidRPr="00C71BC3">
        <w:rPr>
          <w:rFonts w:ascii="Arial" w:hAnsi="Arial" w:cs="Arial"/>
          <w:color w:val="000000"/>
          <w:sz w:val="20"/>
          <w:szCs w:val="20"/>
        </w:rPr>
        <w:t>zapsané na výše uveden</w:t>
      </w:r>
      <w:r>
        <w:rPr>
          <w:rFonts w:ascii="Arial" w:hAnsi="Arial" w:cs="Arial"/>
          <w:color w:val="000000"/>
          <w:sz w:val="20"/>
          <w:szCs w:val="20"/>
        </w:rPr>
        <w:t>ém</w:t>
      </w:r>
      <w:r w:rsidRPr="00C71BC3">
        <w:rPr>
          <w:rFonts w:ascii="Arial" w:hAnsi="Arial" w:cs="Arial"/>
          <w:color w:val="000000"/>
          <w:sz w:val="20"/>
          <w:szCs w:val="20"/>
        </w:rPr>
        <w:t xml:space="preserve"> LV u </w:t>
      </w:r>
      <w:r w:rsidRPr="00C71BC3">
        <w:rPr>
          <w:rFonts w:ascii="Arial" w:hAnsi="Arial" w:cs="Arial"/>
          <w:sz w:val="20"/>
          <w:szCs w:val="20"/>
        </w:rPr>
        <w:t xml:space="preserve">Katastrálního </w:t>
      </w:r>
      <w:proofErr w:type="gramStart"/>
      <w:r w:rsidRPr="00C71BC3">
        <w:rPr>
          <w:rFonts w:ascii="Arial" w:hAnsi="Arial" w:cs="Arial"/>
          <w:sz w:val="20"/>
          <w:szCs w:val="20"/>
        </w:rPr>
        <w:t>úřadu  pro</w:t>
      </w:r>
      <w:proofErr w:type="gramEnd"/>
      <w:r w:rsidRPr="00C71BC3">
        <w:rPr>
          <w:rFonts w:ascii="Arial" w:hAnsi="Arial" w:cs="Arial"/>
          <w:sz w:val="20"/>
          <w:szCs w:val="20"/>
        </w:rPr>
        <w:t xml:space="preserve"> Karlovarský kraj, Katastrální</w:t>
      </w:r>
      <w:r w:rsidR="008B01BA">
        <w:rPr>
          <w:rFonts w:ascii="Arial" w:hAnsi="Arial" w:cs="Arial"/>
          <w:sz w:val="20"/>
          <w:szCs w:val="20"/>
        </w:rPr>
        <w:t>ho</w:t>
      </w:r>
      <w:r w:rsidRPr="00C71BC3">
        <w:rPr>
          <w:rFonts w:ascii="Arial" w:hAnsi="Arial" w:cs="Arial"/>
          <w:sz w:val="20"/>
          <w:szCs w:val="20"/>
        </w:rPr>
        <w:t xml:space="preserve"> pracoviště Karlovy Vary</w:t>
      </w:r>
      <w:r w:rsidR="008B01BA">
        <w:rPr>
          <w:rFonts w:ascii="Arial" w:hAnsi="Arial" w:cs="Arial"/>
          <w:sz w:val="20"/>
          <w:szCs w:val="20"/>
        </w:rPr>
        <w:t>.</w:t>
      </w:r>
    </w:p>
    <w:p w14:paraId="7B3972C4" w14:textId="77777777" w:rsidR="00756F43" w:rsidRDefault="00756F43" w:rsidP="007D206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i/>
          <w:sz w:val="20"/>
          <w:szCs w:val="20"/>
          <w:bdr w:val="none" w:sz="0" w:space="0" w:color="auto"/>
        </w:rPr>
      </w:pPr>
    </w:p>
    <w:p w14:paraId="23725EC9" w14:textId="77777777" w:rsidR="00C90B53" w:rsidRDefault="00C90B53" w:rsidP="00C90B53">
      <w:pPr>
        <w:pStyle w:val="para"/>
        <w:tabs>
          <w:tab w:val="clear" w:pos="709"/>
        </w:tabs>
        <w:rPr>
          <w:rFonts w:ascii="Arial" w:hAnsi="Arial" w:cs="Arial"/>
          <w:bCs/>
          <w:color w:val="000000"/>
          <w:sz w:val="20"/>
        </w:rPr>
      </w:pPr>
      <w:r w:rsidRPr="00A80770">
        <w:rPr>
          <w:rFonts w:ascii="Arial" w:hAnsi="Arial" w:cs="Arial"/>
          <w:bCs/>
          <w:color w:val="000000"/>
          <w:sz w:val="20"/>
        </w:rPr>
        <w:t>II.</w:t>
      </w:r>
    </w:p>
    <w:p w14:paraId="60B9E4EC" w14:textId="77777777" w:rsidR="00325AC8" w:rsidRPr="00A80770" w:rsidRDefault="00325AC8" w:rsidP="00C90B53">
      <w:pPr>
        <w:pStyle w:val="para"/>
        <w:tabs>
          <w:tab w:val="clear" w:pos="709"/>
        </w:tabs>
        <w:rPr>
          <w:rFonts w:ascii="Arial" w:hAnsi="Arial" w:cs="Arial"/>
          <w:bCs/>
          <w:color w:val="000000"/>
          <w:sz w:val="20"/>
        </w:rPr>
      </w:pPr>
    </w:p>
    <w:p w14:paraId="75AB0395" w14:textId="77777777" w:rsidR="00C90B53" w:rsidRPr="00A80770" w:rsidRDefault="00C90B53" w:rsidP="00756F43">
      <w:pPr>
        <w:spacing w:line="276" w:lineRule="auto"/>
        <w:jc w:val="both"/>
        <w:rPr>
          <w:rFonts w:ascii="Arial" w:hAnsi="Arial" w:cs="Arial"/>
          <w:sz w:val="20"/>
          <w:szCs w:val="20"/>
        </w:rPr>
      </w:pPr>
      <w:r w:rsidRPr="00A80770">
        <w:rPr>
          <w:rFonts w:ascii="Arial" w:hAnsi="Arial" w:cs="Arial"/>
          <w:sz w:val="20"/>
          <w:szCs w:val="20"/>
        </w:rPr>
        <w:t>Přejímající prohlašuje:</w:t>
      </w:r>
    </w:p>
    <w:p w14:paraId="3CB55EAB" w14:textId="77777777" w:rsidR="00C90B53" w:rsidRPr="00A80770" w:rsidRDefault="00C90B53" w:rsidP="00756F43">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1) s odvoláním na zákon č. 77/1997 Sb., o státním podniku, ve znění pozdějších </w:t>
      </w:r>
      <w:proofErr w:type="gramStart"/>
      <w:r w:rsidRPr="00A80770">
        <w:rPr>
          <w:rFonts w:ascii="Arial" w:hAnsi="Arial" w:cs="Arial"/>
          <w:color w:val="000000"/>
          <w:sz w:val="20"/>
          <w:szCs w:val="20"/>
        </w:rPr>
        <w:t>předpisů,  má</w:t>
      </w:r>
      <w:proofErr w:type="gramEnd"/>
      <w:r w:rsidRPr="00A80770">
        <w:rPr>
          <w:rFonts w:ascii="Arial" w:hAnsi="Arial" w:cs="Arial"/>
          <w:color w:val="000000"/>
          <w:sz w:val="20"/>
          <w:szCs w:val="20"/>
        </w:rPr>
        <w:t xml:space="preserve"> právo hospodařit s majetkem státu podle tohoto předpisu,</w:t>
      </w:r>
    </w:p>
    <w:p w14:paraId="14FDA38F" w14:textId="39F5357F" w:rsidR="00C90B53" w:rsidRPr="00A80770" w:rsidRDefault="00C90B53" w:rsidP="00756F43">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 xml:space="preserve">2) že pozemky uvedené v čl. I. této smlouvy potřebuje pro zabezpečení </w:t>
      </w:r>
      <w:r w:rsidRPr="00A80770">
        <w:rPr>
          <w:rFonts w:ascii="Arial" w:hAnsi="Arial" w:cs="Arial"/>
          <w:sz w:val="20"/>
          <w:szCs w:val="20"/>
        </w:rPr>
        <w:t>výkonu své působnosti a činnosti,</w:t>
      </w:r>
    </w:p>
    <w:p w14:paraId="2840CB68" w14:textId="77777777" w:rsidR="008B01BA" w:rsidRDefault="008B01BA" w:rsidP="008B01BA">
      <w:pPr>
        <w:spacing w:line="276" w:lineRule="auto"/>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sz w:val="20"/>
          <w:szCs w:val="20"/>
          <w:bdr w:val="none" w:sz="0" w:space="0" w:color="auto"/>
          <w:lang w:eastAsia="ar-SA"/>
        </w:rPr>
        <w:t>3)</w:t>
      </w:r>
      <w:r>
        <w:rPr>
          <w:rFonts w:ascii="Arial" w:eastAsia="Times New Roman" w:hAnsi="Arial" w:cs="Arial"/>
          <w:sz w:val="20"/>
          <w:szCs w:val="20"/>
          <w:bdr w:val="none" w:sz="0" w:space="0" w:color="auto"/>
          <w:lang w:eastAsia="ar-SA"/>
        </w:rPr>
        <w:t xml:space="preserve"> že </w:t>
      </w:r>
      <w:r>
        <w:rPr>
          <w:rFonts w:ascii="Arial" w:eastAsia="Times New Roman" w:hAnsi="Arial" w:cs="Arial"/>
          <w:color w:val="auto"/>
          <w:sz w:val="20"/>
          <w:szCs w:val="20"/>
          <w:bdr w:val="none" w:sz="0" w:space="0" w:color="auto"/>
          <w:lang w:eastAsia="ar-SA"/>
        </w:rPr>
        <w:t>pozemky jsou součástí tělesa silnice I/20</w:t>
      </w:r>
      <w:r w:rsidRPr="00A80770">
        <w:rPr>
          <w:rFonts w:ascii="Arial" w:eastAsia="Times New Roman" w:hAnsi="Arial" w:cs="Arial"/>
          <w:i/>
          <w:iCs/>
          <w:color w:val="auto"/>
          <w:sz w:val="20"/>
          <w:szCs w:val="20"/>
          <w:bdr w:val="none" w:sz="0" w:space="0" w:color="auto"/>
          <w:lang w:eastAsia="ar-SA"/>
        </w:rPr>
        <w:t>.</w:t>
      </w:r>
    </w:p>
    <w:p w14:paraId="60004DD0" w14:textId="77777777" w:rsidR="00325AC8" w:rsidRDefault="00325AC8" w:rsidP="008B01BA">
      <w:pPr>
        <w:spacing w:line="276" w:lineRule="auto"/>
        <w:jc w:val="both"/>
        <w:rPr>
          <w:rFonts w:ascii="Arial" w:eastAsia="Times New Roman" w:hAnsi="Arial" w:cs="Arial"/>
          <w:i/>
          <w:iCs/>
          <w:color w:val="auto"/>
          <w:sz w:val="20"/>
          <w:szCs w:val="20"/>
          <w:bdr w:val="none" w:sz="0" w:space="0" w:color="auto"/>
          <w:lang w:eastAsia="ar-SA"/>
        </w:rPr>
      </w:pPr>
    </w:p>
    <w:p w14:paraId="2341F039" w14:textId="77777777" w:rsidR="00325AC8" w:rsidRDefault="00325AC8" w:rsidP="008B01BA">
      <w:pPr>
        <w:spacing w:line="276" w:lineRule="auto"/>
        <w:jc w:val="both"/>
        <w:rPr>
          <w:rFonts w:ascii="Arial" w:eastAsia="Times New Roman" w:hAnsi="Arial" w:cs="Arial"/>
          <w:i/>
          <w:iCs/>
          <w:color w:val="auto"/>
          <w:sz w:val="20"/>
          <w:szCs w:val="20"/>
          <w:bdr w:val="none" w:sz="0" w:space="0" w:color="auto"/>
          <w:lang w:eastAsia="ar-SA"/>
        </w:rPr>
      </w:pPr>
    </w:p>
    <w:p w14:paraId="702FAB87" w14:textId="77777777" w:rsidR="00325AC8" w:rsidRPr="00A80770" w:rsidRDefault="00325AC8" w:rsidP="008B01BA">
      <w:pPr>
        <w:spacing w:line="276" w:lineRule="auto"/>
        <w:jc w:val="both"/>
        <w:rPr>
          <w:rFonts w:ascii="Arial" w:eastAsia="Times New Roman" w:hAnsi="Arial" w:cs="Arial"/>
          <w:i/>
          <w:iCs/>
          <w:color w:val="auto"/>
          <w:sz w:val="20"/>
          <w:szCs w:val="20"/>
          <w:bdr w:val="none" w:sz="0" w:space="0" w:color="auto"/>
          <w:lang w:eastAsia="ar-SA"/>
        </w:rPr>
      </w:pPr>
    </w:p>
    <w:p w14:paraId="16A84240" w14:textId="77777777" w:rsidR="00C90B53" w:rsidRDefault="00C90B53" w:rsidP="00C90B53">
      <w:pPr>
        <w:jc w:val="center"/>
        <w:rPr>
          <w:rFonts w:ascii="Arial" w:hAnsi="Arial" w:cs="Arial"/>
          <w:b/>
          <w:sz w:val="20"/>
          <w:szCs w:val="20"/>
        </w:rPr>
      </w:pPr>
      <w:r w:rsidRPr="00A80770">
        <w:rPr>
          <w:rFonts w:ascii="Arial" w:hAnsi="Arial" w:cs="Arial"/>
          <w:b/>
          <w:sz w:val="20"/>
          <w:szCs w:val="20"/>
        </w:rPr>
        <w:t>III.</w:t>
      </w:r>
    </w:p>
    <w:p w14:paraId="63839728" w14:textId="77777777" w:rsidR="00325AC8" w:rsidRPr="00A80770" w:rsidRDefault="00325AC8" w:rsidP="00C90B53">
      <w:pPr>
        <w:jc w:val="center"/>
        <w:rPr>
          <w:rFonts w:ascii="Arial" w:hAnsi="Arial" w:cs="Arial"/>
          <w:b/>
          <w:sz w:val="20"/>
          <w:szCs w:val="20"/>
        </w:rPr>
      </w:pPr>
    </w:p>
    <w:p w14:paraId="50023F41" w14:textId="77777777" w:rsidR="00C90B53" w:rsidRPr="00A80770" w:rsidRDefault="00C90B53" w:rsidP="00C90B53">
      <w:pPr>
        <w:spacing w:line="280" w:lineRule="atLeast"/>
        <w:jc w:val="both"/>
        <w:rPr>
          <w:rFonts w:ascii="Arial" w:hAnsi="Arial" w:cs="Arial"/>
          <w:sz w:val="20"/>
          <w:szCs w:val="20"/>
        </w:rPr>
      </w:pPr>
      <w:r w:rsidRPr="00A80770">
        <w:rPr>
          <w:rFonts w:ascii="Arial" w:hAnsi="Arial" w:cs="Arial"/>
          <w:sz w:val="20"/>
          <w:szCs w:val="20"/>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01418EB0" w14:textId="77777777" w:rsidR="00C90B53" w:rsidRDefault="00C90B53" w:rsidP="00C90B53">
      <w:pPr>
        <w:jc w:val="center"/>
        <w:rPr>
          <w:rFonts w:ascii="Arial" w:hAnsi="Arial" w:cs="Arial"/>
          <w:b/>
          <w:sz w:val="20"/>
          <w:szCs w:val="20"/>
        </w:rPr>
      </w:pPr>
    </w:p>
    <w:p w14:paraId="0FF03B74" w14:textId="77777777" w:rsidR="00325AC8" w:rsidRDefault="00325AC8" w:rsidP="00C90B53">
      <w:pPr>
        <w:jc w:val="center"/>
        <w:rPr>
          <w:rFonts w:ascii="Arial" w:hAnsi="Arial" w:cs="Arial"/>
          <w:b/>
          <w:sz w:val="20"/>
          <w:szCs w:val="20"/>
        </w:rPr>
      </w:pPr>
    </w:p>
    <w:p w14:paraId="05C6D4D2" w14:textId="77777777" w:rsidR="00325AC8" w:rsidRDefault="00325AC8" w:rsidP="00C90B53">
      <w:pPr>
        <w:jc w:val="center"/>
        <w:rPr>
          <w:rFonts w:ascii="Arial" w:hAnsi="Arial" w:cs="Arial"/>
          <w:b/>
          <w:sz w:val="20"/>
          <w:szCs w:val="20"/>
        </w:rPr>
      </w:pPr>
    </w:p>
    <w:p w14:paraId="5234DDDC" w14:textId="77777777" w:rsidR="00325AC8" w:rsidRPr="00A80770" w:rsidRDefault="00325AC8" w:rsidP="00C90B53">
      <w:pPr>
        <w:jc w:val="center"/>
        <w:rPr>
          <w:rFonts w:ascii="Arial" w:hAnsi="Arial" w:cs="Arial"/>
          <w:b/>
          <w:sz w:val="20"/>
          <w:szCs w:val="20"/>
        </w:rPr>
      </w:pPr>
    </w:p>
    <w:p w14:paraId="4B0BA2E5" w14:textId="77777777" w:rsidR="00C90B53" w:rsidRDefault="00C90B53" w:rsidP="00C90B53">
      <w:pPr>
        <w:jc w:val="center"/>
        <w:rPr>
          <w:rFonts w:ascii="Arial" w:hAnsi="Arial" w:cs="Arial"/>
          <w:b/>
          <w:sz w:val="20"/>
          <w:szCs w:val="20"/>
        </w:rPr>
      </w:pPr>
      <w:r w:rsidRPr="00A80770">
        <w:rPr>
          <w:rFonts w:ascii="Arial" w:hAnsi="Arial" w:cs="Arial"/>
          <w:b/>
          <w:sz w:val="20"/>
          <w:szCs w:val="20"/>
        </w:rPr>
        <w:t>IV.</w:t>
      </w:r>
    </w:p>
    <w:p w14:paraId="318A95C2" w14:textId="77777777" w:rsidR="00325AC8" w:rsidRPr="00A80770" w:rsidRDefault="00325AC8" w:rsidP="00C90B53">
      <w:pPr>
        <w:jc w:val="center"/>
        <w:rPr>
          <w:rFonts w:ascii="Arial" w:hAnsi="Arial" w:cs="Arial"/>
          <w:b/>
          <w:sz w:val="20"/>
          <w:szCs w:val="20"/>
        </w:rPr>
      </w:pPr>
    </w:p>
    <w:p w14:paraId="5578D64D" w14:textId="4701626A" w:rsidR="005A193B" w:rsidRDefault="005A193B" w:rsidP="005A193B">
      <w:pPr>
        <w:spacing w:line="280" w:lineRule="atLeast"/>
        <w:jc w:val="both"/>
        <w:rPr>
          <w:rFonts w:ascii="Arial" w:hAnsi="Arial" w:cs="Arial"/>
          <w:sz w:val="20"/>
          <w:szCs w:val="20"/>
        </w:rPr>
      </w:pPr>
      <w:r w:rsidRPr="00A80770">
        <w:rPr>
          <w:rFonts w:ascii="Arial" w:hAnsi="Arial" w:cs="Arial"/>
          <w:sz w:val="20"/>
          <w:szCs w:val="20"/>
        </w:rPr>
        <w:t>Příslušnost hospodařit k pozemkům uvedeným v čl. I. předávajícímu zanikne a přejímajícímu vznikne k pozemkům právo hospodařit dnem uveřejnění v registru smluv</w:t>
      </w:r>
      <w:r w:rsidRPr="00A80770">
        <w:rPr>
          <w:rFonts w:ascii="Arial" w:eastAsia="Times New Roman" w:hAnsi="Arial" w:cs="Arial"/>
          <w:color w:val="auto"/>
          <w:sz w:val="20"/>
          <w:bdr w:val="none" w:sz="0" w:space="0" w:color="auto"/>
          <w:lang w:eastAsia="ar-SA"/>
        </w:rPr>
        <w:t xml:space="preserve"> dle zákona č. 340/2015 Sb., o zvláštních podmínkách účinnosti některých smluv, uveřejňování těchto smluv a o registru smluv.</w:t>
      </w:r>
      <w:r w:rsidRPr="00A80770">
        <w:rPr>
          <w:rFonts w:ascii="Arial" w:hAnsi="Arial" w:cs="Arial"/>
          <w:sz w:val="20"/>
          <w:szCs w:val="20"/>
        </w:rPr>
        <w:t xml:space="preserve"> </w:t>
      </w:r>
    </w:p>
    <w:p w14:paraId="01A7D0F9" w14:textId="4E4CC6C4" w:rsidR="00CC1BA9" w:rsidRDefault="00CC1BA9" w:rsidP="005A193B">
      <w:pPr>
        <w:spacing w:line="280" w:lineRule="atLeast"/>
        <w:jc w:val="both"/>
        <w:rPr>
          <w:rFonts w:ascii="Arial" w:hAnsi="Arial" w:cs="Arial"/>
          <w:sz w:val="20"/>
          <w:szCs w:val="20"/>
        </w:rPr>
      </w:pPr>
    </w:p>
    <w:p w14:paraId="3FA1A3F1" w14:textId="77777777" w:rsidR="00325AC8" w:rsidRDefault="00325AC8" w:rsidP="005A193B">
      <w:pPr>
        <w:spacing w:line="280" w:lineRule="atLeast"/>
        <w:jc w:val="both"/>
        <w:rPr>
          <w:rFonts w:ascii="Arial" w:hAnsi="Arial" w:cs="Arial"/>
          <w:sz w:val="20"/>
          <w:szCs w:val="20"/>
        </w:rPr>
      </w:pPr>
    </w:p>
    <w:p w14:paraId="06891747" w14:textId="77777777" w:rsidR="00325AC8" w:rsidRDefault="00325AC8" w:rsidP="005A193B">
      <w:pPr>
        <w:spacing w:line="280" w:lineRule="atLeast"/>
        <w:jc w:val="both"/>
        <w:rPr>
          <w:rFonts w:ascii="Arial" w:hAnsi="Arial" w:cs="Arial"/>
          <w:sz w:val="20"/>
          <w:szCs w:val="20"/>
        </w:rPr>
      </w:pPr>
    </w:p>
    <w:p w14:paraId="0CF7017B" w14:textId="77777777" w:rsidR="00C90B53" w:rsidRDefault="00C90B53" w:rsidP="00756F43">
      <w:pPr>
        <w:spacing w:line="276" w:lineRule="auto"/>
        <w:jc w:val="center"/>
        <w:rPr>
          <w:rFonts w:ascii="Arial" w:hAnsi="Arial" w:cs="Arial"/>
          <w:b/>
          <w:sz w:val="20"/>
          <w:szCs w:val="20"/>
        </w:rPr>
      </w:pPr>
      <w:r w:rsidRPr="00A80770">
        <w:rPr>
          <w:rFonts w:ascii="Arial" w:hAnsi="Arial" w:cs="Arial"/>
          <w:b/>
          <w:sz w:val="20"/>
          <w:szCs w:val="20"/>
        </w:rPr>
        <w:t>V.</w:t>
      </w:r>
    </w:p>
    <w:p w14:paraId="128215BB" w14:textId="77777777" w:rsidR="00325AC8" w:rsidRPr="00A80770" w:rsidRDefault="00325AC8" w:rsidP="00756F43">
      <w:pPr>
        <w:spacing w:line="276" w:lineRule="auto"/>
        <w:jc w:val="center"/>
        <w:rPr>
          <w:rFonts w:ascii="Arial" w:hAnsi="Arial" w:cs="Arial"/>
          <w:b/>
          <w:sz w:val="20"/>
          <w:szCs w:val="20"/>
        </w:rPr>
      </w:pPr>
    </w:p>
    <w:p w14:paraId="6BFF55AB" w14:textId="77777777" w:rsidR="00756F43" w:rsidRDefault="007D206B"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1) </w:t>
      </w:r>
      <w:r w:rsidRPr="00A80770">
        <w:rPr>
          <w:rFonts w:ascii="Arial" w:eastAsia="Times New Roman" w:hAnsi="Arial" w:cs="Arial"/>
          <w:sz w:val="20"/>
          <w:szCs w:val="20"/>
          <w:bdr w:val="none" w:sz="0" w:space="0" w:color="auto"/>
        </w:rPr>
        <w:tab/>
        <w:t>Předávající a přejímající se dohodli, že za předávaný majetek přejímající neposkytne předávajícímu</w:t>
      </w:r>
    </w:p>
    <w:p w14:paraId="5D20D94E" w14:textId="1626DD2A" w:rsidR="007D206B" w:rsidRPr="00A80770" w:rsidRDefault="007D206B"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žádné peněžité plnění ani jiné plnění, a to v návaznosti na ustanovení vyhlášky č. 62/2001Sb. </w:t>
      </w:r>
    </w:p>
    <w:p w14:paraId="379AC7FD" w14:textId="77777777" w:rsidR="00756F43" w:rsidRDefault="00340AE9" w:rsidP="00756F43">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 xml:space="preserve">2) </w:t>
      </w:r>
      <w:r w:rsidRPr="00A80770">
        <w:rPr>
          <w:rFonts w:ascii="Arial" w:eastAsia="Times New Roman" w:hAnsi="Arial" w:cs="Arial"/>
          <w:sz w:val="20"/>
          <w:szCs w:val="20"/>
          <w:bdr w:val="none" w:sz="0" w:space="0" w:color="auto" w:frame="1"/>
        </w:rPr>
        <w:tab/>
        <w:t xml:space="preserve">Účetní ocenění předávaného majetku z účetnictví předávajícího ve smyslu </w:t>
      </w:r>
      <w:proofErr w:type="spellStart"/>
      <w:r w:rsidRPr="00A80770">
        <w:rPr>
          <w:rFonts w:ascii="Arial" w:eastAsia="Times New Roman" w:hAnsi="Arial" w:cs="Arial"/>
          <w:sz w:val="20"/>
          <w:szCs w:val="20"/>
          <w:bdr w:val="none" w:sz="0" w:space="0" w:color="auto" w:frame="1"/>
        </w:rPr>
        <w:t>ust</w:t>
      </w:r>
      <w:proofErr w:type="spellEnd"/>
      <w:r w:rsidRPr="00A80770">
        <w:rPr>
          <w:rFonts w:ascii="Arial" w:eastAsia="Times New Roman" w:hAnsi="Arial" w:cs="Arial"/>
          <w:sz w:val="20"/>
          <w:szCs w:val="20"/>
          <w:bdr w:val="none" w:sz="0" w:space="0" w:color="auto" w:frame="1"/>
        </w:rPr>
        <w:t>. § 25 odst. 6 zákona č.</w:t>
      </w:r>
    </w:p>
    <w:p w14:paraId="578F45E3" w14:textId="69A69B25" w:rsidR="00340AE9" w:rsidRDefault="00340AE9" w:rsidP="00756F43">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563/1991 Sb., o účetnictví, ve znění pozdějších předpisů, činí:</w:t>
      </w:r>
    </w:p>
    <w:p w14:paraId="66988FFB" w14:textId="77777777" w:rsidR="00756F43" w:rsidRPr="00A80770" w:rsidRDefault="00756F43" w:rsidP="00756F43">
      <w:pPr>
        <w:tabs>
          <w:tab w:val="left" w:pos="360"/>
        </w:tabs>
        <w:spacing w:line="276" w:lineRule="auto"/>
        <w:ind w:left="360" w:hanging="360"/>
        <w:jc w:val="both"/>
        <w:rPr>
          <w:rFonts w:ascii="Arial" w:eastAsia="Times New Roman" w:hAnsi="Arial" w:cs="Arial"/>
          <w:sz w:val="20"/>
          <w:szCs w:val="20"/>
          <w:bdr w:val="none" w:sz="0" w:space="0" w:color="auto" w:frame="1"/>
        </w:rPr>
      </w:pPr>
    </w:p>
    <w:p w14:paraId="3236344B" w14:textId="77777777" w:rsidR="008B01BA" w:rsidRDefault="008B01BA" w:rsidP="008B01BA">
      <w:pPr>
        <w:pStyle w:val="VnitrniText"/>
        <w:ind w:firstLine="0"/>
      </w:pPr>
      <w:r>
        <w:t>Pozemky:</w:t>
      </w:r>
    </w:p>
    <w:p w14:paraId="64810161" w14:textId="77777777" w:rsidR="008B01BA" w:rsidRDefault="008B01BA" w:rsidP="008B01BA">
      <w:pPr>
        <w:pStyle w:val="cary"/>
      </w:pPr>
      <w:r>
        <w:t>-------------------------------------------------------------------------------------------------------------------------------------</w:t>
      </w:r>
    </w:p>
    <w:p w14:paraId="441EC1CD" w14:textId="77777777" w:rsidR="008B01BA" w:rsidRDefault="008B01BA" w:rsidP="008B01BA">
      <w:pPr>
        <w:tabs>
          <w:tab w:val="left" w:pos="2268"/>
          <w:tab w:val="right" w:pos="6804"/>
          <w:tab w:val="right" w:pos="9639"/>
        </w:tabs>
        <w:rPr>
          <w:rStyle w:val="Styl11b"/>
        </w:rPr>
      </w:pPr>
      <w:r>
        <w:rPr>
          <w:rStyle w:val="Styl11b"/>
        </w:rPr>
        <w:t xml:space="preserve">Katastrální území </w:t>
      </w:r>
      <w:r>
        <w:rPr>
          <w:rStyle w:val="Styl11b"/>
        </w:rPr>
        <w:tab/>
        <w:t>Parcelní číslo</w:t>
      </w:r>
      <w:r>
        <w:rPr>
          <w:rStyle w:val="Styl11b"/>
        </w:rPr>
        <w:tab/>
        <w:t>Účetní hodnota</w:t>
      </w:r>
    </w:p>
    <w:p w14:paraId="6AFDADF6" w14:textId="77777777" w:rsidR="008B01BA" w:rsidRDefault="008B01BA" w:rsidP="008B01BA">
      <w:pPr>
        <w:pStyle w:val="cary"/>
        <w:rPr>
          <w:rFonts w:eastAsia="Arial Unicode MS"/>
        </w:rPr>
      </w:pPr>
      <w:r>
        <w:t>-------------------------------------------------------------------------------------------------------------------------------------</w:t>
      </w:r>
    </w:p>
    <w:p w14:paraId="2107A410" w14:textId="77777777" w:rsidR="008B01BA" w:rsidRDefault="008B01BA" w:rsidP="008B01BA">
      <w:pPr>
        <w:tabs>
          <w:tab w:val="left" w:pos="2268"/>
          <w:tab w:val="right" w:pos="6804"/>
          <w:tab w:val="right" w:pos="9639"/>
        </w:tabs>
        <w:rPr>
          <w:rStyle w:val="Styl11b"/>
          <w:sz w:val="16"/>
          <w:szCs w:val="16"/>
        </w:rPr>
      </w:pPr>
      <w:r>
        <w:rPr>
          <w:rStyle w:val="Styl11b"/>
          <w:sz w:val="16"/>
          <w:szCs w:val="16"/>
        </w:rPr>
        <w:t>Toužim</w:t>
      </w:r>
      <w:r>
        <w:rPr>
          <w:rStyle w:val="Styl11b"/>
          <w:sz w:val="16"/>
          <w:szCs w:val="16"/>
        </w:rPr>
        <w:tab/>
        <w:t>1542/8</w:t>
      </w:r>
      <w:r>
        <w:rPr>
          <w:rStyle w:val="Styl11b"/>
          <w:sz w:val="16"/>
          <w:szCs w:val="16"/>
        </w:rPr>
        <w:tab/>
        <w:t>371,68 Kč</w:t>
      </w:r>
    </w:p>
    <w:p w14:paraId="3D2DD0A8" w14:textId="77777777" w:rsidR="008B01BA" w:rsidRDefault="008B01BA" w:rsidP="008B01BA">
      <w:pPr>
        <w:tabs>
          <w:tab w:val="left" w:pos="2268"/>
          <w:tab w:val="right" w:pos="6804"/>
          <w:tab w:val="right" w:pos="9639"/>
        </w:tabs>
        <w:rPr>
          <w:rStyle w:val="Styl11b"/>
          <w:sz w:val="16"/>
          <w:szCs w:val="16"/>
        </w:rPr>
      </w:pPr>
    </w:p>
    <w:p w14:paraId="21AA8484" w14:textId="77777777" w:rsidR="008B01BA" w:rsidRDefault="008B01BA" w:rsidP="008B01BA">
      <w:pPr>
        <w:tabs>
          <w:tab w:val="left" w:pos="2268"/>
          <w:tab w:val="right" w:pos="6804"/>
          <w:tab w:val="right" w:pos="9639"/>
        </w:tabs>
        <w:rPr>
          <w:rStyle w:val="Styl11b"/>
          <w:sz w:val="16"/>
          <w:szCs w:val="16"/>
        </w:rPr>
      </w:pPr>
      <w:proofErr w:type="spellStart"/>
      <w:r>
        <w:rPr>
          <w:rStyle w:val="Styl11b"/>
          <w:sz w:val="16"/>
          <w:szCs w:val="16"/>
        </w:rPr>
        <w:t>Třebouň</w:t>
      </w:r>
      <w:proofErr w:type="spellEnd"/>
      <w:r>
        <w:rPr>
          <w:rStyle w:val="Styl11b"/>
          <w:sz w:val="16"/>
          <w:szCs w:val="16"/>
        </w:rPr>
        <w:tab/>
        <w:t>1136/12</w:t>
      </w:r>
      <w:r>
        <w:rPr>
          <w:rStyle w:val="Styl11b"/>
          <w:sz w:val="16"/>
          <w:szCs w:val="16"/>
        </w:rPr>
        <w:tab/>
        <w:t>813,28 Kč</w:t>
      </w:r>
    </w:p>
    <w:p w14:paraId="25AA7A5F" w14:textId="77777777" w:rsidR="008B01BA" w:rsidRDefault="008B01BA" w:rsidP="008B01BA">
      <w:pPr>
        <w:tabs>
          <w:tab w:val="left" w:pos="2268"/>
          <w:tab w:val="right" w:pos="6804"/>
          <w:tab w:val="right" w:pos="9639"/>
        </w:tabs>
        <w:rPr>
          <w:rStyle w:val="Styl11b"/>
          <w:sz w:val="16"/>
          <w:szCs w:val="16"/>
        </w:rPr>
      </w:pPr>
    </w:p>
    <w:p w14:paraId="18254DC1" w14:textId="77777777" w:rsidR="008B01BA" w:rsidRDefault="008B01BA" w:rsidP="008B01BA">
      <w:pPr>
        <w:tabs>
          <w:tab w:val="left" w:pos="2268"/>
          <w:tab w:val="right" w:pos="6804"/>
          <w:tab w:val="right" w:pos="9639"/>
        </w:tabs>
        <w:rPr>
          <w:rStyle w:val="Styl11b"/>
          <w:sz w:val="16"/>
          <w:szCs w:val="16"/>
        </w:rPr>
      </w:pPr>
      <w:r>
        <w:rPr>
          <w:rStyle w:val="Styl11b"/>
          <w:sz w:val="16"/>
          <w:szCs w:val="16"/>
        </w:rPr>
        <w:t>Vodná u Bečova nad Teplou</w:t>
      </w:r>
      <w:r>
        <w:rPr>
          <w:rStyle w:val="Styl11b"/>
          <w:sz w:val="16"/>
          <w:szCs w:val="16"/>
        </w:rPr>
        <w:tab/>
        <w:t>84/6</w:t>
      </w:r>
      <w:r>
        <w:rPr>
          <w:rStyle w:val="Styl11b"/>
          <w:sz w:val="16"/>
          <w:szCs w:val="16"/>
        </w:rPr>
        <w:tab/>
        <w:t>914,60 Kč</w:t>
      </w:r>
    </w:p>
    <w:p w14:paraId="6A24A447" w14:textId="77777777" w:rsidR="008B01BA" w:rsidRDefault="008B01BA" w:rsidP="008B01BA">
      <w:pPr>
        <w:pStyle w:val="cary"/>
        <w:rPr>
          <w:rFonts w:eastAsia="Arial Unicode MS"/>
        </w:rPr>
      </w:pPr>
      <w:r>
        <w:t>-------------------------------------------------------------------------------------------------------------------------------------</w:t>
      </w:r>
    </w:p>
    <w:p w14:paraId="1ABF165B" w14:textId="77777777" w:rsidR="008B01BA" w:rsidRDefault="008B01BA" w:rsidP="008B01BA">
      <w:pPr>
        <w:tabs>
          <w:tab w:val="left" w:pos="2268"/>
          <w:tab w:val="right" w:pos="6804"/>
          <w:tab w:val="right" w:pos="9639"/>
        </w:tabs>
        <w:rPr>
          <w:rStyle w:val="Styl11b"/>
          <w:b/>
          <w:sz w:val="16"/>
          <w:szCs w:val="16"/>
        </w:rPr>
      </w:pPr>
      <w:r>
        <w:rPr>
          <w:rStyle w:val="Styl11b"/>
        </w:rPr>
        <w:t>Celkem</w:t>
      </w:r>
      <w:r>
        <w:rPr>
          <w:rStyle w:val="Styl11b"/>
        </w:rPr>
        <w:tab/>
      </w:r>
      <w:r>
        <w:rPr>
          <w:rStyle w:val="Styl11b"/>
        </w:rPr>
        <w:tab/>
      </w:r>
      <w:r>
        <w:rPr>
          <w:rStyle w:val="Styl11b"/>
          <w:b/>
          <w:sz w:val="16"/>
          <w:szCs w:val="16"/>
        </w:rPr>
        <w:t>2 099,56 Kč</w:t>
      </w:r>
    </w:p>
    <w:p w14:paraId="6AAF4C03" w14:textId="77777777" w:rsidR="00325AC8" w:rsidRDefault="00325AC8" w:rsidP="008B01BA">
      <w:pPr>
        <w:tabs>
          <w:tab w:val="left" w:pos="2268"/>
          <w:tab w:val="right" w:pos="6804"/>
          <w:tab w:val="right" w:pos="9639"/>
        </w:tabs>
        <w:rPr>
          <w:rStyle w:val="Styl11b"/>
        </w:rPr>
      </w:pPr>
    </w:p>
    <w:p w14:paraId="551CE7E3" w14:textId="77777777" w:rsidR="008E637B" w:rsidRPr="00A80770" w:rsidRDefault="008E637B" w:rsidP="00014EF1">
      <w:pPr>
        <w:tabs>
          <w:tab w:val="left" w:pos="6237"/>
        </w:tabs>
        <w:ind w:left="360"/>
        <w:jc w:val="both"/>
        <w:rPr>
          <w:rFonts w:ascii="Arial" w:eastAsia="Times New Roman Bold" w:hAnsi="Arial" w:cs="Arial"/>
          <w:color w:val="auto"/>
          <w:sz w:val="16"/>
          <w:szCs w:val="16"/>
          <w:u w:val="single"/>
        </w:rPr>
      </w:pPr>
    </w:p>
    <w:p w14:paraId="50F8E5A0" w14:textId="77777777"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p>
    <w:p w14:paraId="42E14A38" w14:textId="77777777" w:rsidR="00325AC8" w:rsidRPr="00A80770"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7812C15D" w14:textId="77777777" w:rsidR="008B01BA" w:rsidRPr="00A80770" w:rsidRDefault="008B01BA" w:rsidP="008B01B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sidRPr="00A80770">
        <w:rPr>
          <w:rFonts w:ascii="Arial" w:eastAsia="Times New Roman" w:hAnsi="Arial" w:cs="Arial"/>
          <w:sz w:val="20"/>
          <w:szCs w:val="20"/>
          <w:bdr w:val="none" w:sz="0" w:space="0" w:color="auto"/>
          <w:lang w:eastAsia="ar-SA"/>
        </w:rPr>
        <w:tab/>
        <w:t>Smluvní strany shodně prohlašují, že jim nejsou známy žádné skutečnosti, které by uzavření smlouvy bránily. Přejímající bere na vědomí skutečnost, že předávající nezajišťuje zpřístupnění a vytyčování hranic pozemků.</w:t>
      </w:r>
    </w:p>
    <w:p w14:paraId="0291177B" w14:textId="77777777" w:rsidR="008B01BA" w:rsidRPr="00733F51" w:rsidRDefault="008B01BA" w:rsidP="008B01B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bCs/>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2) </w:t>
      </w:r>
      <w:r>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Užívací vztah k předávanému pozemku </w:t>
      </w:r>
      <w:r>
        <w:rPr>
          <w:rFonts w:ascii="Arial" w:eastAsia="Times New Roman" w:hAnsi="Arial" w:cs="Arial"/>
          <w:sz w:val="20"/>
          <w:szCs w:val="20"/>
          <w:bdr w:val="none" w:sz="0" w:space="0" w:color="auto"/>
          <w:lang w:eastAsia="ar-SA"/>
        </w:rPr>
        <w:t>č. 1136/12 v </w:t>
      </w:r>
      <w:proofErr w:type="spellStart"/>
      <w:r>
        <w:rPr>
          <w:rFonts w:ascii="Arial" w:eastAsia="Times New Roman" w:hAnsi="Arial" w:cs="Arial"/>
          <w:sz w:val="20"/>
          <w:szCs w:val="20"/>
          <w:bdr w:val="none" w:sz="0" w:space="0" w:color="auto"/>
          <w:lang w:eastAsia="ar-SA"/>
        </w:rPr>
        <w:t>k.ú</w:t>
      </w:r>
      <w:proofErr w:type="spellEnd"/>
      <w:r>
        <w:rPr>
          <w:rFonts w:ascii="Arial" w:eastAsia="Times New Roman" w:hAnsi="Arial" w:cs="Arial"/>
          <w:sz w:val="20"/>
          <w:szCs w:val="20"/>
          <w:bdr w:val="none" w:sz="0" w:space="0" w:color="auto"/>
          <w:lang w:eastAsia="ar-SA"/>
        </w:rPr>
        <w:t xml:space="preserve">. </w:t>
      </w:r>
      <w:proofErr w:type="spellStart"/>
      <w:r>
        <w:rPr>
          <w:rFonts w:ascii="Arial" w:eastAsia="Times New Roman" w:hAnsi="Arial" w:cs="Arial"/>
          <w:sz w:val="20"/>
          <w:szCs w:val="20"/>
          <w:bdr w:val="none" w:sz="0" w:space="0" w:color="auto"/>
          <w:lang w:eastAsia="ar-SA"/>
        </w:rPr>
        <w:t>Třebouň</w:t>
      </w:r>
      <w:proofErr w:type="spellEnd"/>
      <w:r>
        <w:rPr>
          <w:rFonts w:ascii="Arial" w:eastAsia="Times New Roman" w:hAnsi="Arial" w:cs="Arial"/>
          <w:sz w:val="20"/>
          <w:szCs w:val="20"/>
          <w:bdr w:val="none" w:sz="0" w:space="0" w:color="auto"/>
          <w:lang w:eastAsia="ar-SA"/>
        </w:rPr>
        <w:t xml:space="preserve">, který vznikl oddělením z pozemku č. 1136/6 na základě geometrického plánu </w:t>
      </w:r>
      <w:r w:rsidRPr="00733F51">
        <w:rPr>
          <w:rFonts w:ascii="Arial" w:eastAsia="Times New Roman" w:hAnsi="Arial" w:cs="Arial"/>
          <w:sz w:val="20"/>
          <w:szCs w:val="20"/>
          <w:bdr w:val="none" w:sz="0" w:space="0" w:color="auto"/>
          <w:lang w:eastAsia="ar-SA"/>
        </w:rPr>
        <w:t xml:space="preserve">č.  </w:t>
      </w:r>
      <w:r w:rsidRPr="00733F51">
        <w:rPr>
          <w:rFonts w:ascii="Arial" w:hAnsi="Arial" w:cs="Arial"/>
          <w:sz w:val="20"/>
          <w:szCs w:val="20"/>
        </w:rPr>
        <w:t xml:space="preserve">170-163/2020 </w:t>
      </w:r>
      <w:r w:rsidRPr="00A80770">
        <w:rPr>
          <w:rFonts w:ascii="Arial" w:eastAsia="Times New Roman" w:hAnsi="Arial" w:cs="Arial"/>
          <w:sz w:val="20"/>
          <w:szCs w:val="20"/>
          <w:bdr w:val="none" w:sz="0" w:space="0" w:color="auto"/>
          <w:lang w:eastAsia="ar-SA"/>
        </w:rPr>
        <w:t xml:space="preserve">je řešen: </w:t>
      </w:r>
      <w:r>
        <w:rPr>
          <w:rFonts w:ascii="Arial" w:eastAsia="Times New Roman" w:hAnsi="Arial" w:cs="Arial"/>
          <w:sz w:val="20"/>
          <w:szCs w:val="20"/>
          <w:bdr w:val="none" w:sz="0" w:space="0" w:color="auto"/>
          <w:lang w:eastAsia="ar-SA"/>
        </w:rPr>
        <w:t xml:space="preserve">nájemní smlouvou č. 211N08/29 </w:t>
      </w:r>
      <w:r w:rsidRPr="00A80770">
        <w:rPr>
          <w:rFonts w:ascii="Arial" w:eastAsia="Times New Roman" w:hAnsi="Arial" w:cs="Arial"/>
          <w:sz w:val="20"/>
          <w:szCs w:val="20"/>
          <w:bdr w:val="none" w:sz="0" w:space="0" w:color="auto"/>
          <w:lang w:eastAsia="ar-SA"/>
        </w:rPr>
        <w:lastRenderedPageBreak/>
        <w:t>uzavřenou s</w:t>
      </w:r>
      <w:r>
        <w:rPr>
          <w:rFonts w:ascii="Arial" w:eastAsia="Times New Roman" w:hAnsi="Arial" w:cs="Arial"/>
          <w:sz w:val="20"/>
          <w:szCs w:val="20"/>
          <w:bdr w:val="none" w:sz="0" w:space="0" w:color="auto"/>
          <w:lang w:eastAsia="ar-SA"/>
        </w:rPr>
        <w:t xml:space="preserve"> NB </w:t>
      </w:r>
      <w:proofErr w:type="spellStart"/>
      <w:r>
        <w:rPr>
          <w:rFonts w:ascii="Arial" w:eastAsia="Times New Roman" w:hAnsi="Arial" w:cs="Arial"/>
          <w:sz w:val="20"/>
          <w:szCs w:val="20"/>
          <w:bdr w:val="none" w:sz="0" w:space="0" w:color="auto"/>
          <w:lang w:eastAsia="ar-SA"/>
        </w:rPr>
        <w:t>Product</w:t>
      </w:r>
      <w:proofErr w:type="spellEnd"/>
      <w:r>
        <w:rPr>
          <w:rFonts w:ascii="Arial" w:eastAsia="Times New Roman" w:hAnsi="Arial" w:cs="Arial"/>
          <w:sz w:val="20"/>
          <w:szCs w:val="20"/>
          <w:bdr w:val="none" w:sz="0" w:space="0" w:color="auto"/>
          <w:lang w:eastAsia="ar-SA"/>
        </w:rPr>
        <w:t>, s.r.o.</w:t>
      </w:r>
      <w:r w:rsidRPr="00A80770">
        <w:rPr>
          <w:rFonts w:ascii="Arial" w:eastAsia="Times New Roman" w:hAnsi="Arial" w:cs="Arial"/>
          <w:i/>
          <w:sz w:val="20"/>
          <w:szCs w:val="20"/>
          <w:bdr w:val="none" w:sz="0" w:space="0" w:color="auto"/>
          <w:lang w:eastAsia="ar-SA"/>
        </w:rPr>
        <w:t>,</w:t>
      </w:r>
      <w:r w:rsidRPr="00A80770">
        <w:rPr>
          <w:rFonts w:ascii="Arial" w:eastAsia="Times New Roman" w:hAnsi="Arial" w:cs="Arial"/>
          <w:sz w:val="20"/>
          <w:szCs w:val="20"/>
          <w:bdr w:val="none" w:sz="0" w:space="0" w:color="auto"/>
          <w:lang w:eastAsia="ar-SA"/>
        </w:rPr>
        <w:t xml:space="preserve"> jakožto </w:t>
      </w:r>
      <w:r>
        <w:rPr>
          <w:rFonts w:ascii="Arial" w:eastAsia="Times New Roman" w:hAnsi="Arial" w:cs="Arial"/>
          <w:sz w:val="20"/>
          <w:szCs w:val="20"/>
          <w:bdr w:val="none" w:sz="0" w:space="0" w:color="auto"/>
          <w:lang w:eastAsia="ar-SA"/>
        </w:rPr>
        <w:t>nájemcem</w:t>
      </w:r>
      <w:r w:rsidRPr="00A80770">
        <w:rPr>
          <w:rFonts w:ascii="Arial" w:eastAsia="Times New Roman" w:hAnsi="Arial" w:cs="Arial"/>
          <w:i/>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S obsahem nájemní sml</w:t>
      </w:r>
      <w:r>
        <w:rPr>
          <w:rFonts w:ascii="Arial" w:eastAsia="Times New Roman" w:hAnsi="Arial" w:cs="Arial"/>
          <w:sz w:val="20"/>
          <w:szCs w:val="20"/>
          <w:bdr w:val="none" w:sz="0" w:space="0" w:color="auto"/>
          <w:lang w:eastAsia="ar-SA"/>
        </w:rPr>
        <w:t>o</w:t>
      </w:r>
      <w:r w:rsidRPr="00A80770">
        <w:rPr>
          <w:rFonts w:ascii="Arial" w:eastAsia="Times New Roman" w:hAnsi="Arial" w:cs="Arial"/>
          <w:sz w:val="20"/>
          <w:szCs w:val="20"/>
          <w:bdr w:val="none" w:sz="0" w:space="0" w:color="auto"/>
          <w:lang w:eastAsia="ar-SA"/>
        </w:rPr>
        <w:t>uv</w:t>
      </w:r>
      <w:r>
        <w:rPr>
          <w:rFonts w:ascii="Arial" w:eastAsia="Times New Roman" w:hAnsi="Arial" w:cs="Arial"/>
          <w:sz w:val="20"/>
          <w:szCs w:val="20"/>
          <w:bdr w:val="none" w:sz="0" w:space="0" w:color="auto"/>
          <w:lang w:eastAsia="ar-SA"/>
        </w:rPr>
        <w:t>y</w:t>
      </w:r>
      <w:r w:rsidRPr="00A80770">
        <w:rPr>
          <w:rFonts w:ascii="Arial" w:eastAsia="Times New Roman" w:hAnsi="Arial" w:cs="Arial"/>
          <w:sz w:val="20"/>
          <w:szCs w:val="20"/>
          <w:bdr w:val="none" w:sz="0" w:space="0" w:color="auto"/>
          <w:lang w:eastAsia="ar-SA"/>
        </w:rPr>
        <w:t xml:space="preserve"> byl přejímající seznámen před podpisem této smlouvy, </w:t>
      </w:r>
      <w:r w:rsidRPr="00A80770">
        <w:rPr>
          <w:rFonts w:ascii="Arial" w:eastAsia="Times New Roman" w:hAnsi="Arial" w:cs="Arial"/>
          <w:bCs/>
          <w:sz w:val="20"/>
          <w:szCs w:val="20"/>
          <w:bdr w:val="none" w:sz="0" w:space="0" w:color="auto"/>
          <w:lang w:eastAsia="ar-SA"/>
        </w:rPr>
        <w:t>což stvrzuje svým podpisem.</w:t>
      </w:r>
    </w:p>
    <w:p w14:paraId="133E858E"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spacing w:line="276" w:lineRule="auto"/>
        <w:rPr>
          <w:rFonts w:ascii="Arial" w:hAnsi="Arial" w:cs="Arial"/>
          <w:sz w:val="20"/>
          <w:szCs w:val="20"/>
        </w:rPr>
      </w:pPr>
      <w:r>
        <w:rPr>
          <w:rFonts w:ascii="Arial" w:hAnsi="Arial" w:cs="Arial"/>
          <w:bCs/>
          <w:sz w:val="20"/>
          <w:szCs w:val="20"/>
          <w:lang w:eastAsia="ar-SA"/>
        </w:rPr>
        <w:t xml:space="preserve">3)   </w:t>
      </w:r>
      <w:r w:rsidRPr="00733F51">
        <w:rPr>
          <w:rFonts w:ascii="Arial" w:hAnsi="Arial" w:cs="Arial"/>
          <w:sz w:val="20"/>
          <w:szCs w:val="20"/>
          <w:lang w:eastAsia="ar-SA"/>
        </w:rPr>
        <w:t xml:space="preserve">Předávaný pozemek č. </w:t>
      </w:r>
      <w:r w:rsidRPr="00733F51">
        <w:rPr>
          <w:rFonts w:ascii="Arial" w:hAnsi="Arial" w:cs="Arial"/>
          <w:sz w:val="20"/>
          <w:szCs w:val="20"/>
        </w:rPr>
        <w:t>1542/8 v </w:t>
      </w:r>
      <w:proofErr w:type="spellStart"/>
      <w:r w:rsidRPr="00733F51">
        <w:rPr>
          <w:rFonts w:ascii="Arial" w:hAnsi="Arial" w:cs="Arial"/>
          <w:sz w:val="20"/>
          <w:szCs w:val="20"/>
        </w:rPr>
        <w:t>k.ú</w:t>
      </w:r>
      <w:proofErr w:type="spellEnd"/>
      <w:r w:rsidRPr="00733F51">
        <w:rPr>
          <w:rFonts w:ascii="Arial" w:hAnsi="Arial" w:cs="Arial"/>
          <w:sz w:val="20"/>
          <w:szCs w:val="20"/>
        </w:rPr>
        <w:t xml:space="preserve">. Toužim, který vznikl oddělením z pozemku č. 1542/1 na základě </w:t>
      </w:r>
      <w:r>
        <w:rPr>
          <w:rFonts w:ascii="Arial" w:hAnsi="Arial" w:cs="Arial"/>
          <w:sz w:val="20"/>
          <w:szCs w:val="20"/>
        </w:rPr>
        <w:t xml:space="preserve">      </w:t>
      </w:r>
    </w:p>
    <w:p w14:paraId="60965115"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spacing w:line="276" w:lineRule="auto"/>
        <w:rPr>
          <w:rFonts w:ascii="Arial" w:hAnsi="Arial" w:cs="Arial"/>
          <w:sz w:val="20"/>
          <w:szCs w:val="20"/>
        </w:rPr>
      </w:pPr>
      <w:r>
        <w:rPr>
          <w:rFonts w:ascii="Arial" w:hAnsi="Arial" w:cs="Arial"/>
          <w:sz w:val="20"/>
          <w:szCs w:val="20"/>
        </w:rPr>
        <w:t xml:space="preserve">      </w:t>
      </w:r>
      <w:r w:rsidRPr="00733F51">
        <w:rPr>
          <w:rFonts w:ascii="Arial" w:hAnsi="Arial" w:cs="Arial"/>
          <w:sz w:val="20"/>
          <w:szCs w:val="20"/>
        </w:rPr>
        <w:t xml:space="preserve">geometrického plánu č. 1151-45/2020 </w:t>
      </w:r>
      <w:r>
        <w:rPr>
          <w:rFonts w:ascii="Arial" w:hAnsi="Arial" w:cs="Arial"/>
          <w:sz w:val="20"/>
          <w:szCs w:val="20"/>
        </w:rPr>
        <w:t xml:space="preserve">je součástí Dohody o výši úhrady za přenechání práva na využití  </w:t>
      </w:r>
    </w:p>
    <w:p w14:paraId="01B181D4" w14:textId="77777777" w:rsidR="008B01BA" w:rsidRDefault="008B01BA" w:rsidP="008B01BA">
      <w:pPr>
        <w:pStyle w:val="obec1"/>
        <w:widowControl/>
        <w:tabs>
          <w:tab w:val="clear" w:pos="2552"/>
          <w:tab w:val="clear" w:pos="5103"/>
          <w:tab w:val="clear" w:pos="8789"/>
          <w:tab w:val="left" w:pos="3402"/>
          <w:tab w:val="left" w:pos="4678"/>
          <w:tab w:val="left" w:pos="6804"/>
          <w:tab w:val="right" w:pos="9356"/>
        </w:tabs>
        <w:spacing w:line="276" w:lineRule="auto"/>
        <w:rPr>
          <w:rFonts w:ascii="Arial" w:hAnsi="Arial" w:cs="Arial"/>
          <w:sz w:val="20"/>
          <w:szCs w:val="20"/>
        </w:rPr>
      </w:pPr>
      <w:r>
        <w:rPr>
          <w:rFonts w:ascii="Arial" w:hAnsi="Arial" w:cs="Arial"/>
          <w:sz w:val="20"/>
          <w:szCs w:val="20"/>
        </w:rPr>
        <w:t xml:space="preserve">      pozemků k výkonu práva myslivosti č. 52NA/2016/M.</w:t>
      </w:r>
    </w:p>
    <w:p w14:paraId="11CE4469" w14:textId="77777777" w:rsidR="008B01BA" w:rsidRDefault="008B01BA" w:rsidP="008B01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bCs/>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4</w:t>
      </w:r>
      <w:r w:rsidRPr="00A80770">
        <w:rPr>
          <w:rFonts w:ascii="Arial" w:eastAsia="Times New Roman" w:hAnsi="Arial" w:cs="Arial"/>
          <w:color w:val="auto"/>
          <w:sz w:val="20"/>
          <w:szCs w:val="20"/>
          <w:bdr w:val="none" w:sz="0" w:space="0" w:color="auto"/>
          <w:lang w:eastAsia="ar-SA"/>
        </w:rPr>
        <w:t xml:space="preserve">) </w:t>
      </w:r>
      <w:r>
        <w:rPr>
          <w:rFonts w:ascii="Arial" w:eastAsia="Times New Roman" w:hAnsi="Arial" w:cs="Arial"/>
          <w:color w:val="auto"/>
          <w:sz w:val="20"/>
          <w:szCs w:val="20"/>
          <w:bdr w:val="none" w:sz="0" w:space="0" w:color="auto"/>
          <w:lang w:eastAsia="ar-SA"/>
        </w:rPr>
        <w:t xml:space="preserve">  </w:t>
      </w:r>
      <w:r w:rsidRPr="00A80770">
        <w:rPr>
          <w:rFonts w:ascii="Arial" w:eastAsia="Times New Roman" w:hAnsi="Arial" w:cs="Arial"/>
          <w:color w:val="auto"/>
          <w:sz w:val="20"/>
          <w:szCs w:val="20"/>
          <w:bdr w:val="none" w:sz="0" w:space="0" w:color="auto"/>
          <w:lang w:eastAsia="ar-SA"/>
        </w:rPr>
        <w:t>Předávající upozorňuje přejímajícího, že n</w:t>
      </w:r>
      <w:r w:rsidRPr="00A80770">
        <w:rPr>
          <w:rFonts w:ascii="Arial" w:eastAsia="Times New Roman" w:hAnsi="Arial" w:cs="Arial"/>
          <w:bCs/>
          <w:color w:val="auto"/>
          <w:sz w:val="20"/>
          <w:szCs w:val="20"/>
          <w:bdr w:val="none" w:sz="0" w:space="0" w:color="auto"/>
          <w:lang w:eastAsia="ar-SA"/>
        </w:rPr>
        <w:t xml:space="preserve">a pozemcích může být umístěno vedení a/nebo zařízení </w:t>
      </w:r>
      <w:r>
        <w:rPr>
          <w:rFonts w:ascii="Arial" w:eastAsia="Times New Roman" w:hAnsi="Arial" w:cs="Arial"/>
          <w:bCs/>
          <w:color w:val="auto"/>
          <w:sz w:val="20"/>
          <w:szCs w:val="20"/>
          <w:bdr w:val="none" w:sz="0" w:space="0" w:color="auto"/>
          <w:lang w:eastAsia="ar-SA"/>
        </w:rPr>
        <w:t xml:space="preserve"> </w:t>
      </w:r>
    </w:p>
    <w:p w14:paraId="312331EF" w14:textId="77777777" w:rsidR="008B01BA" w:rsidRDefault="008B01BA" w:rsidP="008B01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bCs/>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 xml:space="preserve">      </w:t>
      </w:r>
      <w:r w:rsidRPr="00A80770">
        <w:rPr>
          <w:rFonts w:ascii="Arial" w:eastAsia="Times New Roman" w:hAnsi="Arial" w:cs="Arial"/>
          <w:bCs/>
          <w:color w:val="auto"/>
          <w:sz w:val="20"/>
          <w:szCs w:val="20"/>
          <w:bdr w:val="none" w:sz="0" w:space="0" w:color="auto"/>
          <w:lang w:eastAsia="ar-SA"/>
        </w:rPr>
        <w:t xml:space="preserve">veřejné technické infrastruktury, k nimž existují oprávnění, jakož i omezení užívání pozemků vzniklá </w:t>
      </w:r>
    </w:p>
    <w:p w14:paraId="2E3F7ABD" w14:textId="77777777" w:rsidR="008B01BA" w:rsidRDefault="008B01BA" w:rsidP="008B01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bCs/>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 xml:space="preserve">      </w:t>
      </w:r>
      <w:r w:rsidRPr="00A80770">
        <w:rPr>
          <w:rFonts w:ascii="Arial" w:eastAsia="Times New Roman" w:hAnsi="Arial" w:cs="Arial"/>
          <w:bCs/>
          <w:color w:val="auto"/>
          <w:sz w:val="20"/>
          <w:szCs w:val="20"/>
          <w:bdr w:val="none" w:sz="0" w:space="0" w:color="auto"/>
          <w:lang w:eastAsia="ar-SA"/>
        </w:rPr>
        <w:t xml:space="preserve">podle předchozích právních úprav, která se nezapisovala do pozemkových knih, evidence nemovitostí </w:t>
      </w:r>
    </w:p>
    <w:p w14:paraId="54546120" w14:textId="77777777" w:rsidR="008B01BA" w:rsidRPr="00A80770" w:rsidRDefault="008B01BA" w:rsidP="008B01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 xml:space="preserve">      </w:t>
      </w:r>
      <w:r w:rsidRPr="00A80770">
        <w:rPr>
          <w:rFonts w:ascii="Arial" w:eastAsia="Times New Roman" w:hAnsi="Arial" w:cs="Arial"/>
          <w:bCs/>
          <w:color w:val="auto"/>
          <w:sz w:val="20"/>
          <w:szCs w:val="20"/>
          <w:bdr w:val="none" w:sz="0" w:space="0" w:color="auto"/>
          <w:lang w:eastAsia="ar-SA"/>
        </w:rPr>
        <w:t>ani katastru nemovitostí. Tato omezení a oprávnění přecházejí na přejímajícího.</w:t>
      </w:r>
    </w:p>
    <w:p w14:paraId="30FED5EA" w14:textId="302A1D07" w:rsidR="00C90B53" w:rsidRDefault="00C90B53" w:rsidP="00014EF1">
      <w:pPr>
        <w:tabs>
          <w:tab w:val="left" w:pos="6237"/>
        </w:tabs>
        <w:ind w:left="360"/>
        <w:jc w:val="both"/>
        <w:rPr>
          <w:rFonts w:ascii="Arial" w:eastAsia="Times New Roman Bold" w:hAnsi="Arial" w:cs="Arial"/>
          <w:color w:val="auto"/>
          <w:sz w:val="16"/>
          <w:szCs w:val="16"/>
          <w:u w:val="single"/>
        </w:rPr>
      </w:pPr>
    </w:p>
    <w:p w14:paraId="6B5F8ACF" w14:textId="77777777" w:rsidR="00930489" w:rsidRDefault="00930489" w:rsidP="00930489">
      <w:pPr>
        <w:jc w:val="both"/>
        <w:rPr>
          <w:rFonts w:ascii="Arial" w:hAnsi="Arial" w:cs="Arial"/>
          <w:sz w:val="20"/>
          <w:szCs w:val="20"/>
        </w:rPr>
      </w:pPr>
    </w:p>
    <w:p w14:paraId="26629FF0" w14:textId="77777777" w:rsidR="00325AC8" w:rsidRPr="00930489" w:rsidRDefault="00325AC8" w:rsidP="00930489">
      <w:pPr>
        <w:jc w:val="both"/>
        <w:rPr>
          <w:rFonts w:ascii="Arial" w:hAnsi="Arial" w:cs="Arial"/>
          <w:sz w:val="20"/>
          <w:szCs w:val="20"/>
        </w:rPr>
      </w:pPr>
    </w:p>
    <w:p w14:paraId="5AA85D3F" w14:textId="77777777" w:rsidR="00930489" w:rsidRPr="00A80770" w:rsidRDefault="00930489" w:rsidP="00014EF1">
      <w:pPr>
        <w:tabs>
          <w:tab w:val="left" w:pos="6237"/>
        </w:tabs>
        <w:ind w:left="360"/>
        <w:jc w:val="both"/>
        <w:rPr>
          <w:rFonts w:ascii="Arial" w:eastAsia="Times New Roman Bold" w:hAnsi="Arial" w:cs="Arial"/>
          <w:color w:val="auto"/>
          <w:sz w:val="16"/>
          <w:szCs w:val="16"/>
          <w:u w:val="single"/>
        </w:rPr>
      </w:pPr>
    </w:p>
    <w:p w14:paraId="3B614C26" w14:textId="77777777" w:rsidR="00C90B53"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p>
    <w:p w14:paraId="25CC5984" w14:textId="77777777" w:rsidR="00325AC8" w:rsidRPr="00A80770" w:rsidRDefault="00325AC8" w:rsidP="00756F4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sz w:val="20"/>
          <w:szCs w:val="20"/>
          <w:bdr w:val="none" w:sz="0" w:space="0" w:color="auto"/>
          <w:lang w:eastAsia="ar-SA"/>
        </w:rPr>
      </w:pPr>
    </w:p>
    <w:p w14:paraId="1A6AE756" w14:textId="77777777" w:rsidR="00C90B53"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color w:val="auto"/>
          <w:sz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A80770">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p>
    <w:p w14:paraId="49FB97C1" w14:textId="77777777" w:rsidR="00325AC8" w:rsidRPr="00A80770" w:rsidRDefault="00325AC8" w:rsidP="00756F4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4603C10E"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191210E7" w14:textId="77777777"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VIII.</w:t>
      </w:r>
    </w:p>
    <w:p w14:paraId="133F2EBD" w14:textId="77777777" w:rsidR="00325AC8" w:rsidRPr="00A80770"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19A24EAE" w14:textId="77777777" w:rsidR="00C90B53" w:rsidRPr="00A80770"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 Smluvní strany se dohodly, že jakékoliv změny a doplňky této smlouvy jsou možné pouze písemnou formou na základě dohody smluvních stran.</w:t>
      </w:r>
    </w:p>
    <w:p w14:paraId="02B135B7" w14:textId="77777777" w:rsidR="00C90B53" w:rsidRPr="00A80770"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2) Tato smlouva je vyhotovena ve třech stejnopisech, z nichž jeden je určen pro předávajícího, jeden pro přejímajícího a jeden pro příslušný katastrální úřad.</w:t>
      </w:r>
    </w:p>
    <w:p w14:paraId="2CC30001" w14:textId="55A8F860" w:rsidR="00C90B53" w:rsidRPr="00A80770"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3) Tato smlouva nabývá platnosti dnem podpisu smluvními stranami a účinnosti </w:t>
      </w:r>
      <w:r w:rsidRPr="00A80770">
        <w:rPr>
          <w:rFonts w:ascii="Arial" w:eastAsia="Times New Roman" w:hAnsi="Arial" w:cs="Arial"/>
          <w:color w:val="auto"/>
          <w:sz w:val="20"/>
          <w:szCs w:val="20"/>
          <w:bdr w:val="none" w:sz="0" w:space="0" w:color="auto"/>
          <w:lang w:eastAsia="ar-SA"/>
        </w:rPr>
        <w:t>dnem uveřejnění v registru smluv dle zákona č. 340/2015 Sb., o zvláštních podmínkách účinnosti některých smluv, uveřejňování těchto smluv a o registru smluv.</w:t>
      </w:r>
    </w:p>
    <w:p w14:paraId="7CA4F1D3" w14:textId="77777777" w:rsidR="00DB3D7D" w:rsidRPr="00A80770" w:rsidRDefault="00DB3D7D"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4)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EDE1453" w14:textId="77777777" w:rsidR="00DB3D7D" w:rsidRPr="00A80770" w:rsidRDefault="00DB3D7D"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zavazují, že budou postupovat </w:t>
      </w:r>
      <w:proofErr w:type="gramStart"/>
      <w:r w:rsidRPr="00A80770">
        <w:rPr>
          <w:rFonts w:ascii="Arial" w:eastAsia="Times New Roman" w:hAnsi="Arial" w:cs="Arial"/>
          <w:sz w:val="20"/>
          <w:szCs w:val="20"/>
          <w:bdr w:val="none" w:sz="0" w:space="0" w:color="auto"/>
          <w:lang w:eastAsia="ar-SA"/>
        </w:rPr>
        <w:t>v  souladu</w:t>
      </w:r>
      <w:proofErr w:type="gramEnd"/>
      <w:r w:rsidRPr="00A80770">
        <w:rPr>
          <w:rFonts w:ascii="Arial" w:eastAsia="Times New Roman" w:hAnsi="Arial" w:cs="Arial"/>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5517029" w14:textId="77777777" w:rsidR="00DB3D7D" w:rsidRDefault="00DB3D7D"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4D5BE97E"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19CD4205"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7C173810"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14C0E12B"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583354B6"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402E0E7A"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6935825A"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78E36D60"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27E4126E"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6B7DEA50"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193272A5" w14:textId="77777777" w:rsidR="00325AC8"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2D46E3CB" w14:textId="77777777" w:rsidR="00325AC8" w:rsidRPr="00A80770"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687FEE86" w14:textId="77777777" w:rsidR="00DB3D7D" w:rsidRPr="00A80770" w:rsidRDefault="00DB3D7D" w:rsidP="00756F43">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
          <w:sz w:val="20"/>
          <w:szCs w:val="20"/>
          <w:bdr w:val="none" w:sz="0" w:space="0" w:color="auto"/>
          <w:lang w:eastAsia="ar-SA"/>
        </w:rPr>
      </w:pPr>
    </w:p>
    <w:p w14:paraId="153A748A" w14:textId="07EFFF1B"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lastRenderedPageBreak/>
        <w:t xml:space="preserve">IX. </w:t>
      </w:r>
    </w:p>
    <w:p w14:paraId="2431D398" w14:textId="77777777" w:rsidR="00325AC8" w:rsidRPr="00A80770" w:rsidRDefault="00325AC8"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7E958382" w14:textId="77777777" w:rsidR="00C90B53" w:rsidRPr="00A80770" w:rsidRDefault="00C90B53"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8E306F7" w14:textId="77777777"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114BE49D" w14:textId="77777777" w:rsidR="00756F43"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0F231106" w14:textId="77777777" w:rsidR="00756F43" w:rsidRPr="00A80770"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488F0B92" w14:textId="56B37FD9"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V</w:t>
      </w:r>
      <w:r w:rsidR="0067275B">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 </w:t>
      </w:r>
      <w:r w:rsidR="00C74408">
        <w:rPr>
          <w:rFonts w:ascii="Arial" w:eastAsia="Times New Roman" w:hAnsi="Arial" w:cs="Arial"/>
          <w:sz w:val="20"/>
          <w:szCs w:val="20"/>
          <w:bdr w:val="none" w:sz="0" w:space="0" w:color="auto"/>
          <w:lang w:eastAsia="ar-SA"/>
        </w:rPr>
        <w:t>22.1.2025.</w:t>
      </w:r>
      <w:r w:rsidRPr="00A80770">
        <w:rPr>
          <w:rFonts w:ascii="Arial" w:eastAsia="Times New Roman" w:hAnsi="Arial" w:cs="Arial"/>
          <w:sz w:val="20"/>
          <w:szCs w:val="20"/>
          <w:bdr w:val="none" w:sz="0" w:space="0" w:color="auto"/>
          <w:lang w:eastAsia="ar-SA"/>
        </w:rPr>
        <w:tab/>
        <w:t xml:space="preserve">                          </w:t>
      </w:r>
      <w:r w:rsidR="0067275B">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V</w:t>
      </w:r>
      <w:r w:rsidR="008E753C">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 </w:t>
      </w:r>
      <w:r w:rsidR="00C74408">
        <w:rPr>
          <w:rFonts w:ascii="Arial" w:eastAsia="Times New Roman" w:hAnsi="Arial" w:cs="Arial"/>
          <w:sz w:val="20"/>
          <w:szCs w:val="20"/>
          <w:bdr w:val="none" w:sz="0" w:space="0" w:color="auto"/>
          <w:lang w:eastAsia="ar-SA"/>
        </w:rPr>
        <w:t>19.12.2024.</w:t>
      </w:r>
    </w:p>
    <w:p w14:paraId="32BBB1B6" w14:textId="33312BA5"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6B600FFE" w14:textId="77777777" w:rsidR="00756F43"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7699E9F8" w14:textId="77777777" w:rsidR="00756F43"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022BADCF" w14:textId="77777777" w:rsidR="00756F43"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7FA3F144" w14:textId="77777777" w:rsidR="00756F43"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721F4D83" w14:textId="77777777" w:rsidR="00756F43" w:rsidRPr="00A80770" w:rsidRDefault="00756F4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659D6C81"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sz w:val="20"/>
          <w:szCs w:val="20"/>
          <w:bdr w:val="none" w:sz="0" w:space="0" w:color="auto"/>
          <w:lang w:eastAsia="ar-SA"/>
        </w:rPr>
      </w:pPr>
    </w:p>
    <w:p w14:paraId="156E883E" w14:textId="77777777" w:rsidR="00756F43" w:rsidRPr="00A80770"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4C6D7D27" w14:textId="77777777"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sidRPr="00A60F4B">
        <w:rPr>
          <w:rFonts w:ascii="Arial" w:eastAsia="Times New Roman" w:hAnsi="Arial" w:cs="Arial"/>
          <w:sz w:val="20"/>
          <w:szCs w:val="20"/>
          <w:bdr w:val="none" w:sz="0" w:space="0" w:color="auto"/>
          <w:lang w:eastAsia="ar-SA"/>
        </w:rPr>
        <w:t>….…………............................................</w:t>
      </w:r>
      <w:r w:rsidRPr="00A60F4B">
        <w:rPr>
          <w:rFonts w:ascii="Arial" w:eastAsia="Times New Roman" w:hAnsi="Arial" w:cs="Arial"/>
          <w:sz w:val="20"/>
          <w:szCs w:val="20"/>
          <w:bdr w:val="none" w:sz="0" w:space="0" w:color="auto"/>
          <w:lang w:eastAsia="ar-SA"/>
        </w:rPr>
        <w:tab/>
        <w:t xml:space="preserve">                       ..........................................................</w:t>
      </w:r>
    </w:p>
    <w:p w14:paraId="1F6717B6" w14:textId="6C9154CE"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60F4B">
        <w:rPr>
          <w:rFonts w:ascii="Arial" w:eastAsia="Times New Roman" w:hAnsi="Arial" w:cs="Arial"/>
          <w:sz w:val="20"/>
          <w:szCs w:val="20"/>
          <w:bdr w:val="none" w:sz="0" w:space="0" w:color="auto"/>
          <w:lang w:eastAsia="ar-SA"/>
        </w:rPr>
        <w:tab/>
        <w:t>Státní pozemkový úřad</w:t>
      </w:r>
      <w:r w:rsidRPr="00A60F4B">
        <w:rPr>
          <w:rFonts w:ascii="Arial" w:eastAsia="Times New Roman" w:hAnsi="Arial" w:cs="Arial"/>
          <w:sz w:val="20"/>
          <w:szCs w:val="20"/>
          <w:bdr w:val="none" w:sz="0" w:space="0" w:color="auto"/>
          <w:lang w:eastAsia="ar-SA"/>
        </w:rPr>
        <w:tab/>
        <w:t xml:space="preserve">                         Ředitelství silnic a dálnic</w:t>
      </w:r>
      <w:r>
        <w:rPr>
          <w:rFonts w:ascii="Arial" w:eastAsia="Times New Roman" w:hAnsi="Arial" w:cs="Arial"/>
          <w:sz w:val="20"/>
          <w:szCs w:val="20"/>
          <w:bdr w:val="none" w:sz="0" w:space="0" w:color="auto"/>
          <w:lang w:eastAsia="ar-SA"/>
        </w:rPr>
        <w:t xml:space="preserve"> </w:t>
      </w:r>
      <w:proofErr w:type="spellStart"/>
      <w:r>
        <w:rPr>
          <w:rFonts w:ascii="Arial" w:eastAsia="Times New Roman" w:hAnsi="Arial" w:cs="Arial"/>
          <w:sz w:val="20"/>
          <w:szCs w:val="20"/>
          <w:bdr w:val="none" w:sz="0" w:space="0" w:color="auto"/>
          <w:lang w:eastAsia="ar-SA"/>
        </w:rPr>
        <w:t>s.p</w:t>
      </w:r>
      <w:proofErr w:type="spellEnd"/>
      <w:r>
        <w:rPr>
          <w:rFonts w:ascii="Arial" w:eastAsia="Times New Roman" w:hAnsi="Arial" w:cs="Arial"/>
          <w:sz w:val="20"/>
          <w:szCs w:val="20"/>
          <w:bdr w:val="none" w:sz="0" w:space="0" w:color="auto"/>
          <w:lang w:eastAsia="ar-SA"/>
        </w:rPr>
        <w:t>.</w:t>
      </w:r>
    </w:p>
    <w:p w14:paraId="51057317" w14:textId="1E6F63F1"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60F4B">
        <w:rPr>
          <w:rFonts w:ascii="Arial" w:eastAsia="Times New Roman" w:hAnsi="Arial" w:cs="Arial"/>
          <w:sz w:val="20"/>
          <w:szCs w:val="20"/>
          <w:bdr w:val="none" w:sz="0" w:space="0" w:color="auto"/>
          <w:lang w:eastAsia="ar-SA"/>
        </w:rPr>
        <w:tab/>
        <w:t xml:space="preserve">ředitelka Krajského pozemkového úřadu </w:t>
      </w:r>
      <w:r w:rsidRPr="00A60F4B">
        <w:rPr>
          <w:rFonts w:ascii="Arial" w:eastAsia="Times New Roman" w:hAnsi="Arial" w:cs="Arial"/>
          <w:sz w:val="20"/>
          <w:szCs w:val="20"/>
          <w:bdr w:val="none" w:sz="0" w:space="0" w:color="auto"/>
          <w:lang w:eastAsia="ar-SA"/>
        </w:rPr>
        <w:tab/>
        <w:t xml:space="preserve">                       </w:t>
      </w:r>
    </w:p>
    <w:p w14:paraId="591D0841" w14:textId="1EBD190F"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sz w:val="20"/>
          <w:szCs w:val="20"/>
          <w:bdr w:val="none" w:sz="0" w:space="0" w:color="auto"/>
          <w:lang w:eastAsia="ar-SA"/>
        </w:rPr>
      </w:pPr>
      <w:r w:rsidRPr="00A60F4B">
        <w:rPr>
          <w:rFonts w:ascii="Arial" w:eastAsia="Times New Roman" w:hAnsi="Arial" w:cs="Arial"/>
          <w:sz w:val="20"/>
          <w:szCs w:val="20"/>
          <w:bdr w:val="none" w:sz="0" w:space="0" w:color="auto"/>
          <w:lang w:eastAsia="ar-SA"/>
        </w:rPr>
        <w:t xml:space="preserve">                    pro Karlovarský kraj               </w:t>
      </w:r>
      <w:r w:rsidRPr="00A60F4B">
        <w:rPr>
          <w:rFonts w:ascii="Arial" w:eastAsia="Times New Roman" w:hAnsi="Arial" w:cs="Arial"/>
          <w:sz w:val="20"/>
          <w:szCs w:val="20"/>
          <w:bdr w:val="none" w:sz="0" w:space="0" w:color="auto"/>
          <w:lang w:eastAsia="ar-SA"/>
        </w:rPr>
        <w:tab/>
        <w:t xml:space="preserve">                  ředitel ŘSD </w:t>
      </w:r>
      <w:proofErr w:type="spellStart"/>
      <w:r>
        <w:rPr>
          <w:rFonts w:ascii="Arial" w:eastAsia="Times New Roman" w:hAnsi="Arial" w:cs="Arial"/>
          <w:sz w:val="20"/>
          <w:szCs w:val="20"/>
          <w:bdr w:val="none" w:sz="0" w:space="0" w:color="auto"/>
          <w:lang w:eastAsia="ar-SA"/>
        </w:rPr>
        <w:t>s.p</w:t>
      </w:r>
      <w:proofErr w:type="spellEnd"/>
      <w:r>
        <w:rPr>
          <w:rFonts w:ascii="Arial" w:eastAsia="Times New Roman" w:hAnsi="Arial" w:cs="Arial"/>
          <w:sz w:val="20"/>
          <w:szCs w:val="20"/>
          <w:bdr w:val="none" w:sz="0" w:space="0" w:color="auto"/>
          <w:lang w:eastAsia="ar-SA"/>
        </w:rPr>
        <w:t>.</w:t>
      </w:r>
      <w:r w:rsidRPr="00A60F4B">
        <w:rPr>
          <w:rFonts w:ascii="Arial" w:eastAsia="Times New Roman" w:hAnsi="Arial" w:cs="Arial"/>
          <w:sz w:val="20"/>
          <w:szCs w:val="20"/>
          <w:bdr w:val="none" w:sz="0" w:space="0" w:color="auto"/>
          <w:lang w:eastAsia="ar-SA"/>
        </w:rPr>
        <w:t xml:space="preserve">, Správa Karlovy Vary </w:t>
      </w:r>
    </w:p>
    <w:p w14:paraId="49D289B8" w14:textId="77777777"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rPr>
          <w:rFonts w:ascii="Arial" w:eastAsia="Times New Roman" w:hAnsi="Arial" w:cs="Arial"/>
          <w:iCs/>
          <w:sz w:val="20"/>
          <w:szCs w:val="20"/>
          <w:bdr w:val="none" w:sz="0" w:space="0" w:color="auto"/>
          <w:lang w:eastAsia="ar-SA"/>
        </w:rPr>
      </w:pPr>
      <w:r w:rsidRPr="00A60F4B">
        <w:rPr>
          <w:rFonts w:ascii="Arial" w:eastAsia="Times New Roman" w:hAnsi="Arial" w:cs="Arial"/>
          <w:b/>
          <w:bCs/>
          <w:iCs/>
          <w:sz w:val="20"/>
          <w:szCs w:val="20"/>
          <w:bdr w:val="none" w:sz="0" w:space="0" w:color="auto"/>
          <w:lang w:eastAsia="ar-SA"/>
        </w:rPr>
        <w:tab/>
      </w:r>
      <w:r w:rsidRPr="00A60F4B">
        <w:rPr>
          <w:rFonts w:ascii="Arial" w:eastAsia="Times New Roman" w:hAnsi="Arial" w:cs="Arial"/>
          <w:b/>
          <w:iCs/>
          <w:sz w:val="20"/>
          <w:szCs w:val="20"/>
          <w:bdr w:val="none" w:sz="0" w:space="0" w:color="auto"/>
          <w:lang w:eastAsia="ar-SA"/>
        </w:rPr>
        <w:t xml:space="preserve">                Ing. Šárka Václavíková</w:t>
      </w:r>
      <w:r w:rsidRPr="00A60F4B">
        <w:rPr>
          <w:rFonts w:ascii="Arial" w:eastAsia="Times New Roman" w:hAnsi="Arial" w:cs="Arial"/>
          <w:b/>
          <w:bCs/>
          <w:iCs/>
          <w:sz w:val="20"/>
          <w:szCs w:val="20"/>
          <w:bdr w:val="none" w:sz="0" w:space="0" w:color="auto"/>
          <w:lang w:eastAsia="ar-SA"/>
        </w:rPr>
        <w:t xml:space="preserve">                                                         Bc. Lukáš Hnízdil</w:t>
      </w:r>
    </w:p>
    <w:p w14:paraId="2CFA2519" w14:textId="77777777" w:rsidR="00756F43" w:rsidRPr="00A60F4B"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p>
    <w:p w14:paraId="136DEDFA" w14:textId="77777777" w:rsidR="00756F43" w:rsidRPr="00A80770" w:rsidRDefault="00756F43" w:rsidP="00756F4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spacing w:line="276" w:lineRule="auto"/>
        <w:jc w:val="both"/>
        <w:rPr>
          <w:rFonts w:ascii="Arial" w:eastAsia="Times New Roman" w:hAnsi="Arial" w:cs="Arial"/>
          <w:sz w:val="20"/>
          <w:szCs w:val="20"/>
          <w:bdr w:val="none" w:sz="0" w:space="0" w:color="auto"/>
          <w:lang w:eastAsia="ar-SA"/>
        </w:rPr>
      </w:pPr>
      <w:r w:rsidRPr="00A60F4B">
        <w:rPr>
          <w:rFonts w:ascii="Arial" w:eastAsia="Times New Roman" w:hAnsi="Arial" w:cs="Arial"/>
          <w:sz w:val="20"/>
          <w:szCs w:val="20"/>
          <w:bdr w:val="none" w:sz="0" w:space="0" w:color="auto"/>
          <w:lang w:eastAsia="ar-SA"/>
        </w:rPr>
        <w:tab/>
      </w:r>
      <w:r w:rsidRPr="00A60F4B">
        <w:rPr>
          <w:rFonts w:ascii="Arial" w:eastAsia="Times New Roman" w:hAnsi="Arial" w:cs="Arial"/>
          <w:color w:val="auto"/>
          <w:sz w:val="20"/>
          <w:szCs w:val="20"/>
          <w:bdr w:val="none" w:sz="0" w:space="0" w:color="auto"/>
          <w:lang w:eastAsia="ar-SA"/>
        </w:rPr>
        <w:t xml:space="preserve">předávající </w:t>
      </w:r>
      <w:r w:rsidRPr="00A60F4B">
        <w:rPr>
          <w:rFonts w:ascii="Arial" w:eastAsia="Times New Roman" w:hAnsi="Arial" w:cs="Arial"/>
          <w:sz w:val="20"/>
          <w:szCs w:val="20"/>
          <w:bdr w:val="none" w:sz="0" w:space="0" w:color="auto"/>
          <w:lang w:eastAsia="ar-SA"/>
        </w:rPr>
        <w:tab/>
        <w:t xml:space="preserve">                 přejímající</w:t>
      </w:r>
    </w:p>
    <w:p w14:paraId="7B4F44A4" w14:textId="77777777" w:rsidR="00756F43" w:rsidRPr="00A80770" w:rsidRDefault="00756F43" w:rsidP="00756F43">
      <w:pPr>
        <w:pStyle w:val="vnintext"/>
        <w:spacing w:line="276" w:lineRule="auto"/>
        <w:ind w:firstLine="0"/>
        <w:rPr>
          <w:rFonts w:ascii="Arial" w:hAnsi="Arial" w:cs="Arial"/>
          <w:i/>
          <w:sz w:val="20"/>
        </w:rPr>
      </w:pPr>
    </w:p>
    <w:p w14:paraId="23FA9FDF"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3E724812" w14:textId="047E5786"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4143AA43"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BE7B05E"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6265F2CB"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7C203E1E"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roofErr w:type="gramStart"/>
      <w:r w:rsidRPr="00A80770">
        <w:rPr>
          <w:rFonts w:ascii="Arial" w:eastAsia="Times New Roman" w:hAnsi="Arial" w:cs="Arial"/>
          <w:color w:val="auto"/>
          <w:sz w:val="20"/>
          <w:szCs w:val="20"/>
          <w:bdr w:val="none" w:sz="0" w:space="0" w:color="auto"/>
          <w:lang w:eastAsia="ar-SA"/>
        </w:rPr>
        <w:t>…….</w:t>
      </w:r>
      <w:proofErr w:type="gramEnd"/>
      <w:r w:rsidRPr="00A80770">
        <w:rPr>
          <w:rFonts w:ascii="Arial" w:eastAsia="Times New Roman" w:hAnsi="Arial" w:cs="Arial"/>
          <w:color w:val="auto"/>
          <w:sz w:val="20"/>
          <w:szCs w:val="20"/>
          <w:bdr w:val="none" w:sz="0" w:space="0" w:color="auto"/>
          <w:lang w:eastAsia="ar-SA"/>
        </w:rPr>
        <w:t>.</w:t>
      </w:r>
    </w:p>
    <w:p w14:paraId="7BFC0612" w14:textId="6819890C"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Registraci </w:t>
      </w:r>
      <w:proofErr w:type="gramStart"/>
      <w:r w:rsidRPr="00A80770">
        <w:rPr>
          <w:rFonts w:ascii="Arial" w:eastAsia="Times New Roman" w:hAnsi="Arial" w:cs="Arial"/>
          <w:color w:val="auto"/>
          <w:sz w:val="20"/>
          <w:szCs w:val="20"/>
          <w:bdr w:val="none" w:sz="0" w:space="0" w:color="auto"/>
          <w:lang w:eastAsia="ar-SA"/>
        </w:rPr>
        <w:t>provedl</w:t>
      </w:r>
      <w:r w:rsidR="0067275B">
        <w:rPr>
          <w:rFonts w:ascii="Arial" w:eastAsia="Times New Roman" w:hAnsi="Arial" w:cs="Arial"/>
          <w:color w:val="auto"/>
          <w:sz w:val="20"/>
          <w:szCs w:val="20"/>
          <w:bdr w:val="none" w:sz="0" w:space="0" w:color="auto"/>
          <w:lang w:eastAsia="ar-SA"/>
        </w:rPr>
        <w:t xml:space="preserve"> :</w:t>
      </w:r>
      <w:proofErr w:type="gramEnd"/>
      <w:r w:rsidR="0067275B">
        <w:rPr>
          <w:rFonts w:ascii="Arial" w:eastAsia="Times New Roman" w:hAnsi="Arial" w:cs="Arial"/>
          <w:color w:val="auto"/>
          <w:sz w:val="20"/>
          <w:szCs w:val="20"/>
          <w:bdr w:val="none" w:sz="0" w:space="0" w:color="auto"/>
          <w:lang w:eastAsia="ar-SA"/>
        </w:rPr>
        <w:t xml:space="preserve"> Gabriela Šístková</w:t>
      </w:r>
      <w:r w:rsidRPr="00A80770">
        <w:rPr>
          <w:rFonts w:ascii="Arial" w:eastAsia="Times New Roman" w:hAnsi="Arial" w:cs="Arial"/>
          <w:i/>
          <w:iCs/>
          <w:color w:val="auto"/>
          <w:sz w:val="20"/>
          <w:szCs w:val="20"/>
          <w:bdr w:val="none" w:sz="0" w:space="0" w:color="auto"/>
          <w:lang w:eastAsia="ar-SA"/>
        </w:rPr>
        <w:t xml:space="preserve"> </w:t>
      </w:r>
    </w:p>
    <w:p w14:paraId="0E81E670"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p>
    <w:p w14:paraId="287220F1" w14:textId="0D86B945"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V</w:t>
      </w:r>
      <w:r w:rsidR="0067275B">
        <w:rPr>
          <w:rFonts w:ascii="Arial" w:eastAsia="Times New Roman" w:hAnsi="Arial" w:cs="Arial"/>
          <w:color w:val="auto"/>
          <w:sz w:val="20"/>
          <w:szCs w:val="20"/>
          <w:bdr w:val="none" w:sz="0" w:space="0" w:color="auto"/>
          <w:lang w:eastAsia="ar-SA"/>
        </w:rPr>
        <w:t> Karlových Varech</w:t>
      </w:r>
      <w:r w:rsidRPr="00A80770">
        <w:rPr>
          <w:rFonts w:ascii="Arial" w:eastAsia="Times New Roman" w:hAnsi="Arial" w:cs="Arial"/>
          <w:color w:val="auto"/>
          <w:sz w:val="20"/>
          <w:szCs w:val="20"/>
          <w:bdr w:val="none" w:sz="0" w:space="0" w:color="auto"/>
          <w:lang w:eastAsia="ar-SA"/>
        </w:rPr>
        <w:t xml:space="preserve">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3D66979D" w14:textId="6799ACCA" w:rsidR="00C90B53" w:rsidRPr="00A80770" w:rsidRDefault="0067275B"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4248" w:firstLine="708"/>
        <w:jc w:val="both"/>
        <w:rPr>
          <w:rFonts w:ascii="Arial" w:eastAsia="Times New Roman" w:hAnsi="Arial" w:cs="Arial"/>
          <w:sz w:val="20"/>
          <w:szCs w:val="20"/>
          <w:bdr w:val="none" w:sz="0" w:space="0" w:color="auto"/>
        </w:rPr>
      </w:pPr>
      <w:r>
        <w:rPr>
          <w:rFonts w:ascii="Arial" w:eastAsia="Times New Roman" w:hAnsi="Arial" w:cs="Arial"/>
          <w:i/>
          <w:iCs/>
          <w:color w:val="auto"/>
          <w:sz w:val="20"/>
          <w:szCs w:val="20"/>
          <w:bdr w:val="none" w:sz="0" w:space="0" w:color="auto"/>
          <w:lang w:eastAsia="ar-SA"/>
        </w:rPr>
        <w:t>Gabriela Šístková</w:t>
      </w:r>
    </w:p>
    <w:p w14:paraId="23D3489D"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rPr>
          <w:rFonts w:ascii="Arial" w:eastAsia="Times New Roman" w:hAnsi="Arial" w:cs="Arial"/>
          <w:color w:val="auto"/>
          <w:sz w:val="20"/>
          <w:szCs w:val="20"/>
          <w:bdr w:val="none" w:sz="0" w:space="0" w:color="auto"/>
          <w:lang w:eastAsia="ar-SA"/>
        </w:rPr>
      </w:pPr>
    </w:p>
    <w:p w14:paraId="06E1F9D0" w14:textId="77777777" w:rsidR="0067275B" w:rsidRDefault="0067275B" w:rsidP="0067275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1E5FEA04" w14:textId="77777777" w:rsidR="00AD58A5" w:rsidRDefault="00AD58A5" w:rsidP="00AD58A5">
      <w:pPr>
        <w:pStyle w:val="VnitrniText"/>
        <w:ind w:firstLine="0"/>
      </w:pPr>
      <w:r w:rsidRPr="00A80770">
        <w:t>Za věcnou a formální správnost odpovídá vedoucí oddělení</w:t>
      </w:r>
      <w:r>
        <w:t xml:space="preserve"> správy majetku státu KPÚ pro Karlovarský </w:t>
      </w:r>
      <w:proofErr w:type="gramStart"/>
      <w:r>
        <w:t>kraj :</w:t>
      </w:r>
      <w:proofErr w:type="gramEnd"/>
    </w:p>
    <w:p w14:paraId="60A151ED" w14:textId="77777777" w:rsidR="00AD58A5"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Pr>
          <w:rFonts w:ascii="Arial" w:eastAsia="Times New Roman" w:hAnsi="Arial" w:cs="Arial"/>
          <w:i/>
          <w:sz w:val="20"/>
          <w:szCs w:val="20"/>
          <w:bdr w:val="none" w:sz="0" w:space="0" w:color="auto"/>
          <w:lang w:eastAsia="ar-SA"/>
        </w:rPr>
        <w:t>Petra Kalendová</w:t>
      </w:r>
    </w:p>
    <w:p w14:paraId="27D0CCF6"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1053C75F"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79143E5B" w14:textId="77777777" w:rsidR="00AD58A5"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p</w:t>
      </w:r>
      <w:r w:rsidRPr="00A80770">
        <w:rPr>
          <w:rFonts w:ascii="Arial" w:eastAsia="Times New Roman" w:hAnsi="Arial" w:cs="Arial"/>
          <w:sz w:val="20"/>
          <w:szCs w:val="20"/>
          <w:bdr w:val="none" w:sz="0" w:space="0" w:color="auto"/>
          <w:lang w:eastAsia="ar-SA"/>
        </w:rPr>
        <w:t>odpis</w:t>
      </w:r>
    </w:p>
    <w:p w14:paraId="18A927C4"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2C6743AD"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109C038A" w14:textId="77777777" w:rsidR="00AD58A5"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 správnost KPÚ: </w:t>
      </w:r>
      <w:r>
        <w:rPr>
          <w:rFonts w:ascii="Arial" w:eastAsia="Times New Roman" w:hAnsi="Arial" w:cs="Arial"/>
          <w:i/>
          <w:sz w:val="20"/>
          <w:szCs w:val="20"/>
          <w:bdr w:val="none" w:sz="0" w:space="0" w:color="auto"/>
          <w:lang w:eastAsia="ar-SA"/>
        </w:rPr>
        <w:t>Gabriela Šístková</w:t>
      </w:r>
      <w:r w:rsidRPr="00A80770">
        <w:rPr>
          <w:rFonts w:ascii="Arial" w:eastAsia="Times New Roman" w:hAnsi="Arial" w:cs="Arial"/>
          <w:i/>
          <w:sz w:val="20"/>
          <w:szCs w:val="20"/>
          <w:bdr w:val="none" w:sz="0" w:space="0" w:color="auto"/>
          <w:lang w:eastAsia="ar-SA"/>
        </w:rPr>
        <w:t xml:space="preserve"> </w:t>
      </w:r>
    </w:p>
    <w:p w14:paraId="4C4087BE"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62A47038" w14:textId="77777777" w:rsidR="00AD58A5" w:rsidRPr="00A80770"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5971F945" w14:textId="77777777" w:rsidR="00AD58A5" w:rsidRPr="00FA59F9" w:rsidRDefault="00AD58A5"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rPr>
      </w:pPr>
      <w:r w:rsidRPr="00A80770">
        <w:rPr>
          <w:rFonts w:ascii="Arial" w:eastAsia="Times New Roman" w:hAnsi="Arial" w:cs="Arial"/>
          <w:sz w:val="20"/>
          <w:szCs w:val="20"/>
          <w:bdr w:val="none" w:sz="0" w:space="0" w:color="auto"/>
          <w:lang w:eastAsia="ar-SA"/>
        </w:rPr>
        <w:tab/>
        <w:t>podpis</w:t>
      </w:r>
    </w:p>
    <w:p w14:paraId="42FE4B1B" w14:textId="5589B134" w:rsidR="00B94BEA" w:rsidRPr="00FA59F9" w:rsidRDefault="00B94BEA" w:rsidP="00AD58A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rPr>
      </w:pPr>
    </w:p>
    <w:sectPr w:rsidR="00B94BEA" w:rsidRPr="00FA59F9" w:rsidSect="00A1053D">
      <w:footerReference w:type="default" r:id="rId11"/>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26AA" w14:textId="77777777" w:rsidR="00B61366" w:rsidRDefault="00B61366" w:rsidP="00923FDC">
      <w:r>
        <w:separator/>
      </w:r>
    </w:p>
  </w:endnote>
  <w:endnote w:type="continuationSeparator" w:id="0">
    <w:p w14:paraId="6DA0C047" w14:textId="77777777" w:rsidR="00B61366" w:rsidRDefault="00B61366" w:rsidP="00923FDC">
      <w:r>
        <w:continuationSeparator/>
      </w:r>
    </w:p>
  </w:endnote>
  <w:endnote w:type="continuationNotice" w:id="1">
    <w:p w14:paraId="7306A101" w14:textId="77777777" w:rsidR="00B61366" w:rsidRDefault="00B6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2AA3B5BF" w14:textId="0D46C043" w:rsidR="00925611" w:rsidRPr="00292397" w:rsidRDefault="00925611"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Pr>
                <w:rFonts w:ascii="Arial" w:hAnsi="Arial" w:cs="Arial"/>
                <w:bCs/>
                <w:noProof/>
                <w:sz w:val="20"/>
                <w:szCs w:val="20"/>
              </w:rPr>
              <w:t>164</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Pr>
                <w:rFonts w:ascii="Arial" w:hAnsi="Arial" w:cs="Arial"/>
                <w:bCs/>
                <w:noProof/>
                <w:sz w:val="20"/>
                <w:szCs w:val="20"/>
              </w:rPr>
              <w:t>188</w:t>
            </w:r>
            <w:r w:rsidRPr="00292397">
              <w:rPr>
                <w:rFonts w:ascii="Arial" w:hAnsi="Arial" w:cs="Arial"/>
                <w:bCs/>
                <w:sz w:val="20"/>
                <w:szCs w:val="20"/>
              </w:rPr>
              <w:fldChar w:fldCharType="end"/>
            </w:r>
          </w:p>
        </w:sdtContent>
      </w:sdt>
    </w:sdtContent>
  </w:sdt>
  <w:p w14:paraId="65802D69" w14:textId="77777777" w:rsidR="00925611" w:rsidRPr="00292397" w:rsidRDefault="00925611">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8894" w14:textId="77777777" w:rsidR="00B61366" w:rsidRDefault="00B61366" w:rsidP="00923FDC">
      <w:r>
        <w:separator/>
      </w:r>
    </w:p>
  </w:footnote>
  <w:footnote w:type="continuationSeparator" w:id="0">
    <w:p w14:paraId="0724C7B5" w14:textId="77777777" w:rsidR="00B61366" w:rsidRDefault="00B61366" w:rsidP="00923FDC">
      <w:r>
        <w:continuationSeparator/>
      </w:r>
    </w:p>
  </w:footnote>
  <w:footnote w:type="continuationNotice" w:id="1">
    <w:p w14:paraId="1BAAE621" w14:textId="77777777" w:rsidR="00B61366" w:rsidRDefault="00B61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2"/>
    <w:multiLevelType w:val="singleLevel"/>
    <w:tmpl w:val="00000002"/>
    <w:lvl w:ilvl="0">
      <w:start w:val="3"/>
      <w:numFmt w:val="decimal"/>
      <w:lvlText w:val="%1)"/>
      <w:lvlJc w:val="left"/>
      <w:pPr>
        <w:tabs>
          <w:tab w:val="num" w:pos="1788"/>
        </w:tabs>
        <w:ind w:left="1788" w:hanging="360"/>
      </w:p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862"/>
        </w:tabs>
        <w:ind w:left="862"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862"/>
        </w:tabs>
        <w:ind w:left="862"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34"/>
    <w:multiLevelType w:val="singleLevel"/>
    <w:tmpl w:val="00000034"/>
    <w:name w:val="WW8Num51"/>
    <w:lvl w:ilvl="0">
      <w:numFmt w:val="bullet"/>
      <w:lvlText w:val="-"/>
      <w:lvlJc w:val="left"/>
      <w:pPr>
        <w:tabs>
          <w:tab w:val="num" w:pos="426"/>
        </w:tabs>
      </w:pPr>
      <w:rPr>
        <w:rFonts w:ascii="Times New Roman" w:hAnsi="Times New Roman" w:cs="Times New Roman"/>
      </w:rPr>
    </w:lvl>
  </w:abstractNum>
  <w:abstractNum w:abstractNumId="10" w15:restartNumberingAfterBreak="0">
    <w:nsid w:val="0000003E"/>
    <w:multiLevelType w:val="singleLevel"/>
    <w:tmpl w:val="0000003E"/>
    <w:name w:val="WW8Num61"/>
    <w:lvl w:ilvl="0">
      <w:start w:val="3"/>
      <w:numFmt w:val="bullet"/>
      <w:lvlText w:val="-"/>
      <w:lvlJc w:val="left"/>
      <w:pPr>
        <w:tabs>
          <w:tab w:val="num" w:pos="786"/>
        </w:tabs>
      </w:pPr>
      <w:rPr>
        <w:rFonts w:ascii="Times New Roman" w:hAnsi="Times New Roman" w:cs="Times New Roman"/>
      </w:rPr>
    </w:lvl>
  </w:abstractNum>
  <w:abstractNum w:abstractNumId="11" w15:restartNumberingAfterBreak="0">
    <w:nsid w:val="00000046"/>
    <w:multiLevelType w:val="singleLevel"/>
    <w:tmpl w:val="00000046"/>
    <w:name w:val="WW8Num69"/>
    <w:lvl w:ilvl="0">
      <w:start w:val="1"/>
      <w:numFmt w:val="lowerLetter"/>
      <w:lvlText w:val="%1)"/>
      <w:lvlJc w:val="left"/>
      <w:pPr>
        <w:tabs>
          <w:tab w:val="num" w:pos="720"/>
        </w:tabs>
      </w:pPr>
    </w:lvl>
  </w:abstractNum>
  <w:abstractNum w:abstractNumId="12" w15:restartNumberingAfterBreak="0">
    <w:nsid w:val="015C54B8"/>
    <w:multiLevelType w:val="hybridMultilevel"/>
    <w:tmpl w:val="9F9A7698"/>
    <w:lvl w:ilvl="0" w:tplc="C3D0B9C0">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76D14B4"/>
    <w:multiLevelType w:val="hybridMultilevel"/>
    <w:tmpl w:val="C35C12FE"/>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D492E"/>
    <w:multiLevelType w:val="hybridMultilevel"/>
    <w:tmpl w:val="6226AA3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9505D5"/>
    <w:multiLevelType w:val="hybridMultilevel"/>
    <w:tmpl w:val="D37E2AAE"/>
    <w:lvl w:ilvl="0" w:tplc="9438C6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C827943"/>
    <w:multiLevelType w:val="multilevel"/>
    <w:tmpl w:val="8532632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0D594A5E"/>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19" w15:restartNumberingAfterBreak="0">
    <w:nsid w:val="0DC44E71"/>
    <w:multiLevelType w:val="multilevel"/>
    <w:tmpl w:val="2C728116"/>
    <w:styleLink w:val="Seznam31"/>
    <w:lvl w:ilvl="0">
      <w:start w:val="1"/>
      <w:numFmt w:val="decimal"/>
      <w:lvlText w:val="(%1)"/>
      <w:lvlJc w:val="left"/>
      <w:pPr>
        <w:tabs>
          <w:tab w:val="num" w:pos="851"/>
        </w:tabs>
        <w:ind w:left="851" w:hanging="851"/>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20" w15:restartNumberingAfterBreak="0">
    <w:nsid w:val="0F415AC4"/>
    <w:multiLevelType w:val="hybridMultilevel"/>
    <w:tmpl w:val="B9709C1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2"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1567401C"/>
    <w:multiLevelType w:val="hybridMultilevel"/>
    <w:tmpl w:val="BBF8D186"/>
    <w:lvl w:ilvl="0" w:tplc="BC0E1E3E">
      <w:start w:val="1"/>
      <w:numFmt w:val="decimal"/>
      <w:lvlText w:val="%1)"/>
      <w:lvlJc w:val="left"/>
      <w:pPr>
        <w:ind w:left="644"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6700637"/>
    <w:multiLevelType w:val="hybridMultilevel"/>
    <w:tmpl w:val="8F1C92CC"/>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153869A4">
      <w:start w:val="5"/>
      <w:numFmt w:val="decimal"/>
      <w:lvlText w:val="%5)"/>
      <w:lvlJc w:val="left"/>
      <w:pPr>
        <w:tabs>
          <w:tab w:val="num" w:pos="3960"/>
        </w:tabs>
        <w:ind w:left="3960" w:hanging="360"/>
      </w:pPr>
      <w:rPr>
        <w:rFonts w:hint="default"/>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1898356F"/>
    <w:multiLevelType w:val="hybridMultilevel"/>
    <w:tmpl w:val="DF509EDC"/>
    <w:lvl w:ilvl="0" w:tplc="DEC2613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8B10171"/>
    <w:multiLevelType w:val="hybridMultilevel"/>
    <w:tmpl w:val="D3DE83AC"/>
    <w:lvl w:ilvl="0" w:tplc="9D08E41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9DF2B1F"/>
    <w:multiLevelType w:val="hybridMultilevel"/>
    <w:tmpl w:val="B54A5B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3D0CAF"/>
    <w:multiLevelType w:val="hybridMultilevel"/>
    <w:tmpl w:val="D01EA9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0922C1E"/>
    <w:multiLevelType w:val="multilevel"/>
    <w:tmpl w:val="6F1E3568"/>
    <w:styleLink w:val="List17"/>
    <w:lvl w:ilvl="0">
      <w:start w:val="7"/>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0" w15:restartNumberingAfterBreak="0">
    <w:nsid w:val="21172C3C"/>
    <w:multiLevelType w:val="multilevel"/>
    <w:tmpl w:val="8F7AC42C"/>
    <w:styleLink w:val="List21"/>
    <w:lvl w:ilvl="0">
      <w:start w:val="1"/>
      <w:numFmt w:val="bullet"/>
      <w:lvlText w:val="·"/>
      <w:lvlJc w:val="left"/>
      <w:pPr>
        <w:tabs>
          <w:tab w:val="num" w:pos="284"/>
        </w:tabs>
        <w:ind w:left="284" w:hanging="284"/>
      </w:pPr>
      <w:rPr>
        <w:color w:val="000000"/>
        <w:position w:val="0"/>
        <w:sz w:val="24"/>
        <w:szCs w:val="24"/>
        <w:u w:color="000000"/>
      </w:rPr>
    </w:lvl>
    <w:lvl w:ilvl="1">
      <w:start w:val="1"/>
      <w:numFmt w:val="decimal"/>
      <w:lvlText w:val="%2."/>
      <w:lvlJc w:val="left"/>
      <w:pPr>
        <w:tabs>
          <w:tab w:val="num" w:pos="1350"/>
        </w:tabs>
        <w:ind w:left="1350" w:hanging="270"/>
      </w:pPr>
      <w:rPr>
        <w:color w:val="000000"/>
        <w:position w:val="0"/>
        <w:sz w:val="18"/>
        <w:szCs w:val="18"/>
        <w:u w:color="000000"/>
      </w:rPr>
    </w:lvl>
    <w:lvl w:ilvl="2">
      <w:start w:val="1"/>
      <w:numFmt w:val="decimal"/>
      <w:lvlText w:val="%3."/>
      <w:lvlJc w:val="left"/>
      <w:pPr>
        <w:tabs>
          <w:tab w:val="num" w:pos="2070"/>
        </w:tabs>
        <w:ind w:left="2070" w:hanging="270"/>
      </w:pPr>
      <w:rPr>
        <w:color w:val="000000"/>
        <w:position w:val="0"/>
        <w:sz w:val="18"/>
        <w:szCs w:val="18"/>
        <w:u w:color="000000"/>
      </w:rPr>
    </w:lvl>
    <w:lvl w:ilvl="3">
      <w:start w:val="1"/>
      <w:numFmt w:val="decimal"/>
      <w:lvlText w:val="%4."/>
      <w:lvlJc w:val="left"/>
      <w:pPr>
        <w:tabs>
          <w:tab w:val="num" w:pos="2790"/>
        </w:tabs>
        <w:ind w:left="2790" w:hanging="270"/>
      </w:pPr>
      <w:rPr>
        <w:color w:val="000000"/>
        <w:position w:val="0"/>
        <w:sz w:val="18"/>
        <w:szCs w:val="18"/>
        <w:u w:color="000000"/>
      </w:rPr>
    </w:lvl>
    <w:lvl w:ilvl="4">
      <w:start w:val="1"/>
      <w:numFmt w:val="decimal"/>
      <w:lvlText w:val="%5."/>
      <w:lvlJc w:val="left"/>
      <w:pPr>
        <w:tabs>
          <w:tab w:val="num" w:pos="3510"/>
        </w:tabs>
        <w:ind w:left="3510" w:hanging="270"/>
      </w:pPr>
      <w:rPr>
        <w:color w:val="000000"/>
        <w:position w:val="0"/>
        <w:sz w:val="18"/>
        <w:szCs w:val="18"/>
        <w:u w:color="000000"/>
      </w:rPr>
    </w:lvl>
    <w:lvl w:ilvl="5">
      <w:start w:val="1"/>
      <w:numFmt w:val="decimal"/>
      <w:lvlText w:val="%6."/>
      <w:lvlJc w:val="left"/>
      <w:pPr>
        <w:tabs>
          <w:tab w:val="num" w:pos="4230"/>
        </w:tabs>
        <w:ind w:left="4230" w:hanging="270"/>
      </w:pPr>
      <w:rPr>
        <w:color w:val="000000"/>
        <w:position w:val="0"/>
        <w:sz w:val="18"/>
        <w:szCs w:val="18"/>
        <w:u w:color="000000"/>
      </w:rPr>
    </w:lvl>
    <w:lvl w:ilvl="6">
      <w:start w:val="1"/>
      <w:numFmt w:val="decimal"/>
      <w:lvlText w:val="%7."/>
      <w:lvlJc w:val="left"/>
      <w:pPr>
        <w:tabs>
          <w:tab w:val="num" w:pos="4950"/>
        </w:tabs>
        <w:ind w:left="4950" w:hanging="270"/>
      </w:pPr>
      <w:rPr>
        <w:color w:val="000000"/>
        <w:position w:val="0"/>
        <w:sz w:val="18"/>
        <w:szCs w:val="18"/>
        <w:u w:color="000000"/>
      </w:rPr>
    </w:lvl>
    <w:lvl w:ilvl="7">
      <w:start w:val="1"/>
      <w:numFmt w:val="decimal"/>
      <w:lvlText w:val="%8."/>
      <w:lvlJc w:val="left"/>
      <w:pPr>
        <w:tabs>
          <w:tab w:val="num" w:pos="5670"/>
        </w:tabs>
        <w:ind w:left="5670" w:hanging="270"/>
      </w:pPr>
      <w:rPr>
        <w:color w:val="000000"/>
        <w:position w:val="0"/>
        <w:sz w:val="18"/>
        <w:szCs w:val="18"/>
        <w:u w:color="000000"/>
      </w:rPr>
    </w:lvl>
    <w:lvl w:ilvl="8">
      <w:start w:val="1"/>
      <w:numFmt w:val="decimal"/>
      <w:lvlText w:val="%9."/>
      <w:lvlJc w:val="left"/>
      <w:pPr>
        <w:tabs>
          <w:tab w:val="num" w:pos="6390"/>
        </w:tabs>
        <w:ind w:left="6390" w:hanging="270"/>
      </w:pPr>
      <w:rPr>
        <w:color w:val="000000"/>
        <w:position w:val="0"/>
        <w:sz w:val="18"/>
        <w:szCs w:val="18"/>
        <w:u w:color="000000"/>
      </w:rPr>
    </w:lvl>
  </w:abstractNum>
  <w:abstractNum w:abstractNumId="31" w15:restartNumberingAfterBreak="0">
    <w:nsid w:val="22A2699D"/>
    <w:multiLevelType w:val="multilevel"/>
    <w:tmpl w:val="09787FAC"/>
    <w:styleLink w:val="List7"/>
    <w:lvl w:ilvl="0">
      <w:start w:val="4"/>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2" w15:restartNumberingAfterBreak="0">
    <w:nsid w:val="24186487"/>
    <w:multiLevelType w:val="multilevel"/>
    <w:tmpl w:val="AF2CBA58"/>
    <w:styleLink w:val="List15"/>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3" w15:restartNumberingAfterBreak="0">
    <w:nsid w:val="255B57EA"/>
    <w:multiLevelType w:val="hybridMultilevel"/>
    <w:tmpl w:val="164A8C56"/>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240C2898">
      <w:start w:val="5"/>
      <w:numFmt w:val="decimal"/>
      <w:lvlText w:val="%5)"/>
      <w:lvlJc w:val="left"/>
      <w:pPr>
        <w:tabs>
          <w:tab w:val="num" w:pos="3960"/>
        </w:tabs>
        <w:ind w:left="3960" w:hanging="360"/>
      </w:pPr>
      <w:rPr>
        <w:rFonts w:hint="default"/>
        <w:i w:val="0"/>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281312C2"/>
    <w:multiLevelType w:val="hybridMultilevel"/>
    <w:tmpl w:val="E500E19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8BE3939"/>
    <w:multiLevelType w:val="hybridMultilevel"/>
    <w:tmpl w:val="E7D44DFC"/>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94C09C5"/>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37" w15:restartNumberingAfterBreak="0">
    <w:nsid w:val="2A48436E"/>
    <w:multiLevelType w:val="multilevel"/>
    <w:tmpl w:val="493006B2"/>
    <w:styleLink w:val="List0"/>
    <w:lvl w:ilvl="0">
      <w:start w:val="3"/>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8" w15:restartNumberingAfterBreak="0">
    <w:nsid w:val="2AC9123F"/>
    <w:multiLevelType w:val="hybridMultilevel"/>
    <w:tmpl w:val="60C4B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BAB6FCD"/>
    <w:multiLevelType w:val="hybridMultilevel"/>
    <w:tmpl w:val="A99EA41E"/>
    <w:lvl w:ilvl="0" w:tplc="00000015">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331A49"/>
    <w:multiLevelType w:val="hybridMultilevel"/>
    <w:tmpl w:val="87983836"/>
    <w:lvl w:ilvl="0" w:tplc="AD6A4038">
      <w:numFmt w:val="bullet"/>
      <w:lvlText w:val="-"/>
      <w:lvlJc w:val="left"/>
      <w:pPr>
        <w:tabs>
          <w:tab w:val="num" w:pos="1218"/>
        </w:tabs>
        <w:ind w:left="1218" w:hanging="360"/>
      </w:pPr>
      <w:rPr>
        <w:rFonts w:ascii="Times New Roman" w:eastAsia="Times New Roman" w:hAnsi="Times New Roman" w:cs="Times New Roman" w:hint="default"/>
      </w:rPr>
    </w:lvl>
    <w:lvl w:ilvl="1" w:tplc="04050003">
      <w:start w:val="1"/>
      <w:numFmt w:val="bullet"/>
      <w:lvlText w:val="o"/>
      <w:lvlJc w:val="left"/>
      <w:pPr>
        <w:tabs>
          <w:tab w:val="num" w:pos="1872"/>
        </w:tabs>
        <w:ind w:left="1872" w:hanging="360"/>
      </w:pPr>
      <w:rPr>
        <w:rFonts w:ascii="Courier New" w:hAnsi="Courier New" w:cs="Times New Roman" w:hint="default"/>
      </w:rPr>
    </w:lvl>
    <w:lvl w:ilvl="2" w:tplc="04050005">
      <w:start w:val="1"/>
      <w:numFmt w:val="bullet"/>
      <w:lvlText w:val=""/>
      <w:lvlJc w:val="left"/>
      <w:pPr>
        <w:tabs>
          <w:tab w:val="num" w:pos="2592"/>
        </w:tabs>
        <w:ind w:left="2592" w:hanging="360"/>
      </w:pPr>
      <w:rPr>
        <w:rFonts w:ascii="Wingdings" w:hAnsi="Wingdings" w:hint="default"/>
      </w:rPr>
    </w:lvl>
    <w:lvl w:ilvl="3" w:tplc="04050001">
      <w:start w:val="1"/>
      <w:numFmt w:val="bullet"/>
      <w:lvlText w:val=""/>
      <w:lvlJc w:val="left"/>
      <w:pPr>
        <w:tabs>
          <w:tab w:val="num" w:pos="3312"/>
        </w:tabs>
        <w:ind w:left="3312" w:hanging="360"/>
      </w:pPr>
      <w:rPr>
        <w:rFonts w:ascii="Symbol" w:hAnsi="Symbol" w:hint="default"/>
      </w:rPr>
    </w:lvl>
    <w:lvl w:ilvl="4" w:tplc="04050003">
      <w:start w:val="1"/>
      <w:numFmt w:val="bullet"/>
      <w:lvlText w:val="o"/>
      <w:lvlJc w:val="left"/>
      <w:pPr>
        <w:tabs>
          <w:tab w:val="num" w:pos="4032"/>
        </w:tabs>
        <w:ind w:left="4032" w:hanging="360"/>
      </w:pPr>
      <w:rPr>
        <w:rFonts w:ascii="Courier New" w:hAnsi="Courier New" w:cs="Times New Roman" w:hint="default"/>
      </w:rPr>
    </w:lvl>
    <w:lvl w:ilvl="5" w:tplc="04050005">
      <w:start w:val="1"/>
      <w:numFmt w:val="bullet"/>
      <w:lvlText w:val=""/>
      <w:lvlJc w:val="left"/>
      <w:pPr>
        <w:tabs>
          <w:tab w:val="num" w:pos="4752"/>
        </w:tabs>
        <w:ind w:left="4752" w:hanging="360"/>
      </w:pPr>
      <w:rPr>
        <w:rFonts w:ascii="Wingdings" w:hAnsi="Wingdings" w:hint="default"/>
      </w:rPr>
    </w:lvl>
    <w:lvl w:ilvl="6" w:tplc="04050001">
      <w:start w:val="1"/>
      <w:numFmt w:val="bullet"/>
      <w:lvlText w:val=""/>
      <w:lvlJc w:val="left"/>
      <w:pPr>
        <w:tabs>
          <w:tab w:val="num" w:pos="5472"/>
        </w:tabs>
        <w:ind w:left="5472" w:hanging="360"/>
      </w:pPr>
      <w:rPr>
        <w:rFonts w:ascii="Symbol" w:hAnsi="Symbol" w:hint="default"/>
      </w:rPr>
    </w:lvl>
    <w:lvl w:ilvl="7" w:tplc="04050003">
      <w:start w:val="1"/>
      <w:numFmt w:val="bullet"/>
      <w:lvlText w:val="o"/>
      <w:lvlJc w:val="left"/>
      <w:pPr>
        <w:tabs>
          <w:tab w:val="num" w:pos="6192"/>
        </w:tabs>
        <w:ind w:left="6192" w:hanging="360"/>
      </w:pPr>
      <w:rPr>
        <w:rFonts w:ascii="Courier New" w:hAnsi="Courier New" w:cs="Times New Roman" w:hint="default"/>
      </w:rPr>
    </w:lvl>
    <w:lvl w:ilvl="8" w:tplc="04050005">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2EB7679B"/>
    <w:multiLevelType w:val="hybridMultilevel"/>
    <w:tmpl w:val="035AEC1E"/>
    <w:lvl w:ilvl="0" w:tplc="508A15A6">
      <w:start w:val="3"/>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2F02193A"/>
    <w:multiLevelType w:val="hybridMultilevel"/>
    <w:tmpl w:val="CFA8FD3C"/>
    <w:lvl w:ilvl="0" w:tplc="1892180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0223BEA"/>
    <w:multiLevelType w:val="multilevel"/>
    <w:tmpl w:val="A37C5AE6"/>
    <w:styleLink w:val="WW8Num66"/>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321C23FF"/>
    <w:multiLevelType w:val="hybridMultilevel"/>
    <w:tmpl w:val="8F1206E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1D378C"/>
    <w:multiLevelType w:val="hybridMultilevel"/>
    <w:tmpl w:val="642088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38B102B"/>
    <w:multiLevelType w:val="multilevel"/>
    <w:tmpl w:val="C92AF5DE"/>
    <w:lvl w:ilvl="0">
      <w:numFmt w:val="bullet"/>
      <w:lvlText w:val="-"/>
      <w:lvlJc w:val="left"/>
      <w:pPr>
        <w:tabs>
          <w:tab w:val="num" w:pos="360"/>
        </w:tabs>
      </w:pPr>
      <w:rPr>
        <w:rFonts w:ascii="Times New Roman" w:hAnsi="Times New Roman"/>
        <w:b w:val="0"/>
        <w:i w:val="0"/>
        <w:color w:val="auto"/>
        <w:u w:val="none"/>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47" w15:restartNumberingAfterBreak="0">
    <w:nsid w:val="35E41E2D"/>
    <w:multiLevelType w:val="multilevel"/>
    <w:tmpl w:val="A0E85E3C"/>
    <w:styleLink w:val="List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8" w15:restartNumberingAfterBreak="0">
    <w:nsid w:val="36E0646D"/>
    <w:multiLevelType w:val="hybridMultilevel"/>
    <w:tmpl w:val="FD2E7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9EE1C9C"/>
    <w:multiLevelType w:val="hybridMultilevel"/>
    <w:tmpl w:val="8CC0262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D6912AF"/>
    <w:multiLevelType w:val="multilevel"/>
    <w:tmpl w:val="E0861976"/>
    <w:styleLink w:val="List12"/>
    <w:lvl w:ilvl="0">
      <w:start w:val="1"/>
      <w:numFmt w:val="decimal"/>
      <w:lvlText w:val="(%1)"/>
      <w:lvlJc w:val="left"/>
      <w:pPr>
        <w:tabs>
          <w:tab w:val="num" w:pos="780"/>
        </w:tabs>
        <w:ind w:left="780" w:hanging="420"/>
      </w:pPr>
      <w:rPr>
        <w:rFonts w:ascii="Times New Roman Bold" w:eastAsia="Times New Roman Bold" w:hAnsi="Times New Roman Bold" w:cs="Times New Roman Bold"/>
        <w:color w:val="000000"/>
        <w:position w:val="0"/>
        <w:sz w:val="28"/>
        <w:szCs w:val="28"/>
        <w:u w:val="single" w:color="000000"/>
      </w:rPr>
    </w:lvl>
    <w:lvl w:ilvl="1">
      <w:start w:val="4"/>
      <w:numFmt w:val="upperLetter"/>
      <w:lvlText w:val="%2."/>
      <w:lvlJc w:val="left"/>
      <w:pPr>
        <w:tabs>
          <w:tab w:val="num" w:pos="360"/>
        </w:tabs>
        <w:ind w:left="360" w:hanging="360"/>
      </w:pPr>
      <w:rPr>
        <w:rFonts w:ascii="Times New Roman Bold" w:eastAsia="Times New Roman Bold" w:hAnsi="Times New Roman Bold" w:cs="Times New Roman Bold"/>
        <w:color w:val="000000"/>
        <w:position w:val="0"/>
        <w:sz w:val="28"/>
        <w:szCs w:val="28"/>
        <w:u w:val="single" w:color="000000"/>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val="single" w:color="000000"/>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val="single" w:color="000000"/>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val="single" w:color="000000"/>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val="single" w:color="000000"/>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val="single" w:color="000000"/>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val="single" w:color="000000"/>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val="single" w:color="000000"/>
      </w:rPr>
    </w:lvl>
  </w:abstractNum>
  <w:abstractNum w:abstractNumId="51" w15:restartNumberingAfterBreak="0">
    <w:nsid w:val="3F02035D"/>
    <w:multiLevelType w:val="multilevel"/>
    <w:tmpl w:val="6B4238B0"/>
    <w:styleLink w:val="List10"/>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3"/>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2" w15:restartNumberingAfterBreak="0">
    <w:nsid w:val="3FE62A6C"/>
    <w:multiLevelType w:val="hybridMultilevel"/>
    <w:tmpl w:val="58AAEA16"/>
    <w:lvl w:ilvl="0" w:tplc="624675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28071AD"/>
    <w:multiLevelType w:val="multilevel"/>
    <w:tmpl w:val="785CF11C"/>
    <w:lvl w:ilvl="0">
      <w:start w:val="4"/>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4" w15:restartNumberingAfterBreak="0">
    <w:nsid w:val="448C5FA8"/>
    <w:multiLevelType w:val="hybridMultilevel"/>
    <w:tmpl w:val="DE8646A2"/>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51623E9"/>
    <w:multiLevelType w:val="hybridMultilevel"/>
    <w:tmpl w:val="A490A862"/>
    <w:lvl w:ilvl="0" w:tplc="EE8E65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55506CA"/>
    <w:multiLevelType w:val="multilevel"/>
    <w:tmpl w:val="27069414"/>
    <w:styleLink w:val="WW8Num66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7" w15:restartNumberingAfterBreak="0">
    <w:nsid w:val="47281A17"/>
    <w:multiLevelType w:val="hybridMultilevel"/>
    <w:tmpl w:val="15166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47792DC3"/>
    <w:multiLevelType w:val="hybridMultilevel"/>
    <w:tmpl w:val="86A61978"/>
    <w:lvl w:ilvl="0" w:tplc="A2E0E5D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7B53A00"/>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0" w15:restartNumberingAfterBreak="0">
    <w:nsid w:val="48390510"/>
    <w:multiLevelType w:val="hybridMultilevel"/>
    <w:tmpl w:val="A4B431D2"/>
    <w:lvl w:ilvl="0" w:tplc="B77C99A8">
      <w:start w:val="1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48564421"/>
    <w:multiLevelType w:val="multilevel"/>
    <w:tmpl w:val="B2ACF2B8"/>
    <w:styleLink w:val="List9"/>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2" w15:restartNumberingAfterBreak="0">
    <w:nsid w:val="4B9E323E"/>
    <w:multiLevelType w:val="hybridMultilevel"/>
    <w:tmpl w:val="9A0C431A"/>
    <w:lvl w:ilvl="0" w:tplc="24D8B3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0100C5"/>
    <w:multiLevelType w:val="multilevel"/>
    <w:tmpl w:val="7924EFCE"/>
    <w:styleLink w:val="List13"/>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4" w15:restartNumberingAfterBreak="0">
    <w:nsid w:val="50562B4E"/>
    <w:multiLevelType w:val="multilevel"/>
    <w:tmpl w:val="FC3E59EE"/>
    <w:styleLink w:val="List19"/>
    <w:lvl w:ilvl="0">
      <w:start w:val="3"/>
      <w:numFmt w:val="bullet"/>
      <w:lvlText w:val="-"/>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5" w15:restartNumberingAfterBreak="0">
    <w:nsid w:val="53BB6CA2"/>
    <w:multiLevelType w:val="hybridMultilevel"/>
    <w:tmpl w:val="2638A65C"/>
    <w:lvl w:ilvl="0" w:tplc="90C6942C">
      <w:start w:val="1"/>
      <w:numFmt w:val="decimal"/>
      <w:lvlText w:val="%1."/>
      <w:lvlJc w:val="left"/>
      <w:pPr>
        <w:tabs>
          <w:tab w:val="num" w:pos="363"/>
        </w:tabs>
        <w:ind w:left="363" w:hanging="360"/>
      </w:pPr>
      <w:rPr>
        <w:rFonts w:hint="default"/>
        <w:b w:val="0"/>
      </w:rPr>
    </w:lvl>
    <w:lvl w:ilvl="1" w:tplc="B54A48B8">
      <w:start w:val="1"/>
      <w:numFmt w:val="lowerLetter"/>
      <w:lvlText w:val="%2)"/>
      <w:lvlJc w:val="left"/>
      <w:pPr>
        <w:tabs>
          <w:tab w:val="num" w:pos="1083"/>
        </w:tabs>
        <w:ind w:left="1083" w:hanging="360"/>
      </w:pPr>
      <w:rPr>
        <w:rFonts w:hint="default"/>
        <w:b/>
        <w:i w:val="0"/>
        <w:color w:val="auto"/>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66" w15:restartNumberingAfterBreak="0">
    <w:nsid w:val="545E668C"/>
    <w:multiLevelType w:val="hybridMultilevel"/>
    <w:tmpl w:val="C0C023FC"/>
    <w:lvl w:ilvl="0" w:tplc="D610DE98">
      <w:start w:val="1"/>
      <w:numFmt w:val="lowerLetter"/>
      <w:lvlText w:val="%1)"/>
      <w:lvlJc w:val="left"/>
      <w:pPr>
        <w:ind w:left="720" w:hanging="360"/>
      </w:pPr>
      <w:rPr>
        <w:rFonts w:ascii="Times New Roman" w:hAnsi="Times New Roman"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7" w15:restartNumberingAfterBreak="0">
    <w:nsid w:val="54C83A5F"/>
    <w:multiLevelType w:val="hybridMultilevel"/>
    <w:tmpl w:val="0DACCD9E"/>
    <w:lvl w:ilvl="0" w:tplc="0000000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64306AB"/>
    <w:multiLevelType w:val="hybridMultilevel"/>
    <w:tmpl w:val="528A019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6EE1E0E"/>
    <w:multiLevelType w:val="multilevel"/>
    <w:tmpl w:val="5FA472F6"/>
    <w:styleLink w:val="List20"/>
    <w:lvl w:ilvl="0">
      <w:start w:val="1"/>
      <w:numFmt w:val="bullet"/>
      <w:lvlText w:val="-"/>
      <w:lvlJc w:val="left"/>
      <w:pPr>
        <w:tabs>
          <w:tab w:val="num" w:pos="1080"/>
        </w:tabs>
        <w:ind w:left="1080" w:hanging="360"/>
      </w:pPr>
      <w:rPr>
        <w:color w:val="000000"/>
        <w:position w:val="0"/>
        <w:sz w:val="24"/>
        <w:szCs w:val="24"/>
        <w:u w:color="000000"/>
        <w:rtl w:val="0"/>
      </w:rPr>
    </w:lvl>
    <w:lvl w:ilvl="1">
      <w:start w:val="1"/>
      <w:numFmt w:val="bullet"/>
      <w:lvlText w:val="-"/>
      <w:lvlJc w:val="left"/>
      <w:pPr>
        <w:tabs>
          <w:tab w:val="num" w:pos="472"/>
        </w:tabs>
        <w:ind w:left="472" w:hanging="330"/>
      </w:pPr>
      <w:rPr>
        <w:color w:val="000000"/>
        <w:position w:val="0"/>
        <w:sz w:val="22"/>
        <w:szCs w:val="22"/>
        <w:u w:color="000000"/>
        <w:rtl w:val="0"/>
      </w:rPr>
    </w:lvl>
    <w:lvl w:ilvl="2">
      <w:start w:val="1"/>
      <w:numFmt w:val="bullet"/>
      <w:lvlText w:val="-"/>
      <w:lvlJc w:val="left"/>
      <w:pPr>
        <w:tabs>
          <w:tab w:val="num" w:pos="472"/>
        </w:tabs>
        <w:ind w:left="472" w:hanging="330"/>
      </w:pPr>
      <w:rPr>
        <w:color w:val="000000"/>
        <w:position w:val="0"/>
        <w:sz w:val="22"/>
        <w:szCs w:val="22"/>
        <w:u w:color="000000"/>
        <w:rtl w:val="0"/>
      </w:rPr>
    </w:lvl>
    <w:lvl w:ilvl="3">
      <w:start w:val="1"/>
      <w:numFmt w:val="bullet"/>
      <w:lvlText w:val="-"/>
      <w:lvlJc w:val="left"/>
      <w:pPr>
        <w:tabs>
          <w:tab w:val="num" w:pos="472"/>
        </w:tabs>
        <w:ind w:left="472" w:hanging="330"/>
      </w:pPr>
      <w:rPr>
        <w:color w:val="000000"/>
        <w:position w:val="0"/>
        <w:sz w:val="22"/>
        <w:szCs w:val="22"/>
        <w:u w:color="000000"/>
        <w:rtl w:val="0"/>
      </w:rPr>
    </w:lvl>
    <w:lvl w:ilvl="4">
      <w:start w:val="1"/>
      <w:numFmt w:val="bullet"/>
      <w:lvlText w:val="-"/>
      <w:lvlJc w:val="left"/>
      <w:pPr>
        <w:tabs>
          <w:tab w:val="num" w:pos="472"/>
        </w:tabs>
        <w:ind w:left="472" w:hanging="330"/>
      </w:pPr>
      <w:rPr>
        <w:color w:val="000000"/>
        <w:position w:val="0"/>
        <w:sz w:val="22"/>
        <w:szCs w:val="22"/>
        <w:u w:color="000000"/>
        <w:rtl w:val="0"/>
      </w:rPr>
    </w:lvl>
    <w:lvl w:ilvl="5">
      <w:start w:val="1"/>
      <w:numFmt w:val="bullet"/>
      <w:lvlText w:val="-"/>
      <w:lvlJc w:val="left"/>
      <w:pPr>
        <w:tabs>
          <w:tab w:val="num" w:pos="472"/>
        </w:tabs>
        <w:ind w:left="472" w:hanging="330"/>
      </w:pPr>
      <w:rPr>
        <w:color w:val="000000"/>
        <w:position w:val="0"/>
        <w:sz w:val="22"/>
        <w:szCs w:val="22"/>
        <w:u w:color="000000"/>
        <w:rtl w:val="0"/>
      </w:rPr>
    </w:lvl>
    <w:lvl w:ilvl="6">
      <w:start w:val="1"/>
      <w:numFmt w:val="bullet"/>
      <w:lvlText w:val="-"/>
      <w:lvlJc w:val="left"/>
      <w:pPr>
        <w:tabs>
          <w:tab w:val="num" w:pos="472"/>
        </w:tabs>
        <w:ind w:left="472" w:hanging="330"/>
      </w:pPr>
      <w:rPr>
        <w:color w:val="000000"/>
        <w:position w:val="0"/>
        <w:sz w:val="22"/>
        <w:szCs w:val="22"/>
        <w:u w:color="000000"/>
        <w:rtl w:val="0"/>
      </w:rPr>
    </w:lvl>
    <w:lvl w:ilvl="7">
      <w:start w:val="1"/>
      <w:numFmt w:val="bullet"/>
      <w:lvlText w:val="-"/>
      <w:lvlJc w:val="left"/>
      <w:pPr>
        <w:tabs>
          <w:tab w:val="num" w:pos="472"/>
        </w:tabs>
        <w:ind w:left="472" w:hanging="330"/>
      </w:pPr>
      <w:rPr>
        <w:color w:val="000000"/>
        <w:position w:val="0"/>
        <w:sz w:val="22"/>
        <w:szCs w:val="22"/>
        <w:u w:color="000000"/>
        <w:rtl w:val="0"/>
      </w:rPr>
    </w:lvl>
    <w:lvl w:ilvl="8">
      <w:start w:val="1"/>
      <w:numFmt w:val="bullet"/>
      <w:lvlText w:val="-"/>
      <w:lvlJc w:val="left"/>
      <w:pPr>
        <w:tabs>
          <w:tab w:val="num" w:pos="472"/>
        </w:tabs>
        <w:ind w:left="472" w:hanging="330"/>
      </w:pPr>
      <w:rPr>
        <w:color w:val="000000"/>
        <w:position w:val="0"/>
        <w:sz w:val="22"/>
        <w:szCs w:val="22"/>
        <w:u w:color="000000"/>
        <w:rtl w:val="0"/>
      </w:rPr>
    </w:lvl>
  </w:abstractNum>
  <w:abstractNum w:abstractNumId="70" w15:restartNumberingAfterBreak="0">
    <w:nsid w:val="57744B82"/>
    <w:multiLevelType w:val="hybridMultilevel"/>
    <w:tmpl w:val="2432098C"/>
    <w:lvl w:ilvl="0" w:tplc="832CBA5A">
      <w:start w:val="1"/>
      <w:numFmt w:val="decimal"/>
      <w:lvlText w:val="%1)"/>
      <w:lvlJc w:val="left"/>
      <w:pPr>
        <w:tabs>
          <w:tab w:val="num" w:pos="1788"/>
        </w:tabs>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97C2E8F"/>
    <w:multiLevelType w:val="multilevel"/>
    <w:tmpl w:val="CAC80762"/>
    <w:styleLink w:val="Seznam51"/>
    <w:lvl w:ilvl="0">
      <w:start w:val="1"/>
      <w:numFmt w:val="decimal"/>
      <w:lvlText w:val="(%1)"/>
      <w:lvlJc w:val="left"/>
      <w:pPr>
        <w:tabs>
          <w:tab w:val="num" w:pos="851"/>
        </w:tabs>
        <w:ind w:left="851" w:hanging="720"/>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72" w15:restartNumberingAfterBreak="0">
    <w:nsid w:val="5A9015AD"/>
    <w:multiLevelType w:val="multilevel"/>
    <w:tmpl w:val="6CCE7574"/>
    <w:styleLink w:val="Seznam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3" w15:restartNumberingAfterBreak="0">
    <w:nsid w:val="5BB91B50"/>
    <w:multiLevelType w:val="hybridMultilevel"/>
    <w:tmpl w:val="E6F4E04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BBF6ECC"/>
    <w:multiLevelType w:val="multilevel"/>
    <w:tmpl w:val="CE32F4AA"/>
    <w:styleLink w:val="List11"/>
    <w:lvl w:ilvl="0">
      <w:numFmt w:val="bullet"/>
      <w:lvlText w:val="-"/>
      <w:lvlJc w:val="left"/>
      <w:rPr>
        <w:rFonts w:ascii="Times New Roman" w:eastAsia="Times New Roman" w:hAnsi="Times New Roman" w:cs="Times New Roman"/>
        <w:color w:val="000000"/>
        <w:position w:val="0"/>
        <w:u w:color="000000"/>
        <w:rtl w:val="0"/>
      </w:rPr>
    </w:lvl>
    <w:lvl w:ilvl="1">
      <w:start w:val="1"/>
      <w:numFmt w:val="bullet"/>
      <w:lvlText w:val="o"/>
      <w:lvlJc w:val="left"/>
      <w:rPr>
        <w:rFonts w:ascii="Times New Roman Bold" w:eastAsia="Times New Roman Bold" w:hAnsi="Times New Roman Bold" w:cs="Times New Roman Bold"/>
        <w:color w:val="000000"/>
        <w:position w:val="0"/>
        <w:u w:color="000000"/>
        <w:rtl w:val="0"/>
      </w:rPr>
    </w:lvl>
    <w:lvl w:ilvl="2">
      <w:start w:val="1"/>
      <w:numFmt w:val="bullet"/>
      <w:lvlText w:val="▪"/>
      <w:lvlJc w:val="left"/>
      <w:rPr>
        <w:rFonts w:ascii="Times New Roman Bold" w:eastAsia="Times New Roman Bold" w:hAnsi="Times New Roman Bold" w:cs="Times New Roman Bold"/>
        <w:color w:val="000000"/>
        <w:position w:val="0"/>
        <w:u w:color="000000"/>
        <w:rtl w:val="0"/>
      </w:rPr>
    </w:lvl>
    <w:lvl w:ilvl="3">
      <w:start w:val="1"/>
      <w:numFmt w:val="bullet"/>
      <w:lvlText w:val="•"/>
      <w:lvlJc w:val="left"/>
      <w:rPr>
        <w:rFonts w:ascii="Times New Roman Bold" w:eastAsia="Times New Roman Bold" w:hAnsi="Times New Roman Bold" w:cs="Times New Roman Bold"/>
        <w:color w:val="000000"/>
        <w:position w:val="0"/>
        <w:u w:color="000000"/>
        <w:rtl w:val="0"/>
      </w:rPr>
    </w:lvl>
    <w:lvl w:ilvl="4">
      <w:start w:val="1"/>
      <w:numFmt w:val="bullet"/>
      <w:lvlText w:val="o"/>
      <w:lvlJc w:val="left"/>
      <w:rPr>
        <w:rFonts w:ascii="Times New Roman Bold" w:eastAsia="Times New Roman Bold" w:hAnsi="Times New Roman Bold" w:cs="Times New Roman Bold"/>
        <w:color w:val="000000"/>
        <w:position w:val="0"/>
        <w:u w:color="000000"/>
        <w:rtl w:val="0"/>
      </w:rPr>
    </w:lvl>
    <w:lvl w:ilvl="5">
      <w:start w:val="1"/>
      <w:numFmt w:val="bullet"/>
      <w:lvlText w:val="▪"/>
      <w:lvlJc w:val="left"/>
      <w:rPr>
        <w:rFonts w:ascii="Times New Roman Bold" w:eastAsia="Times New Roman Bold" w:hAnsi="Times New Roman Bold" w:cs="Times New Roman Bold"/>
        <w:color w:val="000000"/>
        <w:position w:val="0"/>
        <w:u w:color="000000"/>
        <w:rtl w:val="0"/>
      </w:rPr>
    </w:lvl>
    <w:lvl w:ilvl="6">
      <w:start w:val="1"/>
      <w:numFmt w:val="bullet"/>
      <w:lvlText w:val="•"/>
      <w:lvlJc w:val="left"/>
      <w:rPr>
        <w:rFonts w:ascii="Times New Roman Bold" w:eastAsia="Times New Roman Bold" w:hAnsi="Times New Roman Bold" w:cs="Times New Roman Bold"/>
        <w:color w:val="000000"/>
        <w:position w:val="0"/>
        <w:u w:color="000000"/>
        <w:rtl w:val="0"/>
      </w:rPr>
    </w:lvl>
    <w:lvl w:ilvl="7">
      <w:start w:val="1"/>
      <w:numFmt w:val="bullet"/>
      <w:lvlText w:val="o"/>
      <w:lvlJc w:val="left"/>
      <w:rPr>
        <w:rFonts w:ascii="Times New Roman Bold" w:eastAsia="Times New Roman Bold" w:hAnsi="Times New Roman Bold" w:cs="Times New Roman Bold"/>
        <w:color w:val="000000"/>
        <w:position w:val="0"/>
        <w:u w:color="000000"/>
        <w:rtl w:val="0"/>
      </w:rPr>
    </w:lvl>
    <w:lvl w:ilvl="8">
      <w:start w:val="1"/>
      <w:numFmt w:val="bullet"/>
      <w:lvlText w:val="▪"/>
      <w:lvlJc w:val="left"/>
      <w:rPr>
        <w:rFonts w:ascii="Times New Roman Bold" w:eastAsia="Times New Roman Bold" w:hAnsi="Times New Roman Bold" w:cs="Times New Roman Bold"/>
        <w:color w:val="000000"/>
        <w:position w:val="0"/>
        <w:u w:color="000000"/>
        <w:rtl w:val="0"/>
      </w:rPr>
    </w:lvl>
  </w:abstractNum>
  <w:abstractNum w:abstractNumId="75" w15:restartNumberingAfterBreak="0">
    <w:nsid w:val="5C3D6BC3"/>
    <w:multiLevelType w:val="multilevel"/>
    <w:tmpl w:val="CEB6B650"/>
    <w:styleLink w:val="WW8Num38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5D5E3B51"/>
    <w:multiLevelType w:val="hybridMultilevel"/>
    <w:tmpl w:val="6F9A0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F76086B"/>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78" w15:restartNumberingAfterBreak="0">
    <w:nsid w:val="62937986"/>
    <w:multiLevelType w:val="hybridMultilevel"/>
    <w:tmpl w:val="5260A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30F024D"/>
    <w:multiLevelType w:val="hybridMultilevel"/>
    <w:tmpl w:val="80048D1C"/>
    <w:lvl w:ilvl="0" w:tplc="8FAE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4433D7F"/>
    <w:multiLevelType w:val="hybridMultilevel"/>
    <w:tmpl w:val="5A886638"/>
    <w:lvl w:ilvl="0" w:tplc="88E65AD6">
      <w:start w:val="1"/>
      <w:numFmt w:val="decimal"/>
      <w:lvlText w:val="%1)"/>
      <w:lvlJc w:val="left"/>
      <w:pPr>
        <w:ind w:left="-491" w:hanging="360"/>
      </w:pPr>
      <w:rPr>
        <w:rFonts w:hint="default"/>
      </w:rPr>
    </w:lvl>
    <w:lvl w:ilvl="1" w:tplc="04050019" w:tentative="1">
      <w:start w:val="1"/>
      <w:numFmt w:val="lowerLetter"/>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81" w15:restartNumberingAfterBreak="0">
    <w:nsid w:val="6455644F"/>
    <w:multiLevelType w:val="multilevel"/>
    <w:tmpl w:val="4BF44A74"/>
    <w:lvl w:ilvl="0">
      <w:start w:val="11"/>
      <w:numFmt w:val="lowerLetter"/>
      <w:lvlText w:val="%1)"/>
      <w:lvlJc w:val="left"/>
      <w:pPr>
        <w:ind w:left="0" w:firstLine="0"/>
      </w:pPr>
      <w:rPr>
        <w:rFonts w:hint="default"/>
        <w:color w:val="000000"/>
        <w:position w:val="0"/>
        <w:u w:color="000000"/>
      </w:rPr>
    </w:lvl>
    <w:lvl w:ilvl="1">
      <w:start w:val="1"/>
      <w:numFmt w:val="bullet"/>
      <w:lvlText w:val="-"/>
      <w:lvlJc w:val="left"/>
      <w:pPr>
        <w:ind w:left="0" w:firstLine="0"/>
      </w:pPr>
      <w:rPr>
        <w:rFonts w:hint="default"/>
        <w:color w:val="000000"/>
        <w:position w:val="0"/>
        <w:u w:color="000000"/>
      </w:rPr>
    </w:lvl>
    <w:lvl w:ilvl="2">
      <w:start w:val="1"/>
      <w:numFmt w:val="decimal"/>
      <w:lvlText w:val="%3."/>
      <w:lvlJc w:val="left"/>
      <w:pPr>
        <w:ind w:left="0" w:firstLine="0"/>
      </w:pPr>
      <w:rPr>
        <w:rFonts w:hint="default"/>
        <w:color w:val="000000"/>
        <w:position w:val="0"/>
        <w:u w:color="000000"/>
      </w:rPr>
    </w:lvl>
    <w:lvl w:ilvl="3">
      <w:start w:val="1"/>
      <w:numFmt w:val="bullet"/>
      <w:lvlText w:val="-"/>
      <w:lvlJc w:val="left"/>
      <w:pPr>
        <w:ind w:left="0" w:firstLine="0"/>
      </w:pPr>
      <w:rPr>
        <w:rFonts w:hint="default"/>
        <w:color w:val="000000"/>
        <w:position w:val="0"/>
        <w:u w:color="000000"/>
      </w:rPr>
    </w:lvl>
    <w:lvl w:ilvl="4">
      <w:start w:val="1"/>
      <w:numFmt w:val="decimal"/>
      <w:lvlText w:val="%5)"/>
      <w:lvlJc w:val="left"/>
      <w:pPr>
        <w:ind w:left="0" w:firstLine="0"/>
      </w:pPr>
      <w:rPr>
        <w:rFonts w:hint="default"/>
        <w:color w:val="000000"/>
        <w:position w:val="0"/>
        <w:u w:color="000000"/>
      </w:rPr>
    </w:lvl>
    <w:lvl w:ilvl="5">
      <w:start w:val="1"/>
      <w:numFmt w:val="bullet"/>
      <w:lvlText w:val="•"/>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82" w15:restartNumberingAfterBreak="0">
    <w:nsid w:val="6638342E"/>
    <w:multiLevelType w:val="multilevel"/>
    <w:tmpl w:val="00A62378"/>
    <w:styleLink w:val="Seznam41"/>
    <w:lvl w:ilvl="0">
      <w:start w:val="1"/>
      <w:numFmt w:val="decimal"/>
      <w:lvlText w:val="(%1)"/>
      <w:lvlJc w:val="left"/>
      <w:pPr>
        <w:tabs>
          <w:tab w:val="num" w:pos="851"/>
        </w:tabs>
        <w:ind w:left="851" w:hanging="851"/>
      </w:pPr>
      <w:rPr>
        <w:i/>
        <w:iCs/>
        <w:position w:val="0"/>
        <w:sz w:val="22"/>
        <w:szCs w:val="22"/>
      </w:rPr>
    </w:lvl>
    <w:lvl w:ilvl="1">
      <w:start w:val="1"/>
      <w:numFmt w:val="upp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83" w15:restartNumberingAfterBreak="0">
    <w:nsid w:val="67BC71C8"/>
    <w:multiLevelType w:val="hybridMultilevel"/>
    <w:tmpl w:val="A9F009C2"/>
    <w:lvl w:ilvl="0" w:tplc="995C0B9E">
      <w:start w:val="1"/>
      <w:numFmt w:val="decimal"/>
      <w:lvlText w:val="%1."/>
      <w:lvlJc w:val="left"/>
      <w:pPr>
        <w:ind w:left="720" w:hanging="360"/>
      </w:pPr>
      <w:rPr>
        <w:i w:val="0"/>
      </w:rPr>
    </w:lvl>
    <w:lvl w:ilvl="1" w:tplc="E5C8D9A4">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4" w15:restartNumberingAfterBreak="0">
    <w:nsid w:val="67F56373"/>
    <w:multiLevelType w:val="multilevel"/>
    <w:tmpl w:val="4E848C72"/>
    <w:styleLink w:val="List14"/>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5"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abstractNum w:abstractNumId="86" w15:restartNumberingAfterBreak="0">
    <w:nsid w:val="6A0106A3"/>
    <w:multiLevelType w:val="multilevel"/>
    <w:tmpl w:val="0CA68A00"/>
    <w:lvl w:ilvl="0">
      <w:start w:val="1"/>
      <w:numFmt w:val="lowerLetter"/>
      <w:lvlText w:val="%1)"/>
      <w:lvlJc w:val="left"/>
      <w:rPr>
        <w:i w:val="0"/>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7" w15:restartNumberingAfterBreak="0">
    <w:nsid w:val="6BF31F76"/>
    <w:multiLevelType w:val="multilevel"/>
    <w:tmpl w:val="4BB27806"/>
    <w:styleLink w:val="List8"/>
    <w:lvl w:ilvl="0">
      <w:start w:val="8"/>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8" w15:restartNumberingAfterBreak="0">
    <w:nsid w:val="6CE424A0"/>
    <w:multiLevelType w:val="hybridMultilevel"/>
    <w:tmpl w:val="89D8CD7E"/>
    <w:lvl w:ilvl="0" w:tplc="00000026">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9" w15:restartNumberingAfterBreak="0">
    <w:nsid w:val="6D0C249D"/>
    <w:multiLevelType w:val="hybridMultilevel"/>
    <w:tmpl w:val="84D8C97A"/>
    <w:lvl w:ilvl="0" w:tplc="2F68F8FC">
      <w:numFmt w:val="bullet"/>
      <w:lvlText w:val="-"/>
      <w:lvlJc w:val="left"/>
      <w:pPr>
        <w:ind w:left="-131" w:hanging="360"/>
      </w:pPr>
      <w:rPr>
        <w:rFonts w:ascii="Times New Roman" w:eastAsia="Times New Roman" w:hAnsi="Times New Roman" w:cs="Times New Roman" w:hint="default"/>
      </w:rPr>
    </w:lvl>
    <w:lvl w:ilvl="1" w:tplc="04050003" w:tentative="1">
      <w:start w:val="1"/>
      <w:numFmt w:val="bullet"/>
      <w:lvlText w:val="o"/>
      <w:lvlJc w:val="left"/>
      <w:pPr>
        <w:ind w:left="589" w:hanging="360"/>
      </w:pPr>
      <w:rPr>
        <w:rFonts w:ascii="Courier New" w:hAnsi="Courier New" w:cs="Courier New" w:hint="default"/>
      </w:rPr>
    </w:lvl>
    <w:lvl w:ilvl="2" w:tplc="04050005" w:tentative="1">
      <w:start w:val="1"/>
      <w:numFmt w:val="bullet"/>
      <w:lvlText w:val=""/>
      <w:lvlJc w:val="left"/>
      <w:pPr>
        <w:ind w:left="1309" w:hanging="360"/>
      </w:pPr>
      <w:rPr>
        <w:rFonts w:ascii="Wingdings" w:hAnsi="Wingdings" w:hint="default"/>
      </w:rPr>
    </w:lvl>
    <w:lvl w:ilvl="3" w:tplc="04050001" w:tentative="1">
      <w:start w:val="1"/>
      <w:numFmt w:val="bullet"/>
      <w:lvlText w:val=""/>
      <w:lvlJc w:val="left"/>
      <w:pPr>
        <w:ind w:left="2029" w:hanging="360"/>
      </w:pPr>
      <w:rPr>
        <w:rFonts w:ascii="Symbol" w:hAnsi="Symbol" w:hint="default"/>
      </w:rPr>
    </w:lvl>
    <w:lvl w:ilvl="4" w:tplc="04050003" w:tentative="1">
      <w:start w:val="1"/>
      <w:numFmt w:val="bullet"/>
      <w:lvlText w:val="o"/>
      <w:lvlJc w:val="left"/>
      <w:pPr>
        <w:ind w:left="2749" w:hanging="360"/>
      </w:pPr>
      <w:rPr>
        <w:rFonts w:ascii="Courier New" w:hAnsi="Courier New" w:cs="Courier New" w:hint="default"/>
      </w:rPr>
    </w:lvl>
    <w:lvl w:ilvl="5" w:tplc="04050005" w:tentative="1">
      <w:start w:val="1"/>
      <w:numFmt w:val="bullet"/>
      <w:lvlText w:val=""/>
      <w:lvlJc w:val="left"/>
      <w:pPr>
        <w:ind w:left="3469" w:hanging="360"/>
      </w:pPr>
      <w:rPr>
        <w:rFonts w:ascii="Wingdings" w:hAnsi="Wingdings" w:hint="default"/>
      </w:rPr>
    </w:lvl>
    <w:lvl w:ilvl="6" w:tplc="04050001" w:tentative="1">
      <w:start w:val="1"/>
      <w:numFmt w:val="bullet"/>
      <w:lvlText w:val=""/>
      <w:lvlJc w:val="left"/>
      <w:pPr>
        <w:ind w:left="4189" w:hanging="360"/>
      </w:pPr>
      <w:rPr>
        <w:rFonts w:ascii="Symbol" w:hAnsi="Symbol" w:hint="default"/>
      </w:rPr>
    </w:lvl>
    <w:lvl w:ilvl="7" w:tplc="04050003" w:tentative="1">
      <w:start w:val="1"/>
      <w:numFmt w:val="bullet"/>
      <w:lvlText w:val="o"/>
      <w:lvlJc w:val="left"/>
      <w:pPr>
        <w:ind w:left="4909" w:hanging="360"/>
      </w:pPr>
      <w:rPr>
        <w:rFonts w:ascii="Courier New" w:hAnsi="Courier New" w:cs="Courier New" w:hint="default"/>
      </w:rPr>
    </w:lvl>
    <w:lvl w:ilvl="8" w:tplc="04050005" w:tentative="1">
      <w:start w:val="1"/>
      <w:numFmt w:val="bullet"/>
      <w:lvlText w:val=""/>
      <w:lvlJc w:val="left"/>
      <w:pPr>
        <w:ind w:left="5629" w:hanging="360"/>
      </w:pPr>
      <w:rPr>
        <w:rFonts w:ascii="Wingdings" w:hAnsi="Wingdings" w:hint="default"/>
      </w:rPr>
    </w:lvl>
  </w:abstractNum>
  <w:abstractNum w:abstractNumId="90" w15:restartNumberingAfterBreak="0">
    <w:nsid w:val="73292983"/>
    <w:multiLevelType w:val="hybridMultilevel"/>
    <w:tmpl w:val="498006B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36B0FA6"/>
    <w:multiLevelType w:val="multilevel"/>
    <w:tmpl w:val="BA98F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6AE42C3"/>
    <w:multiLevelType w:val="hybridMultilevel"/>
    <w:tmpl w:val="890C305C"/>
    <w:lvl w:ilvl="0" w:tplc="00CCD08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0C659E"/>
    <w:multiLevelType w:val="multilevel"/>
    <w:tmpl w:val="60D07C6A"/>
    <w:styleLink w:val="List16"/>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3"/>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4" w15:restartNumberingAfterBreak="0">
    <w:nsid w:val="78C85C6A"/>
    <w:multiLevelType w:val="hybridMultilevel"/>
    <w:tmpl w:val="ECE803EA"/>
    <w:lvl w:ilvl="0" w:tplc="B0E4BAB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5" w15:restartNumberingAfterBreak="0">
    <w:nsid w:val="795D36B3"/>
    <w:multiLevelType w:val="hybridMultilevel"/>
    <w:tmpl w:val="E7E859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6" w15:restartNumberingAfterBreak="0">
    <w:nsid w:val="79BC771B"/>
    <w:multiLevelType w:val="hybridMultilevel"/>
    <w:tmpl w:val="4620B37C"/>
    <w:lvl w:ilvl="0" w:tplc="DAA4559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8" w15:restartNumberingAfterBreak="0">
    <w:nsid w:val="7AFC7026"/>
    <w:multiLevelType w:val="multilevel"/>
    <w:tmpl w:val="4E848C72"/>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16cid:durableId="835728062">
    <w:abstractNumId w:val="37"/>
  </w:num>
  <w:num w:numId="2" w16cid:durableId="578052846">
    <w:abstractNumId w:val="17"/>
  </w:num>
  <w:num w:numId="3" w16cid:durableId="2084139405">
    <w:abstractNumId w:val="72"/>
  </w:num>
  <w:num w:numId="4" w16cid:durableId="1036850657">
    <w:abstractNumId w:val="19"/>
  </w:num>
  <w:num w:numId="5" w16cid:durableId="1728996238">
    <w:abstractNumId w:val="82"/>
  </w:num>
  <w:num w:numId="6" w16cid:durableId="1652902330">
    <w:abstractNumId w:val="71"/>
  </w:num>
  <w:num w:numId="7" w16cid:durableId="1500539353">
    <w:abstractNumId w:val="47"/>
  </w:num>
  <w:num w:numId="8" w16cid:durableId="17122605">
    <w:abstractNumId w:val="31"/>
  </w:num>
  <w:num w:numId="9" w16cid:durableId="1736273752">
    <w:abstractNumId w:val="87"/>
  </w:num>
  <w:num w:numId="10" w16cid:durableId="84034603">
    <w:abstractNumId w:val="61"/>
  </w:num>
  <w:num w:numId="11" w16cid:durableId="1972905497">
    <w:abstractNumId w:val="51"/>
  </w:num>
  <w:num w:numId="12" w16cid:durableId="1083797765">
    <w:abstractNumId w:val="74"/>
  </w:num>
  <w:num w:numId="13" w16cid:durableId="351996357">
    <w:abstractNumId w:val="63"/>
  </w:num>
  <w:num w:numId="14" w16cid:durableId="1996838510">
    <w:abstractNumId w:val="84"/>
    <w:lvlOverride w:ilvl="0">
      <w:lvl w:ilvl="0">
        <w:start w:val="1"/>
        <w:numFmt w:val="lowerLetter"/>
        <w:lvlText w:val="%1)"/>
        <w:lvlJc w:val="left"/>
        <w:rPr>
          <w:color w:val="000000"/>
          <w:position w:val="0"/>
          <w:u w:color="000000"/>
          <w:rtl w:val="0"/>
        </w:rPr>
      </w:lvl>
    </w:lvlOverride>
    <w:lvlOverride w:ilvl="1">
      <w:lvl w:ilvl="1">
        <w:start w:val="1"/>
        <w:numFmt w:val="bullet"/>
        <w:lvlText w:val="-"/>
        <w:lvlJc w:val="left"/>
        <w:rPr>
          <w:color w:val="000000"/>
          <w:position w:val="0"/>
          <w:u w:color="000000"/>
          <w:rtl w:val="0"/>
        </w:rPr>
      </w:lvl>
    </w:lvlOverride>
    <w:lvlOverride w:ilvl="2">
      <w:lvl w:ilvl="2">
        <w:start w:val="1"/>
        <w:numFmt w:val="decimal"/>
        <w:lvlText w:val="%3."/>
        <w:lvlJc w:val="left"/>
        <w:rPr>
          <w:color w:val="000000"/>
          <w:position w:val="0"/>
          <w:u w:color="000000"/>
          <w:rtl w:val="0"/>
        </w:rPr>
      </w:lvl>
    </w:lvlOverride>
    <w:lvlOverride w:ilvl="3">
      <w:lvl w:ilvl="3">
        <w:start w:val="1"/>
        <w:numFmt w:val="bullet"/>
        <w:lvlText w:val="-"/>
        <w:lvlJc w:val="left"/>
        <w:rPr>
          <w:color w:val="000000"/>
          <w:position w:val="0"/>
          <w:u w:color="000000"/>
          <w:rtl w:val="0"/>
        </w:rPr>
      </w:lvl>
    </w:lvlOverride>
    <w:lvlOverride w:ilvl="4">
      <w:lvl w:ilvl="4">
        <w:start w:val="1"/>
        <w:numFmt w:val="decimal"/>
        <w:lvlText w:val="%5)"/>
        <w:lvlJc w:val="left"/>
        <w:rPr>
          <w:color w:val="000000"/>
          <w:position w:val="0"/>
          <w:u w:color="000000"/>
          <w:rtl w:val="0"/>
        </w:rPr>
      </w:lvl>
    </w:lvlOverride>
    <w:lvlOverride w:ilvl="5">
      <w:lvl w:ilvl="5">
        <w:start w:val="1"/>
        <w:numFmt w:val="bullet"/>
        <w:lvlText w:val="•"/>
        <w:lvlJc w:val="left"/>
        <w:rPr>
          <w:color w:val="000000"/>
          <w:position w:val="0"/>
          <w:u w:color="000000"/>
          <w:rtl w:val="0"/>
        </w:rPr>
      </w:lvl>
    </w:lvlOverride>
    <w:lvlOverride w:ilvl="6">
      <w:lvl w:ilvl="6">
        <w:start w:val="1"/>
        <w:numFmt w:val="decimal"/>
        <w:lvlText w:val="%7."/>
        <w:lvlJc w:val="left"/>
        <w:rPr>
          <w:color w:val="000000"/>
          <w:position w:val="0"/>
          <w:u w:color="000000"/>
          <w:rtl w:val="0"/>
        </w:rPr>
      </w:lvl>
    </w:lvlOverride>
    <w:lvlOverride w:ilvl="7">
      <w:lvl w:ilvl="7">
        <w:start w:val="1"/>
        <w:numFmt w:val="lowerLetter"/>
        <w:lvlText w:val="%8."/>
        <w:lvlJc w:val="left"/>
        <w:rPr>
          <w:color w:val="000000"/>
          <w:position w:val="0"/>
          <w:u w:color="000000"/>
          <w:rtl w:val="0"/>
        </w:rPr>
      </w:lvl>
    </w:lvlOverride>
    <w:lvlOverride w:ilvl="8">
      <w:lvl w:ilvl="8">
        <w:start w:val="1"/>
        <w:numFmt w:val="lowerRoman"/>
        <w:lvlText w:val="%9."/>
        <w:lvlJc w:val="left"/>
        <w:rPr>
          <w:color w:val="000000"/>
          <w:position w:val="0"/>
          <w:u w:color="000000"/>
          <w:rtl w:val="0"/>
        </w:rPr>
      </w:lvl>
    </w:lvlOverride>
  </w:num>
  <w:num w:numId="15" w16cid:durableId="6103682">
    <w:abstractNumId w:val="32"/>
  </w:num>
  <w:num w:numId="16" w16cid:durableId="244804388">
    <w:abstractNumId w:val="93"/>
  </w:num>
  <w:num w:numId="17" w16cid:durableId="1366755172">
    <w:abstractNumId w:val="53"/>
  </w:num>
  <w:num w:numId="18" w16cid:durableId="1477914416">
    <w:abstractNumId w:val="29"/>
  </w:num>
  <w:num w:numId="19" w16cid:durableId="154492446">
    <w:abstractNumId w:val="21"/>
  </w:num>
  <w:num w:numId="20" w16cid:durableId="1181436427">
    <w:abstractNumId w:val="64"/>
  </w:num>
  <w:num w:numId="21" w16cid:durableId="2016875874">
    <w:abstractNumId w:val="69"/>
  </w:num>
  <w:num w:numId="22" w16cid:durableId="286594489">
    <w:abstractNumId w:val="30"/>
  </w:num>
  <w:num w:numId="23" w16cid:durableId="1859804537">
    <w:abstractNumId w:val="50"/>
  </w:num>
  <w:num w:numId="24" w16cid:durableId="1257792427">
    <w:abstractNumId w:val="84"/>
  </w:num>
  <w:num w:numId="25" w16cid:durableId="326134741">
    <w:abstractNumId w:val="59"/>
  </w:num>
  <w:num w:numId="26" w16cid:durableId="897664831">
    <w:abstractNumId w:val="86"/>
  </w:num>
  <w:num w:numId="27" w16cid:durableId="469326975">
    <w:abstractNumId w:val="24"/>
  </w:num>
  <w:num w:numId="28" w16cid:durableId="400058683">
    <w:abstractNumId w:val="33"/>
  </w:num>
  <w:num w:numId="29" w16cid:durableId="2067217564">
    <w:abstractNumId w:val="60"/>
  </w:num>
  <w:num w:numId="30" w16cid:durableId="2091584075">
    <w:abstractNumId w:val="75"/>
  </w:num>
  <w:num w:numId="31" w16cid:durableId="533004866">
    <w:abstractNumId w:val="56"/>
  </w:num>
  <w:num w:numId="32" w16cid:durableId="1863736422">
    <w:abstractNumId w:val="43"/>
  </w:num>
  <w:num w:numId="33" w16cid:durableId="1767388550">
    <w:abstractNumId w:val="39"/>
  </w:num>
  <w:num w:numId="34" w16cid:durableId="1316497185">
    <w:abstractNumId w:val="35"/>
  </w:num>
  <w:num w:numId="35" w16cid:durableId="677930506">
    <w:abstractNumId w:val="54"/>
  </w:num>
  <w:num w:numId="36" w16cid:durableId="1436704887">
    <w:abstractNumId w:val="27"/>
  </w:num>
  <w:num w:numId="37" w16cid:durableId="28268600">
    <w:abstractNumId w:val="91"/>
  </w:num>
  <w:num w:numId="38" w16cid:durableId="1484814997">
    <w:abstractNumId w:val="85"/>
  </w:num>
  <w:num w:numId="39" w16cid:durableId="1449545264">
    <w:abstractNumId w:val="38"/>
  </w:num>
  <w:num w:numId="40" w16cid:durableId="1912277820">
    <w:abstractNumId w:val="0"/>
  </w:num>
  <w:num w:numId="41" w16cid:durableId="1657370515">
    <w:abstractNumId w:val="3"/>
  </w:num>
  <w:num w:numId="42" w16cid:durableId="1128083884">
    <w:abstractNumId w:val="6"/>
  </w:num>
  <w:num w:numId="43" w16cid:durableId="1130435414">
    <w:abstractNumId w:val="7"/>
  </w:num>
  <w:num w:numId="44" w16cid:durableId="619796563">
    <w:abstractNumId w:val="8"/>
  </w:num>
  <w:num w:numId="45" w16cid:durableId="1775443187">
    <w:abstractNumId w:val="2"/>
  </w:num>
  <w:num w:numId="46" w16cid:durableId="1581134139">
    <w:abstractNumId w:val="4"/>
  </w:num>
  <w:num w:numId="47" w16cid:durableId="1040589372">
    <w:abstractNumId w:val="5"/>
  </w:num>
  <w:num w:numId="48" w16cid:durableId="537549889">
    <w:abstractNumId w:val="48"/>
  </w:num>
  <w:num w:numId="49" w16cid:durableId="1184780292">
    <w:abstractNumId w:val="28"/>
  </w:num>
  <w:num w:numId="50" w16cid:durableId="55249428">
    <w:abstractNumId w:val="92"/>
  </w:num>
  <w:num w:numId="51" w16cid:durableId="2000494714">
    <w:abstractNumId w:val="73"/>
  </w:num>
  <w:num w:numId="52" w16cid:durableId="4250316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07805790">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83763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7078005">
    <w:abstractNumId w:val="1"/>
  </w:num>
  <w:num w:numId="56" w16cid:durableId="8449051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97715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25683196">
    <w:abstractNumId w:val="13"/>
  </w:num>
  <w:num w:numId="59" w16cid:durableId="961306076">
    <w:abstractNumId w:val="67"/>
  </w:num>
  <w:num w:numId="60" w16cid:durableId="993603589">
    <w:abstractNumId w:val="26"/>
  </w:num>
  <w:num w:numId="61" w16cid:durableId="16539628">
    <w:abstractNumId w:val="94"/>
  </w:num>
  <w:num w:numId="62" w16cid:durableId="489951632">
    <w:abstractNumId w:val="41"/>
  </w:num>
  <w:num w:numId="63" w16cid:durableId="1681157824">
    <w:abstractNumId w:val="34"/>
  </w:num>
  <w:num w:numId="64" w16cid:durableId="629677524">
    <w:abstractNumId w:val="12"/>
  </w:num>
  <w:num w:numId="65" w16cid:durableId="1731493772">
    <w:abstractNumId w:val="79"/>
  </w:num>
  <w:num w:numId="66" w16cid:durableId="2110348299">
    <w:abstractNumId w:val="16"/>
  </w:num>
  <w:num w:numId="67" w16cid:durableId="750546229">
    <w:abstractNumId w:val="22"/>
  </w:num>
  <w:num w:numId="68" w16cid:durableId="1517765550">
    <w:abstractNumId w:val="97"/>
  </w:num>
  <w:num w:numId="69" w16cid:durableId="2040281381">
    <w:abstractNumId w:val="95"/>
  </w:num>
  <w:num w:numId="70" w16cid:durableId="313215951">
    <w:abstractNumId w:val="1"/>
    <w:lvlOverride w:ilvl="0">
      <w:startOverride w:val="1"/>
    </w:lvlOverride>
  </w:num>
  <w:num w:numId="71" w16cid:durableId="1144468725">
    <w:abstractNumId w:val="25"/>
  </w:num>
  <w:num w:numId="72" w16cid:durableId="34432812">
    <w:abstractNumId w:val="10"/>
  </w:num>
  <w:num w:numId="73" w16cid:durableId="80377379">
    <w:abstractNumId w:val="46"/>
  </w:num>
  <w:num w:numId="74" w16cid:durableId="2110081674">
    <w:abstractNumId w:val="11"/>
  </w:num>
  <w:num w:numId="75" w16cid:durableId="1731926561">
    <w:abstractNumId w:val="88"/>
  </w:num>
  <w:num w:numId="76" w16cid:durableId="1208493940">
    <w:abstractNumId w:val="45"/>
  </w:num>
  <w:num w:numId="77" w16cid:durableId="376779342">
    <w:abstractNumId w:val="65"/>
  </w:num>
  <w:num w:numId="78" w16cid:durableId="1226990176">
    <w:abstractNumId w:val="80"/>
  </w:num>
  <w:num w:numId="79" w16cid:durableId="1066563636">
    <w:abstractNumId w:val="89"/>
  </w:num>
  <w:num w:numId="80" w16cid:durableId="1976063721">
    <w:abstractNumId w:val="70"/>
  </w:num>
  <w:num w:numId="81" w16cid:durableId="1996105194">
    <w:abstractNumId w:val="23"/>
  </w:num>
  <w:num w:numId="82" w16cid:durableId="1303001659">
    <w:abstractNumId w:val="76"/>
  </w:num>
  <w:num w:numId="83" w16cid:durableId="212933593">
    <w:abstractNumId w:val="62"/>
  </w:num>
  <w:num w:numId="84" w16cid:durableId="1319769634">
    <w:abstractNumId w:val="68"/>
  </w:num>
  <w:num w:numId="85" w16cid:durableId="318844850">
    <w:abstractNumId w:val="96"/>
  </w:num>
  <w:num w:numId="86" w16cid:durableId="1544826622">
    <w:abstractNumId w:val="90"/>
  </w:num>
  <w:num w:numId="87" w16cid:durableId="859272407">
    <w:abstractNumId w:val="44"/>
  </w:num>
  <w:num w:numId="88" w16cid:durableId="185754738">
    <w:abstractNumId w:val="36"/>
  </w:num>
  <w:num w:numId="89" w16cid:durableId="739596821">
    <w:abstractNumId w:val="78"/>
  </w:num>
  <w:num w:numId="90" w16cid:durableId="348872512">
    <w:abstractNumId w:val="98"/>
  </w:num>
  <w:num w:numId="91" w16cid:durableId="1519006955">
    <w:abstractNumId w:val="81"/>
  </w:num>
  <w:num w:numId="92" w16cid:durableId="649867493">
    <w:abstractNumId w:val="60"/>
  </w:num>
  <w:num w:numId="93" w16cid:durableId="799692255">
    <w:abstractNumId w:val="58"/>
  </w:num>
  <w:num w:numId="94" w16cid:durableId="1744718900">
    <w:abstractNumId w:val="6"/>
  </w:num>
  <w:num w:numId="95" w16cid:durableId="228343809">
    <w:abstractNumId w:val="48"/>
  </w:num>
  <w:num w:numId="96" w16cid:durableId="432559062">
    <w:abstractNumId w:val="15"/>
  </w:num>
  <w:num w:numId="97" w16cid:durableId="241836901">
    <w:abstractNumId w:val="20"/>
  </w:num>
  <w:num w:numId="98" w16cid:durableId="192771665">
    <w:abstractNumId w:val="14"/>
  </w:num>
  <w:num w:numId="99" w16cid:durableId="1009719851">
    <w:abstractNumId w:val="18"/>
  </w:num>
  <w:num w:numId="100" w16cid:durableId="559436332">
    <w:abstractNumId w:val="40"/>
  </w:num>
  <w:num w:numId="101" w16cid:durableId="221603640">
    <w:abstractNumId w:val="52"/>
  </w:num>
  <w:num w:numId="102" w16cid:durableId="1083573640">
    <w:abstractNumId w:val="49"/>
  </w:num>
  <w:num w:numId="103" w16cid:durableId="1996446584">
    <w:abstractNumId w:val="55"/>
  </w:num>
  <w:num w:numId="104" w16cid:durableId="471487234">
    <w:abstractNumId w:val="7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FDC"/>
    <w:rsid w:val="0000285B"/>
    <w:rsid w:val="00004B9E"/>
    <w:rsid w:val="0000755F"/>
    <w:rsid w:val="00007DB2"/>
    <w:rsid w:val="000130F5"/>
    <w:rsid w:val="00014EF1"/>
    <w:rsid w:val="000151CA"/>
    <w:rsid w:val="000152A3"/>
    <w:rsid w:val="00016B99"/>
    <w:rsid w:val="00022C03"/>
    <w:rsid w:val="000231C6"/>
    <w:rsid w:val="000245C1"/>
    <w:rsid w:val="000252E6"/>
    <w:rsid w:val="00025547"/>
    <w:rsid w:val="0002554D"/>
    <w:rsid w:val="0003008B"/>
    <w:rsid w:val="00032B8F"/>
    <w:rsid w:val="000349DA"/>
    <w:rsid w:val="00035125"/>
    <w:rsid w:val="00035DE9"/>
    <w:rsid w:val="000373B3"/>
    <w:rsid w:val="00037BCC"/>
    <w:rsid w:val="000420C3"/>
    <w:rsid w:val="000437FC"/>
    <w:rsid w:val="000439BF"/>
    <w:rsid w:val="0004427A"/>
    <w:rsid w:val="00045B4A"/>
    <w:rsid w:val="00046781"/>
    <w:rsid w:val="00046D79"/>
    <w:rsid w:val="00047A7E"/>
    <w:rsid w:val="00050CA1"/>
    <w:rsid w:val="00052D97"/>
    <w:rsid w:val="00062081"/>
    <w:rsid w:val="00064866"/>
    <w:rsid w:val="00065DDF"/>
    <w:rsid w:val="00070398"/>
    <w:rsid w:val="00071752"/>
    <w:rsid w:val="00072216"/>
    <w:rsid w:val="0007456E"/>
    <w:rsid w:val="00074EC4"/>
    <w:rsid w:val="00076801"/>
    <w:rsid w:val="0007710F"/>
    <w:rsid w:val="000772FA"/>
    <w:rsid w:val="00080690"/>
    <w:rsid w:val="00083AEF"/>
    <w:rsid w:val="000852E0"/>
    <w:rsid w:val="00087C7B"/>
    <w:rsid w:val="00091608"/>
    <w:rsid w:val="00093794"/>
    <w:rsid w:val="00093F16"/>
    <w:rsid w:val="00095E2C"/>
    <w:rsid w:val="000A1DB2"/>
    <w:rsid w:val="000A4062"/>
    <w:rsid w:val="000A5874"/>
    <w:rsid w:val="000B028A"/>
    <w:rsid w:val="000B1460"/>
    <w:rsid w:val="000B1C2D"/>
    <w:rsid w:val="000B3FEB"/>
    <w:rsid w:val="000C3C14"/>
    <w:rsid w:val="000C758B"/>
    <w:rsid w:val="000D0521"/>
    <w:rsid w:val="000D0745"/>
    <w:rsid w:val="000D1D2B"/>
    <w:rsid w:val="000D1DC3"/>
    <w:rsid w:val="000D1E40"/>
    <w:rsid w:val="000D36C1"/>
    <w:rsid w:val="000D3835"/>
    <w:rsid w:val="000D6271"/>
    <w:rsid w:val="000D7710"/>
    <w:rsid w:val="000E0B71"/>
    <w:rsid w:val="000E53E0"/>
    <w:rsid w:val="000E7838"/>
    <w:rsid w:val="000F0091"/>
    <w:rsid w:val="000F05A0"/>
    <w:rsid w:val="000F2562"/>
    <w:rsid w:val="000F55F6"/>
    <w:rsid w:val="001031F2"/>
    <w:rsid w:val="00105237"/>
    <w:rsid w:val="0011087A"/>
    <w:rsid w:val="001116BD"/>
    <w:rsid w:val="001138B8"/>
    <w:rsid w:val="00113E9B"/>
    <w:rsid w:val="00115E0D"/>
    <w:rsid w:val="00117A83"/>
    <w:rsid w:val="001203E3"/>
    <w:rsid w:val="001210DB"/>
    <w:rsid w:val="00126B98"/>
    <w:rsid w:val="00130253"/>
    <w:rsid w:val="00135094"/>
    <w:rsid w:val="001375F2"/>
    <w:rsid w:val="0014383D"/>
    <w:rsid w:val="001476E1"/>
    <w:rsid w:val="0015374D"/>
    <w:rsid w:val="00154A3E"/>
    <w:rsid w:val="0015673E"/>
    <w:rsid w:val="00157CA6"/>
    <w:rsid w:val="00160328"/>
    <w:rsid w:val="0016149F"/>
    <w:rsid w:val="001628E5"/>
    <w:rsid w:val="001659F5"/>
    <w:rsid w:val="00167A3D"/>
    <w:rsid w:val="001703F7"/>
    <w:rsid w:val="00170EDC"/>
    <w:rsid w:val="00172C10"/>
    <w:rsid w:val="001731F3"/>
    <w:rsid w:val="001742EB"/>
    <w:rsid w:val="00174766"/>
    <w:rsid w:val="00174FFA"/>
    <w:rsid w:val="00177B8D"/>
    <w:rsid w:val="00180909"/>
    <w:rsid w:val="00180A49"/>
    <w:rsid w:val="00182223"/>
    <w:rsid w:val="00182A14"/>
    <w:rsid w:val="00183677"/>
    <w:rsid w:val="00193075"/>
    <w:rsid w:val="00197BCF"/>
    <w:rsid w:val="001A0480"/>
    <w:rsid w:val="001A10B8"/>
    <w:rsid w:val="001A1D05"/>
    <w:rsid w:val="001A28CC"/>
    <w:rsid w:val="001A39C0"/>
    <w:rsid w:val="001A4DD0"/>
    <w:rsid w:val="001A763C"/>
    <w:rsid w:val="001B0554"/>
    <w:rsid w:val="001B10F8"/>
    <w:rsid w:val="001B19E2"/>
    <w:rsid w:val="001B6F5B"/>
    <w:rsid w:val="001B7129"/>
    <w:rsid w:val="001C124B"/>
    <w:rsid w:val="001C14DA"/>
    <w:rsid w:val="001C4697"/>
    <w:rsid w:val="001C5E99"/>
    <w:rsid w:val="001C71E0"/>
    <w:rsid w:val="001D04B7"/>
    <w:rsid w:val="001D12E9"/>
    <w:rsid w:val="001D1A32"/>
    <w:rsid w:val="001D1E24"/>
    <w:rsid w:val="001D24C6"/>
    <w:rsid w:val="001D2583"/>
    <w:rsid w:val="001D3232"/>
    <w:rsid w:val="001D5365"/>
    <w:rsid w:val="001D5831"/>
    <w:rsid w:val="001D684B"/>
    <w:rsid w:val="001E2282"/>
    <w:rsid w:val="001E2468"/>
    <w:rsid w:val="001E5078"/>
    <w:rsid w:val="001F1D01"/>
    <w:rsid w:val="001F3320"/>
    <w:rsid w:val="001F3A4C"/>
    <w:rsid w:val="001F49DC"/>
    <w:rsid w:val="001F58ED"/>
    <w:rsid w:val="001F5A2C"/>
    <w:rsid w:val="001F5D07"/>
    <w:rsid w:val="001F61C6"/>
    <w:rsid w:val="002006A8"/>
    <w:rsid w:val="00201217"/>
    <w:rsid w:val="00202AB0"/>
    <w:rsid w:val="002166B7"/>
    <w:rsid w:val="00217672"/>
    <w:rsid w:val="002178C2"/>
    <w:rsid w:val="00221FF8"/>
    <w:rsid w:val="0022396B"/>
    <w:rsid w:val="0022490D"/>
    <w:rsid w:val="00226779"/>
    <w:rsid w:val="00227A45"/>
    <w:rsid w:val="00232AE0"/>
    <w:rsid w:val="002338D7"/>
    <w:rsid w:val="00235961"/>
    <w:rsid w:val="00242B69"/>
    <w:rsid w:val="00243A67"/>
    <w:rsid w:val="00245F9C"/>
    <w:rsid w:val="002527D5"/>
    <w:rsid w:val="00253319"/>
    <w:rsid w:val="00253F24"/>
    <w:rsid w:val="00254021"/>
    <w:rsid w:val="00260B49"/>
    <w:rsid w:val="00262875"/>
    <w:rsid w:val="00262C48"/>
    <w:rsid w:val="00263754"/>
    <w:rsid w:val="00264CAE"/>
    <w:rsid w:val="00266B6F"/>
    <w:rsid w:val="00267005"/>
    <w:rsid w:val="002677BA"/>
    <w:rsid w:val="00267DEA"/>
    <w:rsid w:val="0027040D"/>
    <w:rsid w:val="00275B41"/>
    <w:rsid w:val="002774C6"/>
    <w:rsid w:val="00280832"/>
    <w:rsid w:val="00280B62"/>
    <w:rsid w:val="00281D17"/>
    <w:rsid w:val="0028235E"/>
    <w:rsid w:val="00284256"/>
    <w:rsid w:val="00284977"/>
    <w:rsid w:val="00286186"/>
    <w:rsid w:val="00286255"/>
    <w:rsid w:val="002908A9"/>
    <w:rsid w:val="00292397"/>
    <w:rsid w:val="0029345A"/>
    <w:rsid w:val="00293CFA"/>
    <w:rsid w:val="00294978"/>
    <w:rsid w:val="002A1A74"/>
    <w:rsid w:val="002A419C"/>
    <w:rsid w:val="002B6735"/>
    <w:rsid w:val="002B6AC3"/>
    <w:rsid w:val="002C28F9"/>
    <w:rsid w:val="002C3E63"/>
    <w:rsid w:val="002C5A57"/>
    <w:rsid w:val="002D150D"/>
    <w:rsid w:val="002D2209"/>
    <w:rsid w:val="002D3D28"/>
    <w:rsid w:val="002D428B"/>
    <w:rsid w:val="002D4A4A"/>
    <w:rsid w:val="002E3F44"/>
    <w:rsid w:val="002E77E6"/>
    <w:rsid w:val="002F4F7B"/>
    <w:rsid w:val="0030081B"/>
    <w:rsid w:val="00304D7F"/>
    <w:rsid w:val="00304D8A"/>
    <w:rsid w:val="00305DA0"/>
    <w:rsid w:val="00306089"/>
    <w:rsid w:val="00310CA4"/>
    <w:rsid w:val="0031125B"/>
    <w:rsid w:val="00316ED8"/>
    <w:rsid w:val="00317231"/>
    <w:rsid w:val="0032061C"/>
    <w:rsid w:val="003215A2"/>
    <w:rsid w:val="00321D2C"/>
    <w:rsid w:val="00325AC8"/>
    <w:rsid w:val="00326293"/>
    <w:rsid w:val="00326401"/>
    <w:rsid w:val="00327CCE"/>
    <w:rsid w:val="00330D55"/>
    <w:rsid w:val="0033202D"/>
    <w:rsid w:val="003327C3"/>
    <w:rsid w:val="0033537E"/>
    <w:rsid w:val="00335C20"/>
    <w:rsid w:val="00340AE9"/>
    <w:rsid w:val="0035367C"/>
    <w:rsid w:val="00354494"/>
    <w:rsid w:val="00354996"/>
    <w:rsid w:val="00355413"/>
    <w:rsid w:val="00355F36"/>
    <w:rsid w:val="0035694E"/>
    <w:rsid w:val="00356AB1"/>
    <w:rsid w:val="00357422"/>
    <w:rsid w:val="0036048E"/>
    <w:rsid w:val="00362978"/>
    <w:rsid w:val="0036319A"/>
    <w:rsid w:val="00365227"/>
    <w:rsid w:val="003661E9"/>
    <w:rsid w:val="00366A6F"/>
    <w:rsid w:val="00366DD7"/>
    <w:rsid w:val="00367D87"/>
    <w:rsid w:val="00372ACF"/>
    <w:rsid w:val="00372BB8"/>
    <w:rsid w:val="00374967"/>
    <w:rsid w:val="00375D69"/>
    <w:rsid w:val="003776AC"/>
    <w:rsid w:val="003806F4"/>
    <w:rsid w:val="00381561"/>
    <w:rsid w:val="00386FA3"/>
    <w:rsid w:val="00392989"/>
    <w:rsid w:val="003935AA"/>
    <w:rsid w:val="00394F83"/>
    <w:rsid w:val="0039509A"/>
    <w:rsid w:val="00396957"/>
    <w:rsid w:val="00397671"/>
    <w:rsid w:val="0039779E"/>
    <w:rsid w:val="003A5AD8"/>
    <w:rsid w:val="003B00FC"/>
    <w:rsid w:val="003B5913"/>
    <w:rsid w:val="003B5F7C"/>
    <w:rsid w:val="003B7540"/>
    <w:rsid w:val="003C76E7"/>
    <w:rsid w:val="003D0086"/>
    <w:rsid w:val="003D15BF"/>
    <w:rsid w:val="003D259E"/>
    <w:rsid w:val="003D6D77"/>
    <w:rsid w:val="003D7E94"/>
    <w:rsid w:val="003E08BD"/>
    <w:rsid w:val="003E1AB7"/>
    <w:rsid w:val="003E613E"/>
    <w:rsid w:val="003E7BA6"/>
    <w:rsid w:val="003E7BD4"/>
    <w:rsid w:val="003F00EA"/>
    <w:rsid w:val="003F3476"/>
    <w:rsid w:val="003F6D71"/>
    <w:rsid w:val="003F7CE9"/>
    <w:rsid w:val="00401B92"/>
    <w:rsid w:val="00401D64"/>
    <w:rsid w:val="00402049"/>
    <w:rsid w:val="00402A0E"/>
    <w:rsid w:val="00402CEA"/>
    <w:rsid w:val="00404734"/>
    <w:rsid w:val="00404F81"/>
    <w:rsid w:val="004115E7"/>
    <w:rsid w:val="004139B7"/>
    <w:rsid w:val="004141F0"/>
    <w:rsid w:val="00414500"/>
    <w:rsid w:val="00414865"/>
    <w:rsid w:val="004153D0"/>
    <w:rsid w:val="004157BC"/>
    <w:rsid w:val="00417AFC"/>
    <w:rsid w:val="004212EC"/>
    <w:rsid w:val="00422654"/>
    <w:rsid w:val="00422E12"/>
    <w:rsid w:val="00422E53"/>
    <w:rsid w:val="004251BB"/>
    <w:rsid w:val="00425351"/>
    <w:rsid w:val="00426508"/>
    <w:rsid w:val="0042758C"/>
    <w:rsid w:val="00432361"/>
    <w:rsid w:val="004339D9"/>
    <w:rsid w:val="00435930"/>
    <w:rsid w:val="004373EC"/>
    <w:rsid w:val="0044010A"/>
    <w:rsid w:val="00450699"/>
    <w:rsid w:val="00452133"/>
    <w:rsid w:val="00453E59"/>
    <w:rsid w:val="00455509"/>
    <w:rsid w:val="00460A5A"/>
    <w:rsid w:val="00464C13"/>
    <w:rsid w:val="0046637E"/>
    <w:rsid w:val="00470ED1"/>
    <w:rsid w:val="0047371E"/>
    <w:rsid w:val="0047593E"/>
    <w:rsid w:val="00480F83"/>
    <w:rsid w:val="00486CCE"/>
    <w:rsid w:val="00487078"/>
    <w:rsid w:val="004931C5"/>
    <w:rsid w:val="004979DA"/>
    <w:rsid w:val="004A1E10"/>
    <w:rsid w:val="004A2D09"/>
    <w:rsid w:val="004A6D30"/>
    <w:rsid w:val="004B0A81"/>
    <w:rsid w:val="004B6BEB"/>
    <w:rsid w:val="004C39F6"/>
    <w:rsid w:val="004C76A6"/>
    <w:rsid w:val="004D0BD1"/>
    <w:rsid w:val="004D5A21"/>
    <w:rsid w:val="004D77F8"/>
    <w:rsid w:val="004E1F09"/>
    <w:rsid w:val="004E272A"/>
    <w:rsid w:val="004E3798"/>
    <w:rsid w:val="004E3DCD"/>
    <w:rsid w:val="004E5F35"/>
    <w:rsid w:val="004E63FC"/>
    <w:rsid w:val="004E6BB2"/>
    <w:rsid w:val="004E7812"/>
    <w:rsid w:val="004F77D0"/>
    <w:rsid w:val="00500D61"/>
    <w:rsid w:val="00500DC2"/>
    <w:rsid w:val="00501461"/>
    <w:rsid w:val="00501D23"/>
    <w:rsid w:val="00503346"/>
    <w:rsid w:val="00503AC9"/>
    <w:rsid w:val="005043AE"/>
    <w:rsid w:val="00504D12"/>
    <w:rsid w:val="005073D8"/>
    <w:rsid w:val="005116E4"/>
    <w:rsid w:val="005147A7"/>
    <w:rsid w:val="005155F9"/>
    <w:rsid w:val="00520EBF"/>
    <w:rsid w:val="00522875"/>
    <w:rsid w:val="00523E5C"/>
    <w:rsid w:val="00523F67"/>
    <w:rsid w:val="005268CE"/>
    <w:rsid w:val="005279FB"/>
    <w:rsid w:val="00530D39"/>
    <w:rsid w:val="00531382"/>
    <w:rsid w:val="005325B8"/>
    <w:rsid w:val="005347D8"/>
    <w:rsid w:val="00534B8F"/>
    <w:rsid w:val="005364D8"/>
    <w:rsid w:val="005369B7"/>
    <w:rsid w:val="0053733F"/>
    <w:rsid w:val="00540688"/>
    <w:rsid w:val="00541B71"/>
    <w:rsid w:val="0054497D"/>
    <w:rsid w:val="00544B74"/>
    <w:rsid w:val="00547145"/>
    <w:rsid w:val="00551190"/>
    <w:rsid w:val="00555628"/>
    <w:rsid w:val="0055710D"/>
    <w:rsid w:val="00560A90"/>
    <w:rsid w:val="0056402E"/>
    <w:rsid w:val="005653B7"/>
    <w:rsid w:val="005715EF"/>
    <w:rsid w:val="00572897"/>
    <w:rsid w:val="00572BA3"/>
    <w:rsid w:val="005730D7"/>
    <w:rsid w:val="00574F2E"/>
    <w:rsid w:val="0057703B"/>
    <w:rsid w:val="005842C1"/>
    <w:rsid w:val="00591918"/>
    <w:rsid w:val="00592432"/>
    <w:rsid w:val="005926AF"/>
    <w:rsid w:val="005936E0"/>
    <w:rsid w:val="00597F7B"/>
    <w:rsid w:val="005A117D"/>
    <w:rsid w:val="005A193B"/>
    <w:rsid w:val="005A28C4"/>
    <w:rsid w:val="005A438C"/>
    <w:rsid w:val="005A5E3A"/>
    <w:rsid w:val="005A6D87"/>
    <w:rsid w:val="005A6E3C"/>
    <w:rsid w:val="005B2929"/>
    <w:rsid w:val="005B3B7E"/>
    <w:rsid w:val="005B4C1E"/>
    <w:rsid w:val="005B651F"/>
    <w:rsid w:val="005B68FC"/>
    <w:rsid w:val="005B7D7F"/>
    <w:rsid w:val="005C087B"/>
    <w:rsid w:val="005C28FC"/>
    <w:rsid w:val="005C65E7"/>
    <w:rsid w:val="005C6A95"/>
    <w:rsid w:val="005C7512"/>
    <w:rsid w:val="005D019E"/>
    <w:rsid w:val="005D06D2"/>
    <w:rsid w:val="005D08DC"/>
    <w:rsid w:val="005D4D03"/>
    <w:rsid w:val="005D5E39"/>
    <w:rsid w:val="005E10D4"/>
    <w:rsid w:val="005E4A6A"/>
    <w:rsid w:val="005E4C87"/>
    <w:rsid w:val="005E5A9E"/>
    <w:rsid w:val="005F2980"/>
    <w:rsid w:val="005F3F98"/>
    <w:rsid w:val="005F7619"/>
    <w:rsid w:val="00604C97"/>
    <w:rsid w:val="00605953"/>
    <w:rsid w:val="00607B58"/>
    <w:rsid w:val="006126DF"/>
    <w:rsid w:val="00612C4F"/>
    <w:rsid w:val="00614279"/>
    <w:rsid w:val="00615CB6"/>
    <w:rsid w:val="00616CA7"/>
    <w:rsid w:val="00617A24"/>
    <w:rsid w:val="00622D28"/>
    <w:rsid w:val="00625FC0"/>
    <w:rsid w:val="00627584"/>
    <w:rsid w:val="006305EE"/>
    <w:rsid w:val="0063336B"/>
    <w:rsid w:val="006355D6"/>
    <w:rsid w:val="00640595"/>
    <w:rsid w:val="00641DDF"/>
    <w:rsid w:val="006426A5"/>
    <w:rsid w:val="00642E24"/>
    <w:rsid w:val="00643600"/>
    <w:rsid w:val="0064504B"/>
    <w:rsid w:val="006461C0"/>
    <w:rsid w:val="0064720F"/>
    <w:rsid w:val="006472D8"/>
    <w:rsid w:val="006500FA"/>
    <w:rsid w:val="00650983"/>
    <w:rsid w:val="00654DD0"/>
    <w:rsid w:val="0065530D"/>
    <w:rsid w:val="006606BA"/>
    <w:rsid w:val="00661D95"/>
    <w:rsid w:val="00664B27"/>
    <w:rsid w:val="00664F60"/>
    <w:rsid w:val="00667086"/>
    <w:rsid w:val="0066745F"/>
    <w:rsid w:val="00671373"/>
    <w:rsid w:val="0067275B"/>
    <w:rsid w:val="006754D0"/>
    <w:rsid w:val="00677A4C"/>
    <w:rsid w:val="00677B9C"/>
    <w:rsid w:val="00681260"/>
    <w:rsid w:val="00681907"/>
    <w:rsid w:val="00682380"/>
    <w:rsid w:val="006828AA"/>
    <w:rsid w:val="00682EB1"/>
    <w:rsid w:val="00687D4C"/>
    <w:rsid w:val="00690ECC"/>
    <w:rsid w:val="00692611"/>
    <w:rsid w:val="00693461"/>
    <w:rsid w:val="006947A6"/>
    <w:rsid w:val="00696D14"/>
    <w:rsid w:val="006A0EFF"/>
    <w:rsid w:val="006A1AD5"/>
    <w:rsid w:val="006A5B78"/>
    <w:rsid w:val="006A7160"/>
    <w:rsid w:val="006B0E96"/>
    <w:rsid w:val="006B1C62"/>
    <w:rsid w:val="006B22D6"/>
    <w:rsid w:val="006B41FF"/>
    <w:rsid w:val="006B670B"/>
    <w:rsid w:val="006B683C"/>
    <w:rsid w:val="006B687E"/>
    <w:rsid w:val="006B7139"/>
    <w:rsid w:val="006C08FA"/>
    <w:rsid w:val="006C4031"/>
    <w:rsid w:val="006C440B"/>
    <w:rsid w:val="006C5906"/>
    <w:rsid w:val="006C5A71"/>
    <w:rsid w:val="006C6493"/>
    <w:rsid w:val="006C6C10"/>
    <w:rsid w:val="006C7AF7"/>
    <w:rsid w:val="006D39D0"/>
    <w:rsid w:val="006D47AC"/>
    <w:rsid w:val="006D70E6"/>
    <w:rsid w:val="006D78E8"/>
    <w:rsid w:val="006D7B9F"/>
    <w:rsid w:val="006E35FB"/>
    <w:rsid w:val="006E6BD4"/>
    <w:rsid w:val="006F16B0"/>
    <w:rsid w:val="006F1829"/>
    <w:rsid w:val="006F370D"/>
    <w:rsid w:val="006F7BC1"/>
    <w:rsid w:val="007002DE"/>
    <w:rsid w:val="00703990"/>
    <w:rsid w:val="00705BF6"/>
    <w:rsid w:val="0071039A"/>
    <w:rsid w:val="00711FE1"/>
    <w:rsid w:val="007126A9"/>
    <w:rsid w:val="0071303D"/>
    <w:rsid w:val="007145B1"/>
    <w:rsid w:val="00722134"/>
    <w:rsid w:val="007249F9"/>
    <w:rsid w:val="007269DD"/>
    <w:rsid w:val="007311F4"/>
    <w:rsid w:val="00731879"/>
    <w:rsid w:val="00736499"/>
    <w:rsid w:val="00736A09"/>
    <w:rsid w:val="00737C02"/>
    <w:rsid w:val="00743C5A"/>
    <w:rsid w:val="00744FE7"/>
    <w:rsid w:val="00745DDD"/>
    <w:rsid w:val="00745F69"/>
    <w:rsid w:val="0075255C"/>
    <w:rsid w:val="0075425B"/>
    <w:rsid w:val="00755906"/>
    <w:rsid w:val="00756F43"/>
    <w:rsid w:val="00757615"/>
    <w:rsid w:val="00760CB6"/>
    <w:rsid w:val="007660DE"/>
    <w:rsid w:val="00767AF5"/>
    <w:rsid w:val="00771333"/>
    <w:rsid w:val="00773318"/>
    <w:rsid w:val="007760CD"/>
    <w:rsid w:val="007806B6"/>
    <w:rsid w:val="00780FE5"/>
    <w:rsid w:val="007841F5"/>
    <w:rsid w:val="00786CAA"/>
    <w:rsid w:val="007904E0"/>
    <w:rsid w:val="00790FC9"/>
    <w:rsid w:val="00793135"/>
    <w:rsid w:val="00793957"/>
    <w:rsid w:val="00796084"/>
    <w:rsid w:val="007A4D9A"/>
    <w:rsid w:val="007A4F06"/>
    <w:rsid w:val="007A5F0F"/>
    <w:rsid w:val="007B0228"/>
    <w:rsid w:val="007B0BEE"/>
    <w:rsid w:val="007B4739"/>
    <w:rsid w:val="007B4794"/>
    <w:rsid w:val="007B48E6"/>
    <w:rsid w:val="007B64BF"/>
    <w:rsid w:val="007B7994"/>
    <w:rsid w:val="007B7A28"/>
    <w:rsid w:val="007C1572"/>
    <w:rsid w:val="007C1EE0"/>
    <w:rsid w:val="007C25A5"/>
    <w:rsid w:val="007C285A"/>
    <w:rsid w:val="007C53F3"/>
    <w:rsid w:val="007C6C13"/>
    <w:rsid w:val="007D206B"/>
    <w:rsid w:val="007D26B3"/>
    <w:rsid w:val="007E06B8"/>
    <w:rsid w:val="007E41F4"/>
    <w:rsid w:val="008030DF"/>
    <w:rsid w:val="00803950"/>
    <w:rsid w:val="00805B61"/>
    <w:rsid w:val="0080632D"/>
    <w:rsid w:val="0080754C"/>
    <w:rsid w:val="00807E6A"/>
    <w:rsid w:val="00810E3F"/>
    <w:rsid w:val="00811065"/>
    <w:rsid w:val="00812E1D"/>
    <w:rsid w:val="00813207"/>
    <w:rsid w:val="008133E7"/>
    <w:rsid w:val="00816CBD"/>
    <w:rsid w:val="008178DE"/>
    <w:rsid w:val="00817E8B"/>
    <w:rsid w:val="008202DE"/>
    <w:rsid w:val="008204C3"/>
    <w:rsid w:val="008214A5"/>
    <w:rsid w:val="0082512C"/>
    <w:rsid w:val="00826360"/>
    <w:rsid w:val="00826CE5"/>
    <w:rsid w:val="008271C0"/>
    <w:rsid w:val="008354C7"/>
    <w:rsid w:val="00835A8F"/>
    <w:rsid w:val="00837C3F"/>
    <w:rsid w:val="00840288"/>
    <w:rsid w:val="00842CF5"/>
    <w:rsid w:val="008439FD"/>
    <w:rsid w:val="00846EE6"/>
    <w:rsid w:val="00851005"/>
    <w:rsid w:val="0085432E"/>
    <w:rsid w:val="008554BD"/>
    <w:rsid w:val="008606B8"/>
    <w:rsid w:val="0086199D"/>
    <w:rsid w:val="008621A0"/>
    <w:rsid w:val="00870C99"/>
    <w:rsid w:val="00875673"/>
    <w:rsid w:val="008760C2"/>
    <w:rsid w:val="00883AB2"/>
    <w:rsid w:val="0088621F"/>
    <w:rsid w:val="00886B36"/>
    <w:rsid w:val="00887523"/>
    <w:rsid w:val="00890655"/>
    <w:rsid w:val="00894E89"/>
    <w:rsid w:val="00895320"/>
    <w:rsid w:val="008A50A9"/>
    <w:rsid w:val="008A629B"/>
    <w:rsid w:val="008A6393"/>
    <w:rsid w:val="008B01BA"/>
    <w:rsid w:val="008B1F7E"/>
    <w:rsid w:val="008B3EC1"/>
    <w:rsid w:val="008B6CC3"/>
    <w:rsid w:val="008C03F3"/>
    <w:rsid w:val="008C1424"/>
    <w:rsid w:val="008C28EC"/>
    <w:rsid w:val="008C72A0"/>
    <w:rsid w:val="008D54DF"/>
    <w:rsid w:val="008D5C6E"/>
    <w:rsid w:val="008E086C"/>
    <w:rsid w:val="008E167D"/>
    <w:rsid w:val="008E24B1"/>
    <w:rsid w:val="008E321B"/>
    <w:rsid w:val="008E637B"/>
    <w:rsid w:val="008E753C"/>
    <w:rsid w:val="008F2565"/>
    <w:rsid w:val="008F683A"/>
    <w:rsid w:val="0090008D"/>
    <w:rsid w:val="00904506"/>
    <w:rsid w:val="00905A53"/>
    <w:rsid w:val="00906883"/>
    <w:rsid w:val="009125A2"/>
    <w:rsid w:val="00914C8D"/>
    <w:rsid w:val="0091597C"/>
    <w:rsid w:val="00915C15"/>
    <w:rsid w:val="00916A94"/>
    <w:rsid w:val="009204CE"/>
    <w:rsid w:val="009219BD"/>
    <w:rsid w:val="00922BB8"/>
    <w:rsid w:val="00923FDC"/>
    <w:rsid w:val="00925043"/>
    <w:rsid w:val="00925611"/>
    <w:rsid w:val="0092685B"/>
    <w:rsid w:val="00930489"/>
    <w:rsid w:val="00930FE9"/>
    <w:rsid w:val="009315A4"/>
    <w:rsid w:val="00934A83"/>
    <w:rsid w:val="00934F14"/>
    <w:rsid w:val="0094074E"/>
    <w:rsid w:val="0094282A"/>
    <w:rsid w:val="00943782"/>
    <w:rsid w:val="009476BB"/>
    <w:rsid w:val="00947D7E"/>
    <w:rsid w:val="00952AD8"/>
    <w:rsid w:val="00953A93"/>
    <w:rsid w:val="00953BAA"/>
    <w:rsid w:val="00956131"/>
    <w:rsid w:val="00960982"/>
    <w:rsid w:val="0096289E"/>
    <w:rsid w:val="00964F8F"/>
    <w:rsid w:val="00966A47"/>
    <w:rsid w:val="0097346A"/>
    <w:rsid w:val="00973803"/>
    <w:rsid w:val="0097382C"/>
    <w:rsid w:val="00974BCF"/>
    <w:rsid w:val="00980B05"/>
    <w:rsid w:val="00982BB4"/>
    <w:rsid w:val="00986F67"/>
    <w:rsid w:val="00987651"/>
    <w:rsid w:val="0099056B"/>
    <w:rsid w:val="009910EA"/>
    <w:rsid w:val="00991A81"/>
    <w:rsid w:val="009925D5"/>
    <w:rsid w:val="0099273E"/>
    <w:rsid w:val="00993DD3"/>
    <w:rsid w:val="00994483"/>
    <w:rsid w:val="00995645"/>
    <w:rsid w:val="009978A1"/>
    <w:rsid w:val="00997E1E"/>
    <w:rsid w:val="009A27AC"/>
    <w:rsid w:val="009A37E7"/>
    <w:rsid w:val="009A40C8"/>
    <w:rsid w:val="009B2FDC"/>
    <w:rsid w:val="009B7BEA"/>
    <w:rsid w:val="009C012B"/>
    <w:rsid w:val="009C1042"/>
    <w:rsid w:val="009C37CB"/>
    <w:rsid w:val="009D23FD"/>
    <w:rsid w:val="009D283F"/>
    <w:rsid w:val="009D40E0"/>
    <w:rsid w:val="009D422A"/>
    <w:rsid w:val="009D7D11"/>
    <w:rsid w:val="009E024A"/>
    <w:rsid w:val="009E2F9A"/>
    <w:rsid w:val="009E3179"/>
    <w:rsid w:val="009E36DE"/>
    <w:rsid w:val="009E3D1B"/>
    <w:rsid w:val="009F1795"/>
    <w:rsid w:val="009F5FC4"/>
    <w:rsid w:val="009F73C8"/>
    <w:rsid w:val="00A02A9A"/>
    <w:rsid w:val="00A02CCD"/>
    <w:rsid w:val="00A03CFC"/>
    <w:rsid w:val="00A0714F"/>
    <w:rsid w:val="00A1053D"/>
    <w:rsid w:val="00A12A65"/>
    <w:rsid w:val="00A137BB"/>
    <w:rsid w:val="00A17A50"/>
    <w:rsid w:val="00A20592"/>
    <w:rsid w:val="00A345B8"/>
    <w:rsid w:val="00A34A2C"/>
    <w:rsid w:val="00A362A7"/>
    <w:rsid w:val="00A41E7F"/>
    <w:rsid w:val="00A42ACC"/>
    <w:rsid w:val="00A43000"/>
    <w:rsid w:val="00A43FE6"/>
    <w:rsid w:val="00A44C8A"/>
    <w:rsid w:val="00A477CD"/>
    <w:rsid w:val="00A51806"/>
    <w:rsid w:val="00A53A92"/>
    <w:rsid w:val="00A54360"/>
    <w:rsid w:val="00A54838"/>
    <w:rsid w:val="00A549A1"/>
    <w:rsid w:val="00A56572"/>
    <w:rsid w:val="00A56719"/>
    <w:rsid w:val="00A6252D"/>
    <w:rsid w:val="00A631B6"/>
    <w:rsid w:val="00A63649"/>
    <w:rsid w:val="00A6505E"/>
    <w:rsid w:val="00A71E99"/>
    <w:rsid w:val="00A731CA"/>
    <w:rsid w:val="00A74B4A"/>
    <w:rsid w:val="00A74FC0"/>
    <w:rsid w:val="00A774E2"/>
    <w:rsid w:val="00A7792F"/>
    <w:rsid w:val="00A80770"/>
    <w:rsid w:val="00A86309"/>
    <w:rsid w:val="00A86518"/>
    <w:rsid w:val="00A86E40"/>
    <w:rsid w:val="00A90799"/>
    <w:rsid w:val="00A91A4B"/>
    <w:rsid w:val="00A91BB6"/>
    <w:rsid w:val="00A9374D"/>
    <w:rsid w:val="00A97117"/>
    <w:rsid w:val="00A97BEE"/>
    <w:rsid w:val="00A97E3E"/>
    <w:rsid w:val="00AA1435"/>
    <w:rsid w:val="00AA5E12"/>
    <w:rsid w:val="00AB1136"/>
    <w:rsid w:val="00AB1228"/>
    <w:rsid w:val="00AB197D"/>
    <w:rsid w:val="00AB7E9E"/>
    <w:rsid w:val="00AC0820"/>
    <w:rsid w:val="00AC204C"/>
    <w:rsid w:val="00AC57FE"/>
    <w:rsid w:val="00AC5CEF"/>
    <w:rsid w:val="00AC735D"/>
    <w:rsid w:val="00AC73DA"/>
    <w:rsid w:val="00AD058E"/>
    <w:rsid w:val="00AD332A"/>
    <w:rsid w:val="00AD3927"/>
    <w:rsid w:val="00AD4B44"/>
    <w:rsid w:val="00AD58A5"/>
    <w:rsid w:val="00AE1B13"/>
    <w:rsid w:val="00AE2139"/>
    <w:rsid w:val="00AE6C8B"/>
    <w:rsid w:val="00AF06E0"/>
    <w:rsid w:val="00AF36A5"/>
    <w:rsid w:val="00AF4550"/>
    <w:rsid w:val="00AF544B"/>
    <w:rsid w:val="00AF55F4"/>
    <w:rsid w:val="00AF5C73"/>
    <w:rsid w:val="00B0355E"/>
    <w:rsid w:val="00B03AAE"/>
    <w:rsid w:val="00B03B65"/>
    <w:rsid w:val="00B04017"/>
    <w:rsid w:val="00B11A1E"/>
    <w:rsid w:val="00B16B33"/>
    <w:rsid w:val="00B17A60"/>
    <w:rsid w:val="00B20DB0"/>
    <w:rsid w:val="00B2149B"/>
    <w:rsid w:val="00B26C87"/>
    <w:rsid w:val="00B31AE0"/>
    <w:rsid w:val="00B331EA"/>
    <w:rsid w:val="00B33337"/>
    <w:rsid w:val="00B4049F"/>
    <w:rsid w:val="00B41899"/>
    <w:rsid w:val="00B44BAE"/>
    <w:rsid w:val="00B451E6"/>
    <w:rsid w:val="00B5028D"/>
    <w:rsid w:val="00B50DD8"/>
    <w:rsid w:val="00B52FA4"/>
    <w:rsid w:val="00B55DCA"/>
    <w:rsid w:val="00B5656F"/>
    <w:rsid w:val="00B574AA"/>
    <w:rsid w:val="00B57715"/>
    <w:rsid w:val="00B60271"/>
    <w:rsid w:val="00B604B8"/>
    <w:rsid w:val="00B60814"/>
    <w:rsid w:val="00B61366"/>
    <w:rsid w:val="00B64446"/>
    <w:rsid w:val="00B70C8D"/>
    <w:rsid w:val="00B735E4"/>
    <w:rsid w:val="00B7428E"/>
    <w:rsid w:val="00B77097"/>
    <w:rsid w:val="00B77A10"/>
    <w:rsid w:val="00B82301"/>
    <w:rsid w:val="00B824DF"/>
    <w:rsid w:val="00B83DB6"/>
    <w:rsid w:val="00B86068"/>
    <w:rsid w:val="00B86616"/>
    <w:rsid w:val="00B91C72"/>
    <w:rsid w:val="00B93599"/>
    <w:rsid w:val="00B94BEA"/>
    <w:rsid w:val="00B94E17"/>
    <w:rsid w:val="00BA06A3"/>
    <w:rsid w:val="00BA1A7E"/>
    <w:rsid w:val="00BA1B2C"/>
    <w:rsid w:val="00BA31E7"/>
    <w:rsid w:val="00BA4BEE"/>
    <w:rsid w:val="00BA5155"/>
    <w:rsid w:val="00BA5A87"/>
    <w:rsid w:val="00BB0811"/>
    <w:rsid w:val="00BB1441"/>
    <w:rsid w:val="00BB2053"/>
    <w:rsid w:val="00BB2839"/>
    <w:rsid w:val="00BB2A6C"/>
    <w:rsid w:val="00BB6BB0"/>
    <w:rsid w:val="00BC0969"/>
    <w:rsid w:val="00BC5F71"/>
    <w:rsid w:val="00BC785A"/>
    <w:rsid w:val="00BC794C"/>
    <w:rsid w:val="00BC7F44"/>
    <w:rsid w:val="00BD020F"/>
    <w:rsid w:val="00BD2041"/>
    <w:rsid w:val="00BD7731"/>
    <w:rsid w:val="00BE3880"/>
    <w:rsid w:val="00BE3E14"/>
    <w:rsid w:val="00BE4376"/>
    <w:rsid w:val="00BE5439"/>
    <w:rsid w:val="00BF04EB"/>
    <w:rsid w:val="00BF2134"/>
    <w:rsid w:val="00BF63FD"/>
    <w:rsid w:val="00BF697F"/>
    <w:rsid w:val="00BF6BE3"/>
    <w:rsid w:val="00BF6C42"/>
    <w:rsid w:val="00BF7ACE"/>
    <w:rsid w:val="00C00FB6"/>
    <w:rsid w:val="00C01822"/>
    <w:rsid w:val="00C06020"/>
    <w:rsid w:val="00C10D7C"/>
    <w:rsid w:val="00C17497"/>
    <w:rsid w:val="00C17B3C"/>
    <w:rsid w:val="00C17DDF"/>
    <w:rsid w:val="00C2168A"/>
    <w:rsid w:val="00C224F4"/>
    <w:rsid w:val="00C23467"/>
    <w:rsid w:val="00C2671F"/>
    <w:rsid w:val="00C329CA"/>
    <w:rsid w:val="00C331D3"/>
    <w:rsid w:val="00C356F7"/>
    <w:rsid w:val="00C437F3"/>
    <w:rsid w:val="00C4596E"/>
    <w:rsid w:val="00C45F91"/>
    <w:rsid w:val="00C576E7"/>
    <w:rsid w:val="00C605C2"/>
    <w:rsid w:val="00C608C3"/>
    <w:rsid w:val="00C60B10"/>
    <w:rsid w:val="00C62163"/>
    <w:rsid w:val="00C644A6"/>
    <w:rsid w:val="00C6470D"/>
    <w:rsid w:val="00C64993"/>
    <w:rsid w:val="00C673AB"/>
    <w:rsid w:val="00C70A32"/>
    <w:rsid w:val="00C71A1B"/>
    <w:rsid w:val="00C73442"/>
    <w:rsid w:val="00C7422D"/>
    <w:rsid w:val="00C74408"/>
    <w:rsid w:val="00C75605"/>
    <w:rsid w:val="00C860DC"/>
    <w:rsid w:val="00C86785"/>
    <w:rsid w:val="00C90888"/>
    <w:rsid w:val="00C90B53"/>
    <w:rsid w:val="00C94129"/>
    <w:rsid w:val="00C95930"/>
    <w:rsid w:val="00C960FE"/>
    <w:rsid w:val="00CA03F7"/>
    <w:rsid w:val="00CA0E1D"/>
    <w:rsid w:val="00CA13D1"/>
    <w:rsid w:val="00CA154D"/>
    <w:rsid w:val="00CA1A9E"/>
    <w:rsid w:val="00CA3A75"/>
    <w:rsid w:val="00CB3A4E"/>
    <w:rsid w:val="00CB6684"/>
    <w:rsid w:val="00CC0676"/>
    <w:rsid w:val="00CC0D93"/>
    <w:rsid w:val="00CC1BA9"/>
    <w:rsid w:val="00CC3668"/>
    <w:rsid w:val="00CC5EAA"/>
    <w:rsid w:val="00CC6651"/>
    <w:rsid w:val="00CC6B24"/>
    <w:rsid w:val="00CC6FDD"/>
    <w:rsid w:val="00CC709E"/>
    <w:rsid w:val="00CC7701"/>
    <w:rsid w:val="00CC7DDB"/>
    <w:rsid w:val="00CE0A3A"/>
    <w:rsid w:val="00CE130E"/>
    <w:rsid w:val="00CE20C6"/>
    <w:rsid w:val="00CE41BD"/>
    <w:rsid w:val="00CE4566"/>
    <w:rsid w:val="00CE4F92"/>
    <w:rsid w:val="00CE50C2"/>
    <w:rsid w:val="00CE766E"/>
    <w:rsid w:val="00CF2876"/>
    <w:rsid w:val="00CF4EBE"/>
    <w:rsid w:val="00CF72CA"/>
    <w:rsid w:val="00D0216F"/>
    <w:rsid w:val="00D1115E"/>
    <w:rsid w:val="00D15D43"/>
    <w:rsid w:val="00D2024B"/>
    <w:rsid w:val="00D23976"/>
    <w:rsid w:val="00D250F7"/>
    <w:rsid w:val="00D30AD0"/>
    <w:rsid w:val="00D31082"/>
    <w:rsid w:val="00D32E0E"/>
    <w:rsid w:val="00D34CDD"/>
    <w:rsid w:val="00D35762"/>
    <w:rsid w:val="00D37C0A"/>
    <w:rsid w:val="00D40546"/>
    <w:rsid w:val="00D40864"/>
    <w:rsid w:val="00D43AD8"/>
    <w:rsid w:val="00D45029"/>
    <w:rsid w:val="00D47723"/>
    <w:rsid w:val="00D50539"/>
    <w:rsid w:val="00D539A6"/>
    <w:rsid w:val="00D55E01"/>
    <w:rsid w:val="00D57540"/>
    <w:rsid w:val="00D57CD6"/>
    <w:rsid w:val="00D60A2A"/>
    <w:rsid w:val="00D60C5D"/>
    <w:rsid w:val="00D62B34"/>
    <w:rsid w:val="00D62E8C"/>
    <w:rsid w:val="00D6442D"/>
    <w:rsid w:val="00D645F4"/>
    <w:rsid w:val="00D648AD"/>
    <w:rsid w:val="00D6516A"/>
    <w:rsid w:val="00D66829"/>
    <w:rsid w:val="00D66F65"/>
    <w:rsid w:val="00D710A5"/>
    <w:rsid w:val="00D73325"/>
    <w:rsid w:val="00D74A67"/>
    <w:rsid w:val="00D776F0"/>
    <w:rsid w:val="00D81ACF"/>
    <w:rsid w:val="00D913CB"/>
    <w:rsid w:val="00D91A72"/>
    <w:rsid w:val="00D97090"/>
    <w:rsid w:val="00D9731C"/>
    <w:rsid w:val="00D974C4"/>
    <w:rsid w:val="00DA27BB"/>
    <w:rsid w:val="00DA3B5A"/>
    <w:rsid w:val="00DA3EEC"/>
    <w:rsid w:val="00DA62D0"/>
    <w:rsid w:val="00DA71D1"/>
    <w:rsid w:val="00DB12C5"/>
    <w:rsid w:val="00DB2A6A"/>
    <w:rsid w:val="00DB3D7D"/>
    <w:rsid w:val="00DB4D8D"/>
    <w:rsid w:val="00DB4D9A"/>
    <w:rsid w:val="00DB6945"/>
    <w:rsid w:val="00DC1A51"/>
    <w:rsid w:val="00DC2650"/>
    <w:rsid w:val="00DC48F1"/>
    <w:rsid w:val="00DC71CC"/>
    <w:rsid w:val="00DD248A"/>
    <w:rsid w:val="00DD4334"/>
    <w:rsid w:val="00DD5676"/>
    <w:rsid w:val="00DD69CB"/>
    <w:rsid w:val="00DE1904"/>
    <w:rsid w:val="00DE1F22"/>
    <w:rsid w:val="00DE3BB3"/>
    <w:rsid w:val="00DE4E24"/>
    <w:rsid w:val="00DE7685"/>
    <w:rsid w:val="00DF154B"/>
    <w:rsid w:val="00DF1EA4"/>
    <w:rsid w:val="00DF2929"/>
    <w:rsid w:val="00DF2A30"/>
    <w:rsid w:val="00DF3462"/>
    <w:rsid w:val="00DF6742"/>
    <w:rsid w:val="00E04294"/>
    <w:rsid w:val="00E04963"/>
    <w:rsid w:val="00E0504D"/>
    <w:rsid w:val="00E05659"/>
    <w:rsid w:val="00E05AC1"/>
    <w:rsid w:val="00E05B4D"/>
    <w:rsid w:val="00E05DA0"/>
    <w:rsid w:val="00E078EB"/>
    <w:rsid w:val="00E102FC"/>
    <w:rsid w:val="00E13C6B"/>
    <w:rsid w:val="00E143E8"/>
    <w:rsid w:val="00E14E6D"/>
    <w:rsid w:val="00E16284"/>
    <w:rsid w:val="00E20F04"/>
    <w:rsid w:val="00E211F9"/>
    <w:rsid w:val="00E212F4"/>
    <w:rsid w:val="00E26007"/>
    <w:rsid w:val="00E27BC9"/>
    <w:rsid w:val="00E27E7E"/>
    <w:rsid w:val="00E34AF9"/>
    <w:rsid w:val="00E3737B"/>
    <w:rsid w:val="00E376D2"/>
    <w:rsid w:val="00E43DB3"/>
    <w:rsid w:val="00E44CCD"/>
    <w:rsid w:val="00E4679D"/>
    <w:rsid w:val="00E5156B"/>
    <w:rsid w:val="00E528D8"/>
    <w:rsid w:val="00E56A6B"/>
    <w:rsid w:val="00E57992"/>
    <w:rsid w:val="00E6031D"/>
    <w:rsid w:val="00E60792"/>
    <w:rsid w:val="00E634CD"/>
    <w:rsid w:val="00E64A4F"/>
    <w:rsid w:val="00E658B4"/>
    <w:rsid w:val="00E670C0"/>
    <w:rsid w:val="00E700A0"/>
    <w:rsid w:val="00E71EDB"/>
    <w:rsid w:val="00E7351A"/>
    <w:rsid w:val="00E74333"/>
    <w:rsid w:val="00E77500"/>
    <w:rsid w:val="00E872D1"/>
    <w:rsid w:val="00E95B18"/>
    <w:rsid w:val="00E972B6"/>
    <w:rsid w:val="00EA4761"/>
    <w:rsid w:val="00EA767A"/>
    <w:rsid w:val="00EB2CB1"/>
    <w:rsid w:val="00EB46C8"/>
    <w:rsid w:val="00EB4F22"/>
    <w:rsid w:val="00EB4F7E"/>
    <w:rsid w:val="00EB6D57"/>
    <w:rsid w:val="00EB7CF8"/>
    <w:rsid w:val="00EC2019"/>
    <w:rsid w:val="00EC27FE"/>
    <w:rsid w:val="00EC7ACA"/>
    <w:rsid w:val="00ED00DD"/>
    <w:rsid w:val="00ED48D3"/>
    <w:rsid w:val="00ED55E9"/>
    <w:rsid w:val="00ED67C2"/>
    <w:rsid w:val="00ED78AE"/>
    <w:rsid w:val="00EE2A96"/>
    <w:rsid w:val="00EE330F"/>
    <w:rsid w:val="00EE5201"/>
    <w:rsid w:val="00EE650A"/>
    <w:rsid w:val="00EF17FA"/>
    <w:rsid w:val="00EF6494"/>
    <w:rsid w:val="00EF6D1A"/>
    <w:rsid w:val="00EF75DB"/>
    <w:rsid w:val="00F00A5B"/>
    <w:rsid w:val="00F00BCC"/>
    <w:rsid w:val="00F133A7"/>
    <w:rsid w:val="00F1395D"/>
    <w:rsid w:val="00F15A1D"/>
    <w:rsid w:val="00F15D47"/>
    <w:rsid w:val="00F21738"/>
    <w:rsid w:val="00F2225B"/>
    <w:rsid w:val="00F23419"/>
    <w:rsid w:val="00F24782"/>
    <w:rsid w:val="00F26F31"/>
    <w:rsid w:val="00F2714A"/>
    <w:rsid w:val="00F27F02"/>
    <w:rsid w:val="00F27FEC"/>
    <w:rsid w:val="00F30865"/>
    <w:rsid w:val="00F30A6B"/>
    <w:rsid w:val="00F33B39"/>
    <w:rsid w:val="00F34CF3"/>
    <w:rsid w:val="00F37768"/>
    <w:rsid w:val="00F40B71"/>
    <w:rsid w:val="00F41D05"/>
    <w:rsid w:val="00F4200A"/>
    <w:rsid w:val="00F4355A"/>
    <w:rsid w:val="00F437C2"/>
    <w:rsid w:val="00F43FC2"/>
    <w:rsid w:val="00F440E6"/>
    <w:rsid w:val="00F454E7"/>
    <w:rsid w:val="00F455FF"/>
    <w:rsid w:val="00F51168"/>
    <w:rsid w:val="00F51AE1"/>
    <w:rsid w:val="00F53161"/>
    <w:rsid w:val="00F56DBE"/>
    <w:rsid w:val="00F60D32"/>
    <w:rsid w:val="00F61729"/>
    <w:rsid w:val="00F61825"/>
    <w:rsid w:val="00F6296D"/>
    <w:rsid w:val="00F722DC"/>
    <w:rsid w:val="00F74E2A"/>
    <w:rsid w:val="00F75FD0"/>
    <w:rsid w:val="00F76C05"/>
    <w:rsid w:val="00F83195"/>
    <w:rsid w:val="00F8517C"/>
    <w:rsid w:val="00F87DD2"/>
    <w:rsid w:val="00F9110A"/>
    <w:rsid w:val="00F92046"/>
    <w:rsid w:val="00F94E70"/>
    <w:rsid w:val="00F969C2"/>
    <w:rsid w:val="00F96BF8"/>
    <w:rsid w:val="00FA15BC"/>
    <w:rsid w:val="00FA24BE"/>
    <w:rsid w:val="00FA51CE"/>
    <w:rsid w:val="00FA59F9"/>
    <w:rsid w:val="00FB059A"/>
    <w:rsid w:val="00FC451E"/>
    <w:rsid w:val="00FC47C8"/>
    <w:rsid w:val="00FC4F1A"/>
    <w:rsid w:val="00FC6346"/>
    <w:rsid w:val="00FC704E"/>
    <w:rsid w:val="00FD1F56"/>
    <w:rsid w:val="00FD21A1"/>
    <w:rsid w:val="00FD2281"/>
    <w:rsid w:val="00FD351F"/>
    <w:rsid w:val="00FD7A51"/>
    <w:rsid w:val="00FD7AD1"/>
    <w:rsid w:val="00FE0EB0"/>
    <w:rsid w:val="00FE2F0F"/>
    <w:rsid w:val="00FE303C"/>
    <w:rsid w:val="00FE372A"/>
    <w:rsid w:val="00FE3BC0"/>
    <w:rsid w:val="00FE5587"/>
    <w:rsid w:val="00FE69B8"/>
    <w:rsid w:val="00FE6F99"/>
    <w:rsid w:val="00FF1AFA"/>
    <w:rsid w:val="00FF4577"/>
    <w:rsid w:val="00FF59B6"/>
    <w:rsid w:val="00FF7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C415D73"/>
  <w15:docId w15:val="{53085BC7-AA29-4F44-8AC2-B23DDE4C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1D3232"/>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adpis1">
    <w:name w:val="heading 1"/>
    <w:basedOn w:val="Normln"/>
    <w:next w:val="Normln"/>
    <w:link w:val="Nadpis1Char"/>
    <w:autoRedefine/>
    <w:qFormat/>
    <w:rsid w:val="00227A45"/>
    <w:pPr>
      <w:keepNext/>
      <w:keepLines/>
      <w:numPr>
        <w:numId w:val="38"/>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53733F"/>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next w:val="Normln"/>
    <w:link w:val="Nadpis3Char"/>
    <w:rsid w:val="00923FDC"/>
    <w:pPr>
      <w:keepNext/>
      <w:pBdr>
        <w:top w:val="nil"/>
        <w:left w:val="nil"/>
        <w:bottom w:val="nil"/>
        <w:right w:val="nil"/>
        <w:between w:val="nil"/>
        <w:bar w:val="nil"/>
      </w:pBdr>
      <w:outlineLvl w:val="2"/>
    </w:pPr>
    <w:rPr>
      <w:rFonts w:ascii="Times New Roman Bold" w:eastAsia="Arial Unicode MS" w:hAnsi="Arial Unicode MS" w:cs="Arial Unicode MS"/>
      <w:color w:val="000000"/>
      <w:u w:val="single" w:color="000000"/>
      <w:bdr w:val="nil"/>
    </w:rPr>
  </w:style>
  <w:style w:type="paragraph" w:styleId="Nadpis4">
    <w:name w:val="heading 4"/>
    <w:next w:val="Normln"/>
    <w:link w:val="Nadpis4Char"/>
    <w:rsid w:val="00923FDC"/>
    <w:pPr>
      <w:keepNext/>
      <w:pBdr>
        <w:top w:val="nil"/>
        <w:left w:val="nil"/>
        <w:bottom w:val="nil"/>
        <w:right w:val="nil"/>
        <w:between w:val="nil"/>
        <w:bar w:val="nil"/>
      </w:pBdr>
      <w:outlineLvl w:val="3"/>
    </w:pPr>
    <w:rPr>
      <w:rFonts w:ascii="Times New Roman Bold" w:eastAsia="Arial Unicode MS" w:hAnsi="Arial Unicode MS" w:cs="Arial Unicode MS"/>
      <w:color w:val="000000"/>
      <w:sz w:val="28"/>
      <w:szCs w:val="28"/>
      <w:u w:val="single" w:color="000000"/>
      <w:bdr w:val="nil"/>
    </w:rPr>
  </w:style>
  <w:style w:type="paragraph" w:styleId="Nadpis6">
    <w:name w:val="heading 6"/>
    <w:basedOn w:val="Normln"/>
    <w:next w:val="Normln"/>
    <w:link w:val="Nadpis6Char"/>
    <w:semiHidden/>
    <w:unhideWhenUsed/>
    <w:qFormat/>
    <w:rsid w:val="00014EF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next w:val="Normln"/>
    <w:link w:val="Nadpis7Char"/>
    <w:rsid w:val="00923FDC"/>
    <w:pPr>
      <w:keepNext/>
      <w:pBdr>
        <w:top w:val="nil"/>
        <w:left w:val="nil"/>
        <w:bottom w:val="nil"/>
        <w:right w:val="nil"/>
        <w:between w:val="nil"/>
        <w:bar w:val="nil"/>
      </w:pBdr>
      <w:jc w:val="both"/>
      <w:outlineLvl w:val="6"/>
    </w:pPr>
    <w:rPr>
      <w:rFonts w:ascii="Arial Unicode MS" w:eastAsia="Arial Unicode MS" w:hAnsi="Times New Roman Bold" w:cs="Arial Unicode MS"/>
      <w:color w:val="000000"/>
      <w:sz w:val="24"/>
      <w:szCs w:val="24"/>
      <w:u w:val="single" w:color="000000"/>
      <w:bdr w:val="nil"/>
    </w:rPr>
  </w:style>
  <w:style w:type="paragraph" w:styleId="Nadpis9">
    <w:name w:val="heading 9"/>
    <w:next w:val="Normln"/>
    <w:link w:val="Nadpis9Char"/>
    <w:rsid w:val="00923FDC"/>
    <w:pPr>
      <w:keepNext/>
      <w:pBdr>
        <w:top w:val="nil"/>
        <w:left w:val="nil"/>
        <w:bottom w:val="nil"/>
        <w:right w:val="nil"/>
        <w:between w:val="nil"/>
        <w:bar w:val="nil"/>
      </w:pBdr>
      <w:jc w:val="both"/>
      <w:outlineLvl w:val="8"/>
    </w:pPr>
    <w:rPr>
      <w:rFonts w:ascii="Times New Roman Bold" w:eastAsia="Arial Unicode MS" w:hAnsi="Arial Unicode MS" w:cs="Arial Unicode MS"/>
      <w:color w:val="000000"/>
      <w:u w:val="single"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733F"/>
    <w:rPr>
      <w:rFonts w:ascii="Arial" w:eastAsia="Times New Roman Bold" w:hAnsi="Arial"/>
      <w:b/>
      <w:sz w:val="24"/>
      <w:szCs w:val="24"/>
      <w:u w:color="000000"/>
    </w:rPr>
  </w:style>
  <w:style w:type="character" w:customStyle="1" w:styleId="Nadpis3Char">
    <w:name w:val="Nadpis 3 Char"/>
    <w:basedOn w:val="Standardnpsmoodstavce"/>
    <w:link w:val="Nadpis3"/>
    <w:rsid w:val="00923FDC"/>
    <w:rPr>
      <w:rFonts w:ascii="Times New Roman Bold" w:eastAsia="Arial Unicode MS" w:hAnsi="Arial Unicode MS" w:cs="Arial Unicode MS"/>
      <w:color w:val="000000"/>
      <w:u w:val="single" w:color="000000"/>
      <w:bdr w:val="nil"/>
    </w:rPr>
  </w:style>
  <w:style w:type="character" w:customStyle="1" w:styleId="Nadpis4Char">
    <w:name w:val="Nadpis 4 Char"/>
    <w:basedOn w:val="Standardnpsmoodstavce"/>
    <w:link w:val="Nadpis4"/>
    <w:rsid w:val="00923FDC"/>
    <w:rPr>
      <w:rFonts w:ascii="Times New Roman Bold" w:eastAsia="Arial Unicode MS" w:hAnsi="Arial Unicode MS" w:cs="Arial Unicode MS"/>
      <w:color w:val="000000"/>
      <w:sz w:val="28"/>
      <w:szCs w:val="28"/>
      <w:u w:val="single" w:color="000000"/>
      <w:bdr w:val="nil"/>
    </w:rPr>
  </w:style>
  <w:style w:type="character" w:customStyle="1" w:styleId="Nadpis7Char">
    <w:name w:val="Nadpis 7 Char"/>
    <w:basedOn w:val="Standardnpsmoodstavce"/>
    <w:link w:val="Nadpis7"/>
    <w:rsid w:val="00923FDC"/>
    <w:rPr>
      <w:rFonts w:ascii="Arial Unicode MS" w:eastAsia="Arial Unicode MS" w:hAnsi="Times New Roman Bold" w:cs="Arial Unicode MS"/>
      <w:color w:val="000000"/>
      <w:sz w:val="24"/>
      <w:szCs w:val="24"/>
      <w:u w:val="single" w:color="000000"/>
      <w:bdr w:val="nil"/>
    </w:rPr>
  </w:style>
  <w:style w:type="character" w:customStyle="1" w:styleId="Nadpis9Char">
    <w:name w:val="Nadpis 9 Char"/>
    <w:basedOn w:val="Standardnpsmoodstavce"/>
    <w:link w:val="Nadpis9"/>
    <w:rsid w:val="00923FDC"/>
    <w:rPr>
      <w:rFonts w:ascii="Times New Roman Bold" w:eastAsia="Arial Unicode MS" w:hAnsi="Arial Unicode MS" w:cs="Arial Unicode MS"/>
      <w:color w:val="000000"/>
      <w:u w:val="single" w:color="000000"/>
      <w:bdr w:val="nil"/>
    </w:rPr>
  </w:style>
  <w:style w:type="character" w:styleId="Hypertextovodkaz">
    <w:name w:val="Hyperlink"/>
    <w:uiPriority w:val="99"/>
    <w:rsid w:val="00923FDC"/>
    <w:rPr>
      <w:u w:val="single"/>
    </w:rPr>
  </w:style>
  <w:style w:type="table" w:customStyle="1" w:styleId="TableNormal">
    <w:name w:val="Table Normal"/>
    <w:rsid w:val="00923FD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pat">
    <w:name w:val="footer"/>
    <w:link w:val="ZpatChar"/>
    <w:uiPriority w:val="99"/>
    <w:rsid w:val="00923FDC"/>
    <w:pPr>
      <w:pBdr>
        <w:top w:val="nil"/>
        <w:left w:val="nil"/>
        <w:bottom w:val="nil"/>
        <w:right w:val="nil"/>
        <w:between w:val="nil"/>
        <w:bar w:val="nil"/>
      </w:pBdr>
      <w:tabs>
        <w:tab w:val="center" w:pos="4536"/>
        <w:tab w:val="right" w:pos="9072"/>
      </w:tabs>
    </w:pPr>
    <w:rPr>
      <w:color w:val="000000"/>
      <w:sz w:val="24"/>
      <w:szCs w:val="24"/>
      <w:u w:color="000000"/>
      <w:bdr w:val="nil"/>
    </w:rPr>
  </w:style>
  <w:style w:type="character" w:customStyle="1" w:styleId="ZpatChar">
    <w:name w:val="Zápatí Char"/>
    <w:basedOn w:val="Standardnpsmoodstavce"/>
    <w:link w:val="Zpat"/>
    <w:uiPriority w:val="99"/>
    <w:rsid w:val="00923FDC"/>
    <w:rPr>
      <w:color w:val="000000"/>
      <w:sz w:val="24"/>
      <w:szCs w:val="24"/>
      <w:u w:color="000000"/>
      <w:bdr w:val="nil"/>
    </w:rPr>
  </w:style>
  <w:style w:type="paragraph" w:styleId="Zkladntext">
    <w:name w:val="Body Text"/>
    <w:link w:val="ZkladntextChar"/>
    <w:rsid w:val="00923FD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character" w:customStyle="1" w:styleId="ZkladntextChar">
    <w:name w:val="Základní text Char"/>
    <w:basedOn w:val="Standardnpsmoodstavce"/>
    <w:link w:val="Zkladntext"/>
    <w:rsid w:val="00923FDC"/>
    <w:rPr>
      <w:rFonts w:eastAsia="Arial Unicode MS" w:hAnsi="Arial Unicode MS" w:cs="Arial Unicode MS"/>
      <w:color w:val="000000"/>
      <w:sz w:val="24"/>
      <w:szCs w:val="24"/>
      <w:u w:color="000000"/>
      <w:bdr w:val="nil"/>
    </w:rPr>
  </w:style>
  <w:style w:type="numbering" w:customStyle="1" w:styleId="List0">
    <w:name w:val="List 0"/>
    <w:basedOn w:val="Importovanstyl2"/>
    <w:rsid w:val="00923FDC"/>
    <w:pPr>
      <w:numPr>
        <w:numId w:val="1"/>
      </w:numPr>
    </w:pPr>
  </w:style>
  <w:style w:type="numbering" w:customStyle="1" w:styleId="Importovanstyl2">
    <w:name w:val="Importovaný styl 2"/>
    <w:rsid w:val="00923FDC"/>
  </w:style>
  <w:style w:type="numbering" w:customStyle="1" w:styleId="List1">
    <w:name w:val="List 1"/>
    <w:basedOn w:val="Importovanstyl2"/>
    <w:rsid w:val="00923FDC"/>
    <w:pPr>
      <w:numPr>
        <w:numId w:val="2"/>
      </w:numPr>
    </w:pPr>
  </w:style>
  <w:style w:type="numbering" w:customStyle="1" w:styleId="Seznam21">
    <w:name w:val="Seznam 21"/>
    <w:basedOn w:val="Importovanstyl3"/>
    <w:rsid w:val="00923FDC"/>
    <w:pPr>
      <w:numPr>
        <w:numId w:val="3"/>
      </w:numPr>
    </w:pPr>
  </w:style>
  <w:style w:type="numbering" w:customStyle="1" w:styleId="Importovanstyl3">
    <w:name w:val="Importovaný styl 3"/>
    <w:rsid w:val="00923FDC"/>
  </w:style>
  <w:style w:type="paragraph" w:styleId="Zkladntext2">
    <w:name w:val="Body Text 2"/>
    <w:link w:val="Zkladntext2Char"/>
    <w:rsid w:val="00923FDC"/>
    <w:pPr>
      <w:pBdr>
        <w:top w:val="nil"/>
        <w:left w:val="nil"/>
        <w:bottom w:val="nil"/>
        <w:right w:val="nil"/>
        <w:between w:val="nil"/>
        <w:bar w:val="nil"/>
      </w:pBdr>
    </w:pPr>
    <w:rPr>
      <w:rFonts w:ascii="Times New Roman Bold" w:eastAsia="Times New Roman Bold" w:hAnsi="Times New Roman Bold" w:cs="Times New Roman Bold"/>
      <w:color w:val="000000"/>
      <w:sz w:val="28"/>
      <w:szCs w:val="28"/>
      <w:u w:val="single" w:color="000000"/>
      <w:bdr w:val="nil"/>
    </w:rPr>
  </w:style>
  <w:style w:type="character" w:customStyle="1" w:styleId="Zkladntext2Char">
    <w:name w:val="Základní text 2 Char"/>
    <w:basedOn w:val="Standardnpsmoodstavce"/>
    <w:link w:val="Zkladntext2"/>
    <w:rsid w:val="00923FDC"/>
    <w:rPr>
      <w:rFonts w:ascii="Times New Roman Bold" w:eastAsia="Times New Roman Bold" w:hAnsi="Times New Roman Bold" w:cs="Times New Roman Bold"/>
      <w:color w:val="000000"/>
      <w:sz w:val="28"/>
      <w:szCs w:val="28"/>
      <w:u w:val="single" w:color="000000"/>
      <w:bdr w:val="nil"/>
    </w:rPr>
  </w:style>
  <w:style w:type="numbering" w:customStyle="1" w:styleId="Seznam31">
    <w:name w:val="Seznam 31"/>
    <w:basedOn w:val="Importovanstyl4"/>
    <w:rsid w:val="00923FDC"/>
    <w:pPr>
      <w:numPr>
        <w:numId w:val="4"/>
      </w:numPr>
    </w:pPr>
  </w:style>
  <w:style w:type="numbering" w:customStyle="1" w:styleId="Importovanstyl4">
    <w:name w:val="Importovaný styl 4"/>
    <w:rsid w:val="00923FDC"/>
  </w:style>
  <w:style w:type="paragraph" w:styleId="Textpoznpodarou">
    <w:name w:val="footnote text"/>
    <w:link w:val="TextpoznpodarouChar"/>
    <w:rsid w:val="00923FDC"/>
    <w:pPr>
      <w:pBdr>
        <w:top w:val="nil"/>
        <w:left w:val="nil"/>
        <w:bottom w:val="nil"/>
        <w:right w:val="nil"/>
        <w:between w:val="nil"/>
        <w:bar w:val="nil"/>
      </w:pBdr>
    </w:pPr>
    <w:rPr>
      <w:color w:val="000000"/>
      <w:u w:color="000000"/>
      <w:bdr w:val="nil"/>
    </w:rPr>
  </w:style>
  <w:style w:type="character" w:customStyle="1" w:styleId="TextpoznpodarouChar">
    <w:name w:val="Text pozn. pod čarou Char"/>
    <w:basedOn w:val="Standardnpsmoodstavce"/>
    <w:link w:val="Textpoznpodarou"/>
    <w:rsid w:val="00923FDC"/>
    <w:rPr>
      <w:color w:val="000000"/>
      <w:u w:color="000000"/>
      <w:bdr w:val="nil"/>
    </w:rPr>
  </w:style>
  <w:style w:type="numbering" w:customStyle="1" w:styleId="Seznam41">
    <w:name w:val="Seznam 41"/>
    <w:basedOn w:val="Importovanstyl5"/>
    <w:rsid w:val="00923FDC"/>
    <w:pPr>
      <w:numPr>
        <w:numId w:val="5"/>
      </w:numPr>
    </w:pPr>
  </w:style>
  <w:style w:type="numbering" w:customStyle="1" w:styleId="Importovanstyl5">
    <w:name w:val="Importovaný styl 5"/>
    <w:rsid w:val="00923FDC"/>
  </w:style>
  <w:style w:type="numbering" w:customStyle="1" w:styleId="Seznam51">
    <w:name w:val="Seznam 51"/>
    <w:basedOn w:val="Importovanstyl6"/>
    <w:rsid w:val="00923FDC"/>
    <w:pPr>
      <w:numPr>
        <w:numId w:val="6"/>
      </w:numPr>
    </w:pPr>
  </w:style>
  <w:style w:type="numbering" w:customStyle="1" w:styleId="Importovanstyl6">
    <w:name w:val="Importovaný styl 6"/>
    <w:rsid w:val="00923FDC"/>
  </w:style>
  <w:style w:type="numbering" w:customStyle="1" w:styleId="List6">
    <w:name w:val="List 6"/>
    <w:basedOn w:val="Importovanstyl7"/>
    <w:rsid w:val="00923FDC"/>
    <w:pPr>
      <w:numPr>
        <w:numId w:val="7"/>
      </w:numPr>
    </w:pPr>
  </w:style>
  <w:style w:type="numbering" w:customStyle="1" w:styleId="Importovanstyl7">
    <w:name w:val="Importovaný styl 7"/>
    <w:rsid w:val="00923FDC"/>
  </w:style>
  <w:style w:type="numbering" w:customStyle="1" w:styleId="List7">
    <w:name w:val="List 7"/>
    <w:basedOn w:val="Importovanstyl3"/>
    <w:rsid w:val="00923FDC"/>
    <w:pPr>
      <w:numPr>
        <w:numId w:val="8"/>
      </w:numPr>
    </w:pPr>
  </w:style>
  <w:style w:type="numbering" w:customStyle="1" w:styleId="List8">
    <w:name w:val="List 8"/>
    <w:basedOn w:val="Importovanstyl3"/>
    <w:rsid w:val="00923FDC"/>
    <w:pPr>
      <w:numPr>
        <w:numId w:val="9"/>
      </w:numPr>
    </w:pPr>
  </w:style>
  <w:style w:type="numbering" w:customStyle="1" w:styleId="List9">
    <w:name w:val="List 9"/>
    <w:basedOn w:val="Importovanstyl8"/>
    <w:rsid w:val="00923FDC"/>
    <w:pPr>
      <w:numPr>
        <w:numId w:val="10"/>
      </w:numPr>
    </w:pPr>
  </w:style>
  <w:style w:type="numbering" w:customStyle="1" w:styleId="Importovanstyl8">
    <w:name w:val="Importovaný styl 8"/>
    <w:rsid w:val="00923FDC"/>
  </w:style>
  <w:style w:type="numbering" w:customStyle="1" w:styleId="List10">
    <w:name w:val="List 10"/>
    <w:basedOn w:val="Importovanstyl8"/>
    <w:rsid w:val="00923FDC"/>
    <w:pPr>
      <w:numPr>
        <w:numId w:val="11"/>
      </w:numPr>
    </w:pPr>
  </w:style>
  <w:style w:type="numbering" w:customStyle="1" w:styleId="List11">
    <w:name w:val="List 11"/>
    <w:basedOn w:val="Importovanstyl9"/>
    <w:rsid w:val="00923FDC"/>
    <w:pPr>
      <w:numPr>
        <w:numId w:val="12"/>
      </w:numPr>
    </w:pPr>
  </w:style>
  <w:style w:type="numbering" w:customStyle="1" w:styleId="Importovanstyl9">
    <w:name w:val="Importovaný styl 9"/>
    <w:rsid w:val="00923FDC"/>
  </w:style>
  <w:style w:type="numbering" w:customStyle="1" w:styleId="List12">
    <w:name w:val="List 12"/>
    <w:basedOn w:val="Importovanstyl5"/>
    <w:rsid w:val="00923FDC"/>
    <w:pPr>
      <w:numPr>
        <w:numId w:val="23"/>
      </w:numPr>
    </w:pPr>
  </w:style>
  <w:style w:type="paragraph" w:styleId="Zkladntextodsazen">
    <w:name w:val="Body Text Indent"/>
    <w:link w:val="ZkladntextodsazenChar"/>
    <w:rsid w:val="00923FDC"/>
    <w:pPr>
      <w:pBdr>
        <w:top w:val="nil"/>
        <w:left w:val="nil"/>
        <w:bottom w:val="nil"/>
        <w:right w:val="nil"/>
        <w:between w:val="nil"/>
        <w:bar w:val="nil"/>
      </w:pBdr>
      <w:tabs>
        <w:tab w:val="left" w:pos="900"/>
        <w:tab w:val="left" w:pos="1080"/>
      </w:tabs>
      <w:ind w:left="708"/>
      <w:jc w:val="both"/>
    </w:pPr>
    <w:rPr>
      <w:i/>
      <w:iCs/>
      <w:color w:val="000000"/>
      <w:sz w:val="24"/>
      <w:szCs w:val="24"/>
      <w:u w:color="000000"/>
      <w:bdr w:val="nil"/>
    </w:rPr>
  </w:style>
  <w:style w:type="character" w:customStyle="1" w:styleId="ZkladntextodsazenChar">
    <w:name w:val="Základní text odsazený Char"/>
    <w:basedOn w:val="Standardnpsmoodstavce"/>
    <w:link w:val="Zkladntextodsazen"/>
    <w:rsid w:val="00923FDC"/>
    <w:rPr>
      <w:i/>
      <w:iCs/>
      <w:color w:val="000000"/>
      <w:sz w:val="24"/>
      <w:szCs w:val="24"/>
      <w:u w:color="000000"/>
      <w:bdr w:val="nil"/>
    </w:rPr>
  </w:style>
  <w:style w:type="numbering" w:customStyle="1" w:styleId="List13">
    <w:name w:val="List 13"/>
    <w:basedOn w:val="Importovanstyl10"/>
    <w:rsid w:val="00923FDC"/>
    <w:pPr>
      <w:numPr>
        <w:numId w:val="13"/>
      </w:numPr>
    </w:pPr>
  </w:style>
  <w:style w:type="numbering" w:customStyle="1" w:styleId="Importovanstyl10">
    <w:name w:val="Importovaný styl 10"/>
    <w:rsid w:val="00923FDC"/>
  </w:style>
  <w:style w:type="numbering" w:customStyle="1" w:styleId="List14">
    <w:name w:val="List 14"/>
    <w:basedOn w:val="Importovanstyl11"/>
    <w:rsid w:val="00923FDC"/>
    <w:pPr>
      <w:numPr>
        <w:numId w:val="24"/>
      </w:numPr>
    </w:pPr>
  </w:style>
  <w:style w:type="numbering" w:customStyle="1" w:styleId="Importovanstyl11">
    <w:name w:val="Importovaný styl 11"/>
    <w:rsid w:val="00923FDC"/>
  </w:style>
  <w:style w:type="numbering" w:customStyle="1" w:styleId="List15">
    <w:name w:val="List 15"/>
    <w:basedOn w:val="Importovanstyl12"/>
    <w:rsid w:val="00923FDC"/>
    <w:pPr>
      <w:numPr>
        <w:numId w:val="15"/>
      </w:numPr>
    </w:pPr>
  </w:style>
  <w:style w:type="numbering" w:customStyle="1" w:styleId="Importovanstyl12">
    <w:name w:val="Importovaný styl 12"/>
    <w:rsid w:val="00923FDC"/>
  </w:style>
  <w:style w:type="numbering" w:customStyle="1" w:styleId="List16">
    <w:name w:val="List 16"/>
    <w:basedOn w:val="Importovanstyl11"/>
    <w:rsid w:val="00923FDC"/>
    <w:pPr>
      <w:numPr>
        <w:numId w:val="16"/>
      </w:numPr>
    </w:pPr>
  </w:style>
  <w:style w:type="numbering" w:customStyle="1" w:styleId="List17">
    <w:name w:val="List 17"/>
    <w:basedOn w:val="Importovanstyl13"/>
    <w:rsid w:val="00923FDC"/>
    <w:pPr>
      <w:numPr>
        <w:numId w:val="18"/>
      </w:numPr>
    </w:pPr>
  </w:style>
  <w:style w:type="numbering" w:customStyle="1" w:styleId="Importovanstyl13">
    <w:name w:val="Importovaný styl 13"/>
    <w:rsid w:val="00923FDC"/>
  </w:style>
  <w:style w:type="numbering" w:customStyle="1" w:styleId="List18">
    <w:name w:val="List 18"/>
    <w:basedOn w:val="Importovanstyl14"/>
    <w:rsid w:val="00923FDC"/>
    <w:pPr>
      <w:numPr>
        <w:numId w:val="19"/>
      </w:numPr>
    </w:pPr>
  </w:style>
  <w:style w:type="numbering" w:customStyle="1" w:styleId="Importovanstyl14">
    <w:name w:val="Importovaný styl 14"/>
    <w:rsid w:val="00923FDC"/>
  </w:style>
  <w:style w:type="numbering" w:customStyle="1" w:styleId="List19">
    <w:name w:val="List 19"/>
    <w:basedOn w:val="Importovanstyl15"/>
    <w:rsid w:val="00923FDC"/>
    <w:pPr>
      <w:numPr>
        <w:numId w:val="20"/>
      </w:numPr>
    </w:pPr>
  </w:style>
  <w:style w:type="numbering" w:customStyle="1" w:styleId="Importovanstyl15">
    <w:name w:val="Importovaný styl 15"/>
    <w:rsid w:val="00923FDC"/>
  </w:style>
  <w:style w:type="numbering" w:customStyle="1" w:styleId="List20">
    <w:name w:val="List 20"/>
    <w:basedOn w:val="Importovanstyl16"/>
    <w:rsid w:val="00923FDC"/>
    <w:pPr>
      <w:numPr>
        <w:numId w:val="21"/>
      </w:numPr>
    </w:pPr>
  </w:style>
  <w:style w:type="numbering" w:customStyle="1" w:styleId="Importovanstyl16">
    <w:name w:val="Importovaný styl 16"/>
    <w:rsid w:val="00923FDC"/>
  </w:style>
  <w:style w:type="numbering" w:customStyle="1" w:styleId="List21">
    <w:name w:val="List 21"/>
    <w:basedOn w:val="Importovanstyl17"/>
    <w:rsid w:val="00923FDC"/>
    <w:pPr>
      <w:numPr>
        <w:numId w:val="22"/>
      </w:numPr>
    </w:pPr>
  </w:style>
  <w:style w:type="numbering" w:customStyle="1" w:styleId="Importovanstyl17">
    <w:name w:val="Importovaný styl 17"/>
    <w:rsid w:val="00923FDC"/>
  </w:style>
  <w:style w:type="paragraph" w:styleId="Textbubliny">
    <w:name w:val="Balloon Text"/>
    <w:basedOn w:val="Normln"/>
    <w:link w:val="TextbublinyChar"/>
    <w:uiPriority w:val="99"/>
    <w:unhideWhenUsed/>
    <w:rsid w:val="00923FDC"/>
    <w:rPr>
      <w:rFonts w:ascii="Tahoma" w:hAnsi="Tahoma" w:cs="Tahoma"/>
      <w:sz w:val="16"/>
      <w:szCs w:val="16"/>
    </w:rPr>
  </w:style>
  <w:style w:type="character" w:customStyle="1" w:styleId="TextbublinyChar">
    <w:name w:val="Text bubliny Char"/>
    <w:basedOn w:val="Standardnpsmoodstavce"/>
    <w:link w:val="Textbubliny"/>
    <w:uiPriority w:val="99"/>
    <w:rsid w:val="00923FDC"/>
    <w:rPr>
      <w:rFonts w:ascii="Tahoma" w:eastAsia="Arial Unicode MS" w:hAnsi="Tahoma" w:cs="Tahoma"/>
      <w:color w:val="000000"/>
      <w:sz w:val="16"/>
      <w:szCs w:val="16"/>
      <w:u w:color="000000"/>
      <w:bdr w:val="nil"/>
    </w:rPr>
  </w:style>
  <w:style w:type="paragraph" w:styleId="Odstavecseseznamem">
    <w:name w:val="List Paragraph"/>
    <w:basedOn w:val="Normln"/>
    <w:uiPriority w:val="34"/>
    <w:qFormat/>
    <w:rsid w:val="00923FDC"/>
    <w:pPr>
      <w:ind w:left="720"/>
      <w:contextualSpacing/>
    </w:pPr>
  </w:style>
  <w:style w:type="character" w:styleId="Znakapoznpodarou">
    <w:name w:val="footnote reference"/>
    <w:basedOn w:val="Standardnpsmoodstavce"/>
    <w:rsid w:val="006B687E"/>
    <w:rPr>
      <w:vertAlign w:val="superscript"/>
    </w:rPr>
  </w:style>
  <w:style w:type="paragraph" w:styleId="Zhlav">
    <w:name w:val="header"/>
    <w:basedOn w:val="Normln"/>
    <w:link w:val="ZhlavChar"/>
    <w:rsid w:val="00826360"/>
    <w:pPr>
      <w:tabs>
        <w:tab w:val="center" w:pos="4536"/>
        <w:tab w:val="right" w:pos="9072"/>
      </w:tabs>
    </w:pPr>
  </w:style>
  <w:style w:type="character" w:customStyle="1" w:styleId="ZhlavChar">
    <w:name w:val="Záhlaví Char"/>
    <w:basedOn w:val="Standardnpsmoodstavce"/>
    <w:link w:val="Zhlav"/>
    <w:rsid w:val="00826360"/>
    <w:rPr>
      <w:rFonts w:eastAsia="Arial Unicode MS" w:hAnsi="Arial Unicode MS" w:cs="Arial Unicode MS"/>
      <w:color w:val="000000"/>
      <w:sz w:val="24"/>
      <w:szCs w:val="24"/>
      <w:u w:color="000000"/>
      <w:bdr w:val="nil"/>
    </w:rPr>
  </w:style>
  <w:style w:type="numbering" w:customStyle="1" w:styleId="List111">
    <w:name w:val="List 111"/>
    <w:basedOn w:val="Bezseznamu"/>
    <w:rsid w:val="00172C10"/>
  </w:style>
  <w:style w:type="numbering" w:customStyle="1" w:styleId="List131">
    <w:name w:val="List 131"/>
    <w:basedOn w:val="Bezseznamu"/>
    <w:rsid w:val="00973803"/>
  </w:style>
  <w:style w:type="numbering" w:customStyle="1" w:styleId="List141">
    <w:name w:val="List 141"/>
    <w:basedOn w:val="Bezseznamu"/>
    <w:rsid w:val="00973803"/>
  </w:style>
  <w:style w:type="numbering" w:customStyle="1" w:styleId="List151">
    <w:name w:val="List 151"/>
    <w:basedOn w:val="Bezseznamu"/>
    <w:rsid w:val="00973803"/>
  </w:style>
  <w:style w:type="numbering" w:customStyle="1" w:styleId="List161">
    <w:name w:val="List 161"/>
    <w:basedOn w:val="Bezseznamu"/>
    <w:rsid w:val="00973803"/>
  </w:style>
  <w:style w:type="numbering" w:customStyle="1" w:styleId="List171">
    <w:name w:val="List 171"/>
    <w:basedOn w:val="Bezseznamu"/>
    <w:rsid w:val="00973803"/>
  </w:style>
  <w:style w:type="numbering" w:customStyle="1" w:styleId="List181">
    <w:name w:val="List 181"/>
    <w:basedOn w:val="Bezseznamu"/>
    <w:rsid w:val="00973803"/>
  </w:style>
  <w:style w:type="numbering" w:customStyle="1" w:styleId="List201">
    <w:name w:val="List 201"/>
    <w:basedOn w:val="Bezseznamu"/>
    <w:rsid w:val="00973803"/>
  </w:style>
  <w:style w:type="numbering" w:customStyle="1" w:styleId="List172">
    <w:name w:val="List 172"/>
    <w:basedOn w:val="Bezseznamu"/>
    <w:rsid w:val="00FC704E"/>
  </w:style>
  <w:style w:type="numbering" w:customStyle="1" w:styleId="WW8Num66">
    <w:name w:val="WW8Num66"/>
    <w:rsid w:val="00EC2019"/>
    <w:pPr>
      <w:numPr>
        <w:numId w:val="32"/>
      </w:numPr>
    </w:pPr>
  </w:style>
  <w:style w:type="numbering" w:customStyle="1" w:styleId="WW8Num663">
    <w:name w:val="WW8Num663"/>
    <w:rsid w:val="00EC2019"/>
    <w:pPr>
      <w:numPr>
        <w:numId w:val="31"/>
      </w:numPr>
    </w:pPr>
  </w:style>
  <w:style w:type="numbering" w:customStyle="1" w:styleId="WW8Num383">
    <w:name w:val="WW8Num383"/>
    <w:rsid w:val="00EC2019"/>
    <w:pPr>
      <w:numPr>
        <w:numId w:val="30"/>
      </w:numPr>
    </w:pPr>
  </w:style>
  <w:style w:type="table" w:styleId="Mkatabulky">
    <w:name w:val="Table Grid"/>
    <w:basedOn w:val="Normlntabulka"/>
    <w:rsid w:val="003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27A45"/>
    <w:rPr>
      <w:rFonts w:ascii="Arial" w:eastAsiaTheme="majorEastAsia" w:hAnsi="Arial" w:cstheme="majorBidi"/>
      <w:b/>
      <w:color w:val="00B0F0"/>
      <w:sz w:val="28"/>
      <w:szCs w:val="32"/>
      <w:u w:color="000000"/>
      <w:bdr w:val="nil"/>
    </w:rPr>
  </w:style>
  <w:style w:type="paragraph" w:styleId="Obsah1">
    <w:name w:val="toc 1"/>
    <w:basedOn w:val="Normln"/>
    <w:next w:val="Normln"/>
    <w:autoRedefine/>
    <w:uiPriority w:val="39"/>
    <w:unhideWhenUsed/>
    <w:qFormat/>
    <w:rsid w:val="00FD21A1"/>
    <w:pPr>
      <w:tabs>
        <w:tab w:val="left" w:pos="480"/>
        <w:tab w:val="right" w:leader="dot" w:pos="9632"/>
      </w:tabs>
      <w:spacing w:before="120"/>
    </w:pPr>
    <w:rPr>
      <w:rFonts w:ascii="Arial" w:hAnsi="Arial"/>
      <w:bCs/>
      <w:sz w:val="22"/>
    </w:rPr>
  </w:style>
  <w:style w:type="paragraph" w:styleId="Nzev">
    <w:name w:val="Title"/>
    <w:aliases w:val="text"/>
    <w:basedOn w:val="Normln"/>
    <w:next w:val="Normln"/>
    <w:link w:val="NzevChar"/>
    <w:qFormat/>
    <w:rsid w:val="00EE2A96"/>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EE2A96"/>
    <w:rPr>
      <w:rFonts w:ascii="Arial" w:eastAsiaTheme="majorEastAsia" w:hAnsi="Arial" w:cstheme="majorBidi"/>
      <w:kern w:val="28"/>
      <w:szCs w:val="56"/>
      <w:u w:color="000000"/>
      <w:bdr w:val="nil"/>
    </w:rPr>
  </w:style>
  <w:style w:type="paragraph" w:styleId="Nadpisobsahu">
    <w:name w:val="TOC Heading"/>
    <w:basedOn w:val="Nadpis1"/>
    <w:next w:val="Normln"/>
    <w:uiPriority w:val="39"/>
    <w:unhideWhenUsed/>
    <w:qFormat/>
    <w:rsid w:val="007269D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bdr w:val="none" w:sz="0" w:space="0" w:color="auto"/>
    </w:rPr>
  </w:style>
  <w:style w:type="paragraph" w:styleId="Obsah2">
    <w:name w:val="toc 2"/>
    <w:basedOn w:val="Normln"/>
    <w:next w:val="Normln"/>
    <w:autoRedefine/>
    <w:uiPriority w:val="39"/>
    <w:unhideWhenUsed/>
    <w:rsid w:val="00EB4F22"/>
    <w:pPr>
      <w:tabs>
        <w:tab w:val="left" w:pos="720"/>
        <w:tab w:val="right" w:leader="dot" w:pos="9622"/>
      </w:tabs>
      <w:spacing w:before="120"/>
      <w:ind w:left="113"/>
    </w:pPr>
    <w:rPr>
      <w:rFonts w:asciiTheme="minorHAnsi" w:hAnsiTheme="minorHAnsi" w:cstheme="minorHAnsi"/>
      <w:b/>
      <w:bCs/>
      <w:sz w:val="20"/>
      <w:szCs w:val="20"/>
    </w:rPr>
  </w:style>
  <w:style w:type="paragraph" w:styleId="Obsah3">
    <w:name w:val="toc 3"/>
    <w:basedOn w:val="Normln"/>
    <w:next w:val="Normln"/>
    <w:autoRedefine/>
    <w:uiPriority w:val="39"/>
    <w:unhideWhenUsed/>
    <w:rsid w:val="00EB4F22"/>
    <w:pPr>
      <w:tabs>
        <w:tab w:val="left" w:pos="1200"/>
        <w:tab w:val="right" w:leader="dot" w:pos="9622"/>
      </w:tabs>
      <w:spacing w:before="120"/>
      <w:ind w:left="227"/>
    </w:pPr>
    <w:rPr>
      <w:rFonts w:asciiTheme="minorHAnsi" w:hAnsiTheme="minorHAnsi" w:cstheme="minorHAnsi"/>
      <w:sz w:val="20"/>
      <w:szCs w:val="20"/>
    </w:rPr>
  </w:style>
  <w:style w:type="paragraph" w:styleId="Podnadpis">
    <w:name w:val="Subtitle"/>
    <w:basedOn w:val="Normln"/>
    <w:next w:val="Normln"/>
    <w:link w:val="PodnadpisChar"/>
    <w:qFormat/>
    <w:rsid w:val="0053733F"/>
    <w:pPr>
      <w:numPr>
        <w:ilvl w:val="2"/>
        <w:numId w:val="38"/>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53733F"/>
    <w:rPr>
      <w:rFonts w:ascii="Arial" w:eastAsiaTheme="minorEastAsia" w:hAnsi="Arial" w:cstheme="minorBidi"/>
      <w:b/>
      <w:color w:val="000000" w:themeColor="text1"/>
      <w:sz w:val="22"/>
      <w:szCs w:val="22"/>
      <w:u w:color="000000"/>
      <w:bdr w:val="nil"/>
    </w:rPr>
  </w:style>
  <w:style w:type="character" w:customStyle="1" w:styleId="Nadpis6Char">
    <w:name w:val="Nadpis 6 Char"/>
    <w:basedOn w:val="Standardnpsmoodstavce"/>
    <w:link w:val="Nadpis6"/>
    <w:semiHidden/>
    <w:rsid w:val="00014EF1"/>
    <w:rPr>
      <w:rFonts w:asciiTheme="majorHAnsi" w:eastAsiaTheme="majorEastAsia" w:hAnsiTheme="majorHAnsi" w:cstheme="majorBidi"/>
      <w:color w:val="243F60" w:themeColor="accent1" w:themeShade="7F"/>
      <w:sz w:val="24"/>
      <w:szCs w:val="24"/>
      <w:u w:color="000000"/>
      <w:bdr w:val="nil"/>
    </w:rPr>
  </w:style>
  <w:style w:type="paragraph" w:styleId="Zkladntextodsazen2">
    <w:name w:val="Body Text Indent 2"/>
    <w:basedOn w:val="Normln"/>
    <w:link w:val="Zkladntextodsazen2Char"/>
    <w:semiHidden/>
    <w:unhideWhenUsed/>
    <w:rsid w:val="00014EF1"/>
    <w:pPr>
      <w:spacing w:after="120" w:line="480" w:lineRule="auto"/>
      <w:ind w:left="283"/>
    </w:pPr>
  </w:style>
  <w:style w:type="character" w:customStyle="1" w:styleId="Zkladntextodsazen2Char">
    <w:name w:val="Základní text odsazený 2 Char"/>
    <w:basedOn w:val="Standardnpsmoodstavce"/>
    <w:link w:val="Zkladntextodsazen2"/>
    <w:semiHidden/>
    <w:rsid w:val="00014EF1"/>
    <w:rPr>
      <w:rFonts w:eastAsia="Arial Unicode MS" w:hAnsi="Arial Unicode MS" w:cs="Arial Unicode MS"/>
      <w:color w:val="000000"/>
      <w:sz w:val="24"/>
      <w:szCs w:val="24"/>
      <w:u w:color="000000"/>
      <w:bdr w:val="nil"/>
    </w:rPr>
  </w:style>
  <w:style w:type="paragraph" w:customStyle="1" w:styleId="bodytext3">
    <w:name w:val="bodytext3"/>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bdr w:val="none" w:sz="0" w:space="0" w:color="auto"/>
    </w:rPr>
  </w:style>
  <w:style w:type="paragraph" w:customStyle="1" w:styleId="adresa">
    <w:name w:val="adres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styleId="Zkladntext3">
    <w:name w:val="Body Text 3"/>
    <w:basedOn w:val="Normln"/>
    <w:link w:val="Zkladntext3Char"/>
    <w:semiHidden/>
    <w:unhideWhenUsed/>
    <w:rsid w:val="00BC0969"/>
    <w:pPr>
      <w:spacing w:after="120"/>
    </w:pPr>
    <w:rPr>
      <w:sz w:val="16"/>
      <w:szCs w:val="16"/>
    </w:rPr>
  </w:style>
  <w:style w:type="character" w:customStyle="1" w:styleId="Zkladntext3Char">
    <w:name w:val="Základní text 3 Char"/>
    <w:basedOn w:val="Standardnpsmoodstavce"/>
    <w:link w:val="Zkladntext3"/>
    <w:semiHidden/>
    <w:rsid w:val="00BC0969"/>
    <w:rPr>
      <w:rFonts w:eastAsia="Arial Unicode MS" w:hAnsi="Arial Unicode MS" w:cs="Arial Unicode MS"/>
      <w:color w:val="000000"/>
      <w:sz w:val="16"/>
      <w:szCs w:val="16"/>
      <w:u w:color="000000"/>
      <w:bdr w:val="nil"/>
    </w:rPr>
  </w:style>
  <w:style w:type="character" w:styleId="Siln">
    <w:name w:val="Strong"/>
    <w:qFormat/>
    <w:rsid w:val="00BF697F"/>
    <w:rPr>
      <w:rFonts w:ascii="Arial" w:hAnsi="Arial"/>
      <w:b/>
      <w:bCs/>
      <w:sz w:val="28"/>
    </w:rPr>
  </w:style>
  <w:style w:type="character" w:styleId="Odkaznakoment">
    <w:name w:val="annotation reference"/>
    <w:basedOn w:val="Standardnpsmoodstavce"/>
    <w:rsid w:val="000D1DC3"/>
    <w:rPr>
      <w:sz w:val="16"/>
      <w:szCs w:val="16"/>
    </w:rPr>
  </w:style>
  <w:style w:type="paragraph" w:styleId="Textkomente">
    <w:name w:val="annotation text"/>
    <w:basedOn w:val="Normln"/>
    <w:link w:val="TextkomenteChar"/>
    <w:rsid w:val="000D1DC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0D1DC3"/>
  </w:style>
  <w:style w:type="table" w:customStyle="1" w:styleId="Mkatabulky1">
    <w:name w:val="Mřížka tabulky1"/>
    <w:basedOn w:val="Normlntabulka"/>
    <w:next w:val="Mkatabulky"/>
    <w:uiPriority w:val="59"/>
    <w:rsid w:val="00641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hAnsi="Times New Roman" w:cs="Times New Roman"/>
      <w:color w:val="auto"/>
      <w:bdr w:val="none" w:sz="0" w:space="0" w:color="auto"/>
    </w:rPr>
  </w:style>
  <w:style w:type="paragraph" w:styleId="Seznam2">
    <w:name w:val="List 2"/>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hAnsi="Times New Roman" w:cs="Times New Roman"/>
      <w:color w:val="auto"/>
      <w:bdr w:val="none" w:sz="0" w:space="0" w:color="auto"/>
    </w:rPr>
  </w:style>
  <w:style w:type="paragraph" w:styleId="Obsah4">
    <w:name w:val="toc 4"/>
    <w:basedOn w:val="Normln"/>
    <w:next w:val="Normln"/>
    <w:autoRedefine/>
    <w:uiPriority w:val="39"/>
    <w:unhideWhenUsed/>
    <w:rsid w:val="000D6271"/>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D6271"/>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0D6271"/>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0D6271"/>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0D6271"/>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0D6271"/>
    <w:pPr>
      <w:ind w:left="1680"/>
    </w:pPr>
    <w:rPr>
      <w:rFonts w:asciiTheme="minorHAnsi" w:hAnsiTheme="minorHAnsi" w:cstheme="minorHAnsi"/>
      <w:sz w:val="20"/>
      <w:szCs w:val="20"/>
    </w:rPr>
  </w:style>
  <w:style w:type="paragraph" w:customStyle="1" w:styleId="cary">
    <w:name w:val="cary"/>
    <w:basedOn w:val="Normln"/>
    <w:rsid w:val="00A74FC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A74FC0"/>
    <w:rPr>
      <w:rFonts w:ascii="Arial" w:hAnsi="Arial" w:cs="Times New Roman"/>
      <w:sz w:val="16"/>
    </w:rPr>
  </w:style>
  <w:style w:type="character" w:customStyle="1" w:styleId="Styl11b">
    <w:name w:val="Styl 11 b."/>
    <w:rsid w:val="00A74FC0"/>
    <w:rPr>
      <w:rFonts w:ascii="Arial" w:hAnsi="Arial" w:cs="Times New Roman"/>
      <w:sz w:val="20"/>
    </w:rPr>
  </w:style>
  <w:style w:type="character" w:styleId="Sledovanodkaz">
    <w:name w:val="FollowedHyperlink"/>
    <w:basedOn w:val="Standardnpsmoodstavce"/>
    <w:semiHidden/>
    <w:unhideWhenUsed/>
    <w:rsid w:val="000349DA"/>
    <w:rPr>
      <w:color w:val="800080" w:themeColor="followedHyperlink"/>
      <w:u w:val="single"/>
    </w:rPr>
  </w:style>
  <w:style w:type="paragraph" w:customStyle="1" w:styleId="Titul">
    <w:name w:val="Titul"/>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ind w:right="-1702"/>
      <w:jc w:val="center"/>
    </w:pPr>
    <w:rPr>
      <w:rFonts w:eastAsia="Times New Roman" w:hAnsi="Times New Roman" w:cs="Times New Roman"/>
      <w:b/>
      <w:color w:val="auto"/>
      <w:sz w:val="44"/>
      <w:szCs w:val="20"/>
      <w:bdr w:val="none" w:sz="0" w:space="0" w:color="auto"/>
      <w:lang w:eastAsia="en-US"/>
    </w:rPr>
  </w:style>
  <w:style w:type="paragraph" w:customStyle="1" w:styleId="Zkladntext21">
    <w:name w:val="Základní text 21"/>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hAnsi="Times New Roman" w:cs="Times New Roman"/>
      <w:color w:val="auto"/>
      <w:szCs w:val="20"/>
      <w:bdr w:val="none" w:sz="0" w:space="0" w:color="auto"/>
      <w:lang w:eastAsia="en-US"/>
    </w:rPr>
  </w:style>
  <w:style w:type="paragraph" w:styleId="Pedmtkomente">
    <w:name w:val="annotation subject"/>
    <w:basedOn w:val="Textkomente"/>
    <w:next w:val="Textkomente"/>
    <w:link w:val="PedmtkomenteChar"/>
    <w:semiHidden/>
    <w:unhideWhenUsed/>
    <w:rsid w:val="009204CE"/>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semiHidden/>
    <w:rsid w:val="009204CE"/>
    <w:rPr>
      <w:rFonts w:eastAsia="Arial Unicode MS" w:hAnsi="Arial Unicode MS" w:cs="Arial Unicode MS"/>
      <w:b/>
      <w:bCs/>
      <w:color w:val="000000"/>
      <w:u w:color="000000"/>
      <w:bdr w:val="nil"/>
    </w:rPr>
  </w:style>
  <w:style w:type="character" w:styleId="Nevyeenzmnka">
    <w:name w:val="Unresolved Mention"/>
    <w:basedOn w:val="Standardnpsmoodstavce"/>
    <w:uiPriority w:val="99"/>
    <w:semiHidden/>
    <w:unhideWhenUsed/>
    <w:rsid w:val="00A80770"/>
    <w:rPr>
      <w:color w:val="605E5C"/>
      <w:shd w:val="clear" w:color="auto" w:fill="E1DFDD"/>
    </w:rPr>
  </w:style>
  <w:style w:type="paragraph" w:customStyle="1" w:styleId="VnitrniText">
    <w:name w:val="VnitrniText"/>
    <w:basedOn w:val="Normln"/>
    <w:rsid w:val="0067275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customStyle="1" w:styleId="obec1">
    <w:name w:val="obec1"/>
    <w:basedOn w:val="Normln"/>
    <w:uiPriority w:val="99"/>
    <w:rsid w:val="00756F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customStyle="1" w:styleId="StylDoprava">
    <w:name w:val="Styl Doprava"/>
    <w:basedOn w:val="Normln"/>
    <w:rsid w:val="001D323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359">
      <w:bodyDiv w:val="1"/>
      <w:marLeft w:val="0"/>
      <w:marRight w:val="0"/>
      <w:marTop w:val="0"/>
      <w:marBottom w:val="0"/>
      <w:divBdr>
        <w:top w:val="none" w:sz="0" w:space="0" w:color="auto"/>
        <w:left w:val="none" w:sz="0" w:space="0" w:color="auto"/>
        <w:bottom w:val="none" w:sz="0" w:space="0" w:color="auto"/>
        <w:right w:val="none" w:sz="0" w:space="0" w:color="auto"/>
      </w:divBdr>
    </w:div>
    <w:div w:id="46226987">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92866117">
      <w:bodyDiv w:val="1"/>
      <w:marLeft w:val="0"/>
      <w:marRight w:val="0"/>
      <w:marTop w:val="0"/>
      <w:marBottom w:val="0"/>
      <w:divBdr>
        <w:top w:val="none" w:sz="0" w:space="0" w:color="auto"/>
        <w:left w:val="none" w:sz="0" w:space="0" w:color="auto"/>
        <w:bottom w:val="none" w:sz="0" w:space="0" w:color="auto"/>
        <w:right w:val="none" w:sz="0" w:space="0" w:color="auto"/>
      </w:divBdr>
    </w:div>
    <w:div w:id="112409689">
      <w:bodyDiv w:val="1"/>
      <w:marLeft w:val="0"/>
      <w:marRight w:val="0"/>
      <w:marTop w:val="0"/>
      <w:marBottom w:val="0"/>
      <w:divBdr>
        <w:top w:val="none" w:sz="0" w:space="0" w:color="auto"/>
        <w:left w:val="none" w:sz="0" w:space="0" w:color="auto"/>
        <w:bottom w:val="none" w:sz="0" w:space="0" w:color="auto"/>
        <w:right w:val="none" w:sz="0" w:space="0" w:color="auto"/>
      </w:divBdr>
    </w:div>
    <w:div w:id="117066807">
      <w:bodyDiv w:val="1"/>
      <w:marLeft w:val="0"/>
      <w:marRight w:val="0"/>
      <w:marTop w:val="0"/>
      <w:marBottom w:val="0"/>
      <w:divBdr>
        <w:top w:val="none" w:sz="0" w:space="0" w:color="auto"/>
        <w:left w:val="none" w:sz="0" w:space="0" w:color="auto"/>
        <w:bottom w:val="none" w:sz="0" w:space="0" w:color="auto"/>
        <w:right w:val="none" w:sz="0" w:space="0" w:color="auto"/>
      </w:divBdr>
    </w:div>
    <w:div w:id="138960255">
      <w:bodyDiv w:val="1"/>
      <w:marLeft w:val="0"/>
      <w:marRight w:val="0"/>
      <w:marTop w:val="0"/>
      <w:marBottom w:val="0"/>
      <w:divBdr>
        <w:top w:val="none" w:sz="0" w:space="0" w:color="auto"/>
        <w:left w:val="none" w:sz="0" w:space="0" w:color="auto"/>
        <w:bottom w:val="none" w:sz="0" w:space="0" w:color="auto"/>
        <w:right w:val="none" w:sz="0" w:space="0" w:color="auto"/>
      </w:divBdr>
    </w:div>
    <w:div w:id="141432129">
      <w:bodyDiv w:val="1"/>
      <w:marLeft w:val="0"/>
      <w:marRight w:val="0"/>
      <w:marTop w:val="0"/>
      <w:marBottom w:val="0"/>
      <w:divBdr>
        <w:top w:val="none" w:sz="0" w:space="0" w:color="auto"/>
        <w:left w:val="none" w:sz="0" w:space="0" w:color="auto"/>
        <w:bottom w:val="none" w:sz="0" w:space="0" w:color="auto"/>
        <w:right w:val="none" w:sz="0" w:space="0" w:color="auto"/>
      </w:divBdr>
    </w:div>
    <w:div w:id="147676498">
      <w:bodyDiv w:val="1"/>
      <w:marLeft w:val="0"/>
      <w:marRight w:val="0"/>
      <w:marTop w:val="0"/>
      <w:marBottom w:val="0"/>
      <w:divBdr>
        <w:top w:val="none" w:sz="0" w:space="0" w:color="auto"/>
        <w:left w:val="none" w:sz="0" w:space="0" w:color="auto"/>
        <w:bottom w:val="none" w:sz="0" w:space="0" w:color="auto"/>
        <w:right w:val="none" w:sz="0" w:space="0" w:color="auto"/>
      </w:divBdr>
    </w:div>
    <w:div w:id="259878348">
      <w:bodyDiv w:val="1"/>
      <w:marLeft w:val="0"/>
      <w:marRight w:val="0"/>
      <w:marTop w:val="0"/>
      <w:marBottom w:val="0"/>
      <w:divBdr>
        <w:top w:val="none" w:sz="0" w:space="0" w:color="auto"/>
        <w:left w:val="none" w:sz="0" w:space="0" w:color="auto"/>
        <w:bottom w:val="none" w:sz="0" w:space="0" w:color="auto"/>
        <w:right w:val="none" w:sz="0" w:space="0" w:color="auto"/>
      </w:divBdr>
    </w:div>
    <w:div w:id="365722133">
      <w:bodyDiv w:val="1"/>
      <w:marLeft w:val="0"/>
      <w:marRight w:val="0"/>
      <w:marTop w:val="0"/>
      <w:marBottom w:val="0"/>
      <w:divBdr>
        <w:top w:val="none" w:sz="0" w:space="0" w:color="auto"/>
        <w:left w:val="none" w:sz="0" w:space="0" w:color="auto"/>
        <w:bottom w:val="none" w:sz="0" w:space="0" w:color="auto"/>
        <w:right w:val="none" w:sz="0" w:space="0" w:color="auto"/>
      </w:divBdr>
    </w:div>
    <w:div w:id="392895933">
      <w:bodyDiv w:val="1"/>
      <w:marLeft w:val="0"/>
      <w:marRight w:val="0"/>
      <w:marTop w:val="0"/>
      <w:marBottom w:val="0"/>
      <w:divBdr>
        <w:top w:val="none" w:sz="0" w:space="0" w:color="auto"/>
        <w:left w:val="none" w:sz="0" w:space="0" w:color="auto"/>
        <w:bottom w:val="none" w:sz="0" w:space="0" w:color="auto"/>
        <w:right w:val="none" w:sz="0" w:space="0" w:color="auto"/>
      </w:divBdr>
    </w:div>
    <w:div w:id="401682310">
      <w:bodyDiv w:val="1"/>
      <w:marLeft w:val="0"/>
      <w:marRight w:val="0"/>
      <w:marTop w:val="0"/>
      <w:marBottom w:val="0"/>
      <w:divBdr>
        <w:top w:val="none" w:sz="0" w:space="0" w:color="auto"/>
        <w:left w:val="none" w:sz="0" w:space="0" w:color="auto"/>
        <w:bottom w:val="none" w:sz="0" w:space="0" w:color="auto"/>
        <w:right w:val="none" w:sz="0" w:space="0" w:color="auto"/>
      </w:divBdr>
    </w:div>
    <w:div w:id="411582436">
      <w:bodyDiv w:val="1"/>
      <w:marLeft w:val="0"/>
      <w:marRight w:val="0"/>
      <w:marTop w:val="0"/>
      <w:marBottom w:val="0"/>
      <w:divBdr>
        <w:top w:val="none" w:sz="0" w:space="0" w:color="auto"/>
        <w:left w:val="none" w:sz="0" w:space="0" w:color="auto"/>
        <w:bottom w:val="none" w:sz="0" w:space="0" w:color="auto"/>
        <w:right w:val="none" w:sz="0" w:space="0" w:color="auto"/>
      </w:divBdr>
    </w:div>
    <w:div w:id="448666869">
      <w:bodyDiv w:val="1"/>
      <w:marLeft w:val="0"/>
      <w:marRight w:val="0"/>
      <w:marTop w:val="0"/>
      <w:marBottom w:val="0"/>
      <w:divBdr>
        <w:top w:val="none" w:sz="0" w:space="0" w:color="auto"/>
        <w:left w:val="none" w:sz="0" w:space="0" w:color="auto"/>
        <w:bottom w:val="none" w:sz="0" w:space="0" w:color="auto"/>
        <w:right w:val="none" w:sz="0" w:space="0" w:color="auto"/>
      </w:divBdr>
    </w:div>
    <w:div w:id="451628473">
      <w:bodyDiv w:val="1"/>
      <w:marLeft w:val="0"/>
      <w:marRight w:val="0"/>
      <w:marTop w:val="0"/>
      <w:marBottom w:val="0"/>
      <w:divBdr>
        <w:top w:val="none" w:sz="0" w:space="0" w:color="auto"/>
        <w:left w:val="none" w:sz="0" w:space="0" w:color="auto"/>
        <w:bottom w:val="none" w:sz="0" w:space="0" w:color="auto"/>
        <w:right w:val="none" w:sz="0" w:space="0" w:color="auto"/>
      </w:divBdr>
    </w:div>
    <w:div w:id="451630615">
      <w:bodyDiv w:val="1"/>
      <w:marLeft w:val="0"/>
      <w:marRight w:val="0"/>
      <w:marTop w:val="0"/>
      <w:marBottom w:val="0"/>
      <w:divBdr>
        <w:top w:val="none" w:sz="0" w:space="0" w:color="auto"/>
        <w:left w:val="none" w:sz="0" w:space="0" w:color="auto"/>
        <w:bottom w:val="none" w:sz="0" w:space="0" w:color="auto"/>
        <w:right w:val="none" w:sz="0" w:space="0" w:color="auto"/>
      </w:divBdr>
    </w:div>
    <w:div w:id="462046749">
      <w:bodyDiv w:val="1"/>
      <w:marLeft w:val="0"/>
      <w:marRight w:val="0"/>
      <w:marTop w:val="0"/>
      <w:marBottom w:val="0"/>
      <w:divBdr>
        <w:top w:val="none" w:sz="0" w:space="0" w:color="auto"/>
        <w:left w:val="none" w:sz="0" w:space="0" w:color="auto"/>
        <w:bottom w:val="none" w:sz="0" w:space="0" w:color="auto"/>
        <w:right w:val="none" w:sz="0" w:space="0" w:color="auto"/>
      </w:divBdr>
    </w:div>
    <w:div w:id="497379987">
      <w:bodyDiv w:val="1"/>
      <w:marLeft w:val="0"/>
      <w:marRight w:val="0"/>
      <w:marTop w:val="0"/>
      <w:marBottom w:val="0"/>
      <w:divBdr>
        <w:top w:val="none" w:sz="0" w:space="0" w:color="auto"/>
        <w:left w:val="none" w:sz="0" w:space="0" w:color="auto"/>
        <w:bottom w:val="none" w:sz="0" w:space="0" w:color="auto"/>
        <w:right w:val="none" w:sz="0" w:space="0" w:color="auto"/>
      </w:divBdr>
    </w:div>
    <w:div w:id="511798385">
      <w:bodyDiv w:val="1"/>
      <w:marLeft w:val="0"/>
      <w:marRight w:val="0"/>
      <w:marTop w:val="0"/>
      <w:marBottom w:val="0"/>
      <w:divBdr>
        <w:top w:val="none" w:sz="0" w:space="0" w:color="auto"/>
        <w:left w:val="none" w:sz="0" w:space="0" w:color="auto"/>
        <w:bottom w:val="none" w:sz="0" w:space="0" w:color="auto"/>
        <w:right w:val="none" w:sz="0" w:space="0" w:color="auto"/>
      </w:divBdr>
      <w:divsChild>
        <w:div w:id="152720924">
          <w:marLeft w:val="0"/>
          <w:marRight w:val="0"/>
          <w:marTop w:val="0"/>
          <w:marBottom w:val="0"/>
          <w:divBdr>
            <w:top w:val="none" w:sz="0" w:space="0" w:color="auto"/>
            <w:left w:val="none" w:sz="0" w:space="0" w:color="auto"/>
            <w:bottom w:val="none" w:sz="0" w:space="0" w:color="auto"/>
            <w:right w:val="none" w:sz="0" w:space="0" w:color="auto"/>
          </w:divBdr>
          <w:divsChild>
            <w:div w:id="1268153106">
              <w:marLeft w:val="0"/>
              <w:marRight w:val="0"/>
              <w:marTop w:val="0"/>
              <w:marBottom w:val="0"/>
              <w:divBdr>
                <w:top w:val="none" w:sz="0" w:space="0" w:color="auto"/>
                <w:left w:val="none" w:sz="0" w:space="0" w:color="auto"/>
                <w:bottom w:val="none" w:sz="0" w:space="0" w:color="auto"/>
                <w:right w:val="none" w:sz="0" w:space="0" w:color="auto"/>
              </w:divBdr>
              <w:divsChild>
                <w:div w:id="2705445">
                  <w:marLeft w:val="0"/>
                  <w:marRight w:val="0"/>
                  <w:marTop w:val="0"/>
                  <w:marBottom w:val="0"/>
                  <w:divBdr>
                    <w:top w:val="none" w:sz="0" w:space="0" w:color="auto"/>
                    <w:left w:val="none" w:sz="0" w:space="0" w:color="auto"/>
                    <w:bottom w:val="none" w:sz="0" w:space="0" w:color="auto"/>
                    <w:right w:val="none" w:sz="0" w:space="0" w:color="auto"/>
                  </w:divBdr>
                  <w:divsChild>
                    <w:div w:id="11888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59">
      <w:bodyDiv w:val="1"/>
      <w:marLeft w:val="0"/>
      <w:marRight w:val="0"/>
      <w:marTop w:val="0"/>
      <w:marBottom w:val="0"/>
      <w:divBdr>
        <w:top w:val="none" w:sz="0" w:space="0" w:color="auto"/>
        <w:left w:val="none" w:sz="0" w:space="0" w:color="auto"/>
        <w:bottom w:val="none" w:sz="0" w:space="0" w:color="auto"/>
        <w:right w:val="none" w:sz="0" w:space="0" w:color="auto"/>
      </w:divBdr>
    </w:div>
    <w:div w:id="537091245">
      <w:bodyDiv w:val="1"/>
      <w:marLeft w:val="0"/>
      <w:marRight w:val="0"/>
      <w:marTop w:val="0"/>
      <w:marBottom w:val="0"/>
      <w:divBdr>
        <w:top w:val="none" w:sz="0" w:space="0" w:color="auto"/>
        <w:left w:val="none" w:sz="0" w:space="0" w:color="auto"/>
        <w:bottom w:val="none" w:sz="0" w:space="0" w:color="auto"/>
        <w:right w:val="none" w:sz="0" w:space="0" w:color="auto"/>
      </w:divBdr>
    </w:div>
    <w:div w:id="568154043">
      <w:bodyDiv w:val="1"/>
      <w:marLeft w:val="0"/>
      <w:marRight w:val="0"/>
      <w:marTop w:val="0"/>
      <w:marBottom w:val="0"/>
      <w:divBdr>
        <w:top w:val="none" w:sz="0" w:space="0" w:color="auto"/>
        <w:left w:val="none" w:sz="0" w:space="0" w:color="auto"/>
        <w:bottom w:val="none" w:sz="0" w:space="0" w:color="auto"/>
        <w:right w:val="none" w:sz="0" w:space="0" w:color="auto"/>
      </w:divBdr>
    </w:div>
    <w:div w:id="578907277">
      <w:bodyDiv w:val="1"/>
      <w:marLeft w:val="0"/>
      <w:marRight w:val="0"/>
      <w:marTop w:val="0"/>
      <w:marBottom w:val="0"/>
      <w:divBdr>
        <w:top w:val="none" w:sz="0" w:space="0" w:color="auto"/>
        <w:left w:val="none" w:sz="0" w:space="0" w:color="auto"/>
        <w:bottom w:val="none" w:sz="0" w:space="0" w:color="auto"/>
        <w:right w:val="none" w:sz="0" w:space="0" w:color="auto"/>
      </w:divBdr>
    </w:div>
    <w:div w:id="587693332">
      <w:bodyDiv w:val="1"/>
      <w:marLeft w:val="0"/>
      <w:marRight w:val="0"/>
      <w:marTop w:val="0"/>
      <w:marBottom w:val="0"/>
      <w:divBdr>
        <w:top w:val="none" w:sz="0" w:space="0" w:color="auto"/>
        <w:left w:val="none" w:sz="0" w:space="0" w:color="auto"/>
        <w:bottom w:val="none" w:sz="0" w:space="0" w:color="auto"/>
        <w:right w:val="none" w:sz="0" w:space="0" w:color="auto"/>
      </w:divBdr>
    </w:div>
    <w:div w:id="592131295">
      <w:bodyDiv w:val="1"/>
      <w:marLeft w:val="0"/>
      <w:marRight w:val="0"/>
      <w:marTop w:val="0"/>
      <w:marBottom w:val="0"/>
      <w:divBdr>
        <w:top w:val="none" w:sz="0" w:space="0" w:color="auto"/>
        <w:left w:val="none" w:sz="0" w:space="0" w:color="auto"/>
        <w:bottom w:val="none" w:sz="0" w:space="0" w:color="auto"/>
        <w:right w:val="none" w:sz="0" w:space="0" w:color="auto"/>
      </w:divBdr>
    </w:div>
    <w:div w:id="599918441">
      <w:bodyDiv w:val="1"/>
      <w:marLeft w:val="0"/>
      <w:marRight w:val="0"/>
      <w:marTop w:val="0"/>
      <w:marBottom w:val="0"/>
      <w:divBdr>
        <w:top w:val="none" w:sz="0" w:space="0" w:color="auto"/>
        <w:left w:val="none" w:sz="0" w:space="0" w:color="auto"/>
        <w:bottom w:val="none" w:sz="0" w:space="0" w:color="auto"/>
        <w:right w:val="none" w:sz="0" w:space="0" w:color="auto"/>
      </w:divBdr>
    </w:div>
    <w:div w:id="618757340">
      <w:bodyDiv w:val="1"/>
      <w:marLeft w:val="0"/>
      <w:marRight w:val="0"/>
      <w:marTop w:val="0"/>
      <w:marBottom w:val="0"/>
      <w:divBdr>
        <w:top w:val="none" w:sz="0" w:space="0" w:color="auto"/>
        <w:left w:val="none" w:sz="0" w:space="0" w:color="auto"/>
        <w:bottom w:val="none" w:sz="0" w:space="0" w:color="auto"/>
        <w:right w:val="none" w:sz="0" w:space="0" w:color="auto"/>
      </w:divBdr>
    </w:div>
    <w:div w:id="675424661">
      <w:bodyDiv w:val="1"/>
      <w:marLeft w:val="0"/>
      <w:marRight w:val="0"/>
      <w:marTop w:val="0"/>
      <w:marBottom w:val="0"/>
      <w:divBdr>
        <w:top w:val="none" w:sz="0" w:space="0" w:color="auto"/>
        <w:left w:val="none" w:sz="0" w:space="0" w:color="auto"/>
        <w:bottom w:val="none" w:sz="0" w:space="0" w:color="auto"/>
        <w:right w:val="none" w:sz="0" w:space="0" w:color="auto"/>
      </w:divBdr>
    </w:div>
    <w:div w:id="702053628">
      <w:bodyDiv w:val="1"/>
      <w:marLeft w:val="0"/>
      <w:marRight w:val="0"/>
      <w:marTop w:val="0"/>
      <w:marBottom w:val="0"/>
      <w:divBdr>
        <w:top w:val="none" w:sz="0" w:space="0" w:color="auto"/>
        <w:left w:val="none" w:sz="0" w:space="0" w:color="auto"/>
        <w:bottom w:val="none" w:sz="0" w:space="0" w:color="auto"/>
        <w:right w:val="none" w:sz="0" w:space="0" w:color="auto"/>
      </w:divBdr>
    </w:div>
    <w:div w:id="704135128">
      <w:bodyDiv w:val="1"/>
      <w:marLeft w:val="0"/>
      <w:marRight w:val="0"/>
      <w:marTop w:val="0"/>
      <w:marBottom w:val="0"/>
      <w:divBdr>
        <w:top w:val="none" w:sz="0" w:space="0" w:color="auto"/>
        <w:left w:val="none" w:sz="0" w:space="0" w:color="auto"/>
        <w:bottom w:val="none" w:sz="0" w:space="0" w:color="auto"/>
        <w:right w:val="none" w:sz="0" w:space="0" w:color="auto"/>
      </w:divBdr>
    </w:div>
    <w:div w:id="726757489">
      <w:bodyDiv w:val="1"/>
      <w:marLeft w:val="0"/>
      <w:marRight w:val="0"/>
      <w:marTop w:val="0"/>
      <w:marBottom w:val="0"/>
      <w:divBdr>
        <w:top w:val="none" w:sz="0" w:space="0" w:color="auto"/>
        <w:left w:val="none" w:sz="0" w:space="0" w:color="auto"/>
        <w:bottom w:val="none" w:sz="0" w:space="0" w:color="auto"/>
        <w:right w:val="none" w:sz="0" w:space="0" w:color="auto"/>
      </w:divBdr>
    </w:div>
    <w:div w:id="751925870">
      <w:bodyDiv w:val="1"/>
      <w:marLeft w:val="0"/>
      <w:marRight w:val="0"/>
      <w:marTop w:val="0"/>
      <w:marBottom w:val="0"/>
      <w:divBdr>
        <w:top w:val="none" w:sz="0" w:space="0" w:color="auto"/>
        <w:left w:val="none" w:sz="0" w:space="0" w:color="auto"/>
        <w:bottom w:val="none" w:sz="0" w:space="0" w:color="auto"/>
        <w:right w:val="none" w:sz="0" w:space="0" w:color="auto"/>
      </w:divBdr>
    </w:div>
    <w:div w:id="754865352">
      <w:bodyDiv w:val="1"/>
      <w:marLeft w:val="0"/>
      <w:marRight w:val="0"/>
      <w:marTop w:val="0"/>
      <w:marBottom w:val="0"/>
      <w:divBdr>
        <w:top w:val="none" w:sz="0" w:space="0" w:color="auto"/>
        <w:left w:val="none" w:sz="0" w:space="0" w:color="auto"/>
        <w:bottom w:val="none" w:sz="0" w:space="0" w:color="auto"/>
        <w:right w:val="none" w:sz="0" w:space="0" w:color="auto"/>
      </w:divBdr>
    </w:div>
    <w:div w:id="756754827">
      <w:bodyDiv w:val="1"/>
      <w:marLeft w:val="0"/>
      <w:marRight w:val="0"/>
      <w:marTop w:val="0"/>
      <w:marBottom w:val="0"/>
      <w:divBdr>
        <w:top w:val="none" w:sz="0" w:space="0" w:color="auto"/>
        <w:left w:val="none" w:sz="0" w:space="0" w:color="auto"/>
        <w:bottom w:val="none" w:sz="0" w:space="0" w:color="auto"/>
        <w:right w:val="none" w:sz="0" w:space="0" w:color="auto"/>
      </w:divBdr>
    </w:div>
    <w:div w:id="766854129">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10829393">
      <w:bodyDiv w:val="1"/>
      <w:marLeft w:val="0"/>
      <w:marRight w:val="0"/>
      <w:marTop w:val="0"/>
      <w:marBottom w:val="0"/>
      <w:divBdr>
        <w:top w:val="none" w:sz="0" w:space="0" w:color="auto"/>
        <w:left w:val="none" w:sz="0" w:space="0" w:color="auto"/>
        <w:bottom w:val="none" w:sz="0" w:space="0" w:color="auto"/>
        <w:right w:val="none" w:sz="0" w:space="0" w:color="auto"/>
      </w:divBdr>
    </w:div>
    <w:div w:id="837886547">
      <w:bodyDiv w:val="1"/>
      <w:marLeft w:val="0"/>
      <w:marRight w:val="0"/>
      <w:marTop w:val="0"/>
      <w:marBottom w:val="0"/>
      <w:divBdr>
        <w:top w:val="none" w:sz="0" w:space="0" w:color="auto"/>
        <w:left w:val="none" w:sz="0" w:space="0" w:color="auto"/>
        <w:bottom w:val="none" w:sz="0" w:space="0" w:color="auto"/>
        <w:right w:val="none" w:sz="0" w:space="0" w:color="auto"/>
      </w:divBdr>
    </w:div>
    <w:div w:id="856311876">
      <w:bodyDiv w:val="1"/>
      <w:marLeft w:val="0"/>
      <w:marRight w:val="0"/>
      <w:marTop w:val="0"/>
      <w:marBottom w:val="0"/>
      <w:divBdr>
        <w:top w:val="none" w:sz="0" w:space="0" w:color="auto"/>
        <w:left w:val="none" w:sz="0" w:space="0" w:color="auto"/>
        <w:bottom w:val="none" w:sz="0" w:space="0" w:color="auto"/>
        <w:right w:val="none" w:sz="0" w:space="0" w:color="auto"/>
      </w:divBdr>
    </w:div>
    <w:div w:id="872882213">
      <w:bodyDiv w:val="1"/>
      <w:marLeft w:val="0"/>
      <w:marRight w:val="0"/>
      <w:marTop w:val="0"/>
      <w:marBottom w:val="0"/>
      <w:divBdr>
        <w:top w:val="none" w:sz="0" w:space="0" w:color="auto"/>
        <w:left w:val="none" w:sz="0" w:space="0" w:color="auto"/>
        <w:bottom w:val="none" w:sz="0" w:space="0" w:color="auto"/>
        <w:right w:val="none" w:sz="0" w:space="0" w:color="auto"/>
      </w:divBdr>
    </w:div>
    <w:div w:id="876047100">
      <w:bodyDiv w:val="1"/>
      <w:marLeft w:val="0"/>
      <w:marRight w:val="0"/>
      <w:marTop w:val="0"/>
      <w:marBottom w:val="0"/>
      <w:divBdr>
        <w:top w:val="none" w:sz="0" w:space="0" w:color="auto"/>
        <w:left w:val="none" w:sz="0" w:space="0" w:color="auto"/>
        <w:bottom w:val="none" w:sz="0" w:space="0" w:color="auto"/>
        <w:right w:val="none" w:sz="0" w:space="0" w:color="auto"/>
      </w:divBdr>
    </w:div>
    <w:div w:id="900017566">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962223651">
      <w:bodyDiv w:val="1"/>
      <w:marLeft w:val="0"/>
      <w:marRight w:val="0"/>
      <w:marTop w:val="0"/>
      <w:marBottom w:val="0"/>
      <w:divBdr>
        <w:top w:val="none" w:sz="0" w:space="0" w:color="auto"/>
        <w:left w:val="none" w:sz="0" w:space="0" w:color="auto"/>
        <w:bottom w:val="none" w:sz="0" w:space="0" w:color="auto"/>
        <w:right w:val="none" w:sz="0" w:space="0" w:color="auto"/>
      </w:divBdr>
    </w:div>
    <w:div w:id="971786817">
      <w:bodyDiv w:val="1"/>
      <w:marLeft w:val="0"/>
      <w:marRight w:val="0"/>
      <w:marTop w:val="0"/>
      <w:marBottom w:val="0"/>
      <w:divBdr>
        <w:top w:val="none" w:sz="0" w:space="0" w:color="auto"/>
        <w:left w:val="none" w:sz="0" w:space="0" w:color="auto"/>
        <w:bottom w:val="none" w:sz="0" w:space="0" w:color="auto"/>
        <w:right w:val="none" w:sz="0" w:space="0" w:color="auto"/>
      </w:divBdr>
    </w:div>
    <w:div w:id="971905165">
      <w:bodyDiv w:val="1"/>
      <w:marLeft w:val="0"/>
      <w:marRight w:val="0"/>
      <w:marTop w:val="0"/>
      <w:marBottom w:val="0"/>
      <w:divBdr>
        <w:top w:val="none" w:sz="0" w:space="0" w:color="auto"/>
        <w:left w:val="none" w:sz="0" w:space="0" w:color="auto"/>
        <w:bottom w:val="none" w:sz="0" w:space="0" w:color="auto"/>
        <w:right w:val="none" w:sz="0" w:space="0" w:color="auto"/>
      </w:divBdr>
    </w:div>
    <w:div w:id="981931220">
      <w:bodyDiv w:val="1"/>
      <w:marLeft w:val="0"/>
      <w:marRight w:val="0"/>
      <w:marTop w:val="0"/>
      <w:marBottom w:val="0"/>
      <w:divBdr>
        <w:top w:val="none" w:sz="0" w:space="0" w:color="auto"/>
        <w:left w:val="none" w:sz="0" w:space="0" w:color="auto"/>
        <w:bottom w:val="none" w:sz="0" w:space="0" w:color="auto"/>
        <w:right w:val="none" w:sz="0" w:space="0" w:color="auto"/>
      </w:divBdr>
    </w:div>
    <w:div w:id="1000963028">
      <w:bodyDiv w:val="1"/>
      <w:marLeft w:val="0"/>
      <w:marRight w:val="0"/>
      <w:marTop w:val="0"/>
      <w:marBottom w:val="0"/>
      <w:divBdr>
        <w:top w:val="none" w:sz="0" w:space="0" w:color="auto"/>
        <w:left w:val="none" w:sz="0" w:space="0" w:color="auto"/>
        <w:bottom w:val="none" w:sz="0" w:space="0" w:color="auto"/>
        <w:right w:val="none" w:sz="0" w:space="0" w:color="auto"/>
      </w:divBdr>
    </w:div>
    <w:div w:id="1003775776">
      <w:bodyDiv w:val="1"/>
      <w:marLeft w:val="0"/>
      <w:marRight w:val="0"/>
      <w:marTop w:val="0"/>
      <w:marBottom w:val="0"/>
      <w:divBdr>
        <w:top w:val="none" w:sz="0" w:space="0" w:color="auto"/>
        <w:left w:val="none" w:sz="0" w:space="0" w:color="auto"/>
        <w:bottom w:val="none" w:sz="0" w:space="0" w:color="auto"/>
        <w:right w:val="none" w:sz="0" w:space="0" w:color="auto"/>
      </w:divBdr>
    </w:div>
    <w:div w:id="1032415604">
      <w:bodyDiv w:val="1"/>
      <w:marLeft w:val="0"/>
      <w:marRight w:val="0"/>
      <w:marTop w:val="0"/>
      <w:marBottom w:val="0"/>
      <w:divBdr>
        <w:top w:val="none" w:sz="0" w:space="0" w:color="auto"/>
        <w:left w:val="none" w:sz="0" w:space="0" w:color="auto"/>
        <w:bottom w:val="none" w:sz="0" w:space="0" w:color="auto"/>
        <w:right w:val="none" w:sz="0" w:space="0" w:color="auto"/>
      </w:divBdr>
    </w:div>
    <w:div w:id="1039667896">
      <w:bodyDiv w:val="1"/>
      <w:marLeft w:val="0"/>
      <w:marRight w:val="0"/>
      <w:marTop w:val="0"/>
      <w:marBottom w:val="0"/>
      <w:divBdr>
        <w:top w:val="none" w:sz="0" w:space="0" w:color="auto"/>
        <w:left w:val="none" w:sz="0" w:space="0" w:color="auto"/>
        <w:bottom w:val="none" w:sz="0" w:space="0" w:color="auto"/>
        <w:right w:val="none" w:sz="0" w:space="0" w:color="auto"/>
      </w:divBdr>
    </w:div>
    <w:div w:id="1041245170">
      <w:bodyDiv w:val="1"/>
      <w:marLeft w:val="0"/>
      <w:marRight w:val="0"/>
      <w:marTop w:val="0"/>
      <w:marBottom w:val="0"/>
      <w:divBdr>
        <w:top w:val="none" w:sz="0" w:space="0" w:color="auto"/>
        <w:left w:val="none" w:sz="0" w:space="0" w:color="auto"/>
        <w:bottom w:val="none" w:sz="0" w:space="0" w:color="auto"/>
        <w:right w:val="none" w:sz="0" w:space="0" w:color="auto"/>
      </w:divBdr>
    </w:div>
    <w:div w:id="1087653938">
      <w:bodyDiv w:val="1"/>
      <w:marLeft w:val="0"/>
      <w:marRight w:val="0"/>
      <w:marTop w:val="0"/>
      <w:marBottom w:val="0"/>
      <w:divBdr>
        <w:top w:val="none" w:sz="0" w:space="0" w:color="auto"/>
        <w:left w:val="none" w:sz="0" w:space="0" w:color="auto"/>
        <w:bottom w:val="none" w:sz="0" w:space="0" w:color="auto"/>
        <w:right w:val="none" w:sz="0" w:space="0" w:color="auto"/>
      </w:divBdr>
    </w:div>
    <w:div w:id="1118182970">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36938282">
      <w:bodyDiv w:val="1"/>
      <w:marLeft w:val="0"/>
      <w:marRight w:val="0"/>
      <w:marTop w:val="0"/>
      <w:marBottom w:val="0"/>
      <w:divBdr>
        <w:top w:val="none" w:sz="0" w:space="0" w:color="auto"/>
        <w:left w:val="none" w:sz="0" w:space="0" w:color="auto"/>
        <w:bottom w:val="none" w:sz="0" w:space="0" w:color="auto"/>
        <w:right w:val="none" w:sz="0" w:space="0" w:color="auto"/>
      </w:divBdr>
    </w:div>
    <w:div w:id="1290162096">
      <w:bodyDiv w:val="1"/>
      <w:marLeft w:val="0"/>
      <w:marRight w:val="0"/>
      <w:marTop w:val="0"/>
      <w:marBottom w:val="0"/>
      <w:divBdr>
        <w:top w:val="none" w:sz="0" w:space="0" w:color="auto"/>
        <w:left w:val="none" w:sz="0" w:space="0" w:color="auto"/>
        <w:bottom w:val="none" w:sz="0" w:space="0" w:color="auto"/>
        <w:right w:val="none" w:sz="0" w:space="0" w:color="auto"/>
      </w:divBdr>
    </w:div>
    <w:div w:id="1290624611">
      <w:bodyDiv w:val="1"/>
      <w:marLeft w:val="0"/>
      <w:marRight w:val="0"/>
      <w:marTop w:val="0"/>
      <w:marBottom w:val="0"/>
      <w:divBdr>
        <w:top w:val="none" w:sz="0" w:space="0" w:color="auto"/>
        <w:left w:val="none" w:sz="0" w:space="0" w:color="auto"/>
        <w:bottom w:val="none" w:sz="0" w:space="0" w:color="auto"/>
        <w:right w:val="none" w:sz="0" w:space="0" w:color="auto"/>
      </w:divBdr>
    </w:div>
    <w:div w:id="1333265865">
      <w:bodyDiv w:val="1"/>
      <w:marLeft w:val="0"/>
      <w:marRight w:val="0"/>
      <w:marTop w:val="0"/>
      <w:marBottom w:val="0"/>
      <w:divBdr>
        <w:top w:val="none" w:sz="0" w:space="0" w:color="auto"/>
        <w:left w:val="none" w:sz="0" w:space="0" w:color="auto"/>
        <w:bottom w:val="none" w:sz="0" w:space="0" w:color="auto"/>
        <w:right w:val="none" w:sz="0" w:space="0" w:color="auto"/>
      </w:divBdr>
    </w:div>
    <w:div w:id="1361542059">
      <w:bodyDiv w:val="1"/>
      <w:marLeft w:val="0"/>
      <w:marRight w:val="0"/>
      <w:marTop w:val="0"/>
      <w:marBottom w:val="0"/>
      <w:divBdr>
        <w:top w:val="none" w:sz="0" w:space="0" w:color="auto"/>
        <w:left w:val="none" w:sz="0" w:space="0" w:color="auto"/>
        <w:bottom w:val="none" w:sz="0" w:space="0" w:color="auto"/>
        <w:right w:val="none" w:sz="0" w:space="0" w:color="auto"/>
      </w:divBdr>
    </w:div>
    <w:div w:id="1394506529">
      <w:bodyDiv w:val="1"/>
      <w:marLeft w:val="0"/>
      <w:marRight w:val="0"/>
      <w:marTop w:val="0"/>
      <w:marBottom w:val="0"/>
      <w:divBdr>
        <w:top w:val="none" w:sz="0" w:space="0" w:color="auto"/>
        <w:left w:val="none" w:sz="0" w:space="0" w:color="auto"/>
        <w:bottom w:val="none" w:sz="0" w:space="0" w:color="auto"/>
        <w:right w:val="none" w:sz="0" w:space="0" w:color="auto"/>
      </w:divBdr>
    </w:div>
    <w:div w:id="1423838905">
      <w:bodyDiv w:val="1"/>
      <w:marLeft w:val="0"/>
      <w:marRight w:val="0"/>
      <w:marTop w:val="0"/>
      <w:marBottom w:val="0"/>
      <w:divBdr>
        <w:top w:val="none" w:sz="0" w:space="0" w:color="auto"/>
        <w:left w:val="none" w:sz="0" w:space="0" w:color="auto"/>
        <w:bottom w:val="none" w:sz="0" w:space="0" w:color="auto"/>
        <w:right w:val="none" w:sz="0" w:space="0" w:color="auto"/>
      </w:divBdr>
    </w:div>
    <w:div w:id="1430541040">
      <w:bodyDiv w:val="1"/>
      <w:marLeft w:val="0"/>
      <w:marRight w:val="0"/>
      <w:marTop w:val="0"/>
      <w:marBottom w:val="0"/>
      <w:divBdr>
        <w:top w:val="none" w:sz="0" w:space="0" w:color="auto"/>
        <w:left w:val="none" w:sz="0" w:space="0" w:color="auto"/>
        <w:bottom w:val="none" w:sz="0" w:space="0" w:color="auto"/>
        <w:right w:val="none" w:sz="0" w:space="0" w:color="auto"/>
      </w:divBdr>
    </w:div>
    <w:div w:id="1444038759">
      <w:bodyDiv w:val="1"/>
      <w:marLeft w:val="0"/>
      <w:marRight w:val="0"/>
      <w:marTop w:val="0"/>
      <w:marBottom w:val="0"/>
      <w:divBdr>
        <w:top w:val="none" w:sz="0" w:space="0" w:color="auto"/>
        <w:left w:val="none" w:sz="0" w:space="0" w:color="auto"/>
        <w:bottom w:val="none" w:sz="0" w:space="0" w:color="auto"/>
        <w:right w:val="none" w:sz="0" w:space="0" w:color="auto"/>
      </w:divBdr>
    </w:div>
    <w:div w:id="1465922335">
      <w:bodyDiv w:val="1"/>
      <w:marLeft w:val="0"/>
      <w:marRight w:val="0"/>
      <w:marTop w:val="0"/>
      <w:marBottom w:val="0"/>
      <w:divBdr>
        <w:top w:val="none" w:sz="0" w:space="0" w:color="auto"/>
        <w:left w:val="none" w:sz="0" w:space="0" w:color="auto"/>
        <w:bottom w:val="none" w:sz="0" w:space="0" w:color="auto"/>
        <w:right w:val="none" w:sz="0" w:space="0" w:color="auto"/>
      </w:divBdr>
    </w:div>
    <w:div w:id="1471170578">
      <w:bodyDiv w:val="1"/>
      <w:marLeft w:val="0"/>
      <w:marRight w:val="0"/>
      <w:marTop w:val="0"/>
      <w:marBottom w:val="0"/>
      <w:divBdr>
        <w:top w:val="none" w:sz="0" w:space="0" w:color="auto"/>
        <w:left w:val="none" w:sz="0" w:space="0" w:color="auto"/>
        <w:bottom w:val="none" w:sz="0" w:space="0" w:color="auto"/>
        <w:right w:val="none" w:sz="0" w:space="0" w:color="auto"/>
      </w:divBdr>
    </w:div>
    <w:div w:id="1478034470">
      <w:bodyDiv w:val="1"/>
      <w:marLeft w:val="0"/>
      <w:marRight w:val="0"/>
      <w:marTop w:val="0"/>
      <w:marBottom w:val="0"/>
      <w:divBdr>
        <w:top w:val="none" w:sz="0" w:space="0" w:color="auto"/>
        <w:left w:val="none" w:sz="0" w:space="0" w:color="auto"/>
        <w:bottom w:val="none" w:sz="0" w:space="0" w:color="auto"/>
        <w:right w:val="none" w:sz="0" w:space="0" w:color="auto"/>
      </w:divBdr>
    </w:div>
    <w:div w:id="1478571404">
      <w:bodyDiv w:val="1"/>
      <w:marLeft w:val="0"/>
      <w:marRight w:val="0"/>
      <w:marTop w:val="0"/>
      <w:marBottom w:val="0"/>
      <w:divBdr>
        <w:top w:val="none" w:sz="0" w:space="0" w:color="auto"/>
        <w:left w:val="none" w:sz="0" w:space="0" w:color="auto"/>
        <w:bottom w:val="none" w:sz="0" w:space="0" w:color="auto"/>
        <w:right w:val="none" w:sz="0" w:space="0" w:color="auto"/>
      </w:divBdr>
    </w:div>
    <w:div w:id="1502770453">
      <w:bodyDiv w:val="1"/>
      <w:marLeft w:val="0"/>
      <w:marRight w:val="0"/>
      <w:marTop w:val="0"/>
      <w:marBottom w:val="0"/>
      <w:divBdr>
        <w:top w:val="none" w:sz="0" w:space="0" w:color="auto"/>
        <w:left w:val="none" w:sz="0" w:space="0" w:color="auto"/>
        <w:bottom w:val="none" w:sz="0" w:space="0" w:color="auto"/>
        <w:right w:val="none" w:sz="0" w:space="0" w:color="auto"/>
      </w:divBdr>
    </w:div>
    <w:div w:id="1514222311">
      <w:bodyDiv w:val="1"/>
      <w:marLeft w:val="0"/>
      <w:marRight w:val="0"/>
      <w:marTop w:val="0"/>
      <w:marBottom w:val="0"/>
      <w:divBdr>
        <w:top w:val="none" w:sz="0" w:space="0" w:color="auto"/>
        <w:left w:val="none" w:sz="0" w:space="0" w:color="auto"/>
        <w:bottom w:val="none" w:sz="0" w:space="0" w:color="auto"/>
        <w:right w:val="none" w:sz="0" w:space="0" w:color="auto"/>
      </w:divBdr>
    </w:div>
    <w:div w:id="1552184323">
      <w:bodyDiv w:val="1"/>
      <w:marLeft w:val="0"/>
      <w:marRight w:val="0"/>
      <w:marTop w:val="0"/>
      <w:marBottom w:val="0"/>
      <w:divBdr>
        <w:top w:val="none" w:sz="0" w:space="0" w:color="auto"/>
        <w:left w:val="none" w:sz="0" w:space="0" w:color="auto"/>
        <w:bottom w:val="none" w:sz="0" w:space="0" w:color="auto"/>
        <w:right w:val="none" w:sz="0" w:space="0" w:color="auto"/>
      </w:divBdr>
    </w:div>
    <w:div w:id="1555044511">
      <w:bodyDiv w:val="1"/>
      <w:marLeft w:val="0"/>
      <w:marRight w:val="0"/>
      <w:marTop w:val="0"/>
      <w:marBottom w:val="0"/>
      <w:divBdr>
        <w:top w:val="none" w:sz="0" w:space="0" w:color="auto"/>
        <w:left w:val="none" w:sz="0" w:space="0" w:color="auto"/>
        <w:bottom w:val="none" w:sz="0" w:space="0" w:color="auto"/>
        <w:right w:val="none" w:sz="0" w:space="0" w:color="auto"/>
      </w:divBdr>
    </w:div>
    <w:div w:id="1589345933">
      <w:bodyDiv w:val="1"/>
      <w:marLeft w:val="0"/>
      <w:marRight w:val="0"/>
      <w:marTop w:val="0"/>
      <w:marBottom w:val="0"/>
      <w:divBdr>
        <w:top w:val="none" w:sz="0" w:space="0" w:color="auto"/>
        <w:left w:val="none" w:sz="0" w:space="0" w:color="auto"/>
        <w:bottom w:val="none" w:sz="0" w:space="0" w:color="auto"/>
        <w:right w:val="none" w:sz="0" w:space="0" w:color="auto"/>
      </w:divBdr>
    </w:div>
    <w:div w:id="1590770849">
      <w:bodyDiv w:val="1"/>
      <w:marLeft w:val="0"/>
      <w:marRight w:val="0"/>
      <w:marTop w:val="0"/>
      <w:marBottom w:val="0"/>
      <w:divBdr>
        <w:top w:val="none" w:sz="0" w:space="0" w:color="auto"/>
        <w:left w:val="none" w:sz="0" w:space="0" w:color="auto"/>
        <w:bottom w:val="none" w:sz="0" w:space="0" w:color="auto"/>
        <w:right w:val="none" w:sz="0" w:space="0" w:color="auto"/>
      </w:divBdr>
    </w:div>
    <w:div w:id="1630471983">
      <w:bodyDiv w:val="1"/>
      <w:marLeft w:val="0"/>
      <w:marRight w:val="0"/>
      <w:marTop w:val="0"/>
      <w:marBottom w:val="0"/>
      <w:divBdr>
        <w:top w:val="none" w:sz="0" w:space="0" w:color="auto"/>
        <w:left w:val="none" w:sz="0" w:space="0" w:color="auto"/>
        <w:bottom w:val="none" w:sz="0" w:space="0" w:color="auto"/>
        <w:right w:val="none" w:sz="0" w:space="0" w:color="auto"/>
      </w:divBdr>
    </w:div>
    <w:div w:id="1646356920">
      <w:bodyDiv w:val="1"/>
      <w:marLeft w:val="0"/>
      <w:marRight w:val="0"/>
      <w:marTop w:val="0"/>
      <w:marBottom w:val="0"/>
      <w:divBdr>
        <w:top w:val="none" w:sz="0" w:space="0" w:color="auto"/>
        <w:left w:val="none" w:sz="0" w:space="0" w:color="auto"/>
        <w:bottom w:val="none" w:sz="0" w:space="0" w:color="auto"/>
        <w:right w:val="none" w:sz="0" w:space="0" w:color="auto"/>
      </w:divBdr>
    </w:div>
    <w:div w:id="1658679961">
      <w:bodyDiv w:val="1"/>
      <w:marLeft w:val="0"/>
      <w:marRight w:val="0"/>
      <w:marTop w:val="0"/>
      <w:marBottom w:val="0"/>
      <w:divBdr>
        <w:top w:val="none" w:sz="0" w:space="0" w:color="auto"/>
        <w:left w:val="none" w:sz="0" w:space="0" w:color="auto"/>
        <w:bottom w:val="none" w:sz="0" w:space="0" w:color="auto"/>
        <w:right w:val="none" w:sz="0" w:space="0" w:color="auto"/>
      </w:divBdr>
    </w:div>
    <w:div w:id="1752580350">
      <w:bodyDiv w:val="1"/>
      <w:marLeft w:val="0"/>
      <w:marRight w:val="0"/>
      <w:marTop w:val="0"/>
      <w:marBottom w:val="0"/>
      <w:divBdr>
        <w:top w:val="none" w:sz="0" w:space="0" w:color="auto"/>
        <w:left w:val="none" w:sz="0" w:space="0" w:color="auto"/>
        <w:bottom w:val="none" w:sz="0" w:space="0" w:color="auto"/>
        <w:right w:val="none" w:sz="0" w:space="0" w:color="auto"/>
      </w:divBdr>
    </w:div>
    <w:div w:id="1784839405">
      <w:bodyDiv w:val="1"/>
      <w:marLeft w:val="0"/>
      <w:marRight w:val="0"/>
      <w:marTop w:val="0"/>
      <w:marBottom w:val="0"/>
      <w:divBdr>
        <w:top w:val="none" w:sz="0" w:space="0" w:color="auto"/>
        <w:left w:val="none" w:sz="0" w:space="0" w:color="auto"/>
        <w:bottom w:val="none" w:sz="0" w:space="0" w:color="auto"/>
        <w:right w:val="none" w:sz="0" w:space="0" w:color="auto"/>
      </w:divBdr>
    </w:div>
    <w:div w:id="1800804572">
      <w:bodyDiv w:val="1"/>
      <w:marLeft w:val="0"/>
      <w:marRight w:val="0"/>
      <w:marTop w:val="0"/>
      <w:marBottom w:val="0"/>
      <w:divBdr>
        <w:top w:val="none" w:sz="0" w:space="0" w:color="auto"/>
        <w:left w:val="none" w:sz="0" w:space="0" w:color="auto"/>
        <w:bottom w:val="none" w:sz="0" w:space="0" w:color="auto"/>
        <w:right w:val="none" w:sz="0" w:space="0" w:color="auto"/>
      </w:divBdr>
    </w:div>
    <w:div w:id="1807120680">
      <w:bodyDiv w:val="1"/>
      <w:marLeft w:val="0"/>
      <w:marRight w:val="0"/>
      <w:marTop w:val="0"/>
      <w:marBottom w:val="0"/>
      <w:divBdr>
        <w:top w:val="none" w:sz="0" w:space="0" w:color="auto"/>
        <w:left w:val="none" w:sz="0" w:space="0" w:color="auto"/>
        <w:bottom w:val="none" w:sz="0" w:space="0" w:color="auto"/>
        <w:right w:val="none" w:sz="0" w:space="0" w:color="auto"/>
      </w:divBdr>
    </w:div>
    <w:div w:id="1809279535">
      <w:bodyDiv w:val="1"/>
      <w:marLeft w:val="0"/>
      <w:marRight w:val="0"/>
      <w:marTop w:val="0"/>
      <w:marBottom w:val="0"/>
      <w:divBdr>
        <w:top w:val="none" w:sz="0" w:space="0" w:color="auto"/>
        <w:left w:val="none" w:sz="0" w:space="0" w:color="auto"/>
        <w:bottom w:val="none" w:sz="0" w:space="0" w:color="auto"/>
        <w:right w:val="none" w:sz="0" w:space="0" w:color="auto"/>
      </w:divBdr>
    </w:div>
    <w:div w:id="1816678947">
      <w:bodyDiv w:val="1"/>
      <w:marLeft w:val="0"/>
      <w:marRight w:val="0"/>
      <w:marTop w:val="0"/>
      <w:marBottom w:val="0"/>
      <w:divBdr>
        <w:top w:val="none" w:sz="0" w:space="0" w:color="auto"/>
        <w:left w:val="none" w:sz="0" w:space="0" w:color="auto"/>
        <w:bottom w:val="none" w:sz="0" w:space="0" w:color="auto"/>
        <w:right w:val="none" w:sz="0" w:space="0" w:color="auto"/>
      </w:divBdr>
    </w:div>
    <w:div w:id="1844320125">
      <w:bodyDiv w:val="1"/>
      <w:marLeft w:val="0"/>
      <w:marRight w:val="0"/>
      <w:marTop w:val="0"/>
      <w:marBottom w:val="0"/>
      <w:divBdr>
        <w:top w:val="none" w:sz="0" w:space="0" w:color="auto"/>
        <w:left w:val="none" w:sz="0" w:space="0" w:color="auto"/>
        <w:bottom w:val="none" w:sz="0" w:space="0" w:color="auto"/>
        <w:right w:val="none" w:sz="0" w:space="0" w:color="auto"/>
      </w:divBdr>
    </w:div>
    <w:div w:id="1868759989">
      <w:bodyDiv w:val="1"/>
      <w:marLeft w:val="0"/>
      <w:marRight w:val="0"/>
      <w:marTop w:val="0"/>
      <w:marBottom w:val="0"/>
      <w:divBdr>
        <w:top w:val="none" w:sz="0" w:space="0" w:color="auto"/>
        <w:left w:val="none" w:sz="0" w:space="0" w:color="auto"/>
        <w:bottom w:val="none" w:sz="0" w:space="0" w:color="auto"/>
        <w:right w:val="none" w:sz="0" w:space="0" w:color="auto"/>
      </w:divBdr>
    </w:div>
    <w:div w:id="1872306460">
      <w:bodyDiv w:val="1"/>
      <w:marLeft w:val="0"/>
      <w:marRight w:val="0"/>
      <w:marTop w:val="0"/>
      <w:marBottom w:val="0"/>
      <w:divBdr>
        <w:top w:val="none" w:sz="0" w:space="0" w:color="auto"/>
        <w:left w:val="none" w:sz="0" w:space="0" w:color="auto"/>
        <w:bottom w:val="none" w:sz="0" w:space="0" w:color="auto"/>
        <w:right w:val="none" w:sz="0" w:space="0" w:color="auto"/>
      </w:divBdr>
    </w:div>
    <w:div w:id="1879202132">
      <w:bodyDiv w:val="1"/>
      <w:marLeft w:val="0"/>
      <w:marRight w:val="0"/>
      <w:marTop w:val="0"/>
      <w:marBottom w:val="0"/>
      <w:divBdr>
        <w:top w:val="none" w:sz="0" w:space="0" w:color="auto"/>
        <w:left w:val="none" w:sz="0" w:space="0" w:color="auto"/>
        <w:bottom w:val="none" w:sz="0" w:space="0" w:color="auto"/>
        <w:right w:val="none" w:sz="0" w:space="0" w:color="auto"/>
      </w:divBdr>
    </w:div>
    <w:div w:id="1887335461">
      <w:bodyDiv w:val="1"/>
      <w:marLeft w:val="0"/>
      <w:marRight w:val="0"/>
      <w:marTop w:val="0"/>
      <w:marBottom w:val="0"/>
      <w:divBdr>
        <w:top w:val="none" w:sz="0" w:space="0" w:color="auto"/>
        <w:left w:val="none" w:sz="0" w:space="0" w:color="auto"/>
        <w:bottom w:val="none" w:sz="0" w:space="0" w:color="auto"/>
        <w:right w:val="none" w:sz="0" w:space="0" w:color="auto"/>
      </w:divBdr>
    </w:div>
    <w:div w:id="1921328606">
      <w:bodyDiv w:val="1"/>
      <w:marLeft w:val="0"/>
      <w:marRight w:val="0"/>
      <w:marTop w:val="0"/>
      <w:marBottom w:val="0"/>
      <w:divBdr>
        <w:top w:val="none" w:sz="0" w:space="0" w:color="auto"/>
        <w:left w:val="none" w:sz="0" w:space="0" w:color="auto"/>
        <w:bottom w:val="none" w:sz="0" w:space="0" w:color="auto"/>
        <w:right w:val="none" w:sz="0" w:space="0" w:color="auto"/>
      </w:divBdr>
    </w:div>
    <w:div w:id="1948076448">
      <w:bodyDiv w:val="1"/>
      <w:marLeft w:val="0"/>
      <w:marRight w:val="0"/>
      <w:marTop w:val="0"/>
      <w:marBottom w:val="0"/>
      <w:divBdr>
        <w:top w:val="none" w:sz="0" w:space="0" w:color="auto"/>
        <w:left w:val="none" w:sz="0" w:space="0" w:color="auto"/>
        <w:bottom w:val="none" w:sz="0" w:space="0" w:color="auto"/>
        <w:right w:val="none" w:sz="0" w:space="0" w:color="auto"/>
      </w:divBdr>
    </w:div>
    <w:div w:id="1977368121">
      <w:bodyDiv w:val="1"/>
      <w:marLeft w:val="0"/>
      <w:marRight w:val="0"/>
      <w:marTop w:val="0"/>
      <w:marBottom w:val="0"/>
      <w:divBdr>
        <w:top w:val="none" w:sz="0" w:space="0" w:color="auto"/>
        <w:left w:val="none" w:sz="0" w:space="0" w:color="auto"/>
        <w:bottom w:val="none" w:sz="0" w:space="0" w:color="auto"/>
        <w:right w:val="none" w:sz="0" w:space="0" w:color="auto"/>
      </w:divBdr>
    </w:div>
    <w:div w:id="1988897535">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2008827799">
      <w:bodyDiv w:val="1"/>
      <w:marLeft w:val="0"/>
      <w:marRight w:val="0"/>
      <w:marTop w:val="0"/>
      <w:marBottom w:val="0"/>
      <w:divBdr>
        <w:top w:val="none" w:sz="0" w:space="0" w:color="auto"/>
        <w:left w:val="none" w:sz="0" w:space="0" w:color="auto"/>
        <w:bottom w:val="none" w:sz="0" w:space="0" w:color="auto"/>
        <w:right w:val="none" w:sz="0" w:space="0" w:color="auto"/>
      </w:divBdr>
    </w:div>
    <w:div w:id="2019381664">
      <w:bodyDiv w:val="1"/>
      <w:marLeft w:val="0"/>
      <w:marRight w:val="0"/>
      <w:marTop w:val="0"/>
      <w:marBottom w:val="0"/>
      <w:divBdr>
        <w:top w:val="none" w:sz="0" w:space="0" w:color="auto"/>
        <w:left w:val="none" w:sz="0" w:space="0" w:color="auto"/>
        <w:bottom w:val="none" w:sz="0" w:space="0" w:color="auto"/>
        <w:right w:val="none" w:sz="0" w:space="0" w:color="auto"/>
      </w:divBdr>
    </w:div>
    <w:div w:id="2085449922">
      <w:bodyDiv w:val="1"/>
      <w:marLeft w:val="0"/>
      <w:marRight w:val="0"/>
      <w:marTop w:val="0"/>
      <w:marBottom w:val="0"/>
      <w:divBdr>
        <w:top w:val="none" w:sz="0" w:space="0" w:color="auto"/>
        <w:left w:val="none" w:sz="0" w:space="0" w:color="auto"/>
        <w:bottom w:val="none" w:sz="0" w:space="0" w:color="auto"/>
        <w:right w:val="none" w:sz="0" w:space="0" w:color="auto"/>
      </w:divBdr>
    </w:div>
    <w:div w:id="2099520969">
      <w:bodyDiv w:val="1"/>
      <w:marLeft w:val="0"/>
      <w:marRight w:val="0"/>
      <w:marTop w:val="0"/>
      <w:marBottom w:val="0"/>
      <w:divBdr>
        <w:top w:val="none" w:sz="0" w:space="0" w:color="auto"/>
        <w:left w:val="none" w:sz="0" w:space="0" w:color="auto"/>
        <w:bottom w:val="none" w:sz="0" w:space="0" w:color="auto"/>
        <w:right w:val="none" w:sz="0" w:space="0" w:color="auto"/>
      </w:divBdr>
    </w:div>
    <w:div w:id="2129086419">
      <w:bodyDiv w:val="1"/>
      <w:marLeft w:val="0"/>
      <w:marRight w:val="0"/>
      <w:marTop w:val="0"/>
      <w:marBottom w:val="0"/>
      <w:divBdr>
        <w:top w:val="none" w:sz="0" w:space="0" w:color="auto"/>
        <w:left w:val="none" w:sz="0" w:space="0" w:color="auto"/>
        <w:bottom w:val="none" w:sz="0" w:space="0" w:color="auto"/>
        <w:right w:val="none" w:sz="0" w:space="0" w:color="auto"/>
      </w:divBdr>
    </w:div>
    <w:div w:id="2129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1C9AC0724E0C2940A20A62163B85C49A" ma:contentTypeVersion="4" ma:contentTypeDescription="CT_Attachments" ma:contentTypeScope="" ma:versionID="5dbc1cf5a4dcc041a858c02e78f35ee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4.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9E026D2B-EE5E-4E4F-9CD8-8088EE795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9F053-FF15-47E6-A9FF-B7CD4D26D3E2}">
  <ds:schemaRefs>
    <ds:schemaRef ds:uri="http://schemas.microsoft.com/sharepoint/v3/contenttype/forms"/>
  </ds:schemaRefs>
</ds:datastoreItem>
</file>

<file path=customXml/itemProps3.xml><?xml version="1.0" encoding="utf-8"?>
<ds:datastoreItem xmlns:ds="http://schemas.openxmlformats.org/officeDocument/2006/customXml" ds:itemID="{BC28E38A-0924-419E-80A7-9B436E6FBCA1}">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d690c5f-7846-456b-922c-7f81e7b73eda"/>
    <ds:schemaRef ds:uri="http://www.w3.org/XML/1998/namespace"/>
    <ds:schemaRef ds:uri="http://purl.org/dc/dcmitype/"/>
  </ds:schemaRefs>
</ds:datastoreItem>
</file>

<file path=customXml/itemProps4.xml><?xml version="1.0" encoding="utf-8"?>
<ds:datastoreItem xmlns:ds="http://schemas.openxmlformats.org/officeDocument/2006/customXml" ds:itemID="{20968FDF-B78E-4A74-95DB-9F9713EC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1378</Words>
  <Characters>8135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2_2_4 - Příloha č. 17 - Vzor smlouvy o převodu maj. do práva hospodařit s maj. státu (např. státní podniky) (1. 9. 2019)</vt:lpstr>
    </vt:vector>
  </TitlesOfParts>
  <Company>Microsoft</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2_2_4 - Příloha č. 17 - Vzor smlouvy o převodu maj. do práva hospodařit s maj. státu (např. státní podniky) (1. 9. 2019)</dc:title>
  <dc:subject/>
  <dc:creator>Kubík Přemysl Ing.</dc:creator>
  <cp:keywords/>
  <dc:description/>
  <cp:lastModifiedBy>Šístková Gabriela</cp:lastModifiedBy>
  <cp:revision>5</cp:revision>
  <cp:lastPrinted>2024-10-17T11:15:00Z</cp:lastPrinted>
  <dcterms:created xsi:type="dcterms:W3CDTF">2024-10-17T11:13:00Z</dcterms:created>
  <dcterms:modified xsi:type="dcterms:W3CDTF">2025-01-22T11:39:00Z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0x01010076AB14D9073B4598A883CEA47FB210EA001C9AC0724E0C2940A20A62163B85C49A</vt:lpwstr>
  </property>
</Properties>
</file>