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4E" w:rsidRDefault="00A6184E">
      <w:pPr>
        <w:spacing w:line="1" w:lineRule="exact"/>
      </w:pPr>
    </w:p>
    <w:p w:rsidR="00A6184E" w:rsidRDefault="00715724">
      <w:pPr>
        <w:pStyle w:val="Zkladntext1"/>
        <w:framePr w:w="11155" w:h="802" w:hRule="exact" w:wrap="none" w:vAnchor="page" w:hAnchor="page" w:x="488" w:y="261"/>
        <w:shd w:val="clear" w:color="auto" w:fill="auto"/>
        <w:tabs>
          <w:tab w:val="left" w:pos="1766"/>
          <w:tab w:val="left" w:leader="underscore" w:pos="2438"/>
        </w:tabs>
        <w:ind w:right="6691"/>
        <w:rPr>
          <w:sz w:val="22"/>
          <w:szCs w:val="22"/>
        </w:rPr>
      </w:pPr>
      <w:r>
        <w:rPr>
          <w:b w:val="0"/>
          <w:bCs w:val="0"/>
          <w:color w:val="292269"/>
          <w:sz w:val="22"/>
          <w:szCs w:val="22"/>
        </w:rPr>
        <w:tab/>
      </w:r>
    </w:p>
    <w:p w:rsidR="00A6184E" w:rsidRDefault="00715724">
      <w:pPr>
        <w:pStyle w:val="Zkladntext30"/>
        <w:framePr w:w="11155" w:h="802" w:hRule="exact" w:wrap="none" w:vAnchor="page" w:hAnchor="page" w:x="488" w:y="261"/>
        <w:shd w:val="clear" w:color="auto" w:fill="auto"/>
        <w:ind w:right="6691"/>
      </w:pPr>
      <w:proofErr w:type="spellStart"/>
      <w:r>
        <w:t>Pragoi</w:t>
      </w:r>
      <w:r>
        <w:t>mex</w:t>
      </w:r>
      <w:proofErr w:type="spellEnd"/>
    </w:p>
    <w:p w:rsidR="00A6184E" w:rsidRDefault="00715724">
      <w:pPr>
        <w:pStyle w:val="Zkladntext20"/>
        <w:framePr w:w="11155" w:h="802" w:hRule="exact" w:wrap="none" w:vAnchor="page" w:hAnchor="page" w:x="488" w:y="261"/>
        <w:shd w:val="clear" w:color="auto" w:fill="auto"/>
        <w:tabs>
          <w:tab w:val="left" w:pos="3850"/>
        </w:tabs>
        <w:spacing w:after="0"/>
        <w:ind w:right="6691"/>
      </w:pPr>
      <w:r>
        <w:t>í&gt;</w:t>
      </w:r>
      <w:r>
        <w:tab/>
        <w:t>TW TEAM</w:t>
      </w:r>
    </w:p>
    <w:p w:rsidR="00A6184E" w:rsidRDefault="00715724">
      <w:pPr>
        <w:pStyle w:val="Zkladntext1"/>
        <w:framePr w:w="5208" w:h="341" w:hRule="exact" w:wrap="none" w:vAnchor="page" w:hAnchor="page" w:x="6411" w:y="655"/>
        <w:shd w:val="clear" w:color="auto" w:fill="auto"/>
        <w:ind w:left="33" w:right="34"/>
        <w:jc w:val="right"/>
      </w:pPr>
      <w:r>
        <w:t>POTVRZENÍ OBJEDNÁVKY č. 25OP/0012SMN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218"/>
        <w:gridCol w:w="5578"/>
      </w:tblGrid>
      <w:tr w:rsidR="00A6184E">
        <w:tblPrEx>
          <w:tblCellMar>
            <w:top w:w="0" w:type="dxa"/>
            <w:bottom w:w="0" w:type="dxa"/>
          </w:tblCellMar>
        </w:tblPrEx>
        <w:trPr>
          <w:trHeight w:hRule="exact" w:val="3490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1988"/>
              </w:tabs>
              <w:spacing w:after="160"/>
              <w:ind w:firstLine="260"/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>Dodavatel:</w:t>
            </w: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80"/>
              </w:rPr>
              <w:t>IČ: 15888100 DIČ: CZ15888100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0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PRAGOIMEX a.s.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0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Pod náspem 795/12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190 00 Praha 9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0"/>
              <w:ind w:firstLine="260"/>
            </w:pPr>
            <w:r>
              <w:rPr>
                <w:rFonts w:ascii="Arial" w:eastAsia="Arial" w:hAnsi="Arial" w:cs="Arial"/>
              </w:rPr>
              <w:t>Vyřizuje: XXX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3543"/>
              </w:tabs>
              <w:spacing w:after="0"/>
              <w:ind w:firstLine="260"/>
            </w:pPr>
            <w:r>
              <w:rPr>
                <w:rFonts w:ascii="Arial" w:eastAsia="Arial" w:hAnsi="Arial" w:cs="Arial"/>
              </w:rPr>
              <w:t>Telefon: XXX</w:t>
            </w:r>
            <w:r>
              <w:rPr>
                <w:rFonts w:ascii="Arial" w:eastAsia="Arial" w:hAnsi="Arial" w:cs="Arial"/>
              </w:rPr>
              <w:tab/>
            </w:r>
            <w:hyperlink r:id="rId7" w:history="1">
              <w:r w:rsidRPr="00D26A8D">
                <w:rPr>
                  <w:rStyle w:val="Hypertextovodkaz"/>
                  <w:rFonts w:ascii="Arial" w:eastAsia="Arial" w:hAnsi="Arial" w:cs="Arial"/>
                </w:rPr>
                <w:t>XXX@pragoimex.cz</w:t>
              </w:r>
            </w:hyperlink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1090"/>
                <w:tab w:val="left" w:pos="3759"/>
              </w:tabs>
              <w:spacing w:after="160"/>
              <w:ind w:firstLine="260"/>
            </w:pPr>
            <w:r>
              <w:rPr>
                <w:rFonts w:ascii="Arial" w:eastAsia="Arial" w:hAnsi="Arial" w:cs="Arial"/>
              </w:rPr>
              <w:t>Fax:</w:t>
            </w:r>
            <w:r>
              <w:rPr>
                <w:rFonts w:ascii="Arial" w:eastAsia="Arial" w:hAnsi="Arial" w:cs="Arial"/>
              </w:rPr>
              <w:tab/>
              <w:t>XXX</w:t>
            </w:r>
            <w:r>
              <w:rPr>
                <w:rFonts w:ascii="Arial" w:eastAsia="Arial" w:hAnsi="Arial" w:cs="Arial"/>
              </w:rPr>
              <w:tab/>
            </w:r>
            <w:hyperlink r:id="rId8" w:history="1">
              <w:r>
                <w:rPr>
                  <w:rFonts w:ascii="Arial" w:eastAsia="Arial" w:hAnsi="Arial" w:cs="Arial"/>
                </w:rPr>
                <w:t>www.pragoimex.cz</w:t>
              </w:r>
            </w:hyperlink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ind w:left="260" w:firstLine="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Firma PRAGOIMEX a.s. je zapsána v obchodním rejstříku vedeném Městským soudem v Praze, oddíl B, vložka 501.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598"/>
              </w:tabs>
              <w:spacing w:after="0"/>
              <w:ind w:left="260" w:firstLine="20"/>
            </w:pPr>
            <w:r>
              <w:rPr>
                <w:rFonts w:ascii="Arial" w:eastAsia="Arial" w:hAnsi="Arial" w:cs="Arial"/>
              </w:rPr>
              <w:t>Datum:</w:t>
            </w:r>
            <w:r>
              <w:rPr>
                <w:rFonts w:ascii="Arial" w:eastAsia="Arial" w:hAnsi="Arial" w:cs="Arial"/>
              </w:rPr>
              <w:tab/>
            </w:r>
            <w:proofErr w:type="gramStart"/>
            <w:r>
              <w:rPr>
                <w:rFonts w:ascii="Arial" w:eastAsia="Arial" w:hAnsi="Arial" w:cs="Arial"/>
              </w:rPr>
              <w:t>10.01.2025</w:t>
            </w:r>
            <w:proofErr w:type="gramEnd"/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598"/>
              </w:tabs>
              <w:ind w:left="260" w:firstLine="20"/>
            </w:pPr>
            <w:r>
              <w:rPr>
                <w:rFonts w:ascii="Arial" w:eastAsia="Arial" w:hAnsi="Arial" w:cs="Arial"/>
                <w:b/>
                <w:bCs/>
              </w:rPr>
              <w:t>Datum dodání do: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31.03.2025</w:t>
            </w:r>
            <w:proofErr w:type="gram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1934"/>
              </w:tabs>
              <w:ind w:firstLine="240"/>
            </w:pP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>Odběratel:</w:t>
            </w:r>
            <w:r>
              <w:rPr>
                <w:rFonts w:ascii="Arial" w:eastAsia="Arial" w:hAnsi="Arial" w:cs="Arial"/>
                <w:color w:val="00008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80"/>
              </w:rPr>
              <w:t>IČ: 62242504 DIČ: CZ62242504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0"/>
              <w:ind w:left="24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DOPRAVNÍ PODNIK měst Mostu a Litvínova, a.s. tř. Budovatelů 1395/23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520"/>
              <w:ind w:left="24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434 01 Most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333"/>
              </w:tabs>
              <w:spacing w:after="0"/>
              <w:ind w:left="240" w:firstLine="0"/>
            </w:pPr>
            <w:r>
              <w:rPr>
                <w:rFonts w:ascii="Arial" w:eastAsia="Arial" w:hAnsi="Arial" w:cs="Arial"/>
              </w:rPr>
              <w:t>Vaše objednávka č.:</w:t>
            </w:r>
            <w:r>
              <w:rPr>
                <w:rFonts w:ascii="Arial" w:eastAsia="Arial" w:hAnsi="Arial" w:cs="Arial"/>
              </w:rPr>
              <w:tab/>
              <w:t>OJ01.213-00007/25</w:t>
            </w:r>
          </w:p>
        </w:tc>
      </w:tr>
      <w:tr w:rsidR="00A6184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84E" w:rsidRDefault="00A6184E">
            <w:pPr>
              <w:framePr w:w="11155" w:h="14928" w:wrap="none" w:vAnchor="page" w:hAnchor="page" w:x="488" w:y="1058"/>
              <w:rPr>
                <w:sz w:val="10"/>
                <w:szCs w:val="10"/>
              </w:rPr>
            </w:pPr>
          </w:p>
        </w:tc>
      </w:tr>
      <w:tr w:rsidR="00A6184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358"/>
                <w:tab w:val="left" w:pos="8177"/>
              </w:tabs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Předmět dodávky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Množství MJ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Kč / MJ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Sleva 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Celkem Kč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050"/>
              </w:tabs>
              <w:spacing w:after="0" w:line="18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bez DPH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bez DPH</w:t>
            </w:r>
          </w:p>
        </w:tc>
      </w:tr>
      <w:tr w:rsidR="00A6184E">
        <w:tblPrEx>
          <w:tblCellMar>
            <w:top w:w="0" w:type="dxa"/>
            <w:bottom w:w="0" w:type="dxa"/>
          </w:tblCellMar>
        </w:tblPrEx>
        <w:trPr>
          <w:trHeight w:hRule="exact" w:val="2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60"/>
            </w:pPr>
            <w:r>
              <w:t>1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60"/>
            </w:pPr>
            <w:r>
              <w:t>2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60"/>
            </w:pPr>
            <w:r>
              <w:t>3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60"/>
            </w:pPr>
            <w:r>
              <w:t>4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60"/>
            </w:pPr>
            <w:r>
              <w:t>5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60"/>
            </w:pPr>
            <w:r>
              <w:t>6</w:t>
            </w:r>
          </w:p>
        </w:tc>
        <w:tc>
          <w:tcPr>
            <w:tcW w:w="10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spacing w:after="160"/>
              <w:ind w:firstLine="0"/>
              <w:jc w:val="center"/>
            </w:pPr>
            <w:r>
              <w:t xml:space="preserve">48-009-005 </w:t>
            </w:r>
            <w:r>
              <w:t>Panel čela přední</w:t>
            </w:r>
            <w:r>
              <w:tab/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spacing w:after="160"/>
              <w:ind w:firstLine="0"/>
              <w:jc w:val="center"/>
            </w:pPr>
            <w:r>
              <w:t>48-014-023 Zástěra pravá</w:t>
            </w:r>
            <w:r>
              <w:tab/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spacing w:after="160"/>
              <w:ind w:firstLine="0"/>
              <w:jc w:val="center"/>
            </w:pPr>
            <w:r>
              <w:t>48-014-012 Díl spodní</w:t>
            </w:r>
            <w:r>
              <w:tab/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spacing w:after="160"/>
              <w:ind w:firstLine="0"/>
              <w:jc w:val="center"/>
            </w:pPr>
            <w:r>
              <w:t>48-014-007 Kryt spřáhla</w:t>
            </w:r>
            <w:r>
              <w:tab/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spacing w:after="160"/>
              <w:ind w:firstLine="0"/>
              <w:jc w:val="center"/>
            </w:pPr>
            <w:r>
              <w:t>62-900-005 Světlomet tlumený/dálkový</w:t>
            </w:r>
            <w:r>
              <w:tab/>
            </w:r>
          </w:p>
          <w:p w:rsidR="00A6184E" w:rsidRDefault="00715724" w:rsidP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451"/>
                <w:tab w:val="right" w:pos="8467"/>
                <w:tab w:val="right" w:pos="10536"/>
              </w:tabs>
              <w:spacing w:after="160"/>
              <w:ind w:firstLine="0"/>
              <w:jc w:val="center"/>
            </w:pPr>
            <w:r>
              <w:t>48-041-001 Okno če</w:t>
            </w:r>
            <w:r>
              <w:t>lní přední</w:t>
            </w:r>
            <w:r>
              <w:tab/>
            </w:r>
          </w:p>
        </w:tc>
      </w:tr>
      <w:tr w:rsidR="00A6184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9982"/>
              </w:tabs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CELKEM Kč BEZ DPH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106 951,00</w:t>
            </w:r>
          </w:p>
        </w:tc>
      </w:tr>
      <w:tr w:rsidR="00A6184E">
        <w:tblPrEx>
          <w:tblCellMar>
            <w:top w:w="0" w:type="dxa"/>
            <w:bottom w:w="0" w:type="dxa"/>
          </w:tblCellMar>
        </w:tblPrEx>
        <w:trPr>
          <w:trHeight w:hRule="exact" w:val="7320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470"/>
              </w:tabs>
              <w:spacing w:before="160" w:after="6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Záruční lhůta: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24 měsíců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465"/>
              </w:tabs>
              <w:spacing w:after="394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Platební podmínky: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30 dnů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28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 pozdravem</w:t>
            </w:r>
          </w:p>
          <w:p w:rsidR="00A6184E" w:rsidRDefault="00715724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0"/>
              <w:ind w:left="1800"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</w:t>
            </w:r>
            <w:bookmarkStart w:id="0" w:name="_GoBack"/>
            <w:bookmarkEnd w:id="0"/>
          </w:p>
        </w:tc>
      </w:tr>
    </w:tbl>
    <w:p w:rsidR="00A6184E" w:rsidRDefault="00A6184E">
      <w:pPr>
        <w:spacing w:line="1" w:lineRule="exact"/>
      </w:pPr>
    </w:p>
    <w:sectPr w:rsidR="00A618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724">
      <w:r>
        <w:separator/>
      </w:r>
    </w:p>
  </w:endnote>
  <w:endnote w:type="continuationSeparator" w:id="0">
    <w:p w:rsidR="00000000" w:rsidRDefault="0071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4E" w:rsidRDefault="00A6184E"/>
  </w:footnote>
  <w:footnote w:type="continuationSeparator" w:id="0">
    <w:p w:rsidR="00A6184E" w:rsidRDefault="00A618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6184E"/>
    <w:rsid w:val="00715724"/>
    <w:rsid w:val="00A6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92269"/>
      <w:sz w:val="60"/>
      <w:szCs w:val="6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1F1B17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00008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</w:pPr>
    <w:rPr>
      <w:rFonts w:ascii="Arial" w:eastAsia="Arial" w:hAnsi="Arial" w:cs="Arial"/>
      <w:b/>
      <w:bCs/>
      <w:color w:val="292269"/>
      <w:sz w:val="60"/>
      <w:szCs w:val="6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1100"/>
    </w:pPr>
    <w:rPr>
      <w:rFonts w:ascii="Arial" w:eastAsia="Arial" w:hAnsi="Arial" w:cs="Arial"/>
      <w:b/>
      <w:bCs/>
      <w:color w:val="1F1B17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  <w:ind w:firstLine="200"/>
    </w:pPr>
    <w:rPr>
      <w:rFonts w:ascii="Arial Narrow" w:eastAsia="Arial Narrow" w:hAnsi="Arial Narrow" w:cs="Arial Narrow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15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92269"/>
      <w:sz w:val="60"/>
      <w:szCs w:val="6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1F1B17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00008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</w:pPr>
    <w:rPr>
      <w:rFonts w:ascii="Arial" w:eastAsia="Arial" w:hAnsi="Arial" w:cs="Arial"/>
      <w:b/>
      <w:bCs/>
      <w:color w:val="292269"/>
      <w:sz w:val="60"/>
      <w:szCs w:val="6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1100"/>
    </w:pPr>
    <w:rPr>
      <w:rFonts w:ascii="Arial" w:eastAsia="Arial" w:hAnsi="Arial" w:cs="Arial"/>
      <w:b/>
      <w:bCs/>
      <w:color w:val="1F1B17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  <w:ind w:firstLine="200"/>
    </w:pPr>
    <w:rPr>
      <w:rFonts w:ascii="Arial Narrow" w:eastAsia="Arial Narrow" w:hAnsi="Arial Narrow" w:cs="Arial Narrow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15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oime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pragoime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 PX</vt:lpstr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 PX</dc:title>
  <dc:subject/>
  <dc:creator>Švarc</dc:creator>
  <cp:keywords/>
  <cp:lastModifiedBy>Marcela Valová</cp:lastModifiedBy>
  <cp:revision>2</cp:revision>
  <dcterms:created xsi:type="dcterms:W3CDTF">2025-01-22T08:59:00Z</dcterms:created>
  <dcterms:modified xsi:type="dcterms:W3CDTF">2025-01-22T09:01:00Z</dcterms:modified>
</cp:coreProperties>
</file>