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FA8" w:rsidRDefault="00EB2700">
      <w:pPr>
        <w:pStyle w:val="Zkladntext20"/>
        <w:pBdr>
          <w:top w:val="single" w:sz="4" w:space="2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8731"/>
        </w:tabs>
        <w:spacing w:after="102"/>
      </w:pPr>
      <w:r>
        <w:t>Objednávka</w:t>
      </w:r>
      <w:r>
        <w:tab/>
        <w:t>Číslo: 87912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5"/>
        <w:gridCol w:w="1234"/>
        <w:gridCol w:w="2025"/>
        <w:gridCol w:w="1748"/>
        <w:gridCol w:w="671"/>
        <w:gridCol w:w="2142"/>
        <w:gridCol w:w="859"/>
      </w:tblGrid>
      <w:tr w:rsidR="00CD3FA8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D3FA8" w:rsidRDefault="00EB270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FA8" w:rsidRDefault="00EB270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CD3FA8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CD3FA8" w:rsidRDefault="00EB270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BAXTER CZECH </w:t>
            </w:r>
            <w:proofErr w:type="spellStart"/>
            <w:proofErr w:type="gramStart"/>
            <w:r>
              <w:rPr>
                <w:sz w:val="16"/>
                <w:szCs w:val="16"/>
              </w:rPr>
              <w:t>spol.s.</w:t>
            </w:r>
            <w:proofErr w:type="gramEnd"/>
            <w:r>
              <w:rPr>
                <w:sz w:val="16"/>
                <w:szCs w:val="16"/>
              </w:rPr>
              <w:t>r.o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5419" w:type="dxa"/>
            <w:gridSpan w:val="4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D3FA8" w:rsidRDefault="00EB270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Nemocnice Nové Město na Moravě, příspěvková organizace, </w:t>
            </w:r>
            <w:proofErr w:type="spellStart"/>
            <w:r>
              <w:rPr>
                <w:sz w:val="16"/>
                <w:szCs w:val="16"/>
              </w:rPr>
              <w:t>Nem</w:t>
            </w:r>
            <w:proofErr w:type="spellEnd"/>
            <w:r>
              <w:rPr>
                <w:sz w:val="16"/>
                <w:szCs w:val="16"/>
              </w:rPr>
              <w:t>. lékárna</w:t>
            </w:r>
          </w:p>
        </w:tc>
      </w:tr>
      <w:tr w:rsidR="00CD3FA8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CD3FA8" w:rsidRDefault="00EB270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Karla Engliše 3201/6</w:t>
            </w:r>
          </w:p>
        </w:tc>
        <w:tc>
          <w:tcPr>
            <w:tcW w:w="5419" w:type="dxa"/>
            <w:gridSpan w:val="4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D3FA8" w:rsidRDefault="00EB270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</w:t>
            </w:r>
          </w:p>
        </w:tc>
      </w:tr>
      <w:tr w:rsidR="00CD3FA8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5414" w:type="dxa"/>
            <w:gridSpan w:val="3"/>
            <w:shd w:val="clear" w:color="auto" w:fill="FFFFFF"/>
          </w:tcPr>
          <w:p w:rsidR="00CD3FA8" w:rsidRDefault="00EB270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15000 Praha 5</w:t>
            </w:r>
          </w:p>
        </w:tc>
        <w:tc>
          <w:tcPr>
            <w:tcW w:w="5419" w:type="dxa"/>
            <w:gridSpan w:val="4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D3FA8" w:rsidRDefault="00EB270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Ždárská 610</w:t>
            </w:r>
          </w:p>
          <w:p w:rsidR="00CD3FA8" w:rsidRDefault="00EB270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59231 Nové Město na Moravě</w:t>
            </w:r>
          </w:p>
        </w:tc>
      </w:tr>
      <w:tr w:rsidR="00CD3FA8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414" w:type="dxa"/>
            <w:gridSpan w:val="3"/>
            <w:shd w:val="clear" w:color="auto" w:fill="FFFFFF"/>
          </w:tcPr>
          <w:p w:rsidR="00CD3FA8" w:rsidRDefault="00CD3FA8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gridSpan w:val="4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D3FA8" w:rsidRDefault="00EB2700" w:rsidP="00EB270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Email: </w:t>
            </w:r>
            <w:hyperlink r:id="rId7" w:history="1">
              <w:r>
                <w:rPr>
                  <w:sz w:val="16"/>
                  <w:szCs w:val="16"/>
                </w:rPr>
                <w:t>XXXX</w:t>
              </w:r>
            </w:hyperlink>
          </w:p>
        </w:tc>
      </w:tr>
      <w:tr w:rsidR="00CD3FA8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CD3FA8" w:rsidRDefault="00EB2700" w:rsidP="00EB2700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  <w:tc>
          <w:tcPr>
            <w:tcW w:w="5419" w:type="dxa"/>
            <w:gridSpan w:val="4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D3FA8" w:rsidRDefault="00EB2700" w:rsidP="00EB2700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</w:tr>
      <w:tr w:rsidR="00CD3FA8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CD3FA8" w:rsidRDefault="00EB2700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49689011</w:t>
            </w:r>
          </w:p>
        </w:tc>
        <w:tc>
          <w:tcPr>
            <w:tcW w:w="5419" w:type="dxa"/>
            <w:gridSpan w:val="4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D3FA8" w:rsidRDefault="00EB2700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CD3FA8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gridSpan w:val="3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CD3FA8" w:rsidRDefault="00EB2700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001-49689011</w:t>
            </w:r>
          </w:p>
        </w:tc>
        <w:tc>
          <w:tcPr>
            <w:tcW w:w="5419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D3FA8" w:rsidRDefault="00EB2700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CZ00842001</w:t>
            </w:r>
          </w:p>
        </w:tc>
      </w:tr>
      <w:tr w:rsidR="00CD3FA8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3389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D3FA8" w:rsidRDefault="00EB2700">
            <w:pPr>
              <w:pStyle w:val="Jin0"/>
              <w:shd w:val="clear" w:color="auto" w:fill="auto"/>
              <w:spacing w:after="40"/>
            </w:pPr>
            <w:r>
              <w:rPr>
                <w:b/>
                <w:bCs/>
              </w:rPr>
              <w:t xml:space="preserve">Datum: </w:t>
            </w:r>
            <w:r>
              <w:t>06.01.2025 7:54:22</w:t>
            </w:r>
          </w:p>
          <w:p w:rsidR="00CD3FA8" w:rsidRDefault="00EB2700">
            <w:pPr>
              <w:pStyle w:val="Jin0"/>
              <w:shd w:val="clear" w:color="auto" w:fill="auto"/>
            </w:pPr>
            <w:r>
              <w:t>Dodavatel akceptuje tuto objednávku</w:t>
            </w:r>
          </w:p>
        </w:tc>
        <w:tc>
          <w:tcPr>
            <w:tcW w:w="377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D3FA8" w:rsidRDefault="00EB2700">
            <w:pPr>
              <w:pStyle w:val="Jin0"/>
              <w:shd w:val="clear" w:color="auto" w:fill="auto"/>
              <w:ind w:firstLine="800"/>
            </w:pPr>
            <w:r>
              <w:rPr>
                <w:b/>
                <w:bCs/>
              </w:rPr>
              <w:t xml:space="preserve">Číslo objednávky: </w:t>
            </w:r>
            <w:r>
              <w:t>89543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D3FA8" w:rsidRDefault="00EB2700">
            <w:pPr>
              <w:pStyle w:val="Jin0"/>
              <w:shd w:val="clear" w:color="auto" w:fill="auto"/>
              <w:ind w:right="380"/>
              <w:jc w:val="right"/>
            </w:pPr>
            <w:r>
              <w:rPr>
                <w:b/>
                <w:bCs/>
              </w:rPr>
              <w:t>Vlastní číslo DL:</w:t>
            </w: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FFFFF"/>
          </w:tcPr>
          <w:p w:rsidR="00CD3FA8" w:rsidRDefault="00EB2700">
            <w:pPr>
              <w:pStyle w:val="Jin0"/>
              <w:shd w:val="clear" w:color="auto" w:fill="auto"/>
              <w:jc w:val="right"/>
            </w:pPr>
            <w:r>
              <w:t>115/65</w:t>
            </w:r>
          </w:p>
        </w:tc>
      </w:tr>
      <w:tr w:rsidR="00CD3FA8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33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D3FA8" w:rsidRDefault="00EB2700">
            <w:pPr>
              <w:pStyle w:val="Jin0"/>
              <w:shd w:val="clear" w:color="auto" w:fill="auto"/>
              <w:ind w:firstLine="480"/>
            </w:pPr>
            <w:r>
              <w:rPr>
                <w:b/>
                <w:bCs/>
              </w:rPr>
              <w:t>Množství Kód Název</w:t>
            </w:r>
          </w:p>
        </w:tc>
        <w:tc>
          <w:tcPr>
            <w:tcW w:w="37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D3FA8" w:rsidRDefault="00CD3FA8">
            <w:pPr>
              <w:rPr>
                <w:sz w:val="10"/>
                <w:szCs w:val="10"/>
              </w:rPr>
            </w:pPr>
          </w:p>
        </w:tc>
        <w:tc>
          <w:tcPr>
            <w:tcW w:w="28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D3FA8" w:rsidRDefault="00CD3FA8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D3FA8" w:rsidRDefault="00EB2700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ID SK</w:t>
            </w:r>
          </w:p>
        </w:tc>
      </w:tr>
      <w:tr w:rsidR="00CD3FA8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D3FA8" w:rsidRDefault="00EB2700">
            <w:pPr>
              <w:pStyle w:val="Jin0"/>
              <w:shd w:val="clear" w:color="auto" w:fill="auto"/>
              <w:jc w:val="right"/>
            </w:pPr>
            <w:r>
              <w:t>0013447</w:t>
            </w:r>
          </w:p>
        </w:tc>
        <w:tc>
          <w:tcPr>
            <w:tcW w:w="567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CD3FA8" w:rsidRDefault="00EB2700">
            <w:pPr>
              <w:pStyle w:val="Jin0"/>
              <w:shd w:val="clear" w:color="auto" w:fill="auto"/>
            </w:pPr>
            <w:r>
              <w:t>HARTMANNŮV ROZTOK VIAFLO INF SOL 20X500ML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D3FA8" w:rsidRDefault="00EB2700">
            <w:pPr>
              <w:pStyle w:val="Jin0"/>
              <w:shd w:val="clear" w:color="auto" w:fill="auto"/>
              <w:jc w:val="right"/>
            </w:pPr>
            <w:r>
              <w:t>9521</w:t>
            </w:r>
          </w:p>
        </w:tc>
      </w:tr>
      <w:tr w:rsidR="00CD3FA8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155" w:type="dxa"/>
            <w:shd w:val="clear" w:color="auto" w:fill="FFFFFF"/>
          </w:tcPr>
          <w:p w:rsidR="00CD3FA8" w:rsidRDefault="00EB2700">
            <w:pPr>
              <w:pStyle w:val="Jin0"/>
              <w:shd w:val="clear" w:color="auto" w:fill="auto"/>
              <w:jc w:val="right"/>
            </w:pPr>
            <w:r>
              <w:t>0098876</w:t>
            </w:r>
          </w:p>
        </w:tc>
        <w:tc>
          <w:tcPr>
            <w:tcW w:w="5678" w:type="dxa"/>
            <w:gridSpan w:val="4"/>
            <w:shd w:val="clear" w:color="auto" w:fill="FFFFFF"/>
          </w:tcPr>
          <w:p w:rsidR="00CD3FA8" w:rsidRDefault="00EB2700">
            <w:pPr>
              <w:pStyle w:val="Jin0"/>
              <w:shd w:val="clear" w:color="auto" w:fill="auto"/>
            </w:pPr>
            <w:r>
              <w:t>INFUSIO F 1/1 STERIL. PRO COS 20x500ml</w:t>
            </w:r>
          </w:p>
        </w:tc>
        <w:tc>
          <w:tcPr>
            <w:tcW w:w="3000" w:type="dxa"/>
            <w:gridSpan w:val="2"/>
            <w:shd w:val="clear" w:color="auto" w:fill="FFFFFF"/>
          </w:tcPr>
          <w:p w:rsidR="00CD3FA8" w:rsidRDefault="00EB2700">
            <w:pPr>
              <w:pStyle w:val="Jin0"/>
              <w:shd w:val="clear" w:color="auto" w:fill="auto"/>
              <w:jc w:val="right"/>
            </w:pPr>
            <w:r>
              <w:t>8213</w:t>
            </w:r>
          </w:p>
        </w:tc>
      </w:tr>
      <w:tr w:rsidR="00CD3FA8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155" w:type="dxa"/>
            <w:shd w:val="clear" w:color="auto" w:fill="FFFFFF"/>
          </w:tcPr>
          <w:p w:rsidR="00CD3FA8" w:rsidRDefault="00EB2700">
            <w:pPr>
              <w:pStyle w:val="Jin0"/>
              <w:shd w:val="clear" w:color="auto" w:fill="auto"/>
              <w:jc w:val="right"/>
            </w:pPr>
            <w:r>
              <w:t>0098872</w:t>
            </w:r>
          </w:p>
        </w:tc>
        <w:tc>
          <w:tcPr>
            <w:tcW w:w="5678" w:type="dxa"/>
            <w:gridSpan w:val="4"/>
            <w:shd w:val="clear" w:color="auto" w:fill="FFFFFF"/>
          </w:tcPr>
          <w:p w:rsidR="00CD3FA8" w:rsidRDefault="00EB2700">
            <w:pPr>
              <w:pStyle w:val="Jin0"/>
              <w:shd w:val="clear" w:color="auto" w:fill="auto"/>
            </w:pPr>
            <w:r>
              <w:t>INFUSIO F 1/1 STERIL. PRO COS 30x250ml</w:t>
            </w:r>
          </w:p>
        </w:tc>
        <w:tc>
          <w:tcPr>
            <w:tcW w:w="3000" w:type="dxa"/>
            <w:gridSpan w:val="2"/>
            <w:shd w:val="clear" w:color="auto" w:fill="FFFFFF"/>
          </w:tcPr>
          <w:p w:rsidR="00CD3FA8" w:rsidRDefault="00EB2700">
            <w:pPr>
              <w:pStyle w:val="Jin0"/>
              <w:shd w:val="clear" w:color="auto" w:fill="auto"/>
              <w:jc w:val="right"/>
            </w:pPr>
            <w:r>
              <w:t>8214</w:t>
            </w:r>
          </w:p>
        </w:tc>
      </w:tr>
      <w:tr w:rsidR="00CD3FA8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155" w:type="dxa"/>
            <w:shd w:val="clear" w:color="auto" w:fill="FFFFFF"/>
            <w:vAlign w:val="bottom"/>
          </w:tcPr>
          <w:p w:rsidR="00CD3FA8" w:rsidRDefault="00EB2700">
            <w:pPr>
              <w:pStyle w:val="Jin0"/>
              <w:shd w:val="clear" w:color="auto" w:fill="auto"/>
              <w:jc w:val="right"/>
            </w:pPr>
            <w:r>
              <w:t>0098880</w:t>
            </w:r>
          </w:p>
        </w:tc>
        <w:tc>
          <w:tcPr>
            <w:tcW w:w="5678" w:type="dxa"/>
            <w:gridSpan w:val="4"/>
            <w:shd w:val="clear" w:color="auto" w:fill="FFFFFF"/>
          </w:tcPr>
          <w:p w:rsidR="00CD3FA8" w:rsidRDefault="00EB2700">
            <w:pPr>
              <w:pStyle w:val="Jin0"/>
              <w:shd w:val="clear" w:color="auto" w:fill="auto"/>
            </w:pPr>
            <w:proofErr w:type="spellStart"/>
            <w:r>
              <w:t>Infusio</w:t>
            </w:r>
            <w:proofErr w:type="spellEnd"/>
            <w:r>
              <w:t xml:space="preserve"> F1/1 10x1000ml vak</w:t>
            </w:r>
          </w:p>
        </w:tc>
        <w:tc>
          <w:tcPr>
            <w:tcW w:w="3000" w:type="dxa"/>
            <w:gridSpan w:val="2"/>
            <w:shd w:val="clear" w:color="auto" w:fill="FFFFFF"/>
            <w:vAlign w:val="center"/>
          </w:tcPr>
          <w:p w:rsidR="00CD3FA8" w:rsidRDefault="00EB2700">
            <w:pPr>
              <w:pStyle w:val="Jin0"/>
              <w:shd w:val="clear" w:color="auto" w:fill="auto"/>
              <w:jc w:val="right"/>
            </w:pPr>
            <w:r>
              <w:t>7450</w:t>
            </w:r>
          </w:p>
        </w:tc>
      </w:tr>
      <w:tr w:rsidR="00CD3FA8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155" w:type="dxa"/>
            <w:shd w:val="clear" w:color="auto" w:fill="FFFFFF"/>
          </w:tcPr>
          <w:p w:rsidR="00CD3FA8" w:rsidRDefault="00CD3FA8">
            <w:pPr>
              <w:rPr>
                <w:sz w:val="10"/>
                <w:szCs w:val="10"/>
              </w:rPr>
            </w:pPr>
          </w:p>
        </w:tc>
        <w:tc>
          <w:tcPr>
            <w:tcW w:w="5678" w:type="dxa"/>
            <w:gridSpan w:val="4"/>
            <w:shd w:val="clear" w:color="auto" w:fill="FFFFFF"/>
          </w:tcPr>
          <w:p w:rsidR="00CD3FA8" w:rsidRDefault="00EB2700">
            <w:pPr>
              <w:pStyle w:val="Jin0"/>
              <w:shd w:val="clear" w:color="auto" w:fill="auto"/>
            </w:pPr>
            <w:r>
              <w:t xml:space="preserve">INFUSIO F1/1 </w:t>
            </w:r>
            <w:r>
              <w:t>2x5000ml vak</w:t>
            </w:r>
          </w:p>
        </w:tc>
        <w:tc>
          <w:tcPr>
            <w:tcW w:w="3000" w:type="dxa"/>
            <w:gridSpan w:val="2"/>
            <w:shd w:val="clear" w:color="auto" w:fill="FFFFFF"/>
          </w:tcPr>
          <w:p w:rsidR="00CD3FA8" w:rsidRDefault="00EB2700">
            <w:pPr>
              <w:pStyle w:val="Jin0"/>
              <w:shd w:val="clear" w:color="auto" w:fill="auto"/>
              <w:jc w:val="right"/>
            </w:pPr>
            <w:r>
              <w:t>8805</w:t>
            </w:r>
          </w:p>
        </w:tc>
      </w:tr>
      <w:tr w:rsidR="00CD3FA8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155" w:type="dxa"/>
            <w:shd w:val="clear" w:color="auto" w:fill="FFFFFF"/>
            <w:vAlign w:val="bottom"/>
          </w:tcPr>
          <w:p w:rsidR="00CD3FA8" w:rsidRDefault="00EB2700">
            <w:pPr>
              <w:pStyle w:val="Jin0"/>
              <w:shd w:val="clear" w:color="auto" w:fill="auto"/>
              <w:jc w:val="right"/>
            </w:pPr>
            <w:r>
              <w:t>0158805</w:t>
            </w:r>
          </w:p>
        </w:tc>
        <w:tc>
          <w:tcPr>
            <w:tcW w:w="5678" w:type="dxa"/>
            <w:gridSpan w:val="4"/>
            <w:shd w:val="clear" w:color="auto" w:fill="FFFFFF"/>
          </w:tcPr>
          <w:p w:rsidR="00CD3FA8" w:rsidRDefault="00EB2700">
            <w:pPr>
              <w:pStyle w:val="Jin0"/>
              <w:shd w:val="clear" w:color="auto" w:fill="auto"/>
            </w:pPr>
            <w:r>
              <w:t>INFUSIO GLUCOSE 10% VIAFLO INF SOL 20X500ML</w:t>
            </w:r>
          </w:p>
        </w:tc>
        <w:tc>
          <w:tcPr>
            <w:tcW w:w="3000" w:type="dxa"/>
            <w:gridSpan w:val="2"/>
            <w:shd w:val="clear" w:color="auto" w:fill="FFFFFF"/>
            <w:vAlign w:val="center"/>
          </w:tcPr>
          <w:p w:rsidR="00CD3FA8" w:rsidRDefault="00EB2700">
            <w:pPr>
              <w:pStyle w:val="Jin0"/>
              <w:shd w:val="clear" w:color="auto" w:fill="auto"/>
              <w:jc w:val="right"/>
            </w:pPr>
            <w:r>
              <w:t>10004</w:t>
            </w:r>
          </w:p>
        </w:tc>
      </w:tr>
      <w:tr w:rsidR="00CD3FA8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155" w:type="dxa"/>
            <w:shd w:val="clear" w:color="auto" w:fill="FFFFFF"/>
          </w:tcPr>
          <w:p w:rsidR="00CD3FA8" w:rsidRDefault="00EB2700">
            <w:pPr>
              <w:pStyle w:val="Jin0"/>
              <w:shd w:val="clear" w:color="auto" w:fill="auto"/>
              <w:jc w:val="right"/>
            </w:pPr>
            <w:r>
              <w:t>0227400</w:t>
            </w:r>
          </w:p>
        </w:tc>
        <w:tc>
          <w:tcPr>
            <w:tcW w:w="5678" w:type="dxa"/>
            <w:gridSpan w:val="4"/>
            <w:shd w:val="clear" w:color="auto" w:fill="FFFFFF"/>
          </w:tcPr>
          <w:p w:rsidR="00CD3FA8" w:rsidRDefault="00EB2700">
            <w:pPr>
              <w:pStyle w:val="Jin0"/>
              <w:shd w:val="clear" w:color="auto" w:fill="auto"/>
            </w:pPr>
            <w:r>
              <w:t>OLIMEL N12 INF EML 4X2000ML</w:t>
            </w:r>
          </w:p>
        </w:tc>
        <w:tc>
          <w:tcPr>
            <w:tcW w:w="3000" w:type="dxa"/>
            <w:gridSpan w:val="2"/>
            <w:shd w:val="clear" w:color="auto" w:fill="FFFFFF"/>
          </w:tcPr>
          <w:p w:rsidR="00CD3FA8" w:rsidRDefault="00EB2700">
            <w:pPr>
              <w:pStyle w:val="Jin0"/>
              <w:shd w:val="clear" w:color="auto" w:fill="auto"/>
              <w:jc w:val="right"/>
            </w:pPr>
            <w:r>
              <w:t>16473</w:t>
            </w:r>
          </w:p>
        </w:tc>
      </w:tr>
      <w:tr w:rsidR="00CD3FA8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155" w:type="dxa"/>
            <w:shd w:val="clear" w:color="auto" w:fill="FFFFFF"/>
          </w:tcPr>
          <w:p w:rsidR="00CD3FA8" w:rsidRDefault="00EB2700">
            <w:pPr>
              <w:pStyle w:val="Jin0"/>
              <w:shd w:val="clear" w:color="auto" w:fill="auto"/>
              <w:jc w:val="right"/>
            </w:pPr>
            <w:r>
              <w:t>0227392</w:t>
            </w:r>
          </w:p>
        </w:tc>
        <w:tc>
          <w:tcPr>
            <w:tcW w:w="5678" w:type="dxa"/>
            <w:gridSpan w:val="4"/>
            <w:shd w:val="clear" w:color="auto" w:fill="FFFFFF"/>
          </w:tcPr>
          <w:p w:rsidR="00CD3FA8" w:rsidRDefault="00EB2700">
            <w:pPr>
              <w:pStyle w:val="Jin0"/>
              <w:shd w:val="clear" w:color="auto" w:fill="auto"/>
            </w:pPr>
            <w:r>
              <w:t>OLIMEL N12E INF EML 4X2000ML</w:t>
            </w:r>
          </w:p>
        </w:tc>
        <w:tc>
          <w:tcPr>
            <w:tcW w:w="3000" w:type="dxa"/>
            <w:gridSpan w:val="2"/>
            <w:shd w:val="clear" w:color="auto" w:fill="FFFFFF"/>
          </w:tcPr>
          <w:p w:rsidR="00CD3FA8" w:rsidRDefault="00EB2700">
            <w:pPr>
              <w:pStyle w:val="Jin0"/>
              <w:shd w:val="clear" w:color="auto" w:fill="auto"/>
              <w:jc w:val="right"/>
            </w:pPr>
            <w:r>
              <w:t>16474</w:t>
            </w:r>
          </w:p>
        </w:tc>
      </w:tr>
      <w:tr w:rsidR="00CD3FA8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155" w:type="dxa"/>
            <w:shd w:val="clear" w:color="auto" w:fill="FFFFFF"/>
          </w:tcPr>
          <w:p w:rsidR="00CD3FA8" w:rsidRDefault="00EB2700">
            <w:pPr>
              <w:pStyle w:val="Jin0"/>
              <w:shd w:val="clear" w:color="auto" w:fill="auto"/>
              <w:jc w:val="right"/>
            </w:pPr>
            <w:r>
              <w:t>0227388</w:t>
            </w:r>
          </w:p>
        </w:tc>
        <w:tc>
          <w:tcPr>
            <w:tcW w:w="5678" w:type="dxa"/>
            <w:gridSpan w:val="4"/>
            <w:shd w:val="clear" w:color="auto" w:fill="FFFFFF"/>
          </w:tcPr>
          <w:p w:rsidR="00CD3FA8" w:rsidRDefault="00EB2700">
            <w:pPr>
              <w:pStyle w:val="Jin0"/>
              <w:shd w:val="clear" w:color="auto" w:fill="auto"/>
            </w:pPr>
            <w:r>
              <w:t>OLIMEL N12E INF EML 6X1000ML</w:t>
            </w:r>
          </w:p>
        </w:tc>
        <w:tc>
          <w:tcPr>
            <w:tcW w:w="3000" w:type="dxa"/>
            <w:gridSpan w:val="2"/>
            <w:shd w:val="clear" w:color="auto" w:fill="FFFFFF"/>
          </w:tcPr>
          <w:p w:rsidR="00CD3FA8" w:rsidRDefault="00EB2700">
            <w:pPr>
              <w:pStyle w:val="Jin0"/>
              <w:shd w:val="clear" w:color="auto" w:fill="auto"/>
              <w:jc w:val="right"/>
            </w:pPr>
            <w:r>
              <w:t>16297</w:t>
            </w:r>
          </w:p>
        </w:tc>
      </w:tr>
      <w:tr w:rsidR="00CD3FA8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155" w:type="dxa"/>
            <w:shd w:val="clear" w:color="auto" w:fill="FFFFFF"/>
          </w:tcPr>
          <w:p w:rsidR="00CD3FA8" w:rsidRDefault="00EB2700">
            <w:pPr>
              <w:pStyle w:val="Jin0"/>
              <w:shd w:val="clear" w:color="auto" w:fill="auto"/>
              <w:jc w:val="right"/>
            </w:pPr>
            <w:r>
              <w:t>0157116</w:t>
            </w:r>
          </w:p>
        </w:tc>
        <w:tc>
          <w:tcPr>
            <w:tcW w:w="5678" w:type="dxa"/>
            <w:gridSpan w:val="4"/>
            <w:shd w:val="clear" w:color="auto" w:fill="FFFFFF"/>
          </w:tcPr>
          <w:p w:rsidR="00CD3FA8" w:rsidRDefault="00EB2700">
            <w:pPr>
              <w:pStyle w:val="Jin0"/>
              <w:shd w:val="clear" w:color="auto" w:fill="auto"/>
            </w:pPr>
            <w:proofErr w:type="spellStart"/>
            <w:r>
              <w:t>Olimel</w:t>
            </w:r>
            <w:proofErr w:type="spellEnd"/>
            <w:r>
              <w:t xml:space="preserve"> N9 inf.eml.6x1000ml</w:t>
            </w:r>
          </w:p>
        </w:tc>
        <w:tc>
          <w:tcPr>
            <w:tcW w:w="3000" w:type="dxa"/>
            <w:gridSpan w:val="2"/>
            <w:shd w:val="clear" w:color="auto" w:fill="FFFFFF"/>
          </w:tcPr>
          <w:p w:rsidR="00CD3FA8" w:rsidRDefault="00EB2700">
            <w:pPr>
              <w:pStyle w:val="Jin0"/>
              <w:shd w:val="clear" w:color="auto" w:fill="auto"/>
              <w:jc w:val="right"/>
            </w:pPr>
            <w:r>
              <w:t>16439</w:t>
            </w:r>
          </w:p>
        </w:tc>
      </w:tr>
      <w:tr w:rsidR="00CD3FA8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155" w:type="dxa"/>
            <w:shd w:val="clear" w:color="auto" w:fill="FFFFFF"/>
          </w:tcPr>
          <w:p w:rsidR="00CD3FA8" w:rsidRDefault="00EB2700">
            <w:pPr>
              <w:pStyle w:val="Jin0"/>
              <w:shd w:val="clear" w:color="auto" w:fill="auto"/>
              <w:jc w:val="right"/>
            </w:pPr>
            <w:r>
              <w:t>0011671</w:t>
            </w:r>
          </w:p>
        </w:tc>
        <w:tc>
          <w:tcPr>
            <w:tcW w:w="5678" w:type="dxa"/>
            <w:gridSpan w:val="4"/>
            <w:shd w:val="clear" w:color="auto" w:fill="FFFFFF"/>
          </w:tcPr>
          <w:p w:rsidR="00CD3FA8" w:rsidRDefault="00EB2700">
            <w:pPr>
              <w:pStyle w:val="Jin0"/>
              <w:shd w:val="clear" w:color="auto" w:fill="auto"/>
            </w:pPr>
            <w:r>
              <w:t xml:space="preserve">PLASMALYTE ROZTOK </w:t>
            </w:r>
            <w:proofErr w:type="spellStart"/>
            <w:r>
              <w:t>inf</w:t>
            </w:r>
            <w:proofErr w:type="spellEnd"/>
            <w:r>
              <w:t xml:space="preserve"> sol 10x1000ml</w:t>
            </w:r>
          </w:p>
        </w:tc>
        <w:tc>
          <w:tcPr>
            <w:tcW w:w="3000" w:type="dxa"/>
            <w:gridSpan w:val="2"/>
            <w:shd w:val="clear" w:color="auto" w:fill="FFFFFF"/>
          </w:tcPr>
          <w:p w:rsidR="00CD3FA8" w:rsidRDefault="00EB2700">
            <w:pPr>
              <w:pStyle w:val="Jin0"/>
              <w:shd w:val="clear" w:color="auto" w:fill="auto"/>
              <w:jc w:val="right"/>
            </w:pPr>
            <w:r>
              <w:t>8094</w:t>
            </w:r>
          </w:p>
        </w:tc>
      </w:tr>
      <w:tr w:rsidR="00CD3FA8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15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D3FA8" w:rsidRDefault="00EB2700">
            <w:pPr>
              <w:pStyle w:val="Jin0"/>
              <w:shd w:val="clear" w:color="auto" w:fill="auto"/>
              <w:jc w:val="right"/>
            </w:pPr>
            <w:r>
              <w:t>0099826</w:t>
            </w:r>
          </w:p>
        </w:tc>
        <w:tc>
          <w:tcPr>
            <w:tcW w:w="5678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CD3FA8" w:rsidRDefault="00EB2700">
            <w:pPr>
              <w:pStyle w:val="Jin0"/>
              <w:shd w:val="clear" w:color="auto" w:fill="auto"/>
            </w:pPr>
            <w:r>
              <w:t>VODA NA INJEKCI VIAFLO par lqf10x1000ml</w:t>
            </w:r>
          </w:p>
        </w:tc>
        <w:tc>
          <w:tcPr>
            <w:tcW w:w="300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D3FA8" w:rsidRDefault="00EB2700">
            <w:pPr>
              <w:pStyle w:val="Jin0"/>
              <w:shd w:val="clear" w:color="auto" w:fill="auto"/>
              <w:jc w:val="right"/>
            </w:pPr>
            <w:r>
              <w:t>7212</w:t>
            </w:r>
          </w:p>
        </w:tc>
      </w:tr>
    </w:tbl>
    <w:p w:rsidR="00CD3FA8" w:rsidRDefault="00CD3FA8">
      <w:pPr>
        <w:spacing w:after="99" w:line="1" w:lineRule="exact"/>
      </w:pPr>
    </w:p>
    <w:p w:rsidR="00CD3FA8" w:rsidRDefault="00EB2700">
      <w:pPr>
        <w:pStyle w:val="Zkladntext1"/>
        <w:shd w:val="clear" w:color="auto" w:fill="auto"/>
        <w:jc w:val="right"/>
        <w:rPr>
          <w:sz w:val="15"/>
          <w:szCs w:val="15"/>
        </w:rPr>
      </w:pPr>
      <w:r>
        <w:rPr>
          <w:b/>
          <w:bCs/>
          <w:sz w:val="15"/>
          <w:szCs w:val="15"/>
        </w:rPr>
        <w:t xml:space="preserve">Celkem NC bez DPH: </w:t>
      </w:r>
      <w:r>
        <w:rPr>
          <w:sz w:val="15"/>
          <w:szCs w:val="15"/>
        </w:rPr>
        <w:t>64 425,00</w:t>
      </w:r>
    </w:p>
    <w:p w:rsidR="00CD3FA8" w:rsidRDefault="00EB2700">
      <w:pPr>
        <w:pStyle w:val="Zkladntext1"/>
        <w:shd w:val="clear" w:color="auto" w:fill="auto"/>
        <w:spacing w:after="2360"/>
        <w:jc w:val="right"/>
        <w:rPr>
          <w:sz w:val="15"/>
          <w:szCs w:val="15"/>
        </w:rPr>
      </w:pPr>
      <w:r>
        <w:rPr>
          <w:b/>
          <w:bCs/>
          <w:sz w:val="15"/>
          <w:szCs w:val="15"/>
        </w:rPr>
        <w:t xml:space="preserve">Celkem NC s DPH: </w:t>
      </w:r>
      <w:r>
        <w:rPr>
          <w:sz w:val="15"/>
          <w:szCs w:val="15"/>
        </w:rPr>
        <w:t>72 155,91</w:t>
      </w:r>
    </w:p>
    <w:p w:rsidR="00CD3FA8" w:rsidRDefault="00EB2700">
      <w:pPr>
        <w:pStyle w:val="Zkladntext1"/>
        <w:pBdr>
          <w:top w:val="single" w:sz="4" w:space="0" w:color="auto"/>
        </w:pBdr>
        <w:shd w:val="clear" w:color="auto" w:fill="auto"/>
        <w:ind w:left="1520"/>
        <w:sectPr w:rsidR="00CD3FA8">
          <w:pgSz w:w="11900" w:h="16840"/>
          <w:pgMar w:top="913" w:right="528" w:bottom="670" w:left="538" w:header="485" w:footer="242" w:gutter="0"/>
          <w:pgNumType w:start="1"/>
          <w:cols w:space="720"/>
          <w:noEndnote/>
          <w:docGrid w:linePitch="360"/>
        </w:sectPr>
      </w:pPr>
      <w:proofErr w:type="gramStart"/>
      <w:r>
        <w:t>Vystavil(a)</w:t>
      </w:r>
      <w:proofErr w:type="gramEnd"/>
    </w:p>
    <w:p w:rsidR="00CD3FA8" w:rsidRDefault="00CD3FA8">
      <w:pPr>
        <w:spacing w:line="240" w:lineRule="exact"/>
        <w:rPr>
          <w:sz w:val="19"/>
          <w:szCs w:val="19"/>
        </w:rPr>
      </w:pPr>
    </w:p>
    <w:p w:rsidR="00CD3FA8" w:rsidRDefault="00CD3FA8">
      <w:pPr>
        <w:spacing w:line="240" w:lineRule="exact"/>
        <w:rPr>
          <w:sz w:val="19"/>
          <w:szCs w:val="19"/>
        </w:rPr>
      </w:pPr>
    </w:p>
    <w:p w:rsidR="00CD3FA8" w:rsidRDefault="00CD3FA8">
      <w:pPr>
        <w:spacing w:line="240" w:lineRule="exact"/>
        <w:rPr>
          <w:sz w:val="19"/>
          <w:szCs w:val="19"/>
        </w:rPr>
      </w:pPr>
    </w:p>
    <w:p w:rsidR="00CD3FA8" w:rsidRDefault="00CD3FA8">
      <w:pPr>
        <w:spacing w:line="240" w:lineRule="exact"/>
        <w:rPr>
          <w:sz w:val="19"/>
          <w:szCs w:val="19"/>
        </w:rPr>
      </w:pPr>
    </w:p>
    <w:p w:rsidR="00CD3FA8" w:rsidRDefault="00CD3FA8">
      <w:pPr>
        <w:spacing w:line="240" w:lineRule="exact"/>
        <w:rPr>
          <w:sz w:val="19"/>
          <w:szCs w:val="19"/>
        </w:rPr>
      </w:pPr>
    </w:p>
    <w:p w:rsidR="00CD3FA8" w:rsidRDefault="00CD3FA8">
      <w:pPr>
        <w:spacing w:line="240" w:lineRule="exact"/>
        <w:rPr>
          <w:sz w:val="19"/>
          <w:szCs w:val="19"/>
        </w:rPr>
      </w:pPr>
    </w:p>
    <w:p w:rsidR="00CD3FA8" w:rsidRDefault="00CD3FA8">
      <w:pPr>
        <w:spacing w:line="240" w:lineRule="exact"/>
        <w:rPr>
          <w:sz w:val="19"/>
          <w:szCs w:val="19"/>
        </w:rPr>
      </w:pPr>
    </w:p>
    <w:p w:rsidR="00CD3FA8" w:rsidRDefault="00CD3FA8">
      <w:pPr>
        <w:spacing w:line="240" w:lineRule="exact"/>
        <w:rPr>
          <w:sz w:val="19"/>
          <w:szCs w:val="19"/>
        </w:rPr>
      </w:pPr>
    </w:p>
    <w:p w:rsidR="00CD3FA8" w:rsidRDefault="00CD3FA8">
      <w:pPr>
        <w:spacing w:line="240" w:lineRule="exact"/>
        <w:rPr>
          <w:sz w:val="19"/>
          <w:szCs w:val="19"/>
        </w:rPr>
      </w:pPr>
    </w:p>
    <w:p w:rsidR="00CD3FA8" w:rsidRDefault="00CD3FA8">
      <w:pPr>
        <w:spacing w:line="240" w:lineRule="exact"/>
        <w:rPr>
          <w:sz w:val="19"/>
          <w:szCs w:val="19"/>
        </w:rPr>
      </w:pPr>
    </w:p>
    <w:p w:rsidR="00CD3FA8" w:rsidRDefault="00CD3FA8">
      <w:pPr>
        <w:spacing w:line="240" w:lineRule="exact"/>
        <w:rPr>
          <w:sz w:val="19"/>
          <w:szCs w:val="19"/>
        </w:rPr>
      </w:pPr>
    </w:p>
    <w:p w:rsidR="00CD3FA8" w:rsidRDefault="00CD3FA8">
      <w:pPr>
        <w:spacing w:line="240" w:lineRule="exact"/>
        <w:rPr>
          <w:sz w:val="19"/>
          <w:szCs w:val="19"/>
        </w:rPr>
      </w:pPr>
    </w:p>
    <w:p w:rsidR="00CD3FA8" w:rsidRDefault="00CD3FA8">
      <w:pPr>
        <w:spacing w:line="240" w:lineRule="exact"/>
        <w:rPr>
          <w:sz w:val="19"/>
          <w:szCs w:val="19"/>
        </w:rPr>
      </w:pPr>
    </w:p>
    <w:p w:rsidR="00CD3FA8" w:rsidRDefault="00CD3FA8">
      <w:pPr>
        <w:spacing w:line="240" w:lineRule="exact"/>
        <w:rPr>
          <w:sz w:val="19"/>
          <w:szCs w:val="19"/>
        </w:rPr>
      </w:pPr>
    </w:p>
    <w:p w:rsidR="00CD3FA8" w:rsidRDefault="00CD3FA8">
      <w:pPr>
        <w:spacing w:line="240" w:lineRule="exact"/>
        <w:rPr>
          <w:sz w:val="19"/>
          <w:szCs w:val="19"/>
        </w:rPr>
      </w:pPr>
    </w:p>
    <w:p w:rsidR="00CD3FA8" w:rsidRDefault="00CD3FA8">
      <w:pPr>
        <w:spacing w:line="240" w:lineRule="exact"/>
        <w:rPr>
          <w:sz w:val="19"/>
          <w:szCs w:val="19"/>
        </w:rPr>
      </w:pPr>
    </w:p>
    <w:p w:rsidR="00CD3FA8" w:rsidRDefault="00CD3FA8">
      <w:pPr>
        <w:spacing w:line="240" w:lineRule="exact"/>
        <w:rPr>
          <w:sz w:val="19"/>
          <w:szCs w:val="19"/>
        </w:rPr>
      </w:pPr>
      <w:bookmarkStart w:id="0" w:name="_GoBack"/>
      <w:bookmarkEnd w:id="0"/>
    </w:p>
    <w:p w:rsidR="00CD3FA8" w:rsidRDefault="00CD3FA8">
      <w:pPr>
        <w:spacing w:line="240" w:lineRule="exact"/>
        <w:rPr>
          <w:sz w:val="19"/>
          <w:szCs w:val="19"/>
        </w:rPr>
      </w:pPr>
    </w:p>
    <w:p w:rsidR="00CD3FA8" w:rsidRDefault="00CD3FA8">
      <w:pPr>
        <w:spacing w:line="240" w:lineRule="exact"/>
        <w:rPr>
          <w:sz w:val="19"/>
          <w:szCs w:val="19"/>
        </w:rPr>
      </w:pPr>
    </w:p>
    <w:p w:rsidR="00CD3FA8" w:rsidRDefault="00CD3FA8">
      <w:pPr>
        <w:spacing w:line="240" w:lineRule="exact"/>
        <w:rPr>
          <w:sz w:val="19"/>
          <w:szCs w:val="19"/>
        </w:rPr>
      </w:pPr>
    </w:p>
    <w:p w:rsidR="00CD3FA8" w:rsidRDefault="00CD3FA8">
      <w:pPr>
        <w:spacing w:line="240" w:lineRule="exact"/>
        <w:rPr>
          <w:sz w:val="19"/>
          <w:szCs w:val="19"/>
        </w:rPr>
      </w:pPr>
    </w:p>
    <w:p w:rsidR="00CD3FA8" w:rsidRDefault="00CD3FA8">
      <w:pPr>
        <w:spacing w:line="240" w:lineRule="exact"/>
        <w:rPr>
          <w:sz w:val="19"/>
          <w:szCs w:val="19"/>
        </w:rPr>
      </w:pPr>
    </w:p>
    <w:p w:rsidR="00CD3FA8" w:rsidRDefault="00CD3FA8">
      <w:pPr>
        <w:spacing w:before="39" w:after="39" w:line="240" w:lineRule="exact"/>
        <w:rPr>
          <w:sz w:val="19"/>
          <w:szCs w:val="19"/>
        </w:rPr>
      </w:pPr>
    </w:p>
    <w:p w:rsidR="00CD3FA8" w:rsidRDefault="00CD3FA8">
      <w:pPr>
        <w:spacing w:line="1" w:lineRule="exact"/>
        <w:sectPr w:rsidR="00CD3FA8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:rsidR="00CD3FA8" w:rsidRDefault="00EB2700">
      <w:pPr>
        <w:pStyle w:val="Zkladntext1"/>
        <w:framePr w:w="600" w:h="221" w:wrap="none" w:vAnchor="text" w:hAnchor="page" w:x="9621" w:y="21"/>
        <w:shd w:val="clear" w:color="auto" w:fill="auto"/>
      </w:pPr>
      <w:r>
        <w:t>WOB006</w:t>
      </w:r>
    </w:p>
    <w:p w:rsidR="00CD3FA8" w:rsidRDefault="00EB2700">
      <w:pPr>
        <w:pStyle w:val="Zkladntext1"/>
        <w:framePr w:w="422" w:h="221" w:wrap="none" w:vAnchor="text" w:hAnchor="page" w:x="10705" w:y="21"/>
        <w:shd w:val="clear" w:color="auto" w:fill="auto"/>
      </w:pPr>
      <w:r>
        <w:t>1/1</w:t>
      </w:r>
    </w:p>
    <w:p w:rsidR="00CD3FA8" w:rsidRDefault="00CD3FA8">
      <w:pPr>
        <w:spacing w:after="220" w:line="1" w:lineRule="exact"/>
      </w:pPr>
    </w:p>
    <w:p w:rsidR="00CD3FA8" w:rsidRDefault="00CD3FA8">
      <w:pPr>
        <w:spacing w:line="1" w:lineRule="exact"/>
      </w:pPr>
    </w:p>
    <w:sectPr w:rsidR="00CD3FA8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B2700">
      <w:r>
        <w:separator/>
      </w:r>
    </w:p>
  </w:endnote>
  <w:endnote w:type="continuationSeparator" w:id="0">
    <w:p w:rsidR="00000000" w:rsidRDefault="00EB2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FA8" w:rsidRDefault="00CD3FA8"/>
  </w:footnote>
  <w:footnote w:type="continuationSeparator" w:id="0">
    <w:p w:rsidR="00CD3FA8" w:rsidRDefault="00CD3FA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CD3FA8"/>
    <w:rsid w:val="00CD3FA8"/>
    <w:rsid w:val="00EB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a.lacin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2025-01-22T08:24:00Z</dcterms:created>
  <dcterms:modified xsi:type="dcterms:W3CDTF">2025-01-22T08:24:00Z</dcterms:modified>
</cp:coreProperties>
</file>