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A8" w:rsidRDefault="008E484D">
      <w:pPr>
        <w:pStyle w:val="Heading110"/>
        <w:framePr w:wrap="none" w:vAnchor="page" w:hAnchor="page" w:x="1456" w:y="1637"/>
        <w:shd w:val="clear" w:color="auto" w:fill="auto"/>
        <w:spacing w:after="0"/>
        <w:ind w:left="3180"/>
      </w:pPr>
      <w:bookmarkStart w:id="0" w:name="bookmark0"/>
      <w:r>
        <w:t>Smlouva o zajištění ozdravného pobytu</w:t>
      </w:r>
      <w:bookmarkEnd w:id="0"/>
    </w:p>
    <w:p w:rsidR="004E1CA8" w:rsidRDefault="008E484D">
      <w:pPr>
        <w:pStyle w:val="Bodytext30"/>
        <w:framePr w:w="8678" w:h="3499" w:hRule="exact" w:wrap="none" w:vAnchor="page" w:hAnchor="page" w:x="1456" w:y="2353"/>
        <w:shd w:val="clear" w:color="auto" w:fill="auto"/>
        <w:spacing w:before="0"/>
        <w:ind w:firstLine="0"/>
      </w:pPr>
      <w:r>
        <w:t>Smluvní strany:</w:t>
      </w:r>
    </w:p>
    <w:p w:rsidR="004E1CA8" w:rsidRDefault="008E484D">
      <w:pPr>
        <w:pStyle w:val="Bodytext30"/>
        <w:framePr w:w="8678" w:h="3499" w:hRule="exact" w:wrap="none" w:vAnchor="page" w:hAnchor="page" w:x="1456" w:y="2353"/>
        <w:shd w:val="clear" w:color="auto" w:fill="auto"/>
        <w:spacing w:before="0"/>
        <w:ind w:firstLine="0"/>
      </w:pPr>
      <w:r>
        <w:t>Základní škola a Mateřská škola Emy Destinnové</w:t>
      </w:r>
    </w:p>
    <w:p w:rsidR="004E1CA8" w:rsidRDefault="008E484D">
      <w:pPr>
        <w:pStyle w:val="Bodytext20"/>
        <w:framePr w:w="8678" w:h="3499" w:hRule="exact" w:wrap="none" w:vAnchor="page" w:hAnchor="page" w:x="1456" w:y="2353"/>
        <w:shd w:val="clear" w:color="auto" w:fill="auto"/>
        <w:ind w:right="4380" w:firstLine="0"/>
      </w:pPr>
      <w:r>
        <w:t>nám. Svobody 3/930 160 00 Praha 6</w:t>
      </w:r>
    </w:p>
    <w:p w:rsidR="004E1CA8" w:rsidRDefault="008E484D">
      <w:pPr>
        <w:pStyle w:val="Bodytext20"/>
        <w:framePr w:w="8678" w:h="3499" w:hRule="exact" w:wrap="none" w:vAnchor="page" w:hAnchor="page" w:x="1456" w:y="2353"/>
        <w:shd w:val="clear" w:color="auto" w:fill="auto"/>
        <w:spacing w:after="634"/>
        <w:ind w:right="4380" w:firstLine="0"/>
      </w:pPr>
      <w:r>
        <w:t>IČO : 481 33 892 , DIČ: CZ481 33 892 Zastoupená : Mgr. Ota Bažant</w:t>
      </w:r>
    </w:p>
    <w:p w:rsidR="004E1CA8" w:rsidRDefault="008E484D">
      <w:pPr>
        <w:pStyle w:val="Bodytext20"/>
        <w:framePr w:w="8678" w:h="3499" w:hRule="exact" w:wrap="none" w:vAnchor="page" w:hAnchor="page" w:x="1456" w:y="2353"/>
        <w:shd w:val="clear" w:color="auto" w:fill="auto"/>
        <w:spacing w:line="190" w:lineRule="exact"/>
        <w:ind w:firstLine="0"/>
      </w:pPr>
      <w:r>
        <w:t>( dále jen „Škola") a</w:t>
      </w:r>
    </w:p>
    <w:p w:rsidR="004E1CA8" w:rsidRDefault="008E484D">
      <w:pPr>
        <w:pStyle w:val="Bodytext30"/>
        <w:framePr w:w="8678" w:h="2487" w:hRule="exact" w:wrap="none" w:vAnchor="page" w:hAnchor="page" w:x="1456" w:y="6465"/>
        <w:shd w:val="clear" w:color="auto" w:fill="auto"/>
        <w:spacing w:before="0" w:after="74" w:line="200" w:lineRule="exact"/>
        <w:ind w:firstLine="0"/>
      </w:pPr>
      <w:r>
        <w:rPr>
          <w:lang w:val="en-US" w:eastAsia="en-US" w:bidi="en-US"/>
        </w:rPr>
        <w:t xml:space="preserve">WINTER IS HERE </w:t>
      </w:r>
      <w:r>
        <w:t>s.r.o</w:t>
      </w:r>
    </w:p>
    <w:p w:rsidR="004E1CA8" w:rsidRDefault="008E484D">
      <w:pPr>
        <w:pStyle w:val="Bodytext20"/>
        <w:framePr w:w="8678" w:h="2487" w:hRule="exact" w:wrap="none" w:vAnchor="page" w:hAnchor="page" w:x="1456" w:y="6465"/>
        <w:shd w:val="clear" w:color="auto" w:fill="auto"/>
        <w:ind w:firstLine="0"/>
      </w:pPr>
      <w:r>
        <w:t xml:space="preserve">Kladenská </w:t>
      </w:r>
      <w:r>
        <w:t>613/59, Buštěhrad , 273 43</w:t>
      </w:r>
    </w:p>
    <w:p w:rsidR="004E1CA8" w:rsidRDefault="008E484D">
      <w:pPr>
        <w:pStyle w:val="Bodytext20"/>
        <w:framePr w:w="8678" w:h="2487" w:hRule="exact" w:wrap="none" w:vAnchor="page" w:hAnchor="page" w:x="1456" w:y="6465"/>
        <w:shd w:val="clear" w:color="auto" w:fill="auto"/>
        <w:ind w:firstLine="0"/>
      </w:pPr>
      <w:r>
        <w:t>IČO : 09503749</w:t>
      </w:r>
    </w:p>
    <w:p w:rsidR="004E1CA8" w:rsidRDefault="008E484D">
      <w:pPr>
        <w:pStyle w:val="Bodytext20"/>
        <w:framePr w:w="8678" w:h="2487" w:hRule="exact" w:wrap="none" w:vAnchor="page" w:hAnchor="page" w:x="1456" w:y="6465"/>
        <w:shd w:val="clear" w:color="auto" w:fill="auto"/>
        <w:ind w:firstLine="0"/>
      </w:pPr>
      <w:r>
        <w:t>DIČ: CZ09503749</w:t>
      </w:r>
    </w:p>
    <w:p w:rsidR="004E1CA8" w:rsidRDefault="008E484D">
      <w:pPr>
        <w:pStyle w:val="Bodytext20"/>
        <w:framePr w:w="8678" w:h="2487" w:hRule="exact" w:wrap="none" w:vAnchor="page" w:hAnchor="page" w:x="1456" w:y="6465"/>
        <w:shd w:val="clear" w:color="auto" w:fill="auto"/>
        <w:ind w:firstLine="0"/>
      </w:pPr>
      <w:r>
        <w:t>Zastoupená : Linda Radilová</w:t>
      </w:r>
    </w:p>
    <w:p w:rsidR="004E1CA8" w:rsidRDefault="008E484D">
      <w:pPr>
        <w:pStyle w:val="Bodytext20"/>
        <w:framePr w:w="8678" w:h="2487" w:hRule="exact" w:wrap="none" w:vAnchor="page" w:hAnchor="page" w:x="1456" w:y="6465"/>
        <w:shd w:val="clear" w:color="auto" w:fill="auto"/>
        <w:ind w:firstLine="0"/>
      </w:pPr>
      <w:r>
        <w:t>(dále jen „dodavatel")</w:t>
      </w:r>
    </w:p>
    <w:p w:rsidR="004E1CA8" w:rsidRDefault="008E484D">
      <w:pPr>
        <w:pStyle w:val="Bodytext30"/>
        <w:framePr w:w="8678" w:h="5689" w:hRule="exact" w:wrap="none" w:vAnchor="page" w:hAnchor="page" w:x="1456" w:y="9455"/>
        <w:numPr>
          <w:ilvl w:val="0"/>
          <w:numId w:val="1"/>
        </w:numPr>
        <w:shd w:val="clear" w:color="auto" w:fill="auto"/>
        <w:tabs>
          <w:tab w:val="left" w:pos="792"/>
        </w:tabs>
        <w:spacing w:before="0" w:line="278" w:lineRule="exact"/>
        <w:ind w:left="700"/>
      </w:pPr>
      <w:r>
        <w:t>Předmět smlouvy</w:t>
      </w:r>
    </w:p>
    <w:p w:rsidR="004E1CA8" w:rsidRDefault="008E484D">
      <w:pPr>
        <w:pStyle w:val="Bodytext20"/>
        <w:framePr w:w="8678" w:h="5689" w:hRule="exact" w:wrap="none" w:vAnchor="page" w:hAnchor="page" w:x="1456" w:y="9455"/>
        <w:shd w:val="clear" w:color="auto" w:fill="auto"/>
        <w:spacing w:after="141" w:line="278" w:lineRule="exact"/>
        <w:ind w:left="700" w:firstLine="0"/>
      </w:pPr>
      <w:r>
        <w:t>Smlouva je uzavřená v souladu s § 1746 odstavce 2 zákona č. 89/2012 Sb. Předmětem této smlouvy je zajištění Pobytu a dalších níže s</w:t>
      </w:r>
      <w:r>
        <w:t>pecifikovaných služeb v souladu se zákonem č. 258/2000Sb„ o ochraně veřejného zdraví a o změně některých souvisejících předpisů, ve znění pozdějších předpisů. Vyhlášky č. 410/2005 Sb., o hygienických požadavcích na prostory a provoz zařízení a provozoven p</w:t>
      </w:r>
      <w:r>
        <w:t>ro výchovu a vzdělávání dětí a mladistvých, ve znění pozdějších předpisů a vyhlášky č. 106/2001 Sb., o hygienických požadavcích na zotavovací akce pro děd, ve znění pozdějších předpisů.</w:t>
      </w:r>
    </w:p>
    <w:p w:rsidR="004E1CA8" w:rsidRDefault="008E484D">
      <w:pPr>
        <w:pStyle w:val="Bodytext30"/>
        <w:framePr w:w="8678" w:h="5689" w:hRule="exact" w:wrap="none" w:vAnchor="page" w:hAnchor="page" w:x="1456" w:y="9455"/>
        <w:numPr>
          <w:ilvl w:val="0"/>
          <w:numId w:val="1"/>
        </w:numPr>
        <w:shd w:val="clear" w:color="auto" w:fill="auto"/>
        <w:tabs>
          <w:tab w:val="left" w:pos="792"/>
        </w:tabs>
        <w:spacing w:before="0" w:line="427" w:lineRule="exact"/>
        <w:ind w:left="700" w:right="2000"/>
      </w:pPr>
      <w:r>
        <w:t>Místo a doba pobytu, ubytování a počet lůžek, stravování, program Term</w:t>
      </w:r>
      <w:r>
        <w:t xml:space="preserve">ín: </w:t>
      </w:r>
      <w:r>
        <w:rPr>
          <w:rStyle w:val="Bodytext385ptNotBold"/>
        </w:rPr>
        <w:t>od 19. do 23. května 2025</w:t>
      </w:r>
    </w:p>
    <w:p w:rsidR="004E1CA8" w:rsidRDefault="008E484D">
      <w:pPr>
        <w:pStyle w:val="Bodytext20"/>
        <w:framePr w:w="8678" w:h="5689" w:hRule="exact" w:wrap="none" w:vAnchor="page" w:hAnchor="page" w:x="1456" w:y="9455"/>
        <w:shd w:val="clear" w:color="auto" w:fill="auto"/>
        <w:spacing w:after="235" w:line="427" w:lineRule="exact"/>
        <w:ind w:left="700" w:firstLine="0"/>
      </w:pPr>
      <w:r>
        <w:rPr>
          <w:rStyle w:val="Bodytext29ptBold"/>
        </w:rPr>
        <w:t xml:space="preserve">Místo konání: </w:t>
      </w:r>
      <w:r>
        <w:t>HOTEL PETSKI, STRÁŽNÉ 48, 543 52 ( dále jen „ Provozovatel")</w:t>
      </w:r>
    </w:p>
    <w:p w:rsidR="004E1CA8" w:rsidRDefault="008E484D">
      <w:pPr>
        <w:pStyle w:val="Bodytext20"/>
        <w:framePr w:w="8678" w:h="5689" w:hRule="exact" w:wrap="none" w:vAnchor="page" w:hAnchor="page" w:x="1456" w:y="9455"/>
        <w:shd w:val="clear" w:color="auto" w:fill="auto"/>
        <w:spacing w:after="264" w:line="283" w:lineRule="exact"/>
        <w:ind w:left="700" w:firstLine="0"/>
      </w:pPr>
      <w:r>
        <w:rPr>
          <w:rStyle w:val="Bodytext29ptBold"/>
        </w:rPr>
        <w:t xml:space="preserve">Ubytování: </w:t>
      </w:r>
      <w:r>
        <w:t xml:space="preserve">je zajištěno ve 2 - 6 lůžkových pokojích s vlastním sociálním zařízením. Bude přihlédnuto k nutnosti oddělení chlapců a dívek, pedagogů a </w:t>
      </w:r>
      <w:r>
        <w:t>dalších osob.</w:t>
      </w:r>
    </w:p>
    <w:p w:rsidR="004E1CA8" w:rsidRDefault="008E484D">
      <w:pPr>
        <w:pStyle w:val="Bodytext20"/>
        <w:framePr w:w="8678" w:h="5689" w:hRule="exact" w:wrap="none" w:vAnchor="page" w:hAnchor="page" w:x="1456" w:y="9455"/>
        <w:shd w:val="clear" w:color="auto" w:fill="auto"/>
        <w:spacing w:line="278" w:lineRule="exact"/>
        <w:ind w:left="700" w:firstLine="0"/>
      </w:pPr>
      <w:r>
        <w:rPr>
          <w:rStyle w:val="Bodytext29ptBold"/>
        </w:rPr>
        <w:t xml:space="preserve">Stravování: </w:t>
      </w:r>
      <w:r>
        <w:t>Stravování bude zajištěno 5x denně. Součástí bude celodenní pitný režim. Stravování bude začínat obědem v den příjezdu a končit snídaní a připravenou svačinou do autobusu v den odjezdu.</w:t>
      </w:r>
    </w:p>
    <w:p w:rsidR="004E1CA8" w:rsidRDefault="004E1CA8">
      <w:pPr>
        <w:rPr>
          <w:sz w:val="2"/>
          <w:szCs w:val="2"/>
        </w:rPr>
        <w:sectPr w:rsidR="004E1C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CA8" w:rsidRDefault="008E484D">
      <w:pPr>
        <w:pStyle w:val="Bodytext20"/>
        <w:framePr w:w="8410" w:h="11569" w:hRule="exact" w:wrap="none" w:vAnchor="page" w:hAnchor="page" w:x="1591" w:y="1971"/>
        <w:shd w:val="clear" w:color="auto" w:fill="auto"/>
        <w:spacing w:after="363" w:line="278" w:lineRule="exact"/>
        <w:ind w:left="400" w:firstLine="0"/>
      </w:pPr>
      <w:r>
        <w:rPr>
          <w:rStyle w:val="Bodytext29ptBold"/>
          <w:lang w:val="en-US" w:eastAsia="en-US" w:bidi="en-US"/>
        </w:rPr>
        <w:lastRenderedPageBreak/>
        <w:t xml:space="preserve">Program: </w:t>
      </w:r>
      <w:r>
        <w:t xml:space="preserve">výlet </w:t>
      </w:r>
      <w:r>
        <w:rPr>
          <w:lang w:val="en-US" w:eastAsia="en-US" w:bidi="en-US"/>
        </w:rPr>
        <w:t xml:space="preserve">do </w:t>
      </w:r>
      <w:r>
        <w:t>Po</w:t>
      </w:r>
      <w:r>
        <w:t xml:space="preserve">niklé </w:t>
      </w:r>
      <w:r>
        <w:rPr>
          <w:lang w:val="en-US" w:eastAsia="en-US" w:bidi="en-US"/>
        </w:rPr>
        <w:t>(</w:t>
      </w:r>
      <w:r>
        <w:t>výroba ozdoby v Rautisu, návštěva muzea krkonošských řemesel), pěší exkurze s lektorem správy Krnap po Strážném, výlet vláčkem Bubáčkem do muzea Krkonoš ve Vrchlabí či okruh po Benecku. Všechny výlety mají v ceně dopravu a vstupy.</w:t>
      </w:r>
    </w:p>
    <w:p w:rsidR="004E1CA8" w:rsidRDefault="008E484D">
      <w:pPr>
        <w:pStyle w:val="Bodytext20"/>
        <w:framePr w:w="8410" w:h="11569" w:hRule="exact" w:wrap="none" w:vAnchor="page" w:hAnchor="page" w:x="1591" w:y="1971"/>
        <w:numPr>
          <w:ilvl w:val="0"/>
          <w:numId w:val="1"/>
        </w:numPr>
        <w:shd w:val="clear" w:color="auto" w:fill="auto"/>
        <w:tabs>
          <w:tab w:val="left" w:pos="354"/>
        </w:tabs>
        <w:spacing w:after="300" w:line="200" w:lineRule="exact"/>
        <w:ind w:firstLine="0"/>
      </w:pPr>
      <w:r>
        <w:rPr>
          <w:rStyle w:val="Bodytext29ptBold"/>
        </w:rPr>
        <w:t xml:space="preserve">Doprava </w:t>
      </w:r>
      <w:r>
        <w:t xml:space="preserve">: Dopravu </w:t>
      </w:r>
      <w:r>
        <w:t>si zajišťuje škola sama</w:t>
      </w:r>
    </w:p>
    <w:p w:rsidR="004E1CA8" w:rsidRDefault="008E484D">
      <w:pPr>
        <w:pStyle w:val="Heading110"/>
        <w:framePr w:w="8410" w:h="11569" w:hRule="exact" w:wrap="none" w:vAnchor="page" w:hAnchor="page" w:x="1591" w:y="1971"/>
        <w:numPr>
          <w:ilvl w:val="0"/>
          <w:numId w:val="1"/>
        </w:numPr>
        <w:shd w:val="clear" w:color="auto" w:fill="auto"/>
        <w:tabs>
          <w:tab w:val="left" w:pos="354"/>
        </w:tabs>
        <w:spacing w:after="230"/>
      </w:pPr>
      <w:bookmarkStart w:id="1" w:name="bookmark1"/>
      <w:r>
        <w:t>Cenová ujednání, počet účastníků :</w:t>
      </w:r>
      <w:bookmarkEnd w:id="1"/>
    </w:p>
    <w:p w:rsidR="004E1CA8" w:rsidRDefault="008E484D">
      <w:pPr>
        <w:pStyle w:val="Heading110"/>
        <w:framePr w:w="8410" w:h="11569" w:hRule="exact" w:wrap="none" w:vAnchor="page" w:hAnchor="page" w:x="1591" w:y="1971"/>
        <w:shd w:val="clear" w:color="auto" w:fill="auto"/>
        <w:spacing w:after="308" w:line="288" w:lineRule="exact"/>
        <w:ind w:left="400"/>
      </w:pPr>
      <w:bookmarkStart w:id="2" w:name="bookmark2"/>
      <w:r>
        <w:t xml:space="preserve">Předběžný počet žáků: </w:t>
      </w:r>
      <w:r>
        <w:rPr>
          <w:rStyle w:val="Heading1185ptNotBold"/>
        </w:rPr>
        <w:t xml:space="preserve">49 </w:t>
      </w:r>
      <w:r>
        <w:t xml:space="preserve">Pedagogové a doprovod </w:t>
      </w:r>
      <w:r>
        <w:rPr>
          <w:rStyle w:val="Heading1185ptNotBold"/>
        </w:rPr>
        <w:t>: cca 4</w:t>
      </w:r>
      <w:bookmarkEnd w:id="2"/>
    </w:p>
    <w:p w:rsidR="004E1CA8" w:rsidRDefault="008E484D">
      <w:pPr>
        <w:pStyle w:val="Bodytext20"/>
        <w:framePr w:w="8410" w:h="11569" w:hRule="exact" w:wrap="none" w:vAnchor="page" w:hAnchor="page" w:x="1591" w:y="1971"/>
        <w:shd w:val="clear" w:color="auto" w:fill="auto"/>
        <w:spacing w:after="300" w:line="278" w:lineRule="exact"/>
        <w:ind w:left="400" w:firstLine="0"/>
      </w:pPr>
      <w:r>
        <w:rPr>
          <w:rStyle w:val="Bodytext29ptBold"/>
        </w:rPr>
        <w:t xml:space="preserve">Cena za pobyt </w:t>
      </w:r>
      <w:r>
        <w:t xml:space="preserve">s </w:t>
      </w:r>
      <w:r>
        <w:rPr>
          <w:rStyle w:val="Bodytext29ptBold"/>
        </w:rPr>
        <w:t xml:space="preserve">programem </w:t>
      </w:r>
      <w:r>
        <w:t xml:space="preserve">: 4290 Kč za žáka včetně DPH. Tato cena je zaručena při dodržení výše uvedeného předběžného počtu žáků a pedagogů. </w:t>
      </w:r>
      <w:r>
        <w:t>Tolerance absence žáků je 20% ( celkem tedy 10 žáků).</w:t>
      </w:r>
    </w:p>
    <w:p w:rsidR="004E1CA8" w:rsidRDefault="008E484D">
      <w:pPr>
        <w:pStyle w:val="Bodytext20"/>
        <w:framePr w:w="8410" w:h="11569" w:hRule="exact" w:wrap="none" w:vAnchor="page" w:hAnchor="page" w:x="1591" w:y="1971"/>
        <w:shd w:val="clear" w:color="auto" w:fill="auto"/>
        <w:spacing w:after="77" w:line="278" w:lineRule="exact"/>
        <w:ind w:left="400" w:firstLine="0"/>
      </w:pPr>
      <w:r>
        <w:rPr>
          <w:rStyle w:val="Bodytext29ptBold"/>
        </w:rPr>
        <w:t xml:space="preserve">Cena za pobyt zahrnuje: </w:t>
      </w:r>
      <w:r>
        <w:t>ubytování včetně ubytovacího poplatku obci, stravu 5x denně včetně pitného režimu, program se vstupy a dopravou. Pro pedagogy a doprovod je strava a ubytování zdarma. V ceně je n</w:t>
      </w:r>
      <w:r>
        <w:t>oční dozor.</w:t>
      </w:r>
    </w:p>
    <w:p w:rsidR="004E1CA8" w:rsidRDefault="008E484D">
      <w:pPr>
        <w:pStyle w:val="Bodytext20"/>
        <w:framePr w:w="8410" w:h="11569" w:hRule="exact" w:wrap="none" w:vAnchor="page" w:hAnchor="page" w:x="1591" w:y="1971"/>
        <w:shd w:val="clear" w:color="auto" w:fill="auto"/>
        <w:spacing w:line="557" w:lineRule="exact"/>
        <w:ind w:left="400" w:firstLine="0"/>
      </w:pPr>
      <w:r>
        <w:rPr>
          <w:rStyle w:val="Bodytext29ptBold"/>
        </w:rPr>
        <w:t xml:space="preserve">Cena za pobyt nezahrnuje: </w:t>
      </w:r>
      <w:r>
        <w:t xml:space="preserve">dopravu, úrazové pojištění, pojištění storna </w:t>
      </w:r>
      <w:r>
        <w:rPr>
          <w:rStyle w:val="Bodytext29ptBold"/>
        </w:rPr>
        <w:t xml:space="preserve">Celková cena </w:t>
      </w:r>
      <w:r>
        <w:t>za pobyt činí 4290 Kč x cca 49 - počet žáků včetně DPH, tj 210.210 Kč.</w:t>
      </w:r>
    </w:p>
    <w:p w:rsidR="004E1CA8" w:rsidRDefault="008E484D">
      <w:pPr>
        <w:pStyle w:val="Heading110"/>
        <w:framePr w:w="8410" w:h="11569" w:hRule="exact" w:wrap="none" w:vAnchor="page" w:hAnchor="page" w:x="1591" w:y="1971"/>
        <w:shd w:val="clear" w:color="auto" w:fill="auto"/>
        <w:spacing w:after="0" w:line="278" w:lineRule="exact"/>
        <w:ind w:left="400"/>
      </w:pPr>
      <w:bookmarkStart w:id="3" w:name="bookmark3"/>
      <w:r>
        <w:t>Způsob úhrady si smluvní strany dohodly tak, že:</w:t>
      </w:r>
      <w:bookmarkEnd w:id="3"/>
    </w:p>
    <w:p w:rsidR="004E1CA8" w:rsidRDefault="008E484D">
      <w:pPr>
        <w:pStyle w:val="Bodytext20"/>
        <w:framePr w:w="8410" w:h="11569" w:hRule="exact" w:wrap="none" w:vAnchor="page" w:hAnchor="page" w:x="1591" w:y="1971"/>
        <w:shd w:val="clear" w:color="auto" w:fill="auto"/>
        <w:spacing w:after="363" w:line="278" w:lineRule="exact"/>
        <w:ind w:left="400" w:firstLine="0"/>
      </w:pPr>
      <w:r>
        <w:t xml:space="preserve">Záloha ve výši 1000 KČ/žáka bude </w:t>
      </w:r>
      <w:r>
        <w:t>zaplacena školou na bankovní účet dodavatele číslo : 2628982002/5500, variabilní symbol : 2024170. Termín splatnosti: 28.2.2025 Doplatek ve výši 3290 Kč/žáka bude zaplacen školou na účet dodavatele číslo: 2628982002/5500 . Variabilní symbol - bude vystaven</w:t>
      </w:r>
      <w:r>
        <w:t xml:space="preserve"> s konečnou fakturou. Termín splatnosti: 6.6.2025</w:t>
      </w:r>
    </w:p>
    <w:p w:rsidR="004E1CA8" w:rsidRDefault="008E484D">
      <w:pPr>
        <w:pStyle w:val="Heading110"/>
        <w:framePr w:w="8410" w:h="11569" w:hRule="exact" w:wrap="none" w:vAnchor="page" w:hAnchor="page" w:x="1591" w:y="1971"/>
        <w:shd w:val="clear" w:color="auto" w:fill="auto"/>
        <w:spacing w:after="237"/>
        <w:ind w:left="400"/>
      </w:pPr>
      <w:bookmarkStart w:id="4" w:name="bookmark4"/>
      <w:r>
        <w:t>STORNO PODMÍNKY:</w:t>
      </w:r>
      <w:bookmarkEnd w:id="4"/>
    </w:p>
    <w:p w:rsidR="004E1CA8" w:rsidRDefault="008E484D">
      <w:pPr>
        <w:pStyle w:val="Bodytext20"/>
        <w:framePr w:w="8410" w:h="11569" w:hRule="exact" w:wrap="none" w:vAnchor="page" w:hAnchor="page" w:x="1591" w:y="1971"/>
        <w:numPr>
          <w:ilvl w:val="0"/>
          <w:numId w:val="2"/>
        </w:numPr>
        <w:shd w:val="clear" w:color="auto" w:fill="auto"/>
        <w:tabs>
          <w:tab w:val="left" w:pos="739"/>
        </w:tabs>
        <w:spacing w:line="278" w:lineRule="exact"/>
        <w:ind w:left="400" w:firstLine="0"/>
      </w:pPr>
      <w:r>
        <w:t>50% z ceny zálohy pobytu žáka (tj. 500KČ) při zrušení účasti po zaplacení zálohy.</w:t>
      </w:r>
    </w:p>
    <w:p w:rsidR="004E1CA8" w:rsidRDefault="008E484D">
      <w:pPr>
        <w:pStyle w:val="Bodytext20"/>
        <w:framePr w:w="8410" w:h="11569" w:hRule="exact" w:wrap="none" w:vAnchor="page" w:hAnchor="page" w:x="1591" w:y="1971"/>
        <w:numPr>
          <w:ilvl w:val="0"/>
          <w:numId w:val="2"/>
        </w:numPr>
        <w:shd w:val="clear" w:color="auto" w:fill="auto"/>
        <w:tabs>
          <w:tab w:val="left" w:pos="739"/>
        </w:tabs>
        <w:spacing w:line="278" w:lineRule="exact"/>
        <w:ind w:left="400" w:firstLine="0"/>
      </w:pPr>
      <w:r>
        <w:t>30 % z ceny pobytu žáka (tj. 1287 KČ) při zrušení účasti do 14 dnů před zahájením pobytu</w:t>
      </w:r>
    </w:p>
    <w:p w:rsidR="004E1CA8" w:rsidRDefault="008E484D">
      <w:pPr>
        <w:pStyle w:val="Bodytext20"/>
        <w:framePr w:w="8410" w:h="11569" w:hRule="exact" w:wrap="none" w:vAnchor="page" w:hAnchor="page" w:x="1591" w:y="1971"/>
        <w:numPr>
          <w:ilvl w:val="0"/>
          <w:numId w:val="2"/>
        </w:numPr>
        <w:shd w:val="clear" w:color="auto" w:fill="auto"/>
        <w:tabs>
          <w:tab w:val="left" w:pos="771"/>
        </w:tabs>
        <w:spacing w:line="278" w:lineRule="exact"/>
        <w:ind w:left="400" w:firstLine="0"/>
      </w:pPr>
      <w:r>
        <w:t>50 % z ceny pobytu</w:t>
      </w:r>
      <w:r>
        <w:t xml:space="preserve"> žáka (tj. 2145 KČ) při zrušení účasti do 7 dnů a méně před zahájením pobytu.</w:t>
      </w:r>
    </w:p>
    <w:p w:rsidR="004E1CA8" w:rsidRDefault="008E484D">
      <w:pPr>
        <w:pStyle w:val="Bodytext20"/>
        <w:framePr w:w="8410" w:h="11569" w:hRule="exact" w:wrap="none" w:vAnchor="page" w:hAnchor="page" w:x="1591" w:y="1971"/>
        <w:shd w:val="clear" w:color="auto" w:fill="auto"/>
        <w:spacing w:line="278" w:lineRule="exact"/>
        <w:ind w:left="680" w:firstLine="0"/>
        <w:jc w:val="both"/>
      </w:pPr>
      <w:r>
        <w:t>Pokud se žák nebude schopen zúčastnit zaplaceného pobytu z důvodu onemocnění nebo úrazu a před příjezdem dodá potvrzení od lékaře , bude vrácena zaplacená částka pobytu v plné vý</w:t>
      </w:r>
      <w:r>
        <w:t>ši na účet Školy.</w:t>
      </w:r>
    </w:p>
    <w:p w:rsidR="004E1CA8" w:rsidRDefault="008E484D">
      <w:pPr>
        <w:pStyle w:val="Bodytext20"/>
        <w:framePr w:w="8410" w:h="11569" w:hRule="exact" w:wrap="none" w:vAnchor="page" w:hAnchor="page" w:x="1591" w:y="1971"/>
        <w:shd w:val="clear" w:color="auto" w:fill="auto"/>
        <w:spacing w:line="278" w:lineRule="exact"/>
        <w:ind w:left="400" w:firstLine="0"/>
      </w:pPr>
      <w:r>
        <w:t>Při onemocnění nebo úrazu žáka v průběhu pobytu, bude žákovi vrácena částka za příslušný počet nocí ponížená o skutečné náklady. Nepočítá se pak první noc neúčasti na pobytu.</w:t>
      </w:r>
    </w:p>
    <w:p w:rsidR="004E1CA8" w:rsidRDefault="008E484D">
      <w:pPr>
        <w:pStyle w:val="Heading110"/>
        <w:framePr w:w="8410" w:h="902" w:hRule="exact" w:wrap="none" w:vAnchor="page" w:hAnchor="page" w:x="1591" w:y="14031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83" w:lineRule="exact"/>
      </w:pPr>
      <w:bookmarkStart w:id="5" w:name="bookmark5"/>
      <w:r>
        <w:t>Práva a povinnosti smluvních stran</w:t>
      </w:r>
      <w:bookmarkEnd w:id="5"/>
    </w:p>
    <w:p w:rsidR="004E1CA8" w:rsidRDefault="008E484D">
      <w:pPr>
        <w:pStyle w:val="Bodytext20"/>
        <w:framePr w:w="8410" w:h="902" w:hRule="exact" w:wrap="none" w:vAnchor="page" w:hAnchor="page" w:x="1591" w:y="14031"/>
        <w:shd w:val="clear" w:color="auto" w:fill="auto"/>
        <w:spacing w:line="283" w:lineRule="exact"/>
        <w:ind w:left="400" w:firstLine="0"/>
      </w:pPr>
      <w:r>
        <w:t xml:space="preserve">Dodavatel zodpovídá za </w:t>
      </w:r>
      <w:r>
        <w:t>dodržování hygienických, bezpečnostních a požárních předpisů dle platných právních předpisů.</w:t>
      </w:r>
    </w:p>
    <w:p w:rsidR="004E1CA8" w:rsidRDefault="004E1CA8">
      <w:pPr>
        <w:rPr>
          <w:sz w:val="2"/>
          <w:szCs w:val="2"/>
        </w:rPr>
        <w:sectPr w:rsidR="004E1C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CA8" w:rsidRDefault="008E484D">
      <w:pPr>
        <w:pStyle w:val="Bodytext20"/>
        <w:framePr w:w="8885" w:h="3976" w:hRule="exact" w:wrap="none" w:vAnchor="page" w:hAnchor="page" w:x="1353" w:y="1644"/>
        <w:shd w:val="clear" w:color="auto" w:fill="auto"/>
        <w:spacing w:line="274" w:lineRule="exact"/>
        <w:ind w:left="920" w:firstLine="0"/>
      </w:pPr>
      <w:r>
        <w:lastRenderedPageBreak/>
        <w:t>Dodavatel je povinen seznámit Školu s ubytovacím řádem zařízení</w:t>
      </w:r>
    </w:p>
    <w:p w:rsidR="004E1CA8" w:rsidRDefault="008E484D">
      <w:pPr>
        <w:pStyle w:val="Bodytext20"/>
        <w:framePr w:w="8885" w:h="3976" w:hRule="exact" w:wrap="none" w:vAnchor="page" w:hAnchor="page" w:x="1353" w:y="1644"/>
        <w:shd w:val="clear" w:color="auto" w:fill="auto"/>
        <w:spacing w:after="256" w:line="274" w:lineRule="exact"/>
        <w:ind w:left="920" w:firstLine="0"/>
      </w:pPr>
      <w:r>
        <w:t>Provozovatel objektu je povinen poskytnout Škole stravování v množství a kv</w:t>
      </w:r>
      <w:r>
        <w:t>alitě stanovené platnými právními předpisy a limity.</w:t>
      </w:r>
    </w:p>
    <w:p w:rsidR="004E1CA8" w:rsidRDefault="008E484D">
      <w:pPr>
        <w:pStyle w:val="Bodytext20"/>
        <w:framePr w:w="8885" w:h="3976" w:hRule="exact" w:wrap="none" w:vAnchor="page" w:hAnchor="page" w:x="1353" w:y="1644"/>
        <w:shd w:val="clear" w:color="auto" w:fill="auto"/>
        <w:spacing w:after="260" w:line="278" w:lineRule="exact"/>
        <w:ind w:left="920" w:firstLine="0"/>
      </w:pPr>
      <w:r>
        <w:t>Žáci Školy jsou povinni řídit se pokyny pracovníků Dodavatele . Dodržovat ubytovací řád platný v místě objektu, kde je realizován pobyt. V případě závažného narušování průběhu pobytu je Dodavatel oprávně</w:t>
      </w:r>
      <w:r>
        <w:t>n navrhnout Škole ukončení pobytu žáka s tím, že tento žák ztrácí nárok na další služby stejně tak nárok na úhradu nevyužitých služeb.</w:t>
      </w:r>
    </w:p>
    <w:p w:rsidR="004E1CA8" w:rsidRDefault="008E484D">
      <w:pPr>
        <w:pStyle w:val="Bodytext20"/>
        <w:framePr w:w="8885" w:h="3976" w:hRule="exact" w:wrap="none" w:vAnchor="page" w:hAnchor="page" w:x="1353" w:y="1644"/>
        <w:shd w:val="clear" w:color="auto" w:fill="auto"/>
        <w:spacing w:after="260" w:line="278" w:lineRule="exact"/>
        <w:ind w:left="920" w:firstLine="0"/>
      </w:pPr>
      <w:r>
        <w:t>Dodavatel neodpovídá za škody způsobené žáky Školy, které byly způsobeny v ubytovacím aj. zařízení, kde probíhal pobyt, n</w:t>
      </w:r>
      <w:r>
        <w:t>ebo jeho součást.</w:t>
      </w:r>
    </w:p>
    <w:p w:rsidR="004E1CA8" w:rsidRDefault="008E484D">
      <w:pPr>
        <w:pStyle w:val="Bodytext20"/>
        <w:framePr w:w="8885" w:h="3976" w:hRule="exact" w:wrap="none" w:vAnchor="page" w:hAnchor="page" w:x="1353" w:y="1644"/>
        <w:shd w:val="clear" w:color="auto" w:fill="auto"/>
        <w:spacing w:line="278" w:lineRule="exact"/>
        <w:ind w:left="920" w:firstLine="0"/>
      </w:pPr>
      <w:r>
        <w:t>Škola je povinna Dodavateli objektu nahradit škodu vzniklou na jeho majetku, která byla způsobena prokazatelně žáky Školy.</w:t>
      </w:r>
    </w:p>
    <w:p w:rsidR="004E1CA8" w:rsidRDefault="008E484D">
      <w:pPr>
        <w:pStyle w:val="Bodytext30"/>
        <w:framePr w:w="8885" w:h="7254" w:hRule="exact" w:wrap="none" w:vAnchor="page" w:hAnchor="page" w:x="1353" w:y="5913"/>
        <w:numPr>
          <w:ilvl w:val="0"/>
          <w:numId w:val="1"/>
        </w:numPr>
        <w:shd w:val="clear" w:color="auto" w:fill="auto"/>
        <w:tabs>
          <w:tab w:val="left" w:pos="890"/>
        </w:tabs>
        <w:spacing w:before="0" w:after="197" w:line="200" w:lineRule="exact"/>
        <w:ind w:left="540" w:firstLine="0"/>
      </w:pPr>
      <w:r>
        <w:t>Odstoupení od smlouvy</w:t>
      </w:r>
    </w:p>
    <w:p w:rsidR="004E1CA8" w:rsidRDefault="008E484D">
      <w:pPr>
        <w:pStyle w:val="Bodytext20"/>
        <w:framePr w:w="8885" w:h="7254" w:hRule="exact" w:wrap="none" w:vAnchor="page" w:hAnchor="page" w:x="1353" w:y="5913"/>
        <w:shd w:val="clear" w:color="auto" w:fill="auto"/>
        <w:spacing w:after="223" w:line="278" w:lineRule="exact"/>
        <w:ind w:left="540" w:firstLine="0"/>
      </w:pPr>
      <w:r>
        <w:t xml:space="preserve">V případech touto smlouvou výslovně neupravených se odstoupení od smlouvy řídí § 2001 a nás </w:t>
      </w:r>
      <w:r>
        <w:t>|. občanského zákoníku. Škola má právo na odstoupení od smlouvy bez uplatnění jakýchkoliv storno podmínek v případě zrušení pobytu dodavatelem nebo při změně místa ubytování či ceny zájezdu. V případě odstoupení od smlouvy jsou smluvní strany povinny prové</w:t>
      </w:r>
      <w:r>
        <w:t>st vypořádání dosavadního provedeného plnění podle této smlouvy s tím, že Dodavateli náleží odměna za plnění uskutečněné do zániku smlouvy odstoupením, podle podmínek uvedených v této smlouvě. V případě zrušení pobytu z důvodu např.: živelné pohromy, epide</w:t>
      </w:r>
      <w:r>
        <w:t>mie nebo katastrofy je záloha nevratná a v takovém případě bude domluven náhradní termín konání pobytu.</w:t>
      </w:r>
    </w:p>
    <w:p w:rsidR="004E1CA8" w:rsidRDefault="008E484D">
      <w:pPr>
        <w:pStyle w:val="Bodytext30"/>
        <w:framePr w:w="8885" w:h="7254" w:hRule="exact" w:wrap="none" w:vAnchor="page" w:hAnchor="page" w:x="1353" w:y="5913"/>
        <w:shd w:val="clear" w:color="auto" w:fill="auto"/>
        <w:spacing w:before="0" w:after="194" w:line="200" w:lineRule="exact"/>
        <w:ind w:left="540" w:firstLine="0"/>
      </w:pPr>
      <w:r>
        <w:t>8. Závěrečná ujednání</w:t>
      </w:r>
    </w:p>
    <w:p w:rsidR="004E1CA8" w:rsidRDefault="008E484D">
      <w:pPr>
        <w:pStyle w:val="Bodytext20"/>
        <w:framePr w:w="8885" w:h="7254" w:hRule="exact" w:wrap="none" w:vAnchor="page" w:hAnchor="page" w:x="1353" w:y="5913"/>
        <w:shd w:val="clear" w:color="auto" w:fill="auto"/>
        <w:spacing w:after="164" w:line="283" w:lineRule="exact"/>
        <w:ind w:right="1000" w:firstLine="400"/>
      </w:pPr>
      <w:r>
        <w:t>Právní vztahy touto smlouvou neupravené se řídí příslušnými obecně platnými právními předpisy, zejména příslušnými ustanoveními ob</w:t>
      </w:r>
      <w:r>
        <w:t>čanského zákoníku.</w:t>
      </w:r>
    </w:p>
    <w:p w:rsidR="004E1CA8" w:rsidRDefault="008E484D">
      <w:pPr>
        <w:pStyle w:val="Bodytext20"/>
        <w:framePr w:w="8885" w:h="7254" w:hRule="exact" w:wrap="none" w:vAnchor="page" w:hAnchor="page" w:x="1353" w:y="5913"/>
        <w:shd w:val="clear" w:color="auto" w:fill="auto"/>
        <w:spacing w:after="160" w:line="278" w:lineRule="exact"/>
        <w:ind w:firstLine="0"/>
      </w:pPr>
      <w: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4E1CA8" w:rsidRDefault="008E484D">
      <w:pPr>
        <w:pStyle w:val="Bodytext20"/>
        <w:framePr w:w="8885" w:h="7254" w:hRule="exact" w:wrap="none" w:vAnchor="page" w:hAnchor="page" w:x="1353" w:y="5913"/>
        <w:shd w:val="clear" w:color="auto" w:fill="auto"/>
        <w:spacing w:after="164" w:line="278" w:lineRule="exact"/>
        <w:ind w:firstLine="200"/>
      </w:pPr>
      <w:r>
        <w:t>V případě, že se změnou právních předpisů stane některé ustanovení neplatné, pak toto ustanovení se stane neúčinné, avšak ostatní ustanovení této smlouvy zůstanou v platnosti. Neplatné ustanovení pak smluvní strany nahradíjiným nejvíce odpovídajícím nepla</w:t>
      </w:r>
      <w:r>
        <w:t>tnému ustanovení.</w:t>
      </w:r>
    </w:p>
    <w:p w:rsidR="004E1CA8" w:rsidRDefault="008E484D">
      <w:pPr>
        <w:pStyle w:val="Bodytext20"/>
        <w:framePr w:w="8885" w:h="7254" w:hRule="exact" w:wrap="none" w:vAnchor="page" w:hAnchor="page" w:x="1353" w:y="5913"/>
        <w:shd w:val="clear" w:color="auto" w:fill="auto"/>
        <w:spacing w:after="153" w:line="274" w:lineRule="exact"/>
        <w:ind w:firstLine="0"/>
      </w:pPr>
      <w:r>
        <w:t>Tato smlouva se sepisuje ve dvou vyhotoveních, z nichž každé má hodnotu originálu. Každá smluvnístrana obdržíjedno vyhotovení.</w:t>
      </w:r>
    </w:p>
    <w:p w:rsidR="004E1CA8" w:rsidRDefault="008E484D">
      <w:pPr>
        <w:pStyle w:val="Bodytext20"/>
        <w:framePr w:w="8885" w:h="7254" w:hRule="exact" w:wrap="none" w:vAnchor="page" w:hAnchor="page" w:x="1353" w:y="5913"/>
        <w:shd w:val="clear" w:color="auto" w:fill="auto"/>
        <w:spacing w:line="283" w:lineRule="exact"/>
        <w:ind w:firstLine="0"/>
      </w:pPr>
      <w:r>
        <w:t>Smluvní strany po přečtení této smlouvy prohlašují, že tato smlouva byla sepsána dle jejich pravé a svobodné vů</w:t>
      </w:r>
      <w:r>
        <w:t>le a na důkaz toho připojují svoje vlastnoruční podpisy.</w:t>
      </w:r>
    </w:p>
    <w:p w:rsidR="004E1CA8" w:rsidRDefault="008E484D">
      <w:pPr>
        <w:pStyle w:val="Bodytext20"/>
        <w:framePr w:w="8885" w:h="698" w:hRule="exact" w:wrap="none" w:vAnchor="page" w:hAnchor="page" w:x="1353" w:y="13335"/>
        <w:shd w:val="clear" w:color="auto" w:fill="auto"/>
        <w:spacing w:after="252" w:line="190" w:lineRule="exact"/>
        <w:ind w:firstLine="0"/>
      </w:pPr>
      <w:r>
        <w:t>Příloha : ubytovací řád hotelu Petski</w:t>
      </w:r>
    </w:p>
    <w:p w:rsidR="004E1CA8" w:rsidRDefault="008E484D">
      <w:pPr>
        <w:pStyle w:val="Heading110"/>
        <w:framePr w:w="8885" w:h="698" w:hRule="exact" w:wrap="none" w:vAnchor="page" w:hAnchor="page" w:x="1353" w:y="13335"/>
        <w:shd w:val="clear" w:color="auto" w:fill="auto"/>
        <w:tabs>
          <w:tab w:val="left" w:pos="5165"/>
        </w:tabs>
        <w:spacing w:after="0"/>
        <w:jc w:val="both"/>
      </w:pPr>
      <w:bookmarkStart w:id="6" w:name="bookmark6"/>
      <w:r>
        <w:t xml:space="preserve">V Praze dne: </w:t>
      </w:r>
      <w:r>
        <w:rPr>
          <w:rStyle w:val="Heading111"/>
          <w:b/>
          <w:bCs/>
        </w:rPr>
        <w:tab/>
      </w:r>
      <w:r>
        <w:t>Ve Strážném dne: 21.01.2025</w:t>
      </w:r>
      <w:bookmarkEnd w:id="6"/>
    </w:p>
    <w:p w:rsidR="004E1CA8" w:rsidRDefault="004E1CA8">
      <w:pPr>
        <w:pStyle w:val="Bodytext20"/>
        <w:framePr w:wrap="none" w:vAnchor="page" w:hAnchor="page" w:x="1353" w:y="14215"/>
        <w:shd w:val="clear" w:color="auto" w:fill="auto"/>
        <w:spacing w:line="190" w:lineRule="exact"/>
        <w:ind w:right="4632" w:firstLine="0"/>
        <w:jc w:val="both"/>
      </w:pPr>
    </w:p>
    <w:p w:rsidR="004E1CA8" w:rsidRDefault="004E1CA8">
      <w:pPr>
        <w:pStyle w:val="Bodytext20"/>
        <w:framePr w:w="1411" w:h="768" w:hRule="exact" w:wrap="none" w:vAnchor="page" w:hAnchor="page" w:x="1363" w:y="14530"/>
        <w:shd w:val="clear" w:color="auto" w:fill="auto"/>
        <w:spacing w:line="360" w:lineRule="exact"/>
        <w:ind w:left="900"/>
      </w:pPr>
    </w:p>
    <w:p w:rsidR="004E1CA8" w:rsidRDefault="004E1CA8">
      <w:pPr>
        <w:pStyle w:val="Bodytext40"/>
        <w:framePr w:wrap="none" w:vAnchor="page" w:hAnchor="page" w:x="3417" w:y="14921"/>
        <w:shd w:val="clear" w:color="auto" w:fill="auto"/>
      </w:pPr>
    </w:p>
    <w:p w:rsidR="004E1CA8" w:rsidRDefault="004E1CA8">
      <w:pPr>
        <w:framePr w:wrap="none" w:vAnchor="page" w:hAnchor="page" w:x="2246" w:y="14941"/>
      </w:pPr>
    </w:p>
    <w:p w:rsidR="004E1CA8" w:rsidRDefault="008E484D">
      <w:pPr>
        <w:pStyle w:val="Bodytext20"/>
        <w:framePr w:wrap="none" w:vAnchor="page" w:hAnchor="page" w:x="6527" w:y="14224"/>
        <w:shd w:val="clear" w:color="auto" w:fill="auto"/>
        <w:spacing w:line="190" w:lineRule="exact"/>
        <w:ind w:firstLine="0"/>
      </w:pPr>
      <w:r>
        <w:rPr>
          <w:lang w:val="en-US" w:eastAsia="en-US" w:bidi="en-US"/>
        </w:rPr>
        <w:t xml:space="preserve">WINTER IS HERE </w:t>
      </w:r>
      <w:r>
        <w:t>s.r.o</w:t>
      </w:r>
    </w:p>
    <w:p w:rsidR="004E1CA8" w:rsidRDefault="008E484D">
      <w:pPr>
        <w:pStyle w:val="Bodytext20"/>
        <w:framePr w:wrap="none" w:vAnchor="page" w:hAnchor="page" w:x="6527" w:y="14669"/>
        <w:shd w:val="clear" w:color="auto" w:fill="auto"/>
        <w:spacing w:line="190" w:lineRule="exact"/>
        <w:ind w:firstLine="0"/>
      </w:pPr>
      <w:r>
        <w:t>Linda Radilová</w:t>
      </w:r>
    </w:p>
    <w:p w:rsidR="004E1CA8" w:rsidRDefault="004E1CA8">
      <w:pPr>
        <w:rPr>
          <w:sz w:val="2"/>
          <w:szCs w:val="2"/>
        </w:rPr>
      </w:pPr>
      <w:bookmarkStart w:id="7" w:name="_GoBack"/>
      <w:bookmarkEnd w:id="7"/>
    </w:p>
    <w:sectPr w:rsidR="004E1CA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484D">
      <w:r>
        <w:separator/>
      </w:r>
    </w:p>
  </w:endnote>
  <w:endnote w:type="continuationSeparator" w:id="0">
    <w:p w:rsidR="00000000" w:rsidRDefault="008E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CA8" w:rsidRDefault="004E1CA8"/>
  </w:footnote>
  <w:footnote w:type="continuationSeparator" w:id="0">
    <w:p w:rsidR="004E1CA8" w:rsidRDefault="004E1C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6580"/>
    <w:multiLevelType w:val="multilevel"/>
    <w:tmpl w:val="59EAC0F2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AC7497"/>
    <w:multiLevelType w:val="multilevel"/>
    <w:tmpl w:val="249E283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1CA8"/>
    <w:rsid w:val="004E1CA8"/>
    <w:rsid w:val="008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FBAE"/>
  <w15:docId w15:val="{9C8B85B3-0FF3-4848-B140-FADDCD0E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85ptNotBold">
    <w:name w:val="Body text|3 + 8.5 pt;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185ptNotBold">
    <w:name w:val="Heading #1|1 + 8.5 pt;Not Bold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14ptNotBoldItalic">
    <w:name w:val="Heading #1|1 + 4 pt;Not Bold;Italic"/>
    <w:basedOn w:val="Heading1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4D5AA3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D5AA3"/>
      <w:spacing w:val="0"/>
      <w:w w:val="100"/>
      <w:position w:val="0"/>
      <w:sz w:val="18"/>
      <w:szCs w:val="18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7ptItalic">
    <w:name w:val="Body text|6 + 7 pt;Italic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680" w:line="200" w:lineRule="exact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680" w:line="432" w:lineRule="exact"/>
      <w:ind w:hanging="28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32" w:lineRule="exact"/>
      <w:ind w:hanging="900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49" w:lineRule="exact"/>
      <w:jc w:val="center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2025-01-22T08:16:00Z</dcterms:created>
  <dcterms:modified xsi:type="dcterms:W3CDTF">2025-01-22T08:18:00Z</dcterms:modified>
</cp:coreProperties>
</file>