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228" w:rsidRDefault="003802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1"/>
        <w:tblW w:w="94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47"/>
        <w:gridCol w:w="4747"/>
      </w:tblGrid>
      <w:tr w:rsidR="00380228">
        <w:tc>
          <w:tcPr>
            <w:tcW w:w="4747" w:type="dxa"/>
          </w:tcPr>
          <w:p w:rsidR="00380228" w:rsidRDefault="00675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b/>
                <w:color w:val="A6A6A6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808080"/>
                <w:sz w:val="24"/>
                <w:szCs w:val="24"/>
              </w:rPr>
              <w:t>G-VS s.r.o.</w:t>
            </w:r>
            <w:r>
              <w:rPr>
                <w:rFonts w:ascii="Tahoma" w:eastAsia="Tahoma" w:hAnsi="Tahoma" w:cs="Tahoma"/>
                <w:b/>
                <w:color w:val="808080"/>
                <w:sz w:val="24"/>
                <w:szCs w:val="24"/>
              </w:rPr>
              <w:tab/>
            </w:r>
            <w:r>
              <w:rPr>
                <w:rFonts w:ascii="Tahoma" w:eastAsia="Tahoma" w:hAnsi="Tahoma" w:cs="Tahoma"/>
                <w:b/>
                <w:color w:val="A6A6A6"/>
                <w:sz w:val="24"/>
                <w:szCs w:val="24"/>
              </w:rPr>
              <w:tab/>
            </w:r>
          </w:p>
          <w:p w:rsidR="00380228" w:rsidRDefault="00675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Hanychovská 575/33</w:t>
            </w:r>
          </w:p>
          <w:p w:rsidR="00380228" w:rsidRDefault="00675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460 07 Liberec 3</w:t>
            </w:r>
            <w:r>
              <w:rPr>
                <w:rFonts w:ascii="Tahoma" w:eastAsia="Tahoma" w:hAnsi="Tahoma" w:cs="Tahoma"/>
                <w:b/>
                <w:color w:val="808080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</w:rPr>
              <w:tab/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</w:rPr>
              <w:tab/>
            </w:r>
          </w:p>
          <w:p w:rsidR="00380228" w:rsidRDefault="00380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b/>
                <w:color w:val="808080"/>
                <w:sz w:val="24"/>
                <w:szCs w:val="24"/>
              </w:rPr>
            </w:pPr>
          </w:p>
        </w:tc>
        <w:tc>
          <w:tcPr>
            <w:tcW w:w="4747" w:type="dxa"/>
          </w:tcPr>
          <w:p w:rsidR="00380228" w:rsidRDefault="006754C7">
            <w:pPr>
              <w:shd w:val="clear" w:color="auto" w:fill="FFFFFF"/>
              <w:spacing w:before="200" w:after="200"/>
              <w:rPr>
                <w:rFonts w:ascii="Arial" w:eastAsia="Arial" w:hAnsi="Arial" w:cs="Arial"/>
                <w:b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Technická univerzita v Liberci</w:t>
            </w:r>
            <w:r>
              <w:rPr>
                <w:rFonts w:ascii="Arial" w:eastAsia="Arial" w:hAnsi="Arial" w:cs="Arial"/>
                <w:b/>
                <w:color w:val="222222"/>
              </w:rPr>
              <w:br/>
              <w:t>Koleje a menzy</w:t>
            </w:r>
            <w:r>
              <w:rPr>
                <w:rFonts w:ascii="Arial" w:eastAsia="Arial" w:hAnsi="Arial" w:cs="Arial"/>
                <w:b/>
                <w:color w:val="222222"/>
              </w:rPr>
              <w:br/>
              <w:t>A: 17. listopadu 587, Liberec 15</w:t>
            </w:r>
          </w:p>
          <w:p w:rsidR="00380228" w:rsidRDefault="006754C7">
            <w:pPr>
              <w:shd w:val="clear" w:color="auto" w:fill="FFFFFF"/>
              <w:spacing w:before="200" w:after="200"/>
              <w:rPr>
                <w:rFonts w:ascii="Arial" w:eastAsia="Arial" w:hAnsi="Arial" w:cs="Arial"/>
                <w:b/>
                <w:color w:val="1155CC"/>
                <w:u w:val="single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 xml:space="preserve">W: </w:t>
            </w:r>
            <w:hyperlink r:id="rId7"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>www.tul.cz</w:t>
              </w:r>
            </w:hyperlink>
          </w:p>
          <w:p w:rsidR="00380228" w:rsidRDefault="00380228">
            <w:pPr>
              <w:rPr>
                <w:rFonts w:ascii="Tahoma" w:eastAsia="Tahoma" w:hAnsi="Tahoma" w:cs="Tahoma"/>
                <w:b/>
                <w:color w:val="808080"/>
                <w:sz w:val="24"/>
                <w:szCs w:val="24"/>
              </w:rPr>
            </w:pPr>
          </w:p>
        </w:tc>
      </w:tr>
    </w:tbl>
    <w:p w:rsidR="00380228" w:rsidRDefault="00675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                         </w:t>
      </w:r>
    </w:p>
    <w:p w:rsidR="00380228" w:rsidRDefault="00675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                                                                                                   Liberec dne </w:t>
      </w:r>
      <w:r>
        <w:rPr>
          <w:rFonts w:ascii="Tahoma" w:eastAsia="Tahoma" w:hAnsi="Tahoma" w:cs="Tahoma"/>
        </w:rPr>
        <w:t>20</w:t>
      </w:r>
      <w:r>
        <w:rPr>
          <w:rFonts w:ascii="Tahoma" w:eastAsia="Tahoma" w:hAnsi="Tahoma" w:cs="Tahoma"/>
          <w:color w:val="000000"/>
        </w:rPr>
        <w:t>.0</w:t>
      </w:r>
      <w:r>
        <w:rPr>
          <w:rFonts w:ascii="Tahoma" w:eastAsia="Tahoma" w:hAnsi="Tahoma" w:cs="Tahoma"/>
        </w:rPr>
        <w:t>1</w:t>
      </w:r>
      <w:r>
        <w:rPr>
          <w:rFonts w:ascii="Tahoma" w:eastAsia="Tahoma" w:hAnsi="Tahoma" w:cs="Tahoma"/>
          <w:color w:val="000000"/>
        </w:rPr>
        <w:t>.202</w:t>
      </w:r>
      <w:r>
        <w:rPr>
          <w:rFonts w:ascii="Tahoma" w:eastAsia="Tahoma" w:hAnsi="Tahoma" w:cs="Tahoma"/>
        </w:rPr>
        <w:t>5</w:t>
      </w:r>
    </w:p>
    <w:p w:rsidR="00380228" w:rsidRDefault="006754C7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ab/>
      </w:r>
    </w:p>
    <w:p w:rsidR="00380228" w:rsidRDefault="00380228">
      <w:pPr>
        <w:rPr>
          <w:rFonts w:ascii="Tahoma" w:eastAsia="Tahoma" w:hAnsi="Tahoma" w:cs="Tahoma"/>
        </w:rPr>
      </w:pPr>
    </w:p>
    <w:p w:rsidR="00380228" w:rsidRDefault="006754C7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Potvrzení objednávky.</w:t>
      </w:r>
    </w:p>
    <w:p w:rsidR="00380228" w:rsidRDefault="00380228">
      <w:pPr>
        <w:rPr>
          <w:rFonts w:ascii="Tahoma" w:eastAsia="Tahoma" w:hAnsi="Tahoma" w:cs="Tahoma"/>
          <w:b/>
          <w:u w:val="single"/>
        </w:rPr>
      </w:pPr>
    </w:p>
    <w:p w:rsidR="00380228" w:rsidRDefault="006754C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Potvrzuji objednávku č. RU/9651/2025/140 ze dne 15.01.2025 na opravy automatických dveří v blocích A-F (6 ks) - Koleje TUL.</w:t>
      </w:r>
    </w:p>
    <w:p w:rsidR="00380228" w:rsidRDefault="00380228">
      <w:pPr>
        <w:spacing w:line="240" w:lineRule="auto"/>
        <w:rPr>
          <w:rFonts w:ascii="Tahoma" w:eastAsia="Tahoma" w:hAnsi="Tahoma" w:cs="Tahoma"/>
        </w:rPr>
      </w:pPr>
      <w:bookmarkStart w:id="0" w:name="_heading=h.hed2xgg9b0h6" w:colFirst="0" w:colLast="0"/>
      <w:bookmarkEnd w:id="0"/>
    </w:p>
    <w:p w:rsidR="00380228" w:rsidRDefault="006754C7">
      <w:pPr>
        <w:spacing w:line="240" w:lineRule="auto"/>
        <w:rPr>
          <w:rFonts w:ascii="Tahoma" w:eastAsia="Tahoma" w:hAnsi="Tahoma" w:cs="Tahoma"/>
        </w:rPr>
      </w:pPr>
      <w:bookmarkStart w:id="1" w:name="_heading=h.8eo1zkmio3tw" w:colFirst="0" w:colLast="0"/>
      <w:bookmarkEnd w:id="1"/>
      <w:r>
        <w:rPr>
          <w:rFonts w:ascii="Tahoma" w:eastAsia="Tahoma" w:hAnsi="Tahoma" w:cs="Tahoma"/>
        </w:rPr>
        <w:t>G-VS s.r.o.</w:t>
      </w:r>
    </w:p>
    <w:p w:rsidR="00380228" w:rsidRDefault="00380228">
      <w:pPr>
        <w:spacing w:line="240" w:lineRule="auto"/>
        <w:rPr>
          <w:rFonts w:ascii="Tahoma" w:eastAsia="Tahoma" w:hAnsi="Tahoma" w:cs="Tahoma"/>
        </w:rPr>
      </w:pPr>
      <w:bookmarkStart w:id="2" w:name="_heading=h.2nanviim2mio" w:colFirst="0" w:colLast="0"/>
      <w:bookmarkEnd w:id="2"/>
    </w:p>
    <w:p w:rsidR="00380228" w:rsidRDefault="00CF71C8">
      <w:pPr>
        <w:spacing w:line="240" w:lineRule="auto"/>
        <w:rPr>
          <w:rFonts w:ascii="Tahoma" w:eastAsia="Tahoma" w:hAnsi="Tahoma" w:cs="Tahoma"/>
        </w:rPr>
      </w:pPr>
      <w:bookmarkStart w:id="3" w:name="_heading=h.2xpbc05hpk0d" w:colFirst="0" w:colLast="0"/>
      <w:bookmarkEnd w:id="3"/>
      <w:r>
        <w:rPr>
          <w:rFonts w:ascii="Tahoma" w:eastAsia="Tahoma" w:hAnsi="Tahoma" w:cs="Tahoma"/>
        </w:rPr>
        <w:t>XXX</w:t>
      </w:r>
      <w:bookmarkStart w:id="4" w:name="_GoBack"/>
      <w:bookmarkEnd w:id="4"/>
    </w:p>
    <w:p w:rsidR="00380228" w:rsidRDefault="006754C7">
      <w:pPr>
        <w:spacing w:line="240" w:lineRule="auto"/>
        <w:rPr>
          <w:rFonts w:ascii="Tahoma" w:eastAsia="Tahoma" w:hAnsi="Tahoma" w:cs="Tahoma"/>
        </w:rPr>
      </w:pPr>
      <w:bookmarkStart w:id="5" w:name="_heading=h.cccdf58038f6" w:colFirst="0" w:colLast="0"/>
      <w:bookmarkEnd w:id="5"/>
      <w:r>
        <w:rPr>
          <w:rFonts w:ascii="Tahoma" w:eastAsia="Tahoma" w:hAnsi="Tahoma" w:cs="Tahoma"/>
        </w:rPr>
        <w:t>jednatel</w:t>
      </w:r>
    </w:p>
    <w:sectPr w:rsidR="00380228">
      <w:headerReference w:type="default" r:id="rId8"/>
      <w:footerReference w:type="default" r:id="rId9"/>
      <w:pgSz w:w="11906" w:h="16838"/>
      <w:pgMar w:top="284" w:right="1134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4C7" w:rsidRDefault="006754C7">
      <w:pPr>
        <w:spacing w:after="0" w:line="240" w:lineRule="auto"/>
      </w:pPr>
      <w:r>
        <w:separator/>
      </w:r>
    </w:p>
  </w:endnote>
  <w:endnote w:type="continuationSeparator" w:id="0">
    <w:p w:rsidR="006754C7" w:rsidRDefault="0067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228" w:rsidRDefault="006754C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Tahoma" w:eastAsia="Tahoma" w:hAnsi="Tahoma" w:cs="Tahoma"/>
        <w:color w:val="808080"/>
        <w:sz w:val="20"/>
        <w:szCs w:val="20"/>
      </w:rPr>
    </w:pPr>
    <w:r>
      <w:rPr>
        <w:rFonts w:ascii="Tahoma" w:eastAsia="Tahoma" w:hAnsi="Tahoma" w:cs="Tahoma"/>
        <w:b/>
        <w:color w:val="808080"/>
        <w:sz w:val="20"/>
        <w:szCs w:val="20"/>
      </w:rPr>
      <w:t>G-VS s.r.o.</w:t>
    </w:r>
    <w:r>
      <w:rPr>
        <w:rFonts w:ascii="Tahoma" w:eastAsia="Tahoma" w:hAnsi="Tahoma" w:cs="Tahoma"/>
        <w:color w:val="808080"/>
        <w:sz w:val="18"/>
        <w:szCs w:val="18"/>
      </w:rPr>
      <w:t xml:space="preserve"> </w:t>
    </w:r>
    <w:r>
      <w:rPr>
        <w:rFonts w:ascii="Tahoma" w:eastAsia="Tahoma" w:hAnsi="Tahoma" w:cs="Tahoma"/>
        <w:color w:val="808080"/>
        <w:sz w:val="18"/>
        <w:szCs w:val="18"/>
      </w:rPr>
      <w:tab/>
    </w:r>
    <w:r>
      <w:rPr>
        <w:rFonts w:ascii="Tahoma" w:eastAsia="Tahoma" w:hAnsi="Tahoma" w:cs="Tahoma"/>
        <w:color w:val="808080"/>
        <w:sz w:val="18"/>
        <w:szCs w:val="18"/>
      </w:rPr>
      <w:tab/>
    </w:r>
    <w:r>
      <w:rPr>
        <w:rFonts w:ascii="Tahoma" w:eastAsia="Tahoma" w:hAnsi="Tahoma" w:cs="Tahoma"/>
        <w:color w:val="808080"/>
        <w:sz w:val="18"/>
        <w:szCs w:val="18"/>
      </w:rPr>
      <w:tab/>
    </w:r>
    <w:r>
      <w:rPr>
        <w:rFonts w:ascii="Tahoma" w:eastAsia="Tahoma" w:hAnsi="Tahoma" w:cs="Tahoma"/>
        <w:color w:val="808080"/>
        <w:sz w:val="18"/>
        <w:szCs w:val="18"/>
      </w:rPr>
      <w:tab/>
    </w:r>
    <w:r>
      <w:rPr>
        <w:rFonts w:ascii="Tahoma" w:eastAsia="Tahoma" w:hAnsi="Tahoma" w:cs="Tahoma"/>
        <w:color w:val="808080"/>
        <w:sz w:val="18"/>
        <w:szCs w:val="18"/>
      </w:rPr>
      <w:tab/>
    </w:r>
    <w:r>
      <w:rPr>
        <w:rFonts w:ascii="Tahoma" w:eastAsia="Tahoma" w:hAnsi="Tahoma" w:cs="Tahoma"/>
        <w:color w:val="808080"/>
        <w:sz w:val="18"/>
        <w:szCs w:val="18"/>
      </w:rPr>
      <w:tab/>
    </w:r>
  </w:p>
  <w:p w:rsidR="00380228" w:rsidRDefault="006754C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Tahoma" w:eastAsia="Tahoma" w:hAnsi="Tahoma" w:cs="Tahoma"/>
        <w:color w:val="808080"/>
        <w:sz w:val="18"/>
        <w:szCs w:val="18"/>
      </w:rPr>
    </w:pPr>
    <w:r>
      <w:rPr>
        <w:rFonts w:ascii="Tahoma" w:eastAsia="Tahoma" w:hAnsi="Tahoma" w:cs="Tahoma"/>
        <w:color w:val="808080"/>
        <w:sz w:val="18"/>
        <w:szCs w:val="18"/>
      </w:rPr>
      <w:t>sídlo: Hanychovská 575/33, 460 07 Liberec 3</w:t>
    </w:r>
    <w:r>
      <w:rPr>
        <w:rFonts w:ascii="Tahoma" w:eastAsia="Tahoma" w:hAnsi="Tahoma" w:cs="Tahoma"/>
        <w:color w:val="808080"/>
        <w:sz w:val="18"/>
        <w:szCs w:val="18"/>
      </w:rPr>
      <w:tab/>
    </w:r>
    <w:r>
      <w:rPr>
        <w:rFonts w:ascii="Tahoma" w:eastAsia="Tahoma" w:hAnsi="Tahoma" w:cs="Tahoma"/>
        <w:color w:val="808080"/>
        <w:sz w:val="18"/>
        <w:szCs w:val="18"/>
      </w:rPr>
      <w:tab/>
      <w:t xml:space="preserve">             IČ: 62738798, DIČ: CZ62738798        </w:t>
    </w:r>
  </w:p>
  <w:p w:rsidR="00380228" w:rsidRDefault="006754C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Tahoma" w:eastAsia="Tahoma" w:hAnsi="Tahoma" w:cs="Tahoma"/>
        <w:color w:val="808080"/>
        <w:sz w:val="18"/>
        <w:szCs w:val="18"/>
      </w:rPr>
    </w:pPr>
    <w:r>
      <w:rPr>
        <w:rFonts w:ascii="Tahoma" w:eastAsia="Tahoma" w:hAnsi="Tahoma" w:cs="Tahoma"/>
        <w:color w:val="808080"/>
        <w:sz w:val="18"/>
        <w:szCs w:val="18"/>
      </w:rPr>
      <w:t xml:space="preserve">OR u KS v Ústí n. L., oddíl C, vložka 8536                                Banka CREDITAS a.s., </w:t>
    </w:r>
    <w:proofErr w:type="spellStart"/>
    <w:r>
      <w:rPr>
        <w:rFonts w:ascii="Tahoma" w:eastAsia="Tahoma" w:hAnsi="Tahoma" w:cs="Tahoma"/>
        <w:color w:val="808080"/>
        <w:sz w:val="18"/>
        <w:szCs w:val="18"/>
      </w:rPr>
      <w:t>č.ú</w:t>
    </w:r>
    <w:proofErr w:type="spellEnd"/>
    <w:r>
      <w:rPr>
        <w:rFonts w:ascii="Tahoma" w:eastAsia="Tahoma" w:hAnsi="Tahoma" w:cs="Tahoma"/>
        <w:color w:val="808080"/>
        <w:sz w:val="18"/>
        <w:szCs w:val="18"/>
      </w:rPr>
      <w:t>.: 101048927/2250</w:t>
    </w:r>
    <w:r>
      <w:rPr>
        <w:rFonts w:ascii="Tahoma" w:eastAsia="Tahoma" w:hAnsi="Tahoma" w:cs="Tahoma"/>
        <w:color w:val="808080"/>
        <w:sz w:val="18"/>
        <w:szCs w:val="18"/>
      </w:rPr>
      <w:tab/>
      <w:t xml:space="preserve">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4C7" w:rsidRDefault="006754C7">
      <w:pPr>
        <w:spacing w:after="0" w:line="240" w:lineRule="auto"/>
      </w:pPr>
      <w:r>
        <w:separator/>
      </w:r>
    </w:p>
  </w:footnote>
  <w:footnote w:type="continuationSeparator" w:id="0">
    <w:p w:rsidR="006754C7" w:rsidRDefault="0067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228" w:rsidRDefault="006754C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3540"/>
      <w:rPr>
        <w:rFonts w:ascii="Comic Sans MS" w:eastAsia="Comic Sans MS" w:hAnsi="Comic Sans MS" w:cs="Comic Sans MS"/>
        <w:color w:val="FFFFFF"/>
      </w:rPr>
    </w:pPr>
    <w:r>
      <w:rPr>
        <w:rFonts w:ascii="Comic Sans MS" w:eastAsia="Comic Sans MS" w:hAnsi="Comic Sans MS" w:cs="Comic Sans MS"/>
        <w:color w:val="FFFFFF"/>
      </w:rPr>
      <w:tab/>
    </w:r>
    <w:r>
      <w:rPr>
        <w:rFonts w:ascii="Comic Sans MS" w:eastAsia="Comic Sans MS" w:hAnsi="Comic Sans MS" w:cs="Comic Sans MS"/>
        <w:color w:val="FFFFFF"/>
      </w:rPr>
      <w:tab/>
    </w:r>
    <w:r>
      <w:rPr>
        <w:rFonts w:ascii="Comic Sans MS" w:eastAsia="Comic Sans MS" w:hAnsi="Comic Sans MS" w:cs="Comic Sans MS"/>
        <w:color w:val="FFFFFF"/>
      </w:rPr>
      <w:tab/>
    </w:r>
    <w:r>
      <w:rPr>
        <w:rFonts w:ascii="Comic Sans MS" w:eastAsia="Comic Sans MS" w:hAnsi="Comic Sans MS" w:cs="Comic Sans MS"/>
        <w:color w:val="FFFFFF"/>
      </w:rPr>
      <w:t xml:space="preserve">                             </w:t>
    </w:r>
    <w:r>
      <w:rPr>
        <w:rFonts w:ascii="Comic Sans MS" w:eastAsia="Comic Sans MS" w:hAnsi="Comic Sans MS" w:cs="Comic Sans MS"/>
        <w:noProof/>
        <w:color w:val="A6A6A6"/>
      </w:rPr>
      <w:drawing>
        <wp:inline distT="0" distB="0" distL="0" distR="0">
          <wp:extent cx="1109547" cy="534896"/>
          <wp:effectExtent l="0" t="0" r="0" b="0"/>
          <wp:docPr id="5" name="image1.jpg" descr="\\Server-vdt\Ocovaj\prace\g-vs\záhlaví\logo\gvs logo sed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Server-vdt\Ocovaj\prace\g-vs\záhlaví\logo\gvs logo sed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547" cy="534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80228" w:rsidRDefault="0038022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omic Sans MS" w:eastAsia="Comic Sans MS" w:hAnsi="Comic Sans MS" w:cs="Comic Sans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28"/>
    <w:rsid w:val="00380228"/>
    <w:rsid w:val="006754C7"/>
    <w:rsid w:val="00C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E1A4"/>
  <w15:docId w15:val="{D9AB5683-4351-4ACC-8743-6F4A257A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47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FA7"/>
  </w:style>
  <w:style w:type="paragraph" w:styleId="Zpat">
    <w:name w:val="footer"/>
    <w:basedOn w:val="Normln"/>
    <w:link w:val="ZpatChar"/>
    <w:uiPriority w:val="99"/>
    <w:unhideWhenUsed/>
    <w:rsid w:val="00847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FA7"/>
  </w:style>
  <w:style w:type="paragraph" w:styleId="Textbubliny">
    <w:name w:val="Balloon Text"/>
    <w:basedOn w:val="Normln"/>
    <w:link w:val="TextbublinyChar"/>
    <w:uiPriority w:val="99"/>
    <w:semiHidden/>
    <w:unhideWhenUsed/>
    <w:rsid w:val="0084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FA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10029C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0029C"/>
    <w:rPr>
      <w:rFonts w:ascii="Comic Sans MS" w:eastAsia="Times New Roman" w:hAnsi="Comic Sans MS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457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7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l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VER/Dnqjgm/LoY8RBwrF6uo7A==">CgMxLjAyDmguaGVkMnhnZzliMGg2Mg5oLjhlbzF6a21pbzN0dzIOaC4ybmFudmlpbTJtaW8yDmguMnhwYmMwNWhwazBkMg5oLmNjY2RmNTgwMzhmNjgAciExdmdPZnFiTzdDXzBsSXByeUk5dG9vczJkOEpCbWd3cm8=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445</Characters>
  <Application>Microsoft Office Word</Application>
  <DocSecurity>0</DocSecurity>
  <Lines>23</Lines>
  <Paragraphs>11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i.ocovaj</dc:creator>
  <cp:lastModifiedBy>iva.sidova</cp:lastModifiedBy>
  <cp:revision>2</cp:revision>
  <dcterms:created xsi:type="dcterms:W3CDTF">2019-01-16T10:02:00Z</dcterms:created>
  <dcterms:modified xsi:type="dcterms:W3CDTF">2025-01-22T06:17:00Z</dcterms:modified>
</cp:coreProperties>
</file>