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72" w:after="576" w:line="204" w:lineRule="auto"/>
        <w:jc w:val="left"/>
        <w:rPr>
          <w:color w:val="#00000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376.1pt;height:31.35pt;z-index:-1000;margin-left:42.45pt;margin-top:50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32" w:lineRule="auto"/>
                    <w:jc w:val="right"/>
                    <w:framePr w:hAnchor="page" w:vAnchor="page" w:x="849" w:y="1013" w:w="7522" w:h="627" w:hSpace="0" w:vSpace="0" w:wrap="3"/>
                    <w:rPr>
                      <w:b w:val="true"/>
                      <w:color w:val="#D97D81"/>
                      <w:sz w:val="3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D97D81"/>
                      <w:sz w:val="3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Energomontáže Votroubek s.r.o.</w:t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page" w:vAnchor="page" w:x="849" w:y="1013" w:w="7522" w:h="627" w:hSpace="0" w:vSpace="0" w:wrap="3"/>
                    <w:rPr>
                      <w:i w:val="true"/>
                      <w:color w:val="#000000"/>
                      <w:sz w:val="24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Jiráskova 318, 516 01 Rychnov nad Kn</w:t>
                  </w:r>
                  <w:r>
                    <w:rPr>
                      <w:i w:val="true"/>
                      <w:color w:val="#000000"/>
                      <w:sz w:val="24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ěžnou</w:t>
                  </w:r>
                </w:p>
              </w:txbxContent>
            </v:textbox>
          </v:shape>
        </w:pict>
      </w:r>
      <w:r>
        <w:pict>
          <v:line strokeweight="2.15pt" strokecolor="#757676" from="41.5pt,83.75pt" to="552.5pt,83.75pt" style="position:absolute;mso-position-horizontal-relative:page;mso-position-vertical-relative:page;">
            <v:stroke linestyle="thinThin"/>
          </v:line>
        </w:pict>
      </w:r>
      <w:r>
        <w:rPr>
          <w:color w:val="#00000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tel.</w:t>
      </w:r>
    </w:p>
    <w:p>
      <w:pPr>
        <w:sectPr>
          <w:pgSz w:w="11918" w:h="16854" w:orient="portrait"/>
          <w:type w:val="nextPage"/>
          <w:textDirection w:val="lrTb"/>
          <w:pgMar w:bottom="588" w:top="1698" w:right="1588" w:left="10070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616"/>
      </w:tblGrid>
      <w:tr>
        <w:trPr>
          <w:trHeight w:val="1473" w:hRule="exact"/>
        </w:trPr>
        <w:tc>
          <w:tcPr>
            <w:gridSpan w:val="1"/>
            <w:tcBorders>
              <w:top w:val="single" w:sz="7" w:color="#6B6C6B"/>
              <w:bottom w:val="single" w:sz="26" w:color="#6B6D6E"/>
              <w:left w:val="single" w:sz="5" w:color="#616263"/>
              <w:right w:val="single" w:sz="7" w:color="#585858"/>
            </w:tcBorders>
            <w:tcW w:w="5616" w:type="auto"/>
            <w:textDirection w:val="lrTb"/>
            <w:vAlign w:val="top"/>
          </w:tcPr>
          <w:p>
            <w:pPr>
              <w:ind w:right="0" w:left="504" w:firstLine="0"/>
              <w:spacing w:before="324" w:after="0" w:line="201" w:lineRule="auto"/>
              <w:jc w:val="left"/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DODAVATEL</w:t>
            </w:r>
          </w:p>
          <w:p>
            <w:pPr>
              <w:ind w:right="0" w:left="1152" w:firstLine="0"/>
              <w:spacing w:before="36" w:after="0" w:line="240" w:lineRule="auto"/>
              <w:jc w:val="left"/>
              <w:rPr>
                <w:b w:val="true"/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Regionální muzeum ve Vysokém Mýt</w:t>
            </w:r>
            <w:r>
              <w:rPr>
                <w:b w:val="true"/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ě</w:t>
            </w:r>
          </w:p>
          <w:p>
            <w:pPr>
              <w:ind w:right="3096" w:left="504" w:firstLine="576"/>
              <w:spacing w:before="144" w:after="0" w:line="240" w:lineRule="auto"/>
              <w:jc w:val="left"/>
              <w:rPr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A. </w:t>
            </w:r>
            <w:r>
              <w:rPr>
                <w:b w:val="true"/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V. Šembery 125 </w:t>
            </w:r>
            <w:r>
              <w:rPr>
                <w:b w:val="true"/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566 01 Vysoké Mýto</w:t>
            </w:r>
          </w:p>
          <w:p>
            <w:pPr>
              <w:ind w:right="0" w:left="504" w:firstLine="0"/>
              <w:spacing w:before="0" w:after="72" w:line="240" w:lineRule="auto"/>
              <w:jc w:val="left"/>
              <w:tabs>
                <w:tab w:val="right" w:leader="none" w:pos="2381"/>
              </w:tabs>
              <w:rPr>
                <w:b w:val="true"/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Tahoma" w:hAnsi="Tahoma"/>
              </w:rPr>
              <w:t xml:space="preserve">I</w:t>
            </w:r>
            <w:r>
              <w:rPr>
                <w:b w:val="true"/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Tahoma" w:hAnsi="Tahoma"/>
              </w:rPr>
              <w:t xml:space="preserve">ČO: 00372331	</w:t>
            </w:r>
            <w:r>
              <w:rPr>
                <w:b w:val="true"/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DIČ:</w:t>
            </w:r>
          </w:p>
        </w:tc>
      </w:tr>
    </w:tbl>
    <w:p>
      <w:pPr>
        <w:spacing w:before="0" w:after="638" w:line="20" w:lineRule="exact"/>
      </w:pPr>
    </w:p>
    <w:p>
      <w:pPr>
        <w:sectPr>
          <w:pgSz w:w="11918" w:h="16854" w:orient="portrait"/>
          <w:type w:val="continuous"/>
          <w:textDirection w:val="lrTb"/>
          <w:pgMar w:bottom="588" w:top="1698" w:right="5393" w:left="849" w:header="720" w:footer="720"/>
          <w:titlePg w:val="false"/>
        </w:sectPr>
      </w:pPr>
    </w:p>
    <w:p>
      <w:pPr>
        <w:ind w:right="0" w:left="0" w:firstLine="0"/>
        <w:spacing w:before="388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3.35pt" strokecolor="#6B6D6E" from="280.8pt,4.35pt" to="512.9pt,4.3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588" w:top="1698" w:right="789" w:left="849" w:header="720" w:footer="720"/>
          <w:titlePg w:val="false"/>
        </w:sectPr>
      </w:pPr>
    </w:p>
    <w:p>
      <w:pPr>
        <w:spacing w:before="0" w:after="0" w:line="0"/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232.1pt;height:78pt;z-index:-999;margin-left:323.25pt;margin-top:13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584" w:firstLine="0"/>
                    <w:spacing w:before="0" w:after="0" w:line="240" w:lineRule="auto"/>
                    <w:jc w:val="0"/>
                    <w:framePr w:hAnchor="page" w:vAnchor="page" w:x="6465" w:y="2602" w:w="4642" w:h="1560" w:hSpace="0" w:vSpace="0" w:wrap="3"/>
                    <w:rPr>
                      <w:b w:val="true"/>
                      <w:color w:val="#4468A3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b w:val="true"/>
                      <w:color w:val="#4468A3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OBJEDNÁVKA</w:t>
                  </w:r>
                </w:p>
                <w:p>
                  <w:pPr>
                    <w:ind w:right="576" w:left="2304" w:firstLine="-720"/>
                    <w:spacing w:before="36" w:after="792" w:line="240" w:lineRule="auto"/>
                    <w:jc w:val="left"/>
                    <w:framePr w:hAnchor="page" w:vAnchor="page" w:x="6465" w:y="2602" w:w="4642" w:h="1560" w:hSpace="0" w:vSpace="0" w:wrap="3"/>
                    <w:rPr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Číslo objednávky: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OB-0002/2025 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Datum: </w:t>
                  </w:r>
                  <w:r>
                    <w:rPr>
                      <w:b w:val="true"/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10.01.2025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263.05pt;height:7.95pt;z-index:-998;margin-left:0.95pt;margin-top:560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right"/>
                    <w:framePr w:hAnchor="text" w:vAnchor="text" w:x="19" w:y="11203" w:w="5261" w:h="159" w:hSpace="0" w:vSpace="0" w:wrap="3"/>
                    <w:rPr>
                      <w:color w:val="#000000"/>
                      <w:sz w:val="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- 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1 -</w:t>
                  </w:r>
                </w:p>
              </w:txbxContent>
            </v:textbox>
          </v:shape>
        </w:pict>
      </w:r>
      <w:r>
        <w:pict>
          <v:line strokeweight="0.95pt" strokecolor="#6B6C6C" from="524.65pt,136.8pt" to="552.75pt,136.8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6B6C6B" from="323.25pt,136.8pt" to="397.95pt,136.8pt" style="position:absolute;mso-position-horizontal-relative:page;mso-position-vertical-relative:page;">
            <v:stroke dashstyle="solid"/>
          </v:line>
        </w:pict>
      </w:r>
      <w:r>
        <w:pict>
          <v:line strokeweight="3.6pt" strokecolor="#656565" from="555.35pt,130.1pt" to="555.35pt,208.1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076"/>
        <w:gridCol w:w="8184"/>
      </w:tblGrid>
      <w:tr>
        <w:trPr>
          <w:trHeight w:val="20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076" w:type="auto"/>
            <w:textDirection w:val="lrTb"/>
            <w:vAlign w:val="center"/>
          </w:tcPr>
          <w:p>
            <w:pPr>
              <w:ind w:right="66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po</w:t>
            </w:r>
            <w:r>
              <w:rPr>
                <w:b w:val="true"/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ř.č. číslo pol.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6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right" w:leader="none" w:pos="7639"/>
              </w:tabs>
              <w:rPr>
                <w:color w:val="#000000"/>
                <w:sz w:val="16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položka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množství jedn.</w:t>
            </w:r>
          </w:p>
        </w:tc>
      </w:tr>
    </w:tbl>
    <w:p>
      <w:pPr>
        <w:ind w:right="864" w:left="0" w:firstLine="0"/>
        <w:spacing w:before="612" w:after="0" w:line="240" w:lineRule="auto"/>
        <w:jc w:val="left"/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pict>
          <v:line strokeweight="0.95pt" strokecolor="#717171" from="0pt,0.55pt" to="513.05pt,0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Objednáváme u Vás archeologický dozor dle díl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čích konkrétních požadavků pro rok 2025, přičemž celková částka za uvedené práce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nepřekročí 100 000,- Kč.</w:t>
      </w:r>
    </w:p>
    <w:p>
      <w:pPr>
        <w:ind w:right="5544" w:left="0" w:firstLine="0"/>
        <w:spacing w:before="108" w:after="540" w:line="240" w:lineRule="auto"/>
        <w:jc w:val="left"/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Faktura</w:t>
      </w:r>
      <w:r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ční adresa: Strojnická 1646, 516 01 Rychnov nad Kněžnou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Splatnost faktur: 21 dní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631"/>
        <w:gridCol w:w="1629"/>
      </w:tblGrid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8631" w:type="auto"/>
            <w:textDirection w:val="lrTb"/>
            <w:vAlign w:val="top"/>
            <w:vMerge w:val="restart"/>
          </w:tcPr>
          <w:p>
            <w:pPr>
              <w:ind w:right="0" w:left="24" w:firstLine="0"/>
              <w:spacing w:before="0" w:after="0" w:line="240" w:lineRule="auto"/>
              <w:jc w:val="left"/>
              <w:tabs>
                <w:tab w:val="left" w:leader="none" w:pos="898"/>
                <w:tab w:val="right" w:leader="none" w:pos="3629"/>
              </w:tabs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I</w:t>
            </w: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ČO: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28791274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Bankovní spojení:</w:t>
            </w:r>
          </w:p>
          <w:p>
            <w:pPr>
              <w:ind w:right="0" w:left="24" w:firstLine="0"/>
              <w:spacing w:before="0" w:after="0" w:line="240" w:lineRule="auto"/>
              <w:jc w:val="left"/>
              <w:tabs>
                <w:tab w:val="left" w:leader="none" w:pos="898"/>
                <w:tab w:val="right" w:leader="none" w:pos="3120"/>
              </w:tabs>
              <w:rPr>
                <w:color w:val="#000000"/>
                <w:sz w:val="16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DI</w:t>
            </w:r>
            <w:r>
              <w:rPr>
                <w:color w:val="#000000"/>
                <w:sz w:val="16"/>
                <w:lang w:val="cs-CZ"/>
                <w:spacing w:val="-16"/>
                <w:w w:val="100"/>
                <w:strike w:val="false"/>
                <w:vertAlign w:val="baseline"/>
                <w:rFonts w:ascii="Arial" w:hAnsi="Arial"/>
              </w:rPr>
              <w:t xml:space="preserve">Č: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CZ28791274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číslo účtu:</w:t>
            </w:r>
          </w:p>
        </w:tc>
        <w:tc>
          <w:tcPr>
            <w:gridSpan w:val="1"/>
            <w:tcBorders>
              <w:top w:val="none" w:sz="0" w:color="#000000"/>
              <w:bottom w:val="single" w:sz="7" w:color="#797979"/>
              <w:left w:val="none" w:sz="0" w:color="#000000"/>
              <w:right w:val="none" w:sz="0" w:color="#000000"/>
            </w:tcBorders>
            <w:tcW w:w="10260" w:type="auto"/>
            <w:textDirection w:val="lrTb"/>
            <w:vAlign w:val="top"/>
          </w:tcPr>
          <w:p/>
        </w:tc>
      </w:tr>
      <w:tr>
        <w:trPr>
          <w:trHeight w:val="263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86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797979"/>
              <w:bottom w:val="none" w:sz="0" w:color="#000000"/>
              <w:left w:val="none" w:sz="0" w:color="#000000"/>
              <w:right w:val="none" w:sz="0" w:color="#000000"/>
            </w:tcBorders>
            <w:tcW w:w="1026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razítko a podpis</w:t>
            </w:r>
          </w:p>
        </w:tc>
      </w:tr>
    </w:tbl>
    <w:p>
      <w:pPr>
        <w:spacing w:before="0" w:after="7792" w:line="20" w:lineRule="exact"/>
      </w:pPr>
    </w:p>
    <w:p>
      <w:pPr>
        <w:ind w:right="0" w:left="0" w:firstLine="0"/>
        <w:spacing w:before="8" w:after="0" w:line="240" w:lineRule="auto"/>
        <w:jc w:val="left"/>
        <w:tabs>
          <w:tab w:val="left" w:leader="none" w:pos="3393"/>
          <w:tab w:val="right" w:leader="none" w:pos="8439"/>
        </w:tabs>
        <w:pBdr>
          <w:top w:sz="5" w:space="5" w:color="#707272" w:val="single"/>
        </w:pBdr>
        <w:rPr>
          <w:color w:val="#000000"/>
          <w:sz w:val="16"/>
          <w:lang w:val="cs-CZ"/>
          <w:spacing w:val="-1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14"/>
          <w:w w:val="100"/>
          <w:strike w:val="false"/>
          <w:vertAlign w:val="baseline"/>
          <w:rFonts w:ascii="Arial" w:hAnsi="Arial"/>
        </w:rPr>
        <w:t xml:space="preserve">tel.:	</w:t>
      </w:r>
      <w:r>
        <w:rPr>
          <w:color w:val="#000000"/>
          <w:sz w:val="16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Certifíkáty: ISO 9001, ISO 14001, OHSAS 18001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e-mail:</w:t>
      </w:r>
    </w:p>
    <w:sectPr>
      <w:pgSz w:w="11918" w:h="16854" w:orient="portrait"/>
      <w:type w:val="continuous"/>
      <w:textDirection w:val="lrTb"/>
      <w:pgMar w:bottom="588" w:top="1698" w:right="768" w:left="83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