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02212" w14:textId="77777777" w:rsidR="00A14417" w:rsidRDefault="00A14417" w:rsidP="00A14417">
      <w:pPr>
        <w:pStyle w:val="StylDoprava"/>
        <w:rPr>
          <w:rFonts w:cs="Arial"/>
          <w:sz w:val="22"/>
          <w:szCs w:val="22"/>
        </w:rPr>
      </w:pPr>
    </w:p>
    <w:p w14:paraId="13628D13" w14:textId="63896EF6" w:rsidR="00A22FFE" w:rsidRPr="00A22FFE" w:rsidRDefault="00A22FFE" w:rsidP="00A22FFE">
      <w:pPr>
        <w:widowControl/>
        <w:tabs>
          <w:tab w:val="right" w:pos="949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22FFE">
        <w:rPr>
          <w:rFonts w:ascii="Arial" w:hAnsi="Arial" w:cs="Arial"/>
          <w:bCs/>
          <w:sz w:val="22"/>
          <w:szCs w:val="22"/>
        </w:rPr>
        <w:t>Čj.:</w:t>
      </w:r>
      <w:r w:rsidR="001F6B65">
        <w:rPr>
          <w:rFonts w:ascii="Arial" w:hAnsi="Arial" w:cs="Arial"/>
          <w:bCs/>
          <w:sz w:val="22"/>
          <w:szCs w:val="22"/>
        </w:rPr>
        <w:t xml:space="preserve"> </w:t>
      </w:r>
      <w:r w:rsidR="001F6B65" w:rsidRPr="001F6B65">
        <w:rPr>
          <w:rFonts w:ascii="Arial" w:hAnsi="Arial" w:cs="Arial"/>
          <w:bCs/>
          <w:sz w:val="22"/>
          <w:szCs w:val="22"/>
        </w:rPr>
        <w:t>SPU 501730/2024/Tal</w:t>
      </w:r>
    </w:p>
    <w:p w14:paraId="7E831CC2" w14:textId="4B9CE690" w:rsidR="00A22FFE" w:rsidRPr="00A22FFE" w:rsidRDefault="00A22FFE" w:rsidP="00A22FFE">
      <w:pPr>
        <w:widowControl/>
        <w:tabs>
          <w:tab w:val="right" w:pos="949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A22FFE">
        <w:rPr>
          <w:rFonts w:ascii="Arial" w:hAnsi="Arial" w:cs="Arial"/>
          <w:bCs/>
          <w:sz w:val="22"/>
          <w:szCs w:val="22"/>
        </w:rPr>
        <w:t>UID:</w:t>
      </w:r>
      <w:r w:rsidR="00E355F9">
        <w:rPr>
          <w:rFonts w:ascii="Arial" w:hAnsi="Arial" w:cs="Arial"/>
          <w:bCs/>
          <w:sz w:val="22"/>
          <w:szCs w:val="22"/>
        </w:rPr>
        <w:t xml:space="preserve"> </w:t>
      </w:r>
      <w:r w:rsidR="00E355F9" w:rsidRPr="00E355F9">
        <w:rPr>
          <w:rFonts w:ascii="Arial" w:hAnsi="Arial" w:cs="Arial"/>
          <w:bCs/>
          <w:sz w:val="22"/>
          <w:szCs w:val="22"/>
        </w:rPr>
        <w:t>spuess920f762d</w:t>
      </w:r>
    </w:p>
    <w:p w14:paraId="1257D9CB" w14:textId="09FB93D2" w:rsidR="00F73393" w:rsidRPr="004F2F20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4F2F2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4F2F2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F4AFEA3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F2F20">
        <w:rPr>
          <w:rFonts w:ascii="Arial" w:hAnsi="Arial" w:cs="Arial"/>
          <w:sz w:val="22"/>
          <w:szCs w:val="22"/>
        </w:rPr>
        <w:t>11a</w:t>
      </w:r>
      <w:proofErr w:type="gramEnd"/>
      <w:r w:rsidRPr="004F2F20">
        <w:rPr>
          <w:rFonts w:ascii="Arial" w:hAnsi="Arial" w:cs="Arial"/>
          <w:sz w:val="22"/>
          <w:szCs w:val="22"/>
        </w:rPr>
        <w:t>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0B178E68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21BEE16F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32DB14E6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19BD9087" w14:textId="4B28A2FE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CZ01312774</w:t>
      </w:r>
    </w:p>
    <w:p w14:paraId="185E3DC6" w14:textId="77777777" w:rsidR="008D322D" w:rsidRDefault="008D322D" w:rsidP="008D322D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748747" w14:textId="77777777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předávající ”)</w:t>
      </w:r>
    </w:p>
    <w:p w14:paraId="7B76B164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803A40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39475289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90E7641" w14:textId="77777777" w:rsidR="001A13CA" w:rsidRDefault="001A13CA" w:rsidP="001A13CA">
      <w:pPr>
        <w:pStyle w:val="VnitrniText0"/>
        <w:ind w:firstLine="0"/>
        <w:rPr>
          <w:sz w:val="22"/>
          <w:szCs w:val="22"/>
        </w:rPr>
      </w:pPr>
      <w:r>
        <w:rPr>
          <w:b/>
          <w:sz w:val="22"/>
          <w:szCs w:val="22"/>
        </w:rPr>
        <w:t>Ředitelství silnic a dálnic s. p.</w:t>
      </w:r>
    </w:p>
    <w:p w14:paraId="0ADB4FC4" w14:textId="77777777" w:rsidR="001A13CA" w:rsidRDefault="001A13CA" w:rsidP="001A13CA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se sídlem Čerčanská 2023/12, Praha, PSČ 14000</w:t>
      </w:r>
    </w:p>
    <w:p w14:paraId="1A8FD5DE" w14:textId="77777777" w:rsidR="001A13CA" w:rsidRDefault="001A13CA" w:rsidP="001A13CA">
      <w:pPr>
        <w:ind w:right="-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 obchodním rejstříku: Městský soud v Praze, oddíl A, vložka 80478</w:t>
      </w:r>
    </w:p>
    <w:p w14:paraId="1B0C59F3" w14:textId="77777777" w:rsidR="001A13CA" w:rsidRDefault="001A13CA" w:rsidP="001A13CA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IČO: 65993390</w:t>
      </w:r>
    </w:p>
    <w:p w14:paraId="43E390E0" w14:textId="77777777" w:rsidR="001A13CA" w:rsidRDefault="001A13CA" w:rsidP="001A13CA">
      <w:pPr>
        <w:pStyle w:val="VnitrniText0"/>
        <w:ind w:firstLine="0"/>
        <w:rPr>
          <w:sz w:val="22"/>
          <w:szCs w:val="22"/>
        </w:rPr>
      </w:pPr>
      <w:r>
        <w:rPr>
          <w:sz w:val="22"/>
          <w:szCs w:val="22"/>
        </w:rPr>
        <w:t>DIČ: CZ65993390</w:t>
      </w:r>
    </w:p>
    <w:p w14:paraId="0C39B3CD" w14:textId="77777777" w:rsidR="001A13CA" w:rsidRDefault="001A13CA" w:rsidP="001A13CA">
      <w:pPr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29468311"/>
      <w:r>
        <w:rPr>
          <w:rFonts w:ascii="Arial" w:hAnsi="Arial" w:cs="Arial"/>
          <w:color w:val="000000"/>
          <w:sz w:val="22"/>
          <w:szCs w:val="22"/>
        </w:rPr>
        <w:t>Jejímž jménem jedná: Ing. Radek Mátl, generální ředitel</w:t>
      </w:r>
    </w:p>
    <w:p w14:paraId="1CB36B75" w14:textId="77777777" w:rsidR="001A13CA" w:rsidRDefault="001A13CA" w:rsidP="001A13CA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 věcech smluvních: Ing. Tomáš Gross, Ph.D., ředitel Závodu Praha, na základě pověření ze dne 2.1.2024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</w:t>
      </w:r>
      <w:bookmarkEnd w:id="0"/>
    </w:p>
    <w:p w14:paraId="2A2E32E2" w14:textId="77777777" w:rsidR="001A13CA" w:rsidRDefault="001A13CA" w:rsidP="001A13C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„přejímající“)</w:t>
      </w:r>
    </w:p>
    <w:p w14:paraId="50A74BAC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0EF906" w14:textId="77777777" w:rsidR="00BB7AD8" w:rsidRPr="004F2F20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02743878" w14:textId="77777777" w:rsidR="00931288" w:rsidRPr="00293935" w:rsidRDefault="00931288" w:rsidP="00931288">
      <w:pPr>
        <w:spacing w:before="120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uzavírají tuto:</w:t>
      </w:r>
    </w:p>
    <w:p w14:paraId="3FA70C8A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0698E5C7" w14:textId="77777777" w:rsidR="00931288" w:rsidRPr="00293935" w:rsidRDefault="00931288" w:rsidP="0093128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293935">
        <w:rPr>
          <w:rFonts w:cs="Arial"/>
          <w:b/>
          <w:sz w:val="22"/>
          <w:szCs w:val="22"/>
        </w:rPr>
        <w:t>SMLOUVU O PŘEVODU MAJETKU DO PRÁVA HOSPODAŘIT S MAJETKEM STÁTU</w:t>
      </w:r>
    </w:p>
    <w:p w14:paraId="32B3AD07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3201C60D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3004972401</w:t>
      </w:r>
    </w:p>
    <w:p w14:paraId="0917B8C4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17FB16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9086A90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42ECDB9F" w14:textId="15C875EC" w:rsidR="00273BF2" w:rsidRPr="004F2F2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 Katastrálního úřadu pro hlavní město Prahu, Katastrální pracoviště Praha na LV 10 002:</w:t>
      </w:r>
    </w:p>
    <w:p w14:paraId="13B23D47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7E59074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7CE38CCD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09D8C6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72150D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Praha</w:t>
      </w:r>
      <w:r w:rsidRPr="004F2F20">
        <w:rPr>
          <w:rFonts w:ascii="Arial" w:hAnsi="Arial" w:cs="Arial"/>
          <w:sz w:val="18"/>
          <w:szCs w:val="18"/>
        </w:rPr>
        <w:tab/>
        <w:t>Dubeč</w:t>
      </w:r>
      <w:r w:rsidRPr="004F2F20">
        <w:rPr>
          <w:rFonts w:ascii="Arial" w:hAnsi="Arial" w:cs="Arial"/>
          <w:sz w:val="18"/>
          <w:szCs w:val="18"/>
        </w:rPr>
        <w:tab/>
        <w:t>1539/17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5426619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7B3E90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61C108D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Praha</w:t>
      </w:r>
      <w:r w:rsidRPr="004F2F20">
        <w:rPr>
          <w:rFonts w:ascii="Arial" w:hAnsi="Arial" w:cs="Arial"/>
          <w:sz w:val="18"/>
          <w:szCs w:val="18"/>
        </w:rPr>
        <w:tab/>
        <w:t>Dubeč</w:t>
      </w:r>
      <w:r w:rsidRPr="004F2F20">
        <w:rPr>
          <w:rFonts w:ascii="Arial" w:hAnsi="Arial" w:cs="Arial"/>
          <w:sz w:val="18"/>
          <w:szCs w:val="18"/>
        </w:rPr>
        <w:tab/>
        <w:t>1539/65</w:t>
      </w:r>
      <w:r w:rsidRPr="004F2F20">
        <w:rPr>
          <w:rFonts w:ascii="Arial" w:hAnsi="Arial" w:cs="Arial"/>
          <w:sz w:val="18"/>
          <w:szCs w:val="18"/>
        </w:rPr>
        <w:tab/>
        <w:t>orná půda</w:t>
      </w:r>
    </w:p>
    <w:p w14:paraId="4DB3BCD3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35FCF0F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0D97353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7CE12C62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II.</w:t>
      </w:r>
    </w:p>
    <w:p w14:paraId="6570AEA6" w14:textId="77777777" w:rsidR="00931288" w:rsidRPr="00805A23" w:rsidRDefault="00931288" w:rsidP="0093128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890405">
        <w:rPr>
          <w:rFonts w:ascii="Arial" w:hAnsi="Arial" w:cs="Arial"/>
          <w:sz w:val="22"/>
          <w:szCs w:val="22"/>
        </w:rPr>
        <w:t xml:space="preserve"> </w:t>
      </w:r>
      <w:r w:rsidRPr="00805A23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2EE90AAB" w14:textId="77777777" w:rsidR="00273BF2" w:rsidRPr="004F2F20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D4B1F55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05FDD839" w14:textId="147C040C" w:rsidR="00273BF2" w:rsidRDefault="00BB7AD8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931288">
        <w:rPr>
          <w:rFonts w:ascii="Arial" w:hAnsi="Arial" w:cs="Arial"/>
          <w:sz w:val="22"/>
          <w:szCs w:val="22"/>
        </w:rPr>
        <w:t>touto smlouvou</w:t>
      </w:r>
      <w:r w:rsidR="00931288"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 xml:space="preserve">převádí příslušnost hospodaření k pozemkům specifikovaným v článku I. </w:t>
      </w:r>
      <w:r w:rsidR="00931288" w:rsidRPr="00293935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4F2F20">
        <w:rPr>
          <w:rFonts w:ascii="Arial" w:hAnsi="Arial" w:cs="Arial"/>
          <w:sz w:val="22"/>
          <w:szCs w:val="22"/>
        </w:rPr>
        <w:t xml:space="preserve">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8F6A68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E511EE">
        <w:rPr>
          <w:rFonts w:ascii="Arial" w:hAnsi="Arial" w:cs="Arial"/>
          <w:sz w:val="22"/>
          <w:szCs w:val="22"/>
        </w:rPr>
        <w:t xml:space="preserve">Příslušnost hospodařit k majetku specifikovanému v čl. I. </w:t>
      </w:r>
      <w:r w:rsidR="00E511EE">
        <w:rPr>
          <w:rFonts w:ascii="Arial" w:hAnsi="Arial" w:cs="Arial"/>
          <w:sz w:val="22"/>
          <w:szCs w:val="22"/>
        </w:rPr>
        <w:lastRenderedPageBreak/>
        <w:t xml:space="preserve">předávajícímu zanikne a přejímajícímu vznikne </w:t>
      </w:r>
      <w:r w:rsidR="001A13CA">
        <w:rPr>
          <w:rFonts w:ascii="Arial" w:hAnsi="Arial" w:cs="Arial"/>
          <w:sz w:val="22"/>
          <w:szCs w:val="22"/>
        </w:rPr>
        <w:t>k tomuto majetku právo hospodařit dnem podání návrhu na změnu v katastru nemovitostí.</w:t>
      </w:r>
    </w:p>
    <w:p w14:paraId="765CBC19" w14:textId="77777777" w:rsidR="00E511EE" w:rsidRPr="004F2F20" w:rsidRDefault="00E511EE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5EA91087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16EBF837" w14:textId="77777777" w:rsidR="00BB7AD8" w:rsidRPr="004F2F20" w:rsidRDefault="00E511EE" w:rsidP="00BB7AD8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  <w:lang w:eastAsia="en-US"/>
        </w:rPr>
        <w:t xml:space="preserve">Příslušnost hospodaření do práva hospodaření </w:t>
      </w:r>
      <w:r w:rsidR="00BB7AD8" w:rsidRPr="004F2F20">
        <w:rPr>
          <w:rFonts w:ascii="Arial" w:hAnsi="Arial" w:cs="Arial"/>
          <w:sz w:val="22"/>
          <w:szCs w:val="22"/>
        </w:rPr>
        <w:t xml:space="preserve">přejímajícího se převádí bezúplatně s ohledem na to, že pozemky specifikované v článku I. </w:t>
      </w:r>
      <w:r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="00BB7AD8" w:rsidRPr="004F2F20">
        <w:rPr>
          <w:rFonts w:ascii="Arial" w:hAnsi="Arial" w:cs="Arial"/>
          <w:sz w:val="22"/>
          <w:szCs w:val="22"/>
        </w:rPr>
        <w:t xml:space="preserve">jsou vedeny v rezervě podle § 3 odst. 1 písm. b) zákona č. 503/2012 Sb., o Státním pozemkovém úřadu a o změně některých souvisejících zákonů, ve znění pozdějších předpisů, a budou využity k uskutečnění rozvojového programu státu  schváleného vládou dne </w:t>
      </w:r>
      <w:r w:rsidR="00F04D30">
        <w:rPr>
          <w:rFonts w:ascii="Arial" w:hAnsi="Arial" w:cs="Arial"/>
          <w:sz w:val="22"/>
          <w:szCs w:val="22"/>
        </w:rPr>
        <w:t xml:space="preserve"> a rozvojového programu státu Dopravní rozvojové strategie 2. fáze schváleného vládou dne 13.11.2020 </w:t>
      </w:r>
      <w:r w:rsidR="00BB7AD8" w:rsidRPr="004F2F20">
        <w:rPr>
          <w:rFonts w:ascii="Arial" w:hAnsi="Arial" w:cs="Arial"/>
          <w:sz w:val="22"/>
          <w:szCs w:val="22"/>
        </w:rPr>
        <w:t>na základě:</w:t>
      </w:r>
    </w:p>
    <w:p w14:paraId="759E2268" w14:textId="77777777" w:rsidR="002D145F" w:rsidRDefault="002D145F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4E9AD41C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pravomocného rozhodnutí o umístění stavby vydaného Úřad městské části Praha 22, odbor výstavby dne 30.7.2020 pod čj. P22 7892/2020 OV 04</w:t>
      </w:r>
    </w:p>
    <w:p w14:paraId="24C81868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2B5D0647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AC6A9FC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2273FA5F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58CF79" w14:textId="09E8E1CF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Dubeč</w:t>
      </w:r>
      <w:r>
        <w:rPr>
          <w:rFonts w:ascii="Arial" w:hAnsi="Arial" w:cs="Arial"/>
          <w:sz w:val="20"/>
          <w:szCs w:val="22"/>
        </w:rPr>
        <w:tab/>
        <w:t>KN 1539/17</w:t>
      </w:r>
      <w:r>
        <w:rPr>
          <w:rFonts w:ascii="Arial" w:hAnsi="Arial" w:cs="Arial"/>
          <w:sz w:val="20"/>
          <w:szCs w:val="22"/>
        </w:rPr>
        <w:tab/>
      </w:r>
      <w:r w:rsidR="00A22FFE">
        <w:rPr>
          <w:rFonts w:ascii="Arial" w:hAnsi="Arial" w:cs="Arial"/>
          <w:sz w:val="20"/>
          <w:szCs w:val="22"/>
        </w:rPr>
        <w:t>48 410,55</w:t>
      </w:r>
      <w:r>
        <w:rPr>
          <w:rFonts w:ascii="Arial" w:hAnsi="Arial" w:cs="Arial"/>
          <w:sz w:val="20"/>
          <w:szCs w:val="22"/>
        </w:rPr>
        <w:t xml:space="preserve"> Kč</w:t>
      </w:r>
    </w:p>
    <w:p w14:paraId="281C414E" w14:textId="39759049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Dubeč</w:t>
      </w:r>
      <w:r>
        <w:rPr>
          <w:rFonts w:ascii="Arial" w:hAnsi="Arial" w:cs="Arial"/>
          <w:sz w:val="20"/>
          <w:szCs w:val="22"/>
        </w:rPr>
        <w:tab/>
        <w:t>KN 1539/65</w:t>
      </w:r>
      <w:r>
        <w:rPr>
          <w:rFonts w:ascii="Arial" w:hAnsi="Arial" w:cs="Arial"/>
          <w:sz w:val="20"/>
          <w:szCs w:val="22"/>
        </w:rPr>
        <w:tab/>
      </w:r>
      <w:r w:rsidR="00A22FFE">
        <w:rPr>
          <w:rFonts w:ascii="Arial" w:hAnsi="Arial" w:cs="Arial"/>
          <w:sz w:val="20"/>
          <w:szCs w:val="22"/>
        </w:rPr>
        <w:t>3 199</w:t>
      </w:r>
      <w:r>
        <w:rPr>
          <w:rFonts w:ascii="Arial" w:hAnsi="Arial" w:cs="Arial"/>
          <w:sz w:val="20"/>
          <w:szCs w:val="22"/>
        </w:rPr>
        <w:t>,0</w:t>
      </w:r>
      <w:r w:rsidR="00A22FFE"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0"/>
          <w:szCs w:val="22"/>
        </w:rPr>
        <w:t xml:space="preserve"> Kč</w:t>
      </w:r>
    </w:p>
    <w:p w14:paraId="5F0219D6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EA61209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740EE7AA" w14:textId="74A9C246" w:rsidR="00410F26" w:rsidRDefault="00410F26" w:rsidP="00410F26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</w:r>
      <w:r w:rsidR="00A22FFE">
        <w:rPr>
          <w:rFonts w:ascii="Arial" w:hAnsi="Arial" w:cs="Arial"/>
          <w:sz w:val="22"/>
          <w:szCs w:val="22"/>
        </w:rPr>
        <w:t>51 609</w:t>
      </w:r>
      <w:r>
        <w:rPr>
          <w:rFonts w:ascii="Arial" w:hAnsi="Arial" w:cs="Arial"/>
          <w:sz w:val="22"/>
          <w:szCs w:val="22"/>
        </w:rPr>
        <w:t>,</w:t>
      </w:r>
      <w:r w:rsidR="00A22FFE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ADA6375" w14:textId="77777777" w:rsidR="00410F26" w:rsidRPr="004F2F20" w:rsidRDefault="00410F26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272685B4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0BE40A28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strany shodně prohlašují, že jim nejsou známy žádné skutečnosti, které by </w:t>
      </w:r>
      <w:r w:rsidR="008F6A68">
        <w:rPr>
          <w:rFonts w:ascii="Arial" w:hAnsi="Arial" w:cs="Arial"/>
          <w:sz w:val="22"/>
          <w:szCs w:val="22"/>
        </w:rPr>
        <w:t>uzavření smlouvy</w:t>
      </w:r>
      <w:r w:rsidRPr="004F2F20">
        <w:rPr>
          <w:rFonts w:ascii="Arial" w:hAnsi="Arial" w:cs="Arial"/>
          <w:bCs/>
          <w:sz w:val="22"/>
          <w:szCs w:val="22"/>
        </w:rPr>
        <w:t xml:space="preserve"> bránily.</w:t>
      </w:r>
    </w:p>
    <w:p w14:paraId="46666A1C" w14:textId="77777777" w:rsidR="008E11F4" w:rsidRPr="004F2F20" w:rsidRDefault="008E11F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</w:t>
      </w:r>
      <w:r w:rsidR="00B86E7E" w:rsidRPr="00293935">
        <w:rPr>
          <w:rFonts w:ascii="Arial" w:hAnsi="Arial" w:cs="Arial"/>
          <w:sz w:val="22"/>
          <w:szCs w:val="22"/>
          <w:lang w:eastAsia="en-US"/>
        </w:rPr>
        <w:t>přejímajícího</w:t>
      </w:r>
      <w:r w:rsidRPr="004F2F20">
        <w:rPr>
          <w:rFonts w:ascii="Arial" w:hAnsi="Arial" w:cs="Arial"/>
          <w:bCs/>
          <w:sz w:val="22"/>
          <w:szCs w:val="22"/>
        </w:rPr>
        <w:t>.</w:t>
      </w:r>
    </w:p>
    <w:p w14:paraId="58D31982" w14:textId="77777777" w:rsidR="00A22FFE" w:rsidRDefault="00A22FF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A64DB74" w14:textId="42D74DDE" w:rsidR="004B6821" w:rsidRPr="004F2F20" w:rsidRDefault="00A22FF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B6821" w:rsidRPr="004F2F20">
        <w:rPr>
          <w:rFonts w:ascii="Arial" w:hAnsi="Arial" w:cs="Arial"/>
          <w:sz w:val="22"/>
          <w:szCs w:val="22"/>
        </w:rPr>
        <w:t xml:space="preserve">) Přejímající bere na vědomí a je srozuměn s tím, že se na převáděných pozemcích parc. č. 1539/17 a 1539/65 v k.ú. Dubeč může dle dostupných podkladů nacházet stavba vodního díla, konkrétně stavba k vodohospodářským melioracím </w:t>
      </w:r>
      <w:proofErr w:type="gramStart"/>
      <w:r w:rsidR="004B6821" w:rsidRPr="004F2F20">
        <w:rPr>
          <w:rFonts w:ascii="Arial" w:hAnsi="Arial" w:cs="Arial"/>
          <w:sz w:val="22"/>
          <w:szCs w:val="22"/>
        </w:rPr>
        <w:t>pozemků - podrobné</w:t>
      </w:r>
      <w:proofErr w:type="gramEnd"/>
      <w:r w:rsidR="004B6821" w:rsidRPr="004F2F20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přejímajícího. </w:t>
      </w:r>
    </w:p>
    <w:p w14:paraId="04997212" w14:textId="77777777" w:rsidR="00A22FFE" w:rsidRDefault="00A22FF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A43E043" w14:textId="35868497" w:rsidR="00A17BF1" w:rsidRDefault="00A22FF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A17BF1">
        <w:rPr>
          <w:rFonts w:ascii="Arial" w:hAnsi="Arial" w:cs="Arial"/>
          <w:sz w:val="22"/>
          <w:szCs w:val="22"/>
        </w:rPr>
        <w:t xml:space="preserve">) Přejímající nabývá majetek ve smyslu § 1918 zákona č. 89/2012 Sb., </w:t>
      </w:r>
      <w:r w:rsidR="00A17BF1" w:rsidRPr="00AF080F">
        <w:rPr>
          <w:rFonts w:ascii="Arial" w:hAnsi="Arial" w:cs="Arial"/>
          <w:sz w:val="22"/>
          <w:szCs w:val="22"/>
        </w:rPr>
        <w:t>O</w:t>
      </w:r>
      <w:r w:rsidR="00A17BF1">
        <w:rPr>
          <w:rFonts w:ascii="Arial" w:hAnsi="Arial" w:cs="Arial"/>
          <w:sz w:val="22"/>
          <w:szCs w:val="22"/>
        </w:rPr>
        <w:t xml:space="preserve">bčanský zákoník tak, jak stojí a </w:t>
      </w:r>
      <w:proofErr w:type="gramStart"/>
      <w:r w:rsidR="00A17BF1">
        <w:rPr>
          <w:rFonts w:ascii="Arial" w:hAnsi="Arial" w:cs="Arial"/>
          <w:sz w:val="22"/>
          <w:szCs w:val="22"/>
        </w:rPr>
        <w:t>leží</w:t>
      </w:r>
      <w:proofErr w:type="gramEnd"/>
      <w:r w:rsidR="00A17BF1">
        <w:rPr>
          <w:rFonts w:ascii="Arial" w:hAnsi="Arial" w:cs="Arial"/>
          <w:sz w:val="22"/>
          <w:szCs w:val="22"/>
        </w:rPr>
        <w:t>. V souladu s ustanovením § 1916 odst. 2 zákona č. 89/2012 Sb. Občanský zákoník se pak přejímající vzdává svého práva z vadného plnění a zavazuje se, že nebude po předávajícím uplatňovat jakákoliv práva z vad převáděného majetku.</w:t>
      </w:r>
    </w:p>
    <w:p w14:paraId="099E4417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7A6EF6A" w14:textId="77777777" w:rsidR="00273BF2" w:rsidRPr="004F2F20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A3B6CCD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54C9F69F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1) Obě strany se dohodly, že předávající podá u příslušného katastrálního úřadu návrh na provedení záznamu o převodu do práva hospodaření a současně podá návrh na výmaz poznámky o zařazení pozemků do rezervy podle § 3 odst. 1 písm. b) zákona č. 503/2012 Sb., o Státním pozemkovém úřadu a o změně některých souvisejících zákonů, ve znění pozdějších předpisů, a to nejpozději do 15 dnů ode dne podpisu smlouvy.</w:t>
      </w:r>
    </w:p>
    <w:p w14:paraId="2C347DB7" w14:textId="77777777" w:rsidR="00A22FFE" w:rsidRDefault="00A22FFE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1" w:name="_Hlk152750585"/>
      <w:bookmarkStart w:id="2" w:name="_Hlk152751092"/>
    </w:p>
    <w:p w14:paraId="63071F3B" w14:textId="0DB9CE85" w:rsidR="00FD5633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2) V případě, že katastrální úřad zamítne, a to z jakéhokoliv důvodu, návrh na záznam změny příslušnosti hospodařit k předávanému majetku dle této smlouvy v katastru nemovitostí, zavazují se smluvní strany poskytnout si vzájemně součinnost tak, aby v takovém případě došlo </w:t>
      </w:r>
      <w:r>
        <w:rPr>
          <w:rFonts w:ascii="Arial" w:hAnsi="Arial" w:cs="Arial"/>
          <w:sz w:val="22"/>
          <w:szCs w:val="22"/>
          <w:lang w:eastAsia="en-US"/>
        </w:rPr>
        <w:lastRenderedPageBreak/>
        <w:t>k odstranění odstranitelných vad, a to nejpozději do jednoho měsíce od výzvy k doplnění, případně právní moci zamítavého rozhodnutí katastrálního úřadu.</w:t>
      </w:r>
    </w:p>
    <w:p w14:paraId="20134648" w14:textId="77777777" w:rsidR="00D75AE7" w:rsidRDefault="00D75AE7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234602BC" w14:textId="1E9DA017" w:rsidR="00FD5633" w:rsidRPr="0003365A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3) Pro případ, že půjde o vady neodstranitelné a záznam změny příslušnosti hospodařit nebude realizován, bere přejímající na vědomí, že předávající neodpovídá za případné škody, které by přejímajícímu ze zmařeného převodu vznikly a přejímající prohlašuje, že nebude případnou škodu na předávajícím vymáhat.</w:t>
      </w:r>
      <w:bookmarkEnd w:id="1"/>
    </w:p>
    <w:bookmarkEnd w:id="2"/>
    <w:p w14:paraId="26A727A0" w14:textId="77777777" w:rsidR="00A22FFE" w:rsidRDefault="00A22FFE" w:rsidP="00874407">
      <w:pPr>
        <w:pStyle w:val="vnintext"/>
        <w:ind w:firstLine="425"/>
        <w:rPr>
          <w:rFonts w:ascii="Arial" w:hAnsi="Arial" w:cs="Arial"/>
          <w:sz w:val="22"/>
          <w:szCs w:val="22"/>
        </w:rPr>
      </w:pPr>
    </w:p>
    <w:p w14:paraId="4FE3BA24" w14:textId="74C78E33" w:rsidR="00874407" w:rsidRPr="0003365A" w:rsidRDefault="00874407" w:rsidP="00874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6E68DABB" w14:textId="77777777" w:rsidR="00273BF2" w:rsidRPr="004F2F20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479C281A" w14:textId="77777777" w:rsidR="00A103C8" w:rsidRPr="00293935" w:rsidRDefault="00A103C8" w:rsidP="00A103C8">
      <w:pPr>
        <w:pStyle w:val="para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VII.</w:t>
      </w:r>
    </w:p>
    <w:p w14:paraId="4CBB4423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A103C8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792FD5">
        <w:rPr>
          <w:rFonts w:ascii="Arial" w:hAnsi="Arial" w:cs="Arial"/>
          <w:sz w:val="22"/>
          <w:szCs w:val="22"/>
          <w:lang w:eastAsia="en-US"/>
        </w:rPr>
        <w:t>25.11.2024</w:t>
      </w:r>
      <w:r w:rsidRPr="00A103C8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</w:p>
    <w:p w14:paraId="4731D29F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5D6A0AC8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</w:t>
      </w:r>
      <w:r w:rsidR="00A103C8">
        <w:rPr>
          <w:rFonts w:ascii="Arial" w:hAnsi="Arial" w:cs="Arial"/>
          <w:sz w:val="22"/>
          <w:szCs w:val="22"/>
        </w:rPr>
        <w:t>I</w:t>
      </w:r>
      <w:r w:rsidRPr="004F2F20">
        <w:rPr>
          <w:rFonts w:ascii="Arial" w:hAnsi="Arial" w:cs="Arial"/>
          <w:sz w:val="22"/>
          <w:szCs w:val="22"/>
        </w:rPr>
        <w:t>.</w:t>
      </w:r>
    </w:p>
    <w:p w14:paraId="482C7F82" w14:textId="77777777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45DF3E94" w14:textId="77777777" w:rsidR="00A22FFE" w:rsidRDefault="00A22FFE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6E248ACC" w14:textId="75A7EA95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A22FFE">
        <w:rPr>
          <w:rFonts w:ascii="Arial" w:hAnsi="Arial" w:cs="Arial"/>
          <w:sz w:val="22"/>
          <w:szCs w:val="22"/>
          <w:lang w:eastAsia="en-US"/>
        </w:rPr>
        <w:t>třech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</w:t>
      </w:r>
      <w:proofErr w:type="gramStart"/>
      <w:r w:rsidRPr="00805A23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805A2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A22FFE">
        <w:rPr>
          <w:rFonts w:ascii="Arial" w:hAnsi="Arial" w:cs="Arial"/>
          <w:sz w:val="22"/>
          <w:szCs w:val="22"/>
          <w:lang w:eastAsia="en-US"/>
        </w:rPr>
        <w:t>jeden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1A2BB704" w14:textId="77777777" w:rsidR="00A22FFE" w:rsidRDefault="00A22FFE" w:rsidP="00A103C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AED9585" w14:textId="207095B3" w:rsidR="00A103C8" w:rsidRDefault="00A103C8" w:rsidP="00A103C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53A2E9F" w14:textId="1A18D6C4" w:rsidR="00A103C8" w:rsidRDefault="00B86E7E" w:rsidP="00A22FFE">
      <w:pPr>
        <w:pStyle w:val="vnintext"/>
        <w:widowControl w:val="0"/>
        <w:tabs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40" w:lineRule="atLeast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1B7DD3" w14:textId="77777777" w:rsidR="00A103C8" w:rsidRDefault="00A103C8" w:rsidP="00A103C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14:paraId="3DB6EF6E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E0C1864" w14:textId="77777777" w:rsidR="00273BF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243C43" w14:textId="77777777" w:rsidR="00A22FFE" w:rsidRPr="004F2F20" w:rsidRDefault="00A22FF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1108E78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3658C7" w14:textId="1989FA18" w:rsidR="00273BF2" w:rsidRPr="004F2F2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V Praze dne </w:t>
      </w:r>
      <w:r w:rsidR="007733DD">
        <w:rPr>
          <w:rFonts w:ascii="Arial" w:hAnsi="Arial" w:cs="Arial"/>
          <w:sz w:val="22"/>
          <w:szCs w:val="22"/>
        </w:rPr>
        <w:t>21.1.2025</w:t>
      </w:r>
      <w:r w:rsidRPr="004F2F20">
        <w:rPr>
          <w:rFonts w:ascii="Arial" w:hAnsi="Arial" w:cs="Arial"/>
          <w:sz w:val="22"/>
          <w:szCs w:val="22"/>
        </w:rPr>
        <w:tab/>
        <w:t xml:space="preserve">V </w:t>
      </w:r>
      <w:r w:rsidR="007733DD">
        <w:rPr>
          <w:rFonts w:ascii="Arial" w:hAnsi="Arial" w:cs="Arial"/>
          <w:sz w:val="22"/>
          <w:szCs w:val="22"/>
        </w:rPr>
        <w:t>Praze</w:t>
      </w:r>
      <w:r w:rsidRPr="004F2F20">
        <w:rPr>
          <w:rFonts w:ascii="Arial" w:hAnsi="Arial" w:cs="Arial"/>
          <w:sz w:val="22"/>
          <w:szCs w:val="22"/>
        </w:rPr>
        <w:t xml:space="preserve"> dne </w:t>
      </w:r>
      <w:r w:rsidR="007733DD">
        <w:rPr>
          <w:rFonts w:ascii="Arial" w:hAnsi="Arial" w:cs="Arial"/>
          <w:sz w:val="22"/>
          <w:szCs w:val="22"/>
        </w:rPr>
        <w:t>17.1.2025</w:t>
      </w:r>
    </w:p>
    <w:p w14:paraId="26F89333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933DB41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456F0A47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5E611B3A" w14:textId="77777777" w:rsidR="00A22FFE" w:rsidRDefault="00A22FFE" w:rsidP="00A22F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E5E6C31" w14:textId="77777777" w:rsidR="00A22FFE" w:rsidRDefault="00A22FFE" w:rsidP="00A22F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Ředitelství silnic a dálnic s. p.</w:t>
      </w:r>
    </w:p>
    <w:p w14:paraId="176971C3" w14:textId="77777777" w:rsidR="00A22FFE" w:rsidRDefault="00A22FFE" w:rsidP="00A22F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ředitel Závodu Praha</w:t>
      </w:r>
    </w:p>
    <w:p w14:paraId="433E1723" w14:textId="77777777" w:rsidR="00A22FFE" w:rsidRDefault="00A22FFE" w:rsidP="00A22F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Středočeský kraj a hl. m. Praha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Tomáš Gross, Ph.D.</w:t>
      </w:r>
    </w:p>
    <w:p w14:paraId="400A76A0" w14:textId="77777777" w:rsidR="00A22FFE" w:rsidRDefault="00A22FFE" w:rsidP="00A22F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Jiří Veselý</w:t>
      </w:r>
      <w:r>
        <w:rPr>
          <w:rFonts w:ascii="Arial" w:hAnsi="Arial" w:cs="Arial"/>
          <w:sz w:val="22"/>
          <w:szCs w:val="22"/>
        </w:rPr>
        <w:tab/>
      </w:r>
    </w:p>
    <w:p w14:paraId="6C75BAF4" w14:textId="77777777" w:rsidR="00A22FFE" w:rsidRDefault="00A22FFE" w:rsidP="00A22FF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předávající</w:t>
      </w:r>
      <w:r>
        <w:rPr>
          <w:rFonts w:ascii="Arial" w:hAnsi="Arial" w:cs="Arial"/>
          <w:sz w:val="22"/>
          <w:szCs w:val="22"/>
        </w:rPr>
        <w:tab/>
        <w:t>přejímající</w:t>
      </w:r>
    </w:p>
    <w:p w14:paraId="67E625D5" w14:textId="39ED4447" w:rsidR="00273BF2" w:rsidRPr="004F2F20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B60A89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62F721D" w14:textId="681D5220" w:rsidR="00273BF2" w:rsidRPr="004F2F20" w:rsidRDefault="00A22FF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273BF2" w:rsidRPr="004F2F20">
        <w:rPr>
          <w:rFonts w:ascii="Arial" w:hAnsi="Arial" w:cs="Arial"/>
          <w:sz w:val="22"/>
          <w:szCs w:val="22"/>
        </w:rPr>
        <w:lastRenderedPageBreak/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="00273BF2" w:rsidRPr="004F2F20">
        <w:rPr>
          <w:rFonts w:ascii="Arial" w:hAnsi="Arial" w:cs="Arial"/>
          <w:sz w:val="22"/>
          <w:szCs w:val="22"/>
        </w:rPr>
        <w:t>: 622501, 2121801</w:t>
      </w:r>
      <w:r w:rsidR="00273BF2" w:rsidRPr="004F2F20">
        <w:rPr>
          <w:rFonts w:ascii="Arial" w:hAnsi="Arial" w:cs="Arial"/>
          <w:sz w:val="22"/>
          <w:szCs w:val="22"/>
        </w:rPr>
        <w:br/>
      </w:r>
    </w:p>
    <w:p w14:paraId="4BE613D8" w14:textId="4D9F098D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  <w:r w:rsidR="00A22FFE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A22FFE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Ing. Michaela Svobodová</w:t>
      </w:r>
    </w:p>
    <w:p w14:paraId="549435DC" w14:textId="77777777" w:rsidR="0055660D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15B365E6" w14:textId="77777777" w:rsidR="00A22FFE" w:rsidRPr="004F2F20" w:rsidRDefault="00A22FFE" w:rsidP="0055660D">
      <w:pPr>
        <w:widowControl/>
        <w:rPr>
          <w:rFonts w:ascii="Arial" w:hAnsi="Arial" w:cs="Arial"/>
          <w:sz w:val="22"/>
          <w:szCs w:val="22"/>
        </w:rPr>
      </w:pPr>
    </w:p>
    <w:p w14:paraId="54E32471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28F9F5FE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185EDD2E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699FFA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Bc. Iveta Talichová</w:t>
      </w:r>
    </w:p>
    <w:p w14:paraId="372B3574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AE71BE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324E4E41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542B977D" w14:textId="77777777" w:rsidR="00A22FFE" w:rsidRDefault="00A22FFE" w:rsidP="00A103C8">
      <w:pPr>
        <w:jc w:val="both"/>
        <w:rPr>
          <w:rFonts w:ascii="Arial" w:hAnsi="Arial" w:cs="Arial"/>
          <w:sz w:val="22"/>
          <w:szCs w:val="22"/>
        </w:rPr>
      </w:pPr>
    </w:p>
    <w:p w14:paraId="143C8F19" w14:textId="77777777" w:rsidR="00A22FFE" w:rsidRDefault="00A22FFE" w:rsidP="00A103C8">
      <w:pPr>
        <w:jc w:val="both"/>
        <w:rPr>
          <w:rFonts w:ascii="Arial" w:hAnsi="Arial" w:cs="Arial"/>
          <w:sz w:val="22"/>
          <w:szCs w:val="22"/>
        </w:rPr>
      </w:pPr>
    </w:p>
    <w:p w14:paraId="1937D9CE" w14:textId="275F75F2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byla uveřejněna v</w:t>
      </w:r>
      <w:r w:rsidR="00A22FFE">
        <w:rPr>
          <w:rFonts w:ascii="Arial" w:hAnsi="Arial" w:cs="Arial"/>
          <w:sz w:val="22"/>
          <w:szCs w:val="22"/>
        </w:rPr>
        <w:t> </w:t>
      </w:r>
      <w:r w:rsidRPr="005123A9">
        <w:rPr>
          <w:rFonts w:ascii="Arial" w:hAnsi="Arial" w:cs="Arial"/>
          <w:sz w:val="22"/>
          <w:szCs w:val="22"/>
        </w:rPr>
        <w:t>Registru</w:t>
      </w:r>
      <w:r w:rsidR="00A22FFE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smluv, vedeném dle zákona č. 340/2015 Sb.,</w:t>
      </w:r>
      <w:r w:rsidR="00A22FFE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0EAB6FA2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61E64B61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AE6A48C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5D4386AB" w14:textId="77777777" w:rsidR="00A103C8" w:rsidRPr="005123A9" w:rsidRDefault="00A103C8" w:rsidP="00A103C8">
      <w:pPr>
        <w:jc w:val="both"/>
        <w:rPr>
          <w:rFonts w:ascii="Arial" w:hAnsi="Arial" w:cs="Arial"/>
          <w:i/>
          <w:sz w:val="22"/>
          <w:szCs w:val="22"/>
        </w:rPr>
      </w:pPr>
    </w:p>
    <w:p w14:paraId="029238F9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3EA05CAF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29107035" w14:textId="77777777" w:rsidR="00A103C8" w:rsidRDefault="00A103C8" w:rsidP="00A103C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6AD686F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758C5997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455EC05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0F4C4087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7B54442B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6AC8309C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1CFDCEC7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4FF276BE" w14:textId="106E4E99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</w:t>
      </w:r>
      <w:r w:rsidR="00A22FFE">
        <w:rPr>
          <w:rFonts w:ascii="Arial" w:hAnsi="Arial" w:cs="Arial"/>
          <w:sz w:val="22"/>
          <w:szCs w:val="22"/>
        </w:rPr>
        <w:t>Praze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23C237AF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6CDEF430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404AB772" w14:textId="77777777" w:rsidR="00A103C8" w:rsidRPr="0079123C" w:rsidRDefault="00A103C8" w:rsidP="00A103C8">
      <w:pPr>
        <w:widowControl/>
        <w:rPr>
          <w:rFonts w:ascii="Arial" w:hAnsi="Arial" w:cs="Arial"/>
          <w:sz w:val="22"/>
          <w:szCs w:val="22"/>
        </w:rPr>
      </w:pPr>
    </w:p>
    <w:p w14:paraId="0D6C5A5F" w14:textId="77777777" w:rsidR="00A103C8" w:rsidRPr="004F2F20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sectPr w:rsidR="00A103C8" w:rsidRPr="004F2F20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A704" w14:textId="77777777" w:rsidR="001A13CA" w:rsidRDefault="001A13CA">
      <w:r>
        <w:separator/>
      </w:r>
    </w:p>
  </w:endnote>
  <w:endnote w:type="continuationSeparator" w:id="0">
    <w:p w14:paraId="4923C00A" w14:textId="77777777" w:rsidR="001A13CA" w:rsidRDefault="001A1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3ACB5" w14:textId="77777777" w:rsidR="001A13CA" w:rsidRDefault="001A13CA">
      <w:r>
        <w:separator/>
      </w:r>
    </w:p>
  </w:footnote>
  <w:footnote w:type="continuationSeparator" w:id="0">
    <w:p w14:paraId="30AEABE2" w14:textId="77777777" w:rsidR="001A13CA" w:rsidRDefault="001A1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79A1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3365A"/>
    <w:rsid w:val="00035BE1"/>
    <w:rsid w:val="00054D0D"/>
    <w:rsid w:val="0006064C"/>
    <w:rsid w:val="00081123"/>
    <w:rsid w:val="001070F1"/>
    <w:rsid w:val="0013498C"/>
    <w:rsid w:val="00176135"/>
    <w:rsid w:val="001A13CA"/>
    <w:rsid w:val="001B3B31"/>
    <w:rsid w:val="001C6FC9"/>
    <w:rsid w:val="001F3D48"/>
    <w:rsid w:val="001F6B65"/>
    <w:rsid w:val="00261220"/>
    <w:rsid w:val="00273BF2"/>
    <w:rsid w:val="00293935"/>
    <w:rsid w:val="002A6B0C"/>
    <w:rsid w:val="002B1FFD"/>
    <w:rsid w:val="002B5BA7"/>
    <w:rsid w:val="002D145F"/>
    <w:rsid w:val="00300F79"/>
    <w:rsid w:val="00365707"/>
    <w:rsid w:val="00376A9E"/>
    <w:rsid w:val="00377EF1"/>
    <w:rsid w:val="00391FBE"/>
    <w:rsid w:val="0039372D"/>
    <w:rsid w:val="003F64D6"/>
    <w:rsid w:val="00410F26"/>
    <w:rsid w:val="00432296"/>
    <w:rsid w:val="00434DB4"/>
    <w:rsid w:val="00440970"/>
    <w:rsid w:val="004A6EA9"/>
    <w:rsid w:val="004B6821"/>
    <w:rsid w:val="004E30AB"/>
    <w:rsid w:val="004F2F20"/>
    <w:rsid w:val="0050563B"/>
    <w:rsid w:val="00510ABB"/>
    <w:rsid w:val="005123A9"/>
    <w:rsid w:val="0051409D"/>
    <w:rsid w:val="00533D85"/>
    <w:rsid w:val="0055660D"/>
    <w:rsid w:val="0057140C"/>
    <w:rsid w:val="005B5B6B"/>
    <w:rsid w:val="006022F4"/>
    <w:rsid w:val="00605030"/>
    <w:rsid w:val="00605EDE"/>
    <w:rsid w:val="00613FD8"/>
    <w:rsid w:val="00641F26"/>
    <w:rsid w:val="006704D9"/>
    <w:rsid w:val="006F0BE9"/>
    <w:rsid w:val="00704443"/>
    <w:rsid w:val="007733DD"/>
    <w:rsid w:val="007800A4"/>
    <w:rsid w:val="0079123C"/>
    <w:rsid w:val="00792FD5"/>
    <w:rsid w:val="007A4268"/>
    <w:rsid w:val="007C4BBA"/>
    <w:rsid w:val="007D3FBA"/>
    <w:rsid w:val="00805A23"/>
    <w:rsid w:val="0082425F"/>
    <w:rsid w:val="00851F44"/>
    <w:rsid w:val="00867610"/>
    <w:rsid w:val="00870E7E"/>
    <w:rsid w:val="00874407"/>
    <w:rsid w:val="00890405"/>
    <w:rsid w:val="008B6604"/>
    <w:rsid w:val="008C71FB"/>
    <w:rsid w:val="008D322D"/>
    <w:rsid w:val="008E11F4"/>
    <w:rsid w:val="008E7C9F"/>
    <w:rsid w:val="008F6A68"/>
    <w:rsid w:val="00931288"/>
    <w:rsid w:val="009816C0"/>
    <w:rsid w:val="00983D80"/>
    <w:rsid w:val="009B3F8B"/>
    <w:rsid w:val="009D4A93"/>
    <w:rsid w:val="00A103C8"/>
    <w:rsid w:val="00A14417"/>
    <w:rsid w:val="00A17BF1"/>
    <w:rsid w:val="00A22FFE"/>
    <w:rsid w:val="00A31A8A"/>
    <w:rsid w:val="00A31C3B"/>
    <w:rsid w:val="00A62E5D"/>
    <w:rsid w:val="00A65A39"/>
    <w:rsid w:val="00A74A00"/>
    <w:rsid w:val="00A80843"/>
    <w:rsid w:val="00AE5523"/>
    <w:rsid w:val="00AE72EB"/>
    <w:rsid w:val="00AF080F"/>
    <w:rsid w:val="00B318D9"/>
    <w:rsid w:val="00B86E7E"/>
    <w:rsid w:val="00BB7AD8"/>
    <w:rsid w:val="00C01211"/>
    <w:rsid w:val="00C51253"/>
    <w:rsid w:val="00C9419D"/>
    <w:rsid w:val="00CE0F32"/>
    <w:rsid w:val="00D63EC6"/>
    <w:rsid w:val="00D75AE7"/>
    <w:rsid w:val="00D778DC"/>
    <w:rsid w:val="00DA06D6"/>
    <w:rsid w:val="00DC70DC"/>
    <w:rsid w:val="00DD113C"/>
    <w:rsid w:val="00DF2489"/>
    <w:rsid w:val="00E267E9"/>
    <w:rsid w:val="00E355F9"/>
    <w:rsid w:val="00E450AB"/>
    <w:rsid w:val="00E5115D"/>
    <w:rsid w:val="00E511EE"/>
    <w:rsid w:val="00E52ADD"/>
    <w:rsid w:val="00E95285"/>
    <w:rsid w:val="00EF5E3B"/>
    <w:rsid w:val="00F04D30"/>
    <w:rsid w:val="00F06F96"/>
    <w:rsid w:val="00F17AAB"/>
    <w:rsid w:val="00F62B64"/>
    <w:rsid w:val="00F67905"/>
    <w:rsid w:val="00F70EA7"/>
    <w:rsid w:val="00F73393"/>
    <w:rsid w:val="00F81A68"/>
    <w:rsid w:val="00FA342D"/>
    <w:rsid w:val="00FB09C0"/>
    <w:rsid w:val="00FC0B79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45794"/>
  <w14:defaultImageDpi w14:val="0"/>
  <w15:docId w15:val="{AD14AF1A-2FC5-4F6B-98B8-97635132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93128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931288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A1441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trniText0">
    <w:name w:val="VnitrniText"/>
    <w:basedOn w:val="Normln"/>
    <w:rsid w:val="001A13CA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4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1212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2024-12-16T09:06:00Z</cp:lastPrinted>
  <dcterms:created xsi:type="dcterms:W3CDTF">2025-01-21T10:59:00Z</dcterms:created>
  <dcterms:modified xsi:type="dcterms:W3CDTF">2025-01-21T10:59:00Z</dcterms:modified>
</cp:coreProperties>
</file>