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26" w:rsidRDefault="00842326" w:rsidP="00AD7965">
      <w:r>
        <w:tab/>
      </w:r>
      <w:r>
        <w:tab/>
      </w:r>
    </w:p>
    <w:p w:rsidR="00442370" w:rsidRDefault="00442370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442370" w:rsidRDefault="00442370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842326" w:rsidRPr="00915416" w:rsidRDefault="0084232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42326" w:rsidRPr="00D74A50" w:rsidRDefault="00442370" w:rsidP="00442370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842326" w:rsidRPr="00D74A50">
        <w:rPr>
          <w:rFonts w:ascii="Arial" w:hAnsi="Arial" w:cs="Arial"/>
          <w:b/>
          <w:sz w:val="22"/>
          <w:szCs w:val="22"/>
        </w:rPr>
        <w:t>č. smlouvy zhotovitele</w:t>
      </w:r>
      <w:r w:rsidR="0084232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A0CE6">
        <w:rPr>
          <w:rFonts w:ascii="Arial" w:hAnsi="Arial" w:cs="Arial"/>
          <w:b/>
          <w:sz w:val="22"/>
          <w:szCs w:val="22"/>
        </w:rPr>
        <w:t xml:space="preserve"> 1/002/2016</w:t>
      </w:r>
    </w:p>
    <w:p w:rsidR="00842326" w:rsidRPr="00D74A50" w:rsidRDefault="0084232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442370">
        <w:rPr>
          <w:rFonts w:ascii="Arial" w:hAnsi="Arial" w:cs="Arial"/>
          <w:b/>
          <w:sz w:val="22"/>
          <w:szCs w:val="22"/>
        </w:rPr>
        <w:t>240</w:t>
      </w:r>
      <w:r w:rsidRPr="00D74A5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842326" w:rsidRPr="00915416" w:rsidRDefault="00842326" w:rsidP="008E3236">
      <w:pPr>
        <w:rPr>
          <w:rFonts w:ascii="Arial" w:hAnsi="Arial" w:cs="Arial"/>
          <w:b/>
        </w:rPr>
      </w:pPr>
    </w:p>
    <w:p w:rsidR="00842326" w:rsidRPr="00915416" w:rsidRDefault="00842326" w:rsidP="008E3236">
      <w:pPr>
        <w:rPr>
          <w:rFonts w:ascii="Arial" w:hAnsi="Arial" w:cs="Arial"/>
          <w:b/>
        </w:rPr>
      </w:pPr>
    </w:p>
    <w:p w:rsidR="00842326" w:rsidRDefault="0084232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842326" w:rsidRPr="00D74A50" w:rsidRDefault="0084232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42326" w:rsidRPr="00915416" w:rsidRDefault="00842326" w:rsidP="00571BC9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4E3E79">
        <w:rPr>
          <w:rFonts w:ascii="Arial" w:hAnsi="Arial" w:cs="Arial"/>
          <w:b/>
          <w:sz w:val="28"/>
          <w:szCs w:val="28"/>
        </w:rPr>
        <w:t>VD Fláje – oprava betonových konstrukcí pod vývarem</w:t>
      </w:r>
    </w:p>
    <w:p w:rsidR="00842326" w:rsidRPr="00915416" w:rsidRDefault="0084232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42326" w:rsidRPr="00D74A50" w:rsidRDefault="0084232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842326" w:rsidRPr="00D74A50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42326" w:rsidRPr="00D74A50" w:rsidRDefault="0084232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42326" w:rsidRPr="00D74A50" w:rsidRDefault="0084232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42326" w:rsidRPr="004E3E79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4E3E79">
        <w:rPr>
          <w:rFonts w:ascii="Arial" w:hAnsi="Arial" w:cs="Arial"/>
          <w:sz w:val="22"/>
          <w:szCs w:val="22"/>
        </w:rPr>
        <w:t>Josef Hečko</w:t>
      </w:r>
    </w:p>
    <w:p w:rsidR="00842326" w:rsidRPr="004E3E79" w:rsidRDefault="0044237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</w:t>
      </w:r>
      <w:r w:rsidR="00842326" w:rsidRPr="004E3E79">
        <w:rPr>
          <w:rFonts w:ascii="Arial" w:hAnsi="Arial" w:cs="Arial"/>
          <w:sz w:val="22"/>
          <w:szCs w:val="22"/>
        </w:rPr>
        <w:t xml:space="preserve"> 606 612 885,  e-mail: hecko@poh.cz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E3E79">
        <w:rPr>
          <w:rFonts w:ascii="Arial" w:hAnsi="Arial" w:cs="Arial"/>
          <w:b/>
          <w:sz w:val="22"/>
          <w:szCs w:val="22"/>
        </w:rPr>
        <w:t>bankovní spojení:</w:t>
      </w:r>
      <w:r w:rsidRPr="004E3E79">
        <w:rPr>
          <w:rFonts w:ascii="Arial" w:hAnsi="Arial" w:cs="Arial"/>
          <w:b/>
          <w:sz w:val="22"/>
          <w:szCs w:val="22"/>
        </w:rPr>
        <w:tab/>
      </w:r>
      <w:r w:rsidRPr="004E3E79">
        <w:rPr>
          <w:rFonts w:ascii="Arial" w:hAnsi="Arial" w:cs="Arial"/>
          <w:sz w:val="22"/>
          <w:szCs w:val="22"/>
        </w:rPr>
        <w:t>Komerční banka, a.s., pobočka</w:t>
      </w:r>
      <w:r w:rsidRPr="00D74A50">
        <w:rPr>
          <w:rFonts w:ascii="Arial" w:hAnsi="Arial" w:cs="Arial"/>
          <w:sz w:val="22"/>
          <w:szCs w:val="22"/>
        </w:rPr>
        <w:t xml:space="preserve"> Chomutov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42370" w:rsidRDefault="00442370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42370" w:rsidRDefault="00442370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842326" w:rsidRPr="00B1004E" w:rsidRDefault="00842326" w:rsidP="00232199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842326" w:rsidRPr="0088089D" w:rsidRDefault="00842326" w:rsidP="0023219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88089D">
        <w:rPr>
          <w:rFonts w:ascii="Arial" w:hAnsi="Arial" w:cs="Arial"/>
          <w:sz w:val="22"/>
          <w:szCs w:val="22"/>
        </w:rPr>
        <w:t>CZ47785977</w:t>
      </w:r>
    </w:p>
    <w:p w:rsidR="00842326" w:rsidRPr="00B1004E" w:rsidRDefault="00842326" w:rsidP="0023219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442370">
        <w:rPr>
          <w:rFonts w:ascii="Arial" w:hAnsi="Arial" w:cs="Arial"/>
          <w:sz w:val="22"/>
          <w:szCs w:val="22"/>
        </w:rPr>
        <w:t>,</w:t>
      </w:r>
      <w:r w:rsidRPr="0088089D">
        <w:rPr>
          <w:rFonts w:ascii="Arial" w:hAnsi="Arial" w:cs="Arial"/>
          <w:sz w:val="22"/>
          <w:szCs w:val="22"/>
        </w:rPr>
        <w:t xml:space="preserve"> jednatelem 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442370">
        <w:rPr>
          <w:rFonts w:ascii="Arial" w:hAnsi="Arial" w:cs="Arial"/>
          <w:sz w:val="22"/>
          <w:szCs w:val="22"/>
        </w:rPr>
        <w:t>, jednatel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Kanický</w:t>
      </w:r>
      <w:r w:rsidR="004423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Kovařík</w:t>
      </w:r>
    </w:p>
    <w:p w:rsidR="00842326" w:rsidRPr="00B1004E" w:rsidRDefault="00842326" w:rsidP="00232199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</w:t>
      </w:r>
      <w:r>
        <w:rPr>
          <w:rFonts w:ascii="Arial" w:hAnsi="Arial" w:cs="Arial"/>
          <w:sz w:val="22"/>
          <w:szCs w:val="22"/>
        </w:rPr>
        <w:t>608 555 032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bCs/>
          <w:color w:val="000000"/>
          <w:sz w:val="22"/>
          <w:szCs w:val="22"/>
        </w:rPr>
        <w:t>m.kovarik@trsstav.cz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232199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88089D">
        <w:rPr>
          <w:rFonts w:ascii="Arial" w:hAnsi="Arial" w:cs="Arial"/>
          <w:snapToGrid w:val="0"/>
          <w:sz w:val="22"/>
          <w:szCs w:val="22"/>
        </w:rPr>
        <w:t xml:space="preserve">zapsán v obchodním rejstříku Krajského soudu v Ústí </w:t>
      </w:r>
      <w:r w:rsidR="00442370">
        <w:rPr>
          <w:rFonts w:ascii="Arial" w:hAnsi="Arial" w:cs="Arial"/>
          <w:snapToGrid w:val="0"/>
          <w:sz w:val="22"/>
          <w:szCs w:val="22"/>
        </w:rPr>
        <w:t>nad Labem, oddíl C, vložka 4284</w:t>
      </w:r>
    </w:p>
    <w:p w:rsidR="00842326" w:rsidRDefault="0084232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42326" w:rsidRDefault="0084232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42326" w:rsidRDefault="00842326" w:rsidP="00160643">
      <w:pPr>
        <w:jc w:val="both"/>
        <w:rPr>
          <w:rFonts w:ascii="Arial" w:hAnsi="Arial" w:cs="Arial"/>
          <w:sz w:val="22"/>
          <w:szCs w:val="22"/>
        </w:rPr>
        <w:sectPr w:rsidR="00842326" w:rsidSect="00210884">
          <w:headerReference w:type="default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842326" w:rsidRPr="00D74A50" w:rsidRDefault="00842326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lastRenderedPageBreak/>
        <w:t>Vzhledem k tomu, že si objednatel přeje, aby zhotovitel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42326" w:rsidRPr="00D74A50" w:rsidRDefault="0084232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842326" w:rsidRDefault="00842326" w:rsidP="004B6B87">
      <w:pPr>
        <w:jc w:val="center"/>
        <w:rPr>
          <w:rFonts w:ascii="Arial" w:hAnsi="Arial" w:cs="Arial"/>
          <w:b/>
        </w:rPr>
      </w:pPr>
      <w:r w:rsidRPr="004E3E79">
        <w:rPr>
          <w:rFonts w:ascii="Arial" w:hAnsi="Arial" w:cs="Arial"/>
          <w:b/>
        </w:rPr>
        <w:t>VD Fláje – oprava betonových konstrukcí pod vývarem</w:t>
      </w:r>
    </w:p>
    <w:p w:rsidR="00842326" w:rsidRPr="00D74A50" w:rsidRDefault="0084232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842326" w:rsidRPr="00D74A50" w:rsidRDefault="00842326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a přijal nabídku zhotovitele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</w:p>
    <w:p w:rsidR="00842326" w:rsidRPr="00B1004E" w:rsidRDefault="00842326" w:rsidP="00AD70F8">
      <w:pPr>
        <w:jc w:val="both"/>
        <w:rPr>
          <w:rFonts w:ascii="Arial" w:hAnsi="Arial" w:cs="Arial"/>
          <w:sz w:val="22"/>
          <w:szCs w:val="22"/>
        </w:rPr>
      </w:pPr>
    </w:p>
    <w:p w:rsidR="00842326" w:rsidRPr="00B1004E" w:rsidRDefault="00842326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842326" w:rsidRPr="00FB6921" w:rsidRDefault="00842326" w:rsidP="007E1E43">
      <w:pPr>
        <w:widowControl w:val="0"/>
        <w:numPr>
          <w:ilvl w:val="1"/>
          <w:numId w:val="1"/>
        </w:numPr>
        <w:spacing w:before="120"/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842326" w:rsidRPr="00FB6921" w:rsidRDefault="00842326" w:rsidP="007E1E43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842326" w:rsidRPr="00FB6921" w:rsidRDefault="00842326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842326" w:rsidRPr="0006403B" w:rsidRDefault="00842326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842326" w:rsidRPr="00D74A50" w:rsidRDefault="00842326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842326" w:rsidRPr="00D74A50" w:rsidRDefault="00842326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>
        <w:rPr>
          <w:rFonts w:ascii="Arial" w:hAnsi="Arial" w:cs="Arial"/>
          <w:sz w:val="22"/>
          <w:szCs w:val="22"/>
        </w:rPr>
        <w:t>soupis prací</w:t>
      </w:r>
    </w:p>
    <w:p w:rsidR="00842326" w:rsidRPr="00D74A50" w:rsidRDefault="00842326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Nabídka zhotovitele</w:t>
      </w:r>
    </w:p>
    <w:p w:rsidR="00842326" w:rsidRPr="00D74A50" w:rsidRDefault="00842326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842326" w:rsidRPr="00B1004E" w:rsidRDefault="00842326" w:rsidP="00AD70F8">
      <w:pPr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>
        <w:rPr>
          <w:rFonts w:ascii="Arial" w:hAnsi="Arial" w:cs="Arial"/>
          <w:sz w:val="22"/>
          <w:szCs w:val="22"/>
        </w:rPr>
        <w:t>:</w:t>
      </w:r>
    </w:p>
    <w:p w:rsidR="00842326" w:rsidRDefault="00842326" w:rsidP="00AD70F8">
      <w:pPr>
        <w:jc w:val="both"/>
        <w:rPr>
          <w:rFonts w:ascii="Arial" w:hAnsi="Arial" w:cs="Arial"/>
          <w:sz w:val="22"/>
          <w:szCs w:val="22"/>
        </w:rPr>
      </w:pPr>
    </w:p>
    <w:p w:rsidR="00842326" w:rsidRPr="00386410" w:rsidRDefault="00842326" w:rsidP="00D2260A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4788">
        <w:rPr>
          <w:rFonts w:ascii="Arial" w:hAnsi="Arial" w:cs="Arial"/>
          <w:sz w:val="22"/>
          <w:szCs w:val="22"/>
        </w:rPr>
        <w:t>01.05.2016</w:t>
      </w:r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842326" w:rsidRDefault="00842326" w:rsidP="00D2260A">
      <w:pPr>
        <w:ind w:left="426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4788">
        <w:rPr>
          <w:rFonts w:ascii="Arial" w:hAnsi="Arial" w:cs="Arial"/>
          <w:sz w:val="22"/>
          <w:szCs w:val="22"/>
        </w:rPr>
        <w:t>30.09.2016</w:t>
      </w:r>
    </w:p>
    <w:p w:rsidR="00842326" w:rsidRPr="00BB4CC3" w:rsidRDefault="00842326" w:rsidP="00E55D9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2326" w:rsidRPr="00BB4CC3" w:rsidRDefault="00842326" w:rsidP="00037FF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</w:p>
    <w:p w:rsidR="00842326" w:rsidRDefault="00842326" w:rsidP="00E55D9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  <w:t xml:space="preserve">Lhůty jsou uvažovány vč. technologických přestávek a klimatických vlivů (zvýšené </w:t>
      </w: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842326" w:rsidRPr="00037FF0" w:rsidRDefault="00842326" w:rsidP="00E55D9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</w:t>
      </w:r>
      <w:r w:rsidRPr="00BB4CC3">
        <w:rPr>
          <w:rFonts w:ascii="Arial" w:hAnsi="Arial" w:cs="Arial"/>
          <w:sz w:val="22"/>
          <w:szCs w:val="22"/>
        </w:rPr>
        <w:t>růtoky</w:t>
      </w:r>
      <w:r>
        <w:rPr>
          <w:rFonts w:ascii="Arial" w:hAnsi="Arial" w:cs="Arial"/>
          <w:sz w:val="22"/>
          <w:szCs w:val="22"/>
        </w:rPr>
        <w:t>)</w:t>
      </w:r>
      <w:r w:rsidRPr="00BB4CC3">
        <w:rPr>
          <w:rFonts w:ascii="Arial" w:hAnsi="Arial" w:cs="Arial"/>
          <w:sz w:val="22"/>
          <w:szCs w:val="22"/>
        </w:rPr>
        <w:t>.</w:t>
      </w:r>
    </w:p>
    <w:p w:rsidR="00842326" w:rsidRDefault="00842326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842326" w:rsidRDefault="00842326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se zavazuje, že v době ode dne zahájení díla do </w:t>
      </w:r>
      <w:r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>
        <w:rPr>
          <w:rFonts w:ascii="Arial" w:hAnsi="Arial" w:cs="Arial"/>
          <w:color w:val="000000"/>
          <w:sz w:val="22"/>
          <w:szCs w:val="22"/>
        </w:rPr>
        <w:t xml:space="preserve"> vynaloží veškeré úsilí k zajištění všech podkladů dle podmínek zadání zakázky nutných pro zahájení realizace provedení díla.</w:t>
      </w:r>
    </w:p>
    <w:p w:rsidR="00842326" w:rsidRDefault="00842326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842326" w:rsidRDefault="00842326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zhotoviteli bude objednatelem provedeno až po splnění, a prokazatelném doložení, všech potřebných legislativních povinností zhotovitele,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842326" w:rsidRPr="00D74A50" w:rsidRDefault="00842326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Jako protihodnotu za platby, které uskuteční objednatel vůči zhotoviteli, jak jsou zmiňovány v tomto dokumentu, se zhotovitel tímto zavazuje vůči objednateli, že vykoná a dokončí dílo podle této smlouvy a opraví jeho vady v době odpovědnosti za vady ve všech ohledech podle ustanovení smlouvy.</w:t>
      </w:r>
    </w:p>
    <w:p w:rsidR="00842326" w:rsidRPr="00D74A50" w:rsidRDefault="00842326" w:rsidP="00697A3F">
      <w:pPr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Objednatel souhlasí s tím, že proplatí zhotoviteli jako protihodnotu za provedení a dokončení díla částku</w:t>
      </w:r>
      <w:r>
        <w:rPr>
          <w:rFonts w:ascii="Arial" w:hAnsi="Arial" w:cs="Arial"/>
          <w:sz w:val="22"/>
          <w:szCs w:val="22"/>
        </w:rPr>
        <w:t>:</w:t>
      </w:r>
    </w:p>
    <w:p w:rsidR="00842326" w:rsidRPr="00D74A50" w:rsidRDefault="00842326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42326" w:rsidRPr="0069183D" w:rsidRDefault="00842326" w:rsidP="009843D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>
        <w:rPr>
          <w:rFonts w:ascii="Arial" w:hAnsi="Arial" w:cs="Arial"/>
          <w:b/>
          <w:sz w:val="22"/>
          <w:szCs w:val="22"/>
        </w:rPr>
        <w:tab/>
        <w:t>bez DPH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3.681.136,36 </w:t>
      </w:r>
      <w:r w:rsidRPr="0069183D">
        <w:rPr>
          <w:rFonts w:ascii="Arial" w:hAnsi="Arial" w:cs="Arial"/>
          <w:b/>
          <w:sz w:val="22"/>
          <w:szCs w:val="22"/>
        </w:rPr>
        <w:t>Kč</w:t>
      </w:r>
    </w:p>
    <w:p w:rsidR="00842326" w:rsidRDefault="00842326" w:rsidP="00D83093">
      <w:pPr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842326" w:rsidRDefault="0084232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42326" w:rsidRPr="00163376" w:rsidRDefault="00842326" w:rsidP="007E1E43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 w:rsidRPr="00BB4CC3">
        <w:rPr>
          <w:rFonts w:ascii="Arial" w:hAnsi="Arial"/>
          <w:i w:val="0"/>
          <w:color w:val="auto"/>
          <w:sz w:val="22"/>
          <w:szCs w:val="22"/>
        </w:rPr>
        <w:t>Zhotovitel na každé</w:t>
      </w:r>
      <w:r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Pr="00163376">
        <w:rPr>
          <w:rFonts w:ascii="Arial" w:hAnsi="Arial"/>
          <w:i w:val="0"/>
          <w:color w:val="auto"/>
          <w:sz w:val="22"/>
          <w:szCs w:val="22"/>
        </w:rPr>
        <w:t>lhůtě splatnosti 30 dnů</w:t>
      </w:r>
      <w:r w:rsidRPr="00BB4CC3">
        <w:rPr>
          <w:rFonts w:ascii="Arial" w:hAnsi="Arial"/>
          <w:i w:val="0"/>
          <w:color w:val="auto"/>
          <w:sz w:val="22"/>
          <w:szCs w:val="22"/>
        </w:rPr>
        <w:t xml:space="preserve"> od data doručení </w:t>
      </w:r>
      <w:r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842326" w:rsidRPr="00AF3C6E" w:rsidRDefault="00842326" w:rsidP="007E1E43">
      <w:pPr>
        <w:ind w:left="426"/>
        <w:rPr>
          <w:strike/>
        </w:rPr>
      </w:pPr>
    </w:p>
    <w:p w:rsidR="00842326" w:rsidRDefault="0084232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Pr="00717462">
        <w:rPr>
          <w:rFonts w:ascii="Arial" w:hAnsi="Arial" w:cs="Arial"/>
          <w:sz w:val="22"/>
          <w:szCs w:val="22"/>
        </w:rPr>
        <w:t>v platném znění.</w:t>
      </w:r>
    </w:p>
    <w:p w:rsidR="00842326" w:rsidRDefault="0084232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42326" w:rsidRPr="00DE1C0C" w:rsidRDefault="0084232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>Zhotovitel je povinen předložit veškeré podklady pro změnu ceny díla rovněž v elektronické podobě a to v elektronickém formátu XC4.</w:t>
      </w:r>
    </w:p>
    <w:p w:rsidR="00842326" w:rsidRDefault="0084232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>Odsouhlasený soupis provedených prací je zhotovitel povinen zpracovat vždy k poslednímu dni kalendářního měsíce a to jak v písemné, tak v elektronické podobě a to v elektronickém formátu XC4.</w:t>
      </w:r>
    </w:p>
    <w:p w:rsidR="00842326" w:rsidRPr="0006403B" w:rsidRDefault="00842326" w:rsidP="007E1E43">
      <w:pPr>
        <w:pStyle w:val="Odstavecseseznamem"/>
        <w:rPr>
          <w:rFonts w:ascii="Arial" w:hAnsi="Arial" w:cs="Arial"/>
          <w:sz w:val="22"/>
          <w:szCs w:val="22"/>
        </w:rPr>
      </w:pPr>
    </w:p>
    <w:p w:rsidR="00842326" w:rsidRDefault="00842326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 w:rsidRPr="004E3E00">
        <w:rPr>
          <w:rFonts w:ascii="Arial" w:hAnsi="Arial" w:cs="Arial"/>
          <w:sz w:val="22"/>
          <w:szCs w:val="22"/>
        </w:rPr>
        <w:t xml:space="preserve"> </w:t>
      </w:r>
      <w:r w:rsidRPr="004E3E00">
        <w:rPr>
          <w:rFonts w:ascii="Arial" w:hAnsi="Arial" w:cs="Arial"/>
          <w:sz w:val="22"/>
          <w:szCs w:val="22"/>
        </w:rPr>
        <w:tab/>
        <w:t>Zhotovitel předá objednateli seznam subdodavatelů po dokončení stavby při předání díla. V případě, že plnění smlouvy přesahuje 1 rok, zhotovitel předá objednateli seznam subdodavatelů taktéž a to nejpozději do 28. února následujícího kalendářního roku. Má-li subdodavatel formu akciové společnosti, bude přílohou tohoto seznamu i seznam vlastníků akcií, jejichž souhrnná jmenovitá hodnota přesahuje 10% základního kapitálu, vyhotovený ve lhůtě 90 dnů před dnem předložení seznamu subdodavatelů.</w:t>
      </w:r>
      <w:r w:rsidRPr="00635211">
        <w:rPr>
          <w:rFonts w:ascii="Arial" w:hAnsi="Arial" w:cs="Arial"/>
          <w:sz w:val="22"/>
          <w:szCs w:val="22"/>
        </w:rPr>
        <w:t xml:space="preserve"> </w:t>
      </w:r>
    </w:p>
    <w:p w:rsidR="00842326" w:rsidRPr="00A17BE4" w:rsidRDefault="00842326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842326" w:rsidRPr="00D74A50" w:rsidRDefault="00842326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63521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>
        <w:rPr>
          <w:rFonts w:ascii="Arial" w:hAnsi="Arial" w:cs="Arial"/>
          <w:sz w:val="22"/>
          <w:szCs w:val="22"/>
        </w:rPr>
        <w:t xml:space="preserve">a přílohami </w:t>
      </w:r>
      <w:r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842326" w:rsidRDefault="00842326" w:rsidP="007E1E43">
      <w:pPr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63521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Smlouva 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D74A50">
        <w:rPr>
          <w:rFonts w:ascii="Arial" w:hAnsi="Arial" w:cs="Arial"/>
          <w:sz w:val="22"/>
          <w:szCs w:val="22"/>
        </w:rPr>
        <w:t>dnem jejího podpisu oprávněnými zástupci obou smluvních stran.</w:t>
      </w:r>
    </w:p>
    <w:p w:rsidR="00842326" w:rsidRDefault="00842326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842326" w:rsidRPr="00D74A50" w:rsidRDefault="00842326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63521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čtyřech vyhotoveních, z nichž každé má platnost originálu. </w:t>
      </w:r>
    </w:p>
    <w:p w:rsidR="00842326" w:rsidRPr="00D74A50" w:rsidRDefault="00842326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42326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Default="00BC330C" w:rsidP="00232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23.03.2016</w:t>
      </w:r>
      <w:r w:rsidR="00842326" w:rsidRPr="00D74A50">
        <w:rPr>
          <w:rFonts w:ascii="Arial" w:hAnsi="Arial" w:cs="Arial"/>
          <w:sz w:val="22"/>
          <w:szCs w:val="22"/>
        </w:rPr>
        <w:tab/>
      </w:r>
      <w:r w:rsidR="00842326"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842326" w:rsidRPr="00D74A50">
        <w:rPr>
          <w:rFonts w:ascii="Arial" w:hAnsi="Arial" w:cs="Arial"/>
          <w:sz w:val="22"/>
          <w:szCs w:val="22"/>
        </w:rPr>
        <w:t xml:space="preserve">V </w:t>
      </w:r>
      <w:r w:rsidR="00842326">
        <w:rPr>
          <w:rFonts w:ascii="Arial" w:hAnsi="Arial" w:cs="Arial"/>
          <w:sz w:val="22"/>
          <w:szCs w:val="22"/>
        </w:rPr>
        <w:t xml:space="preserve">Chomutově </w:t>
      </w:r>
      <w:r>
        <w:rPr>
          <w:rFonts w:ascii="Arial" w:hAnsi="Arial" w:cs="Arial"/>
          <w:sz w:val="22"/>
          <w:szCs w:val="22"/>
        </w:rPr>
        <w:t>dne 21.03.2016</w:t>
      </w:r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</w:p>
    <w:p w:rsidR="00842326" w:rsidRPr="00386410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oprávněný zástupce zhotovitele</w:t>
      </w:r>
    </w:p>
    <w:p w:rsidR="00842326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Pr="00386410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>Eduard Malina</w:t>
      </w:r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Pr="00D74A50">
        <w:rPr>
          <w:rFonts w:ascii="Arial" w:hAnsi="Arial" w:cs="Arial"/>
          <w:sz w:val="22"/>
          <w:szCs w:val="22"/>
        </w:rPr>
        <w:t xml:space="preserve"> ředitel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 xml:space="preserve">jednatel </w:t>
      </w:r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p w:rsidR="00842326" w:rsidRPr="00D74A50" w:rsidRDefault="00842326" w:rsidP="00CD6D6D">
      <w:pPr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4232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EA" w:rsidRDefault="00BA54EA">
      <w:r>
        <w:separator/>
      </w:r>
    </w:p>
  </w:endnote>
  <w:endnote w:type="continuationSeparator" w:id="0">
    <w:p w:rsidR="00BA54EA" w:rsidRDefault="00BA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26" w:rsidRPr="008D51A5" w:rsidRDefault="00842326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330C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330C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842326" w:rsidRPr="008D51A5" w:rsidRDefault="00842326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842326" w:rsidRDefault="008423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EA" w:rsidRDefault="00BA54EA">
      <w:r>
        <w:separator/>
      </w:r>
    </w:p>
  </w:footnote>
  <w:footnote w:type="continuationSeparator" w:id="0">
    <w:p w:rsidR="00BA54EA" w:rsidRDefault="00BA5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26" w:rsidRPr="006C5F61" w:rsidRDefault="00842326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842326" w:rsidRDefault="008423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E22"/>
    <w:rsid w:val="00001CE6"/>
    <w:rsid w:val="000079D5"/>
    <w:rsid w:val="00012345"/>
    <w:rsid w:val="00033F75"/>
    <w:rsid w:val="00037FF0"/>
    <w:rsid w:val="000421E5"/>
    <w:rsid w:val="0004546C"/>
    <w:rsid w:val="00045664"/>
    <w:rsid w:val="00056330"/>
    <w:rsid w:val="00056FE6"/>
    <w:rsid w:val="0006403B"/>
    <w:rsid w:val="00073636"/>
    <w:rsid w:val="000768C5"/>
    <w:rsid w:val="00083E5A"/>
    <w:rsid w:val="000D2A9F"/>
    <w:rsid w:val="00100B1F"/>
    <w:rsid w:val="00103840"/>
    <w:rsid w:val="00106A6D"/>
    <w:rsid w:val="001134FC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94788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062ED"/>
    <w:rsid w:val="00210884"/>
    <w:rsid w:val="00223528"/>
    <w:rsid w:val="002270FD"/>
    <w:rsid w:val="00232199"/>
    <w:rsid w:val="002328D7"/>
    <w:rsid w:val="0023404B"/>
    <w:rsid w:val="00235203"/>
    <w:rsid w:val="00237E3C"/>
    <w:rsid w:val="00240D9F"/>
    <w:rsid w:val="00240DC4"/>
    <w:rsid w:val="00247501"/>
    <w:rsid w:val="00254EF8"/>
    <w:rsid w:val="0025777F"/>
    <w:rsid w:val="00283F7E"/>
    <w:rsid w:val="002859B9"/>
    <w:rsid w:val="002B2FAF"/>
    <w:rsid w:val="002B3146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7514"/>
    <w:rsid w:val="00327D64"/>
    <w:rsid w:val="00330C49"/>
    <w:rsid w:val="00345C83"/>
    <w:rsid w:val="003460B5"/>
    <w:rsid w:val="00365A53"/>
    <w:rsid w:val="003713BC"/>
    <w:rsid w:val="00371DBD"/>
    <w:rsid w:val="00386410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313FB"/>
    <w:rsid w:val="00442370"/>
    <w:rsid w:val="004470E5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3E00"/>
    <w:rsid w:val="004E3E79"/>
    <w:rsid w:val="004E4E40"/>
    <w:rsid w:val="004F076C"/>
    <w:rsid w:val="004F576E"/>
    <w:rsid w:val="00501673"/>
    <w:rsid w:val="0050601E"/>
    <w:rsid w:val="00512776"/>
    <w:rsid w:val="00571BC9"/>
    <w:rsid w:val="0058265B"/>
    <w:rsid w:val="00590B52"/>
    <w:rsid w:val="00590FCA"/>
    <w:rsid w:val="005A6E12"/>
    <w:rsid w:val="005C3E55"/>
    <w:rsid w:val="005D5110"/>
    <w:rsid w:val="005F18F6"/>
    <w:rsid w:val="0061213B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183D"/>
    <w:rsid w:val="00694B5A"/>
    <w:rsid w:val="00696CFE"/>
    <w:rsid w:val="00696F34"/>
    <w:rsid w:val="00697A3F"/>
    <w:rsid w:val="006A0BD5"/>
    <w:rsid w:val="006A0CE6"/>
    <w:rsid w:val="006C239C"/>
    <w:rsid w:val="006C5F61"/>
    <w:rsid w:val="006D0F7D"/>
    <w:rsid w:val="006D3D75"/>
    <w:rsid w:val="006F73E2"/>
    <w:rsid w:val="006F77BF"/>
    <w:rsid w:val="00717462"/>
    <w:rsid w:val="00724D18"/>
    <w:rsid w:val="00725DD1"/>
    <w:rsid w:val="007409DC"/>
    <w:rsid w:val="007656C5"/>
    <w:rsid w:val="00776B6D"/>
    <w:rsid w:val="00777060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338EB"/>
    <w:rsid w:val="00840DA5"/>
    <w:rsid w:val="00841258"/>
    <w:rsid w:val="00842326"/>
    <w:rsid w:val="008432CA"/>
    <w:rsid w:val="008432E7"/>
    <w:rsid w:val="0086619E"/>
    <w:rsid w:val="008771EF"/>
    <w:rsid w:val="0088089D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6516"/>
    <w:rsid w:val="00A71BE1"/>
    <w:rsid w:val="00A74BEE"/>
    <w:rsid w:val="00A76FDE"/>
    <w:rsid w:val="00A77330"/>
    <w:rsid w:val="00A776FD"/>
    <w:rsid w:val="00AC2456"/>
    <w:rsid w:val="00AD70F8"/>
    <w:rsid w:val="00AD7965"/>
    <w:rsid w:val="00AF3C6E"/>
    <w:rsid w:val="00AF46C9"/>
    <w:rsid w:val="00AF6F90"/>
    <w:rsid w:val="00B03D13"/>
    <w:rsid w:val="00B06961"/>
    <w:rsid w:val="00B1004E"/>
    <w:rsid w:val="00B116D9"/>
    <w:rsid w:val="00B123C4"/>
    <w:rsid w:val="00B16667"/>
    <w:rsid w:val="00B23798"/>
    <w:rsid w:val="00B31928"/>
    <w:rsid w:val="00B34E3F"/>
    <w:rsid w:val="00B459F0"/>
    <w:rsid w:val="00B5360D"/>
    <w:rsid w:val="00B840BD"/>
    <w:rsid w:val="00B92C56"/>
    <w:rsid w:val="00B94105"/>
    <w:rsid w:val="00BA5122"/>
    <w:rsid w:val="00BA54EA"/>
    <w:rsid w:val="00BB4447"/>
    <w:rsid w:val="00BB4CC3"/>
    <w:rsid w:val="00BC330C"/>
    <w:rsid w:val="00BC3C71"/>
    <w:rsid w:val="00BD6136"/>
    <w:rsid w:val="00BE42F1"/>
    <w:rsid w:val="00BE6ACC"/>
    <w:rsid w:val="00BF4A4D"/>
    <w:rsid w:val="00BF7072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3D5E"/>
    <w:rsid w:val="00C85932"/>
    <w:rsid w:val="00C90695"/>
    <w:rsid w:val="00C90E10"/>
    <w:rsid w:val="00C920AD"/>
    <w:rsid w:val="00C942E3"/>
    <w:rsid w:val="00C9450E"/>
    <w:rsid w:val="00C97F02"/>
    <w:rsid w:val="00CA565C"/>
    <w:rsid w:val="00CA694A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123E8"/>
    <w:rsid w:val="00D13325"/>
    <w:rsid w:val="00D201C6"/>
    <w:rsid w:val="00D2260A"/>
    <w:rsid w:val="00D36857"/>
    <w:rsid w:val="00D611CF"/>
    <w:rsid w:val="00D74A50"/>
    <w:rsid w:val="00D76881"/>
    <w:rsid w:val="00D83093"/>
    <w:rsid w:val="00DA46ED"/>
    <w:rsid w:val="00DA4F77"/>
    <w:rsid w:val="00DA7DA1"/>
    <w:rsid w:val="00DC0D56"/>
    <w:rsid w:val="00DC1ACE"/>
    <w:rsid w:val="00DC238C"/>
    <w:rsid w:val="00DD58BD"/>
    <w:rsid w:val="00DD59C6"/>
    <w:rsid w:val="00DE1C0C"/>
    <w:rsid w:val="00DE2D09"/>
    <w:rsid w:val="00DE33BD"/>
    <w:rsid w:val="00E00B4F"/>
    <w:rsid w:val="00E0190E"/>
    <w:rsid w:val="00E062C8"/>
    <w:rsid w:val="00E0681E"/>
    <w:rsid w:val="00E06C6E"/>
    <w:rsid w:val="00E10400"/>
    <w:rsid w:val="00E1398F"/>
    <w:rsid w:val="00E13C53"/>
    <w:rsid w:val="00E218F5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1743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13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F596E"/>
    <w:pPr>
      <w:keepNext/>
      <w:widowControl w:val="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F596E"/>
    <w:pPr>
      <w:keepNext/>
      <w:widowControl w:val="0"/>
      <w:ind w:left="284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23404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23404B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7B4B87"/>
    <w:rPr>
      <w:rFonts w:cs="Times New Roman"/>
      <w:color w:val="0000FF"/>
      <w:u w:val="single"/>
    </w:rPr>
  </w:style>
  <w:style w:type="paragraph" w:customStyle="1" w:styleId="Export0">
    <w:name w:val="Export 0"/>
    <w:uiPriority w:val="99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uiPriority w:val="99"/>
    <w:rsid w:val="004C396C"/>
    <w:pPr>
      <w:jc w:val="center"/>
    </w:pPr>
    <w:rPr>
      <w:b/>
      <w:sz w:val="36"/>
    </w:rPr>
  </w:style>
  <w:style w:type="character" w:customStyle="1" w:styleId="ZkladntextChar">
    <w:name w:val="Základní text Char"/>
    <w:link w:val="Zkladntext"/>
    <w:uiPriority w:val="99"/>
    <w:locked/>
    <w:rsid w:val="00EC62BB"/>
    <w:rPr>
      <w:rFonts w:cs="Times New Roman"/>
      <w:b/>
      <w:sz w:val="24"/>
    </w:rPr>
  </w:style>
  <w:style w:type="paragraph" w:styleId="Podtitul">
    <w:name w:val="Subtitle"/>
    <w:basedOn w:val="Normln"/>
    <w:link w:val="PodtitulChar"/>
    <w:uiPriority w:val="99"/>
    <w:qFormat/>
    <w:rsid w:val="00B16667"/>
    <w:pPr>
      <w:jc w:val="center"/>
    </w:pPr>
    <w:rPr>
      <w:b/>
      <w:sz w:val="32"/>
      <w:szCs w:val="20"/>
      <w:u w:val="single"/>
    </w:rPr>
  </w:style>
  <w:style w:type="character" w:customStyle="1" w:styleId="PodtitulChar">
    <w:name w:val="Podtitul Char"/>
    <w:link w:val="Podtitul"/>
    <w:uiPriority w:val="99"/>
    <w:locked/>
    <w:rsid w:val="0023404B"/>
    <w:rPr>
      <w:rFonts w:ascii="Cambria" w:hAnsi="Cambria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uiPriority w:val="99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C5F6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E2B0A"/>
    <w:rPr>
      <w:rFonts w:cs="Times New Roman"/>
      <w:sz w:val="24"/>
    </w:rPr>
  </w:style>
  <w:style w:type="paragraph" w:customStyle="1" w:styleId="Citt1">
    <w:name w:val="Citát1"/>
    <w:basedOn w:val="Normln"/>
    <w:next w:val="Normln"/>
    <w:link w:val="QuoteChar"/>
    <w:uiPriority w:val="99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uiPriority w:val="99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uiPriority w:val="99"/>
    <w:locked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uiPriority w:val="99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itace1">
    <w:name w:val="Citace1"/>
    <w:basedOn w:val="Normln"/>
    <w:next w:val="Normln"/>
    <w:uiPriority w:val="99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E1E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RMiskovska</dc:creator>
  <cp:keywords/>
  <dc:description/>
  <cp:lastModifiedBy>Stepankova Martina</cp:lastModifiedBy>
  <cp:revision>12</cp:revision>
  <cp:lastPrinted>2016-02-19T12:44:00Z</cp:lastPrinted>
  <dcterms:created xsi:type="dcterms:W3CDTF">2016-01-12T07:49:00Z</dcterms:created>
  <dcterms:modified xsi:type="dcterms:W3CDTF">2016-09-22T11:07:00Z</dcterms:modified>
</cp:coreProperties>
</file>