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7221100425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ALGON</w:t>
      </w:r>
      <w:r>
        <w:rPr>
          <w:spacing w:val="-7"/>
        </w:rPr>
        <w:t> </w:t>
      </w:r>
      <w:r>
        <w:rPr/>
        <w:t>PLUS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AUTO,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spacing w:line="265" w:lineRule="exact"/>
        <w:ind w:left="102"/>
      </w:pPr>
      <w:r>
        <w:rPr/>
        <w:t>obchodní</w:t>
      </w:r>
      <w:r>
        <w:rPr>
          <w:spacing w:val="8"/>
        </w:rPr>
        <w:t> </w:t>
      </w:r>
      <w:r>
        <w:rPr/>
        <w:t>společnost</w:t>
      </w:r>
      <w:r>
        <w:rPr>
          <w:spacing w:val="7"/>
        </w:rPr>
        <w:t> </w:t>
      </w:r>
      <w:r>
        <w:rPr/>
        <w:t>zapsaná</w:t>
      </w:r>
      <w:r>
        <w:rPr>
          <w:spacing w:val="8"/>
        </w:rPr>
        <w:t> </w:t>
      </w:r>
      <w:r>
        <w:rPr/>
        <w:t>v</w:t>
      </w:r>
      <w:r>
        <w:rPr>
          <w:spacing w:val="9"/>
        </w:rPr>
        <w:t> </w:t>
      </w:r>
      <w:r>
        <w:rPr/>
        <w:t>obchodním</w:t>
      </w:r>
      <w:r>
        <w:rPr>
          <w:spacing w:val="10"/>
        </w:rPr>
        <w:t> </w:t>
      </w:r>
      <w:r>
        <w:rPr/>
        <w:t>rejstříku</w:t>
      </w:r>
      <w:r>
        <w:rPr>
          <w:spacing w:val="8"/>
        </w:rPr>
        <w:t> </w:t>
      </w:r>
      <w:r>
        <w:rPr/>
        <w:t>vedeném</w:t>
      </w:r>
      <w:r>
        <w:rPr>
          <w:spacing w:val="9"/>
        </w:rPr>
        <w:t> </w:t>
      </w:r>
      <w:r>
        <w:rPr/>
        <w:t>Městským</w:t>
      </w:r>
      <w:r>
        <w:rPr>
          <w:spacing w:val="9"/>
        </w:rPr>
        <w:t> </w:t>
      </w:r>
      <w:r>
        <w:rPr/>
        <w:t>soudem</w:t>
      </w:r>
      <w:r>
        <w:rPr>
          <w:spacing w:val="9"/>
        </w:rPr>
        <w:t> </w:t>
      </w:r>
      <w:r>
        <w:rPr/>
        <w:t>v</w:t>
      </w:r>
      <w:r>
        <w:rPr>
          <w:spacing w:val="9"/>
        </w:rPr>
        <w:t> </w:t>
      </w:r>
      <w:r>
        <w:rPr/>
        <w:t>Praze,</w:t>
      </w:r>
      <w:r>
        <w:rPr>
          <w:spacing w:val="9"/>
        </w:rPr>
        <w:t> </w:t>
      </w:r>
      <w:r>
        <w:rPr/>
        <w:t>oddíl</w:t>
      </w:r>
      <w:r>
        <w:rPr>
          <w:spacing w:val="8"/>
        </w:rPr>
        <w:t> </w:t>
      </w:r>
      <w:r>
        <w:rPr/>
        <w:t>B,</w:t>
      </w:r>
      <w:r>
        <w:rPr>
          <w:spacing w:val="8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102"/>
      </w:pPr>
      <w:r>
        <w:rPr>
          <w:spacing w:val="-2"/>
        </w:rPr>
        <w:t>14401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Ringhofferova</w:t>
      </w:r>
      <w:r>
        <w:rPr>
          <w:spacing w:val="-6"/>
        </w:rPr>
        <w:t> </w:t>
      </w:r>
      <w:r>
        <w:rPr/>
        <w:t>1/115,</w:t>
      </w:r>
      <w:r>
        <w:rPr>
          <w:spacing w:val="-5"/>
        </w:rPr>
        <w:t> </w:t>
      </w:r>
      <w:r>
        <w:rPr/>
        <w:t>155</w:t>
      </w:r>
      <w:r>
        <w:rPr>
          <w:spacing w:val="-5"/>
        </w:rPr>
        <w:t> </w:t>
      </w:r>
      <w:r>
        <w:rPr/>
        <w:t>21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28420349</w:t>
      </w:r>
    </w:p>
    <w:p>
      <w:pPr>
        <w:pStyle w:val="BodyText"/>
        <w:tabs>
          <w:tab w:pos="2982" w:val="left" w:leader="none"/>
        </w:tabs>
        <w:ind w:left="102" w:right="2056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h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j</w:t>
      </w:r>
      <w:r>
        <w:rPr>
          <w:spacing w:val="-6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6"/>
        </w:rPr>
        <w:t> </w:t>
      </w:r>
      <w:r>
        <w:rPr/>
        <w:t>předsedou</w:t>
      </w:r>
      <w:r>
        <w:rPr>
          <w:spacing w:val="-1"/>
        </w:rPr>
        <w:t> </w:t>
      </w:r>
      <w:r>
        <w:rPr/>
        <w:t>představenstva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7221100425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24. 10.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188" w:after="0"/>
        <w:ind w:left="46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line="276" w:lineRule="auto" w:before="121"/>
        <w:ind w:left="461" w:right="110"/>
        <w:jc w:val="both"/>
      </w:pPr>
      <w:r>
        <w:rPr/>
        <w:t>„1) Fond se zavazuje při splnění příslušných podmínek této Smlouvy poskytnout příjemci podpory podporu</w:t>
      </w:r>
      <w:r>
        <w:rPr>
          <w:spacing w:val="-1"/>
        </w:rPr>
        <w:t> </w:t>
      </w:r>
      <w:r>
        <w:rPr/>
        <w:t>formou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 </w:t>
      </w:r>
      <w:r>
        <w:rPr>
          <w:b/>
        </w:rPr>
        <w:t>1</w:t>
      </w:r>
      <w:r>
        <w:rPr>
          <w:b/>
          <w:spacing w:val="-3"/>
        </w:rPr>
        <w:t> </w:t>
      </w:r>
      <w:r>
        <w:rPr>
          <w:b/>
        </w:rPr>
        <w:t>619</w:t>
      </w:r>
      <w:r>
        <w:rPr>
          <w:b/>
          <w:spacing w:val="-4"/>
        </w:rPr>
        <w:t> </w:t>
      </w:r>
      <w:r>
        <w:rPr>
          <w:b/>
        </w:rPr>
        <w:t>758,55</w:t>
      </w:r>
      <w:r>
        <w:rPr>
          <w:b/>
          <w:spacing w:val="-1"/>
        </w:rPr>
        <w:t> </w:t>
      </w:r>
      <w:r>
        <w:rPr>
          <w:b/>
        </w:rPr>
        <w:t>Kč</w:t>
      </w:r>
      <w:r>
        <w:rPr>
          <w:b/>
          <w:spacing w:val="-3"/>
        </w:rPr>
        <w:t> </w:t>
      </w:r>
      <w:r>
        <w:rPr/>
        <w:t>(slovy:</w:t>
      </w:r>
      <w:r>
        <w:rPr>
          <w:spacing w:val="-1"/>
        </w:rPr>
        <w:t> </w:t>
      </w:r>
      <w:r>
        <w:rPr/>
        <w:t>jeden</w:t>
      </w:r>
      <w:r>
        <w:rPr>
          <w:spacing w:val="-1"/>
        </w:rPr>
        <w:t> </w:t>
      </w:r>
      <w:r>
        <w:rPr/>
        <w:t>milion</w:t>
      </w:r>
      <w:r>
        <w:rPr>
          <w:spacing w:val="-1"/>
        </w:rPr>
        <w:t> </w:t>
      </w:r>
      <w:r>
        <w:rPr/>
        <w:t>šest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devatenáct</w:t>
      </w:r>
      <w:r>
        <w:rPr>
          <w:spacing w:val="-2"/>
        </w:rPr>
        <w:t> </w:t>
      </w:r>
      <w:r>
        <w:rPr/>
        <w:t>tisíc</w:t>
      </w:r>
      <w:r>
        <w:rPr>
          <w:spacing w:val="-1"/>
        </w:rPr>
        <w:t> </w:t>
      </w:r>
      <w:r>
        <w:rPr/>
        <w:t>sedm set padesát osm korun českých a padesát pět haléřů,“.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1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20"/>
        <w:ind w:left="461"/>
      </w:pPr>
      <w:r>
        <w:rPr/>
        <w:t>„2)</w:t>
      </w:r>
      <w:r>
        <w:rPr>
          <w:spacing w:val="17"/>
        </w:rPr>
        <w:t> </w:t>
      </w:r>
      <w:r>
        <w:rPr/>
        <w:t>Základ</w:t>
      </w:r>
      <w:r>
        <w:rPr>
          <w:spacing w:val="17"/>
        </w:rPr>
        <w:t> </w:t>
      </w:r>
      <w:r>
        <w:rPr/>
        <w:t>pro</w:t>
      </w:r>
      <w:r>
        <w:rPr>
          <w:spacing w:val="17"/>
        </w:rPr>
        <w:t> </w:t>
      </w:r>
      <w:r>
        <w:rPr/>
        <w:t>stanovení</w:t>
      </w:r>
      <w:r>
        <w:rPr>
          <w:spacing w:val="17"/>
        </w:rPr>
        <w:t> </w:t>
      </w:r>
      <w:r>
        <w:rPr/>
        <w:t>podpory</w:t>
      </w:r>
      <w:r>
        <w:rPr>
          <w:spacing w:val="17"/>
        </w:rPr>
        <w:t> </w:t>
      </w:r>
      <w:r>
        <w:rPr/>
        <w:t>odpovídá</w:t>
      </w:r>
      <w:r>
        <w:rPr>
          <w:spacing w:val="16"/>
        </w:rPr>
        <w:t> </w:t>
      </w:r>
      <w:r>
        <w:rPr/>
        <w:t>způsobilým</w:t>
      </w:r>
      <w:r>
        <w:rPr>
          <w:spacing w:val="18"/>
        </w:rPr>
        <w:t> </w:t>
      </w:r>
      <w:r>
        <w:rPr/>
        <w:t>výdajům</w:t>
      </w:r>
      <w:r>
        <w:rPr>
          <w:spacing w:val="18"/>
        </w:rPr>
        <w:t> </w:t>
      </w:r>
      <w:r>
        <w:rPr/>
        <w:t>stanoveným</w:t>
      </w:r>
      <w:r>
        <w:rPr>
          <w:spacing w:val="21"/>
        </w:rPr>
        <w:t> </w:t>
      </w:r>
      <w:r>
        <w:rPr/>
        <w:t>Fondem</w:t>
      </w:r>
      <w:r>
        <w:rPr>
          <w:spacing w:val="19"/>
        </w:rPr>
        <w:t> </w:t>
      </w:r>
      <w:r>
        <w:rPr/>
        <w:t>dle</w:t>
      </w:r>
      <w:r>
        <w:rPr>
          <w:spacing w:val="16"/>
        </w:rPr>
        <w:t> </w:t>
      </w:r>
      <w:r>
        <w:rPr/>
        <w:t>žádosti</w:t>
      </w:r>
      <w:r>
        <w:rPr>
          <w:spacing w:val="16"/>
        </w:rPr>
        <w:t> </w:t>
      </w:r>
      <w:r>
        <w:rPr>
          <w:spacing w:val="-10"/>
        </w:rPr>
        <w:t>a</w:t>
      </w:r>
    </w:p>
    <w:p>
      <w:pPr>
        <w:pStyle w:val="BodyText"/>
        <w:spacing w:before="39"/>
        <w:ind w:left="461"/>
      </w:pP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598</w:t>
      </w:r>
      <w:r>
        <w:rPr>
          <w:spacing w:val="-3"/>
        </w:rPr>
        <w:t> </w:t>
      </w:r>
      <w:r>
        <w:rPr/>
        <w:t>900</w:t>
      </w:r>
      <w:r>
        <w:rPr>
          <w:spacing w:val="-4"/>
        </w:rPr>
        <w:t> </w:t>
      </w:r>
      <w:r>
        <w:rPr/>
        <w:t>Kč.</w:t>
      </w:r>
      <w:r>
        <w:rPr>
          <w:spacing w:val="-4"/>
        </w:rPr>
        <w:t> </w:t>
      </w:r>
      <w:r>
        <w:rPr>
          <w:spacing w:val="-10"/>
        </w:rPr>
        <w:t>“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1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20"/>
        <w:ind w:left="461" w:right="93"/>
      </w:pPr>
      <w:r>
        <w:rPr/>
        <w:t>„b)</w:t>
      </w:r>
      <w:r>
        <w:rPr>
          <w:spacing w:val="74"/>
          <w:w w:val="150"/>
        </w:rPr>
        <w:t> </w:t>
      </w:r>
      <w:r>
        <w:rPr/>
        <w:t>realizací</w:t>
      </w:r>
      <w:r>
        <w:rPr>
          <w:spacing w:val="73"/>
          <w:w w:val="150"/>
        </w:rPr>
        <w:t> </w:t>
      </w:r>
      <w:r>
        <w:rPr/>
        <w:t>projektu</w:t>
      </w:r>
      <w:r>
        <w:rPr>
          <w:spacing w:val="74"/>
          <w:w w:val="150"/>
        </w:rPr>
        <w:t> </w:t>
      </w:r>
      <w:r>
        <w:rPr/>
        <w:t>dojde</w:t>
      </w:r>
      <w:r>
        <w:rPr>
          <w:spacing w:val="73"/>
          <w:w w:val="150"/>
        </w:rPr>
        <w:t> </w:t>
      </w:r>
      <w:r>
        <w:rPr/>
        <w:t>k výstavbě</w:t>
      </w:r>
      <w:r>
        <w:rPr>
          <w:spacing w:val="73"/>
          <w:w w:val="150"/>
        </w:rPr>
        <w:t> </w:t>
      </w:r>
      <w:r>
        <w:rPr/>
        <w:t>nových</w:t>
      </w:r>
      <w:r>
        <w:rPr>
          <w:spacing w:val="75"/>
          <w:w w:val="150"/>
        </w:rPr>
        <w:t> </w:t>
      </w:r>
      <w:r>
        <w:rPr/>
        <w:t>fotovoltaických</w:t>
      </w:r>
      <w:r>
        <w:rPr>
          <w:spacing w:val="74"/>
          <w:w w:val="150"/>
        </w:rPr>
        <w:t> </w:t>
      </w:r>
      <w:r>
        <w:rPr/>
        <w:t>elektráren</w:t>
      </w:r>
      <w:r>
        <w:rPr>
          <w:spacing w:val="76"/>
          <w:w w:val="150"/>
        </w:rPr>
        <w:t> </w:t>
      </w:r>
      <w:r>
        <w:rPr/>
        <w:t>se</w:t>
      </w:r>
      <w:r>
        <w:rPr>
          <w:spacing w:val="72"/>
          <w:w w:val="150"/>
        </w:rPr>
        <w:t> </w:t>
      </w:r>
      <w:r>
        <w:rPr/>
        <w:t>střešní</w:t>
      </w:r>
      <w:r>
        <w:rPr>
          <w:spacing w:val="73"/>
          <w:w w:val="150"/>
        </w:rPr>
        <w:t> </w:t>
      </w:r>
      <w:r>
        <w:rPr/>
        <w:t>instalací s předpokládaným výkonem 119,14 kWp a k instalaci akumulace o kapacitě 56,97 kWh. “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79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21"/>
        <w:ind w:left="461"/>
      </w:pPr>
      <w:r>
        <w:rPr>
          <w:w w:val="95"/>
        </w:rPr>
        <w:t>„c)</w:t>
      </w:r>
      <w:r>
        <w:rPr>
          <w:spacing w:val="9"/>
        </w:rPr>
        <w:t> </w:t>
      </w:r>
      <w:r>
        <w:rPr>
          <w:w w:val="95"/>
        </w:rPr>
        <w:t>k</w:t>
      </w:r>
      <w:r>
        <w:rPr>
          <w:spacing w:val="23"/>
        </w:rPr>
        <w:t> </w:t>
      </w:r>
      <w:r>
        <w:rPr>
          <w:w w:val="95"/>
        </w:rPr>
        <w:t>termínu</w:t>
      </w:r>
      <w:r>
        <w:rPr>
          <w:spacing w:val="10"/>
        </w:rPr>
        <w:t> </w:t>
      </w:r>
      <w:r>
        <w:rPr>
          <w:w w:val="95"/>
        </w:rPr>
        <w:t>pro</w:t>
      </w:r>
      <w:r>
        <w:rPr>
          <w:spacing w:val="11"/>
        </w:rPr>
        <w:t> </w:t>
      </w:r>
      <w:r>
        <w:rPr>
          <w:w w:val="95"/>
        </w:rPr>
        <w:t>závěrečné</w:t>
      </w:r>
      <w:r>
        <w:rPr>
          <w:spacing w:val="12"/>
        </w:rPr>
        <w:t> </w:t>
      </w:r>
      <w:r>
        <w:rPr>
          <w:w w:val="95"/>
        </w:rPr>
        <w:t>vyhodnocení</w:t>
      </w:r>
      <w:r>
        <w:rPr>
          <w:spacing w:val="10"/>
        </w:rPr>
        <w:t> </w:t>
      </w:r>
      <w:r>
        <w:rPr>
          <w:w w:val="95"/>
        </w:rPr>
        <w:t>akce</w:t>
      </w:r>
      <w:r>
        <w:rPr>
          <w:spacing w:val="8"/>
        </w:rPr>
        <w:t> </w:t>
      </w:r>
      <w:r>
        <w:rPr>
          <w:w w:val="95"/>
        </w:rPr>
        <w:t>(ZVA)</w:t>
      </w:r>
      <w:r>
        <w:rPr>
          <w:spacing w:val="10"/>
        </w:rPr>
        <w:t> </w:t>
      </w:r>
      <w:r>
        <w:rPr>
          <w:w w:val="95"/>
        </w:rPr>
        <w:t>podle</w:t>
      </w:r>
      <w:r>
        <w:rPr>
          <w:spacing w:val="8"/>
        </w:rPr>
        <w:t> </w:t>
      </w:r>
      <w:r>
        <w:rPr>
          <w:w w:val="95"/>
        </w:rPr>
        <w:t>písmene</w:t>
      </w:r>
      <w:r>
        <w:rPr>
          <w:spacing w:val="14"/>
        </w:rPr>
        <w:t> </w:t>
      </w:r>
      <w:r>
        <w:rPr>
          <w:w w:val="95"/>
        </w:rPr>
        <w:t>f)</w:t>
      </w:r>
      <w:r>
        <w:rPr>
          <w:spacing w:val="10"/>
        </w:rPr>
        <w:t> </w:t>
      </w:r>
      <w:r>
        <w:rPr>
          <w:w w:val="95"/>
        </w:rPr>
        <w:t>bude</w:t>
      </w:r>
      <w:r>
        <w:rPr>
          <w:spacing w:val="8"/>
        </w:rPr>
        <w:t> </w:t>
      </w:r>
      <w:r>
        <w:rPr>
          <w:w w:val="95"/>
        </w:rPr>
        <w:t>projekt</w:t>
      </w:r>
      <w:r>
        <w:rPr>
          <w:spacing w:val="13"/>
        </w:rPr>
        <w:t> </w:t>
      </w:r>
      <w:r>
        <w:rPr>
          <w:w w:val="95"/>
        </w:rPr>
        <w:t>plnit</w:t>
      </w:r>
      <w:r>
        <w:rPr>
          <w:spacing w:val="10"/>
        </w:rPr>
        <w:t> </w:t>
      </w:r>
      <w:r>
        <w:rPr>
          <w:w w:val="95"/>
        </w:rPr>
        <w:t>tyto</w:t>
      </w:r>
      <w:r>
        <w:rPr>
          <w:spacing w:val="11"/>
        </w:rPr>
        <w:t> </w:t>
      </w:r>
      <w:r>
        <w:rPr>
          <w:spacing w:val="-2"/>
          <w:w w:val="95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1685"/>
        <w:gridCol w:w="1712"/>
        <w:gridCol w:w="1683"/>
      </w:tblGrid>
      <w:tr>
        <w:trPr>
          <w:trHeight w:val="772" w:hRule="atLeast"/>
        </w:trPr>
        <w:tc>
          <w:tcPr>
            <w:tcW w:w="3749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12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0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83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74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elektrické</w:t>
            </w:r>
          </w:p>
          <w:p>
            <w:pPr>
              <w:pStyle w:val="TableParagraph"/>
              <w:spacing w:line="246" w:lineRule="exact" w:before="0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(kWh)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712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56,97</w:t>
            </w:r>
          </w:p>
        </w:tc>
      </w:tr>
      <w:tr>
        <w:trPr>
          <w:trHeight w:val="505" w:hRule="atLeast"/>
        </w:trPr>
        <w:tc>
          <w:tcPr>
            <w:tcW w:w="374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712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119,14</w:t>
            </w:r>
          </w:p>
        </w:tc>
      </w:tr>
      <w:tr>
        <w:trPr>
          <w:trHeight w:val="506" w:hRule="atLeast"/>
        </w:trPr>
        <w:tc>
          <w:tcPr>
            <w:tcW w:w="374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5" w:type="dxa"/>
          </w:tcPr>
          <w:p>
            <w:pPr>
              <w:pStyle w:val="TableParagraph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712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93,86</w:t>
            </w:r>
          </w:p>
        </w:tc>
      </w:tr>
      <w:tr>
        <w:trPr>
          <w:trHeight w:val="532" w:hRule="atLeast"/>
        </w:trPr>
        <w:tc>
          <w:tcPr>
            <w:tcW w:w="3749" w:type="dxa"/>
          </w:tcPr>
          <w:p>
            <w:pPr>
              <w:pStyle w:val="TableParagraph"/>
              <w:spacing w:line="266" w:lineRule="exact" w:before="0"/>
              <w:ind w:left="388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5" w:type="dxa"/>
          </w:tcPr>
          <w:p>
            <w:pPr>
              <w:pStyle w:val="TableParagraph"/>
              <w:ind w:left="0" w:right="4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2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283,77</w:t>
            </w:r>
          </w:p>
        </w:tc>
      </w:tr>
      <w:tr>
        <w:trPr>
          <w:trHeight w:val="506" w:hRule="atLeast"/>
        </w:trPr>
        <w:tc>
          <w:tcPr>
            <w:tcW w:w="3749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85" w:type="dxa"/>
          </w:tcPr>
          <w:p>
            <w:pPr>
              <w:pStyle w:val="TableParagraph"/>
              <w:ind w:left="0" w:right="4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2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112,82</w:t>
            </w:r>
          </w:p>
        </w:tc>
      </w:tr>
    </w:tbl>
    <w:p>
      <w:pPr>
        <w:spacing w:before="122"/>
        <w:ind w:left="461" w:right="0" w:firstLine="0"/>
        <w:jc w:val="left"/>
        <w:rPr>
          <w:sz w:val="20"/>
        </w:rPr>
      </w:pPr>
      <w:r>
        <w:rPr>
          <w:spacing w:val="-5"/>
          <w:sz w:val="20"/>
        </w:rPr>
        <w:t>.“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39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209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62" w:hanging="360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391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2025-01-21T07:04:47Z</dcterms:created>
  <dcterms:modified xsi:type="dcterms:W3CDTF">2025-01-21T07:04:47Z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2025-01-21T00:00:00Z</vt:filetime>
  </property>
</Properties>
</file>