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rPr>
          <w:rFonts w:ascii="Times New Roman"/>
          <w:sz w:val="11"/>
        </w:rPr>
      </w:pPr>
    </w:p>
    <w:p>
      <w:pPr>
        <w:spacing w:line="425" w:lineRule="exact" w:before="99"/>
        <w:ind w:left="2946" w:right="295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before="0"/>
        <w:ind w:left="2950" w:right="2956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7221300506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85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 w:before="1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right="2360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-1"/>
        </w:rPr>
        <w:t> </w:t>
      </w:r>
      <w:r>
        <w:rPr/>
        <w:t>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5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„Fond")</w:t>
      </w:r>
    </w:p>
    <w:p>
      <w:pPr>
        <w:pStyle w:val="BodyText"/>
        <w:ind w:left="0"/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1"/>
        <w:spacing w:line="265" w:lineRule="exact"/>
      </w:pPr>
      <w:r>
        <w:rPr/>
        <w:t>obec</w:t>
      </w:r>
      <w:r>
        <w:rPr>
          <w:spacing w:val="-8"/>
        </w:rPr>
        <w:t> </w:t>
      </w:r>
      <w:r>
        <w:rPr/>
        <w:t>Heřmanova</w:t>
      </w:r>
      <w:r>
        <w:rPr>
          <w:spacing w:val="-8"/>
        </w:rPr>
        <w:t> </w:t>
      </w:r>
      <w:r>
        <w:rPr>
          <w:spacing w:val="-5"/>
        </w:rPr>
        <w:t>Huť</w:t>
      </w:r>
    </w:p>
    <w:p>
      <w:pPr>
        <w:pStyle w:val="BodyText"/>
        <w:tabs>
          <w:tab w:pos="2982" w:val="left" w:leader="none"/>
        </w:tabs>
        <w:ind w:right="697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Heřmanova</w:t>
      </w:r>
      <w:r>
        <w:rPr>
          <w:spacing w:val="-5"/>
        </w:rPr>
        <w:t> </w:t>
      </w:r>
      <w:r>
        <w:rPr/>
        <w:t>Huť,</w:t>
      </w:r>
      <w:r>
        <w:rPr>
          <w:spacing w:val="-3"/>
        </w:rPr>
        <w:t> </w:t>
      </w:r>
      <w:r>
        <w:rPr/>
        <w:t>Revoluční</w:t>
      </w:r>
      <w:r>
        <w:rPr>
          <w:spacing w:val="-6"/>
        </w:rPr>
        <w:t> </w:t>
      </w:r>
      <w:r>
        <w:rPr/>
        <w:t>49,</w:t>
      </w:r>
      <w:r>
        <w:rPr>
          <w:spacing w:val="-6"/>
        </w:rPr>
        <w:t> </w:t>
      </w:r>
      <w:r>
        <w:rPr/>
        <w:t>330</w:t>
      </w:r>
      <w:r>
        <w:rPr>
          <w:spacing w:val="-3"/>
        </w:rPr>
        <w:t> </w:t>
      </w:r>
      <w:r>
        <w:rPr/>
        <w:t>24</w:t>
      </w:r>
      <w:r>
        <w:rPr>
          <w:spacing w:val="-5"/>
        </w:rPr>
        <w:t> </w:t>
      </w:r>
      <w:r>
        <w:rPr/>
        <w:t>Heřmanova</w:t>
      </w:r>
      <w:r>
        <w:rPr>
          <w:spacing w:val="-6"/>
        </w:rPr>
        <w:t> </w:t>
      </w:r>
      <w:r>
        <w:rPr/>
        <w:t>Huť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00257753</w:t>
      </w:r>
    </w:p>
    <w:p>
      <w:pPr>
        <w:pStyle w:val="BodyText"/>
        <w:tabs>
          <w:tab w:pos="2982" w:val="left" w:leader="none"/>
        </w:tabs>
        <w:spacing w:before="1"/>
        <w:ind w:right="3838"/>
      </w:pPr>
      <w:r>
        <w:rPr>
          <w:spacing w:val="-2"/>
        </w:rPr>
        <w:t>zastoupená:</w:t>
      </w:r>
      <w:r>
        <w:rPr/>
        <w:tab/>
        <w:t>Radkem</w:t>
      </w:r>
      <w:r>
        <w:rPr>
          <w:spacing w:val="-7"/>
        </w:rPr>
        <w:t> </w:t>
      </w:r>
      <w:r>
        <w:rPr/>
        <w:t>L</w:t>
      </w:r>
      <w:r>
        <w:rPr>
          <w:spacing w:val="-6"/>
        </w:rPr>
        <w:t> </w:t>
      </w:r>
      <w:r>
        <w:rPr/>
        <w:t>u</w:t>
      </w:r>
      <w:r>
        <w:rPr>
          <w:spacing w:val="-5"/>
        </w:rPr>
        <w:t> </w:t>
      </w:r>
      <w:r>
        <w:rPr/>
        <w:t>k</w:t>
      </w:r>
      <w:r>
        <w:rPr>
          <w:spacing w:val="-2"/>
        </w:rPr>
        <w:t> </w:t>
      </w:r>
      <w:r>
        <w:rPr/>
        <w:t>á</w:t>
      </w:r>
      <w:r>
        <w:rPr>
          <w:spacing w:val="-6"/>
        </w:rPr>
        <w:t> </w:t>
      </w:r>
      <w:r>
        <w:rPr/>
        <w:t>č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6"/>
        </w:rPr>
        <w:t> </w:t>
      </w:r>
      <w:r>
        <w:rPr/>
        <w:t>starostou (dále jen „příjemce podpory“)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5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30"/>
        </w:rPr>
        <w:t> </w:t>
      </w:r>
      <w:r>
        <w:rPr/>
        <w:t>7221300506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3. 7. 2024 (dále jen „Smlouva“):</w:t>
      </w:r>
    </w:p>
    <w:p>
      <w:pPr>
        <w:pStyle w:val="BodyText"/>
        <w:spacing w:before="12"/>
        <w:ind w:left="0"/>
        <w:rPr>
          <w:sz w:val="37"/>
        </w:rPr>
      </w:pPr>
    </w:p>
    <w:p>
      <w:pPr>
        <w:pStyle w:val="BodyText"/>
      </w:pPr>
      <w:r>
        <w:rPr>
          <w:spacing w:val="-5"/>
        </w:rPr>
        <w:t>1)</w:t>
      </w:r>
    </w:p>
    <w:p>
      <w:pPr>
        <w:pStyle w:val="BodyText"/>
        <w:spacing w:before="1"/>
      </w:pPr>
      <w:r>
        <w:rPr/>
        <w:t>Výše dotace uvedená v článku II bodu 1 Smlouvy se mění na </w:t>
      </w:r>
      <w:r>
        <w:rPr>
          <w:b/>
        </w:rPr>
        <w:t>2</w:t>
      </w:r>
      <w:r>
        <w:rPr>
          <w:b/>
          <w:spacing w:val="-2"/>
        </w:rPr>
        <w:t> </w:t>
      </w:r>
      <w:r>
        <w:rPr>
          <w:b/>
        </w:rPr>
        <w:t>556 964,06</w:t>
      </w:r>
      <w:r>
        <w:rPr>
          <w:b/>
          <w:spacing w:val="32"/>
        </w:rPr>
        <w:t> </w:t>
      </w:r>
      <w:r>
        <w:rPr>
          <w:b/>
        </w:rPr>
        <w:t>Kč </w:t>
      </w:r>
      <w:r>
        <w:rPr/>
        <w:t>(slovy: dva miliony pět set padesát šest tisíc devět set šedesát čtyři korun českých, šest haléřů).</w:t>
      </w:r>
    </w:p>
    <w:p>
      <w:pPr>
        <w:pStyle w:val="BodyText"/>
        <w:spacing w:before="1"/>
        <w:ind w:left="0"/>
        <w:rPr>
          <w:sz w:val="29"/>
        </w:rPr>
      </w:pPr>
    </w:p>
    <w:p>
      <w:pPr>
        <w:pStyle w:val="BodyText"/>
        <w:spacing w:line="265" w:lineRule="exact"/>
      </w:pPr>
      <w:r>
        <w:rPr>
          <w:spacing w:val="-5"/>
        </w:rPr>
        <w:t>2)</w:t>
      </w:r>
    </w:p>
    <w:p>
      <w:pPr>
        <w:pStyle w:val="BodyText"/>
        <w:spacing w:line="265" w:lineRule="exact"/>
      </w:pPr>
      <w:r>
        <w:rPr/>
        <w:t>Ostatní</w:t>
      </w:r>
      <w:r>
        <w:rPr>
          <w:spacing w:val="-8"/>
        </w:rPr>
        <w:t> </w:t>
      </w:r>
      <w:r>
        <w:rPr/>
        <w:t>ustanovení</w:t>
      </w:r>
      <w:r>
        <w:rPr>
          <w:spacing w:val="-8"/>
        </w:rPr>
        <w:t> </w:t>
      </w:r>
      <w:r>
        <w:rPr/>
        <w:t>Smlouvy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2"/>
        </w:rPr>
        <w:t>nemění.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</w:pPr>
      <w:r>
        <w:rPr>
          <w:spacing w:val="-5"/>
        </w:rPr>
        <w:t>3)</w:t>
      </w:r>
    </w:p>
    <w:p>
      <w:pPr>
        <w:pStyle w:val="BodyText"/>
        <w:ind w:right="112"/>
        <w:jc w:val="both"/>
      </w:pPr>
      <w:r>
        <w:rPr/>
        <w:t>Příjemce podpory souhlasí se zveřejněním celého textu Smlouvy, včetně tohoto dodatku, v registru smluv podle zákona č. 340/2015 Sb., o zvláštních podmínkách účinnosti některých smluv, uveřejňování těchto smluv a o registru smluv (zákon o registru smluv), pokud zveřejnění Smlouvy nebo tohoto dodatku tento zákon ukládá.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708" w:footer="771" w:top="2040" w:bottom="960" w:left="1600" w:right="1020"/>
          <w:pgNumType w:start="1"/>
        </w:sectPr>
      </w:pPr>
    </w:p>
    <w:p>
      <w:pPr>
        <w:pStyle w:val="BodyText"/>
        <w:spacing w:before="12"/>
        <w:ind w:left="0"/>
        <w:rPr>
          <w:sz w:val="29"/>
        </w:rPr>
      </w:pPr>
    </w:p>
    <w:p>
      <w:pPr>
        <w:pStyle w:val="BodyText"/>
        <w:spacing w:line="265" w:lineRule="exact" w:before="99"/>
      </w:pPr>
      <w:r>
        <w:rPr>
          <w:spacing w:val="-5"/>
        </w:rPr>
        <w:t>4)</w:t>
      </w:r>
    </w:p>
    <w:p>
      <w:pPr>
        <w:pStyle w:val="BodyText"/>
        <w:ind w:right="118"/>
        <w:jc w:val="both"/>
      </w:pPr>
      <w:r>
        <w:rPr/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2"/>
        <w:ind w:left="0"/>
        <w:rPr>
          <w:sz w:val="33"/>
        </w:rPr>
      </w:pPr>
    </w:p>
    <w:p>
      <w:pPr>
        <w:pStyle w:val="BodyText"/>
        <w:spacing w:before="1"/>
      </w:pPr>
      <w:r>
        <w:rPr>
          <w:spacing w:val="-5"/>
        </w:rPr>
        <w:t>V:</w:t>
      </w:r>
    </w:p>
    <w:p>
      <w:pPr>
        <w:pStyle w:val="BodyText"/>
        <w:ind w:left="0"/>
      </w:pPr>
    </w:p>
    <w:p>
      <w:pPr>
        <w:pStyle w:val="BodyText"/>
        <w:tabs>
          <w:tab w:pos="6582" w:val="left" w:leader="none"/>
        </w:tabs>
        <w:jc w:val="both"/>
      </w:pPr>
      <w:r>
        <w:rPr>
          <w:spacing w:val="-4"/>
        </w:rPr>
        <w:t>dne: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8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both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2" w:val="left" w:leader="none"/>
        </w:tabs>
        <w:spacing w:before="1"/>
        <w:jc w:val="both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708" w:footer="771" w:top="2040" w:bottom="9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42.428162pt;width:12.4pt;height:15.25pt;mso-position-horizontal-relative:page;mso-position-vertical-relative:page;z-index:-1576857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47392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2025-01-15T08:47:50Z</dcterms:created>
  <dcterms:modified xsi:type="dcterms:W3CDTF">2025-01-15T08:47:50Z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2025-01-15T00:00:00Z</vt:filetime>
  </property>
</Properties>
</file>