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C3" w:rsidRDefault="00EE2EC3" w:rsidP="00EE2EC3">
      <w:pPr>
        <w:pStyle w:val="Nadpis"/>
      </w:pPr>
      <w:r>
        <w:rPr>
          <w:rFonts w:ascii="Cambria" w:hAnsi="Cambria"/>
        </w:rPr>
        <w:t>MĚSTO JESENÍK, Masarykovo náměstí 167/1, Jeseník</w:t>
      </w:r>
      <w:r>
        <w:rPr>
          <w:rFonts w:ascii="Cambria" w:hAnsi="Cambria"/>
        </w:rPr>
        <w:br/>
      </w:r>
      <w:r>
        <w:rPr>
          <w:rFonts w:ascii="Cambria" w:hAnsi="Cambria"/>
          <w:sz w:val="24"/>
          <w:szCs w:val="24"/>
        </w:rPr>
        <w:t>Městský úřad Jeseník, Oddělení strategického rozvoje a cestovního ruchu</w:t>
      </w:r>
      <w:r>
        <w:rPr>
          <w:rFonts w:ascii="Cambria" w:hAnsi="Cambria"/>
          <w:sz w:val="24"/>
          <w:szCs w:val="24"/>
        </w:rPr>
        <w:br/>
        <w:t>tel. 584 498 1</w:t>
      </w:r>
      <w:r w:rsidR="00037249">
        <w:rPr>
          <w:rFonts w:ascii="Cambria" w:hAnsi="Cambria"/>
          <w:sz w:val="24"/>
          <w:szCs w:val="24"/>
        </w:rPr>
        <w:t>83</w:t>
      </w:r>
      <w:r>
        <w:rPr>
          <w:rFonts w:ascii="Cambria" w:hAnsi="Cambria"/>
          <w:sz w:val="24"/>
          <w:szCs w:val="24"/>
        </w:rPr>
        <w:t xml:space="preserve">, </w:t>
      </w:r>
      <w:r w:rsidR="00037249">
        <w:rPr>
          <w:rFonts w:ascii="Cambria" w:hAnsi="Cambria"/>
          <w:sz w:val="24"/>
          <w:szCs w:val="24"/>
        </w:rPr>
        <w:t>martina.pavlatkova</w:t>
      </w:r>
      <w:r>
        <w:rPr>
          <w:rFonts w:ascii="Cambria" w:hAnsi="Cambria"/>
          <w:sz w:val="24"/>
          <w:szCs w:val="24"/>
        </w:rPr>
        <w:t>@</w:t>
      </w:r>
      <w:r w:rsidR="002D6BF0">
        <w:rPr>
          <w:rFonts w:ascii="Cambria" w:hAnsi="Cambria"/>
          <w:sz w:val="24"/>
          <w:szCs w:val="24"/>
        </w:rPr>
        <w:t>jesenik</w:t>
      </w:r>
      <w:r>
        <w:rPr>
          <w:rFonts w:ascii="Cambria" w:hAnsi="Cambria"/>
          <w:sz w:val="24"/>
          <w:szCs w:val="24"/>
        </w:rPr>
        <w:t>.cz</w:t>
      </w:r>
    </w:p>
    <w:p w:rsidR="00EE2EC3" w:rsidRDefault="00EE2EC3" w:rsidP="00EE2EC3">
      <w:pPr>
        <w:pStyle w:val="Vodorovnra"/>
      </w:pPr>
    </w:p>
    <w:p w:rsidR="002D6BF0" w:rsidRDefault="00EE2EC3" w:rsidP="00EB39DC">
      <w:pPr>
        <w:pStyle w:val="Vodorovnra"/>
        <w:tabs>
          <w:tab w:val="left" w:pos="6804"/>
          <w:tab w:val="right" w:pos="9497"/>
        </w:tabs>
        <w:rPr>
          <w:rFonts w:ascii="Courier New" w:hAnsi="Courier New" w:cs="Courier New"/>
          <w:b/>
          <w:bCs/>
          <w:sz w:val="24"/>
          <w:szCs w:val="24"/>
        </w:rPr>
      </w:pPr>
      <w:proofErr w:type="gramStart"/>
      <w:r>
        <w:rPr>
          <w:rFonts w:ascii="Cambria" w:hAnsi="Cambria"/>
          <w:b/>
          <w:bCs/>
          <w:sz w:val="32"/>
          <w:szCs w:val="32"/>
        </w:rPr>
        <w:t>OBJEDNÁVKA   č.</w:t>
      </w:r>
      <w:proofErr w:type="gramEnd"/>
      <w:r>
        <w:rPr>
          <w:rFonts w:ascii="Cambria" w:hAnsi="Cambria"/>
          <w:b/>
          <w:bCs/>
          <w:sz w:val="32"/>
          <w:szCs w:val="32"/>
        </w:rPr>
        <w:t xml:space="preserve"> </w:t>
      </w:r>
      <w:r>
        <w:rPr>
          <w:rFonts w:ascii="Courier New" w:hAnsi="Courier New"/>
          <w:b/>
          <w:bCs/>
          <w:sz w:val="32"/>
          <w:szCs w:val="32"/>
        </w:rPr>
        <w:t xml:space="preserve"> </w:t>
      </w:r>
      <w:r w:rsidR="00544C88">
        <w:rPr>
          <w:rFonts w:ascii="Cambria" w:hAnsi="Cambria"/>
          <w:b/>
          <w:bCs/>
          <w:sz w:val="24"/>
          <w:szCs w:val="32"/>
        </w:rPr>
        <w:t>01</w:t>
      </w:r>
      <w:r w:rsidR="0033740D">
        <w:rPr>
          <w:rFonts w:ascii="Cambria" w:hAnsi="Cambria"/>
          <w:b/>
          <w:bCs/>
          <w:sz w:val="24"/>
          <w:szCs w:val="32"/>
        </w:rPr>
        <w:t>202</w:t>
      </w:r>
      <w:r w:rsidR="00544C88">
        <w:rPr>
          <w:rFonts w:ascii="Cambria" w:hAnsi="Cambria"/>
          <w:b/>
          <w:bCs/>
          <w:sz w:val="24"/>
          <w:szCs w:val="32"/>
        </w:rPr>
        <w:t>5</w:t>
      </w:r>
      <w:r w:rsidR="0033740D">
        <w:rPr>
          <w:rFonts w:ascii="Cambria" w:hAnsi="Cambria"/>
          <w:b/>
          <w:bCs/>
          <w:sz w:val="24"/>
          <w:szCs w:val="32"/>
        </w:rPr>
        <w:t>MP</w:t>
      </w:r>
      <w:r w:rsidR="00D7110F">
        <w:rPr>
          <w:rFonts w:ascii="Cambria" w:hAnsi="Cambria"/>
          <w:b/>
          <w:bCs/>
          <w:sz w:val="24"/>
          <w:szCs w:val="32"/>
        </w:rPr>
        <w:t>/OSR/</w:t>
      </w:r>
      <w:proofErr w:type="spellStart"/>
      <w:r w:rsidR="00D7110F">
        <w:rPr>
          <w:rFonts w:ascii="Cambria" w:hAnsi="Cambria"/>
          <w:b/>
          <w:bCs/>
          <w:sz w:val="24"/>
          <w:szCs w:val="32"/>
        </w:rPr>
        <w:t>Pavl</w:t>
      </w:r>
      <w:proofErr w:type="spellEnd"/>
      <w:r>
        <w:rPr>
          <w:rFonts w:ascii="Courier New" w:hAnsi="Courier New"/>
          <w:b/>
          <w:bCs/>
          <w:sz w:val="24"/>
          <w:szCs w:val="32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ab/>
      </w:r>
      <w:r w:rsidR="008C26F8">
        <w:rPr>
          <w:rFonts w:ascii="Cambria" w:hAnsi="Cambria"/>
          <w:b/>
          <w:bCs/>
          <w:sz w:val="24"/>
          <w:szCs w:val="24"/>
        </w:rPr>
        <w:t xml:space="preserve"> </w:t>
      </w:r>
      <w:r w:rsidR="00EB39DC"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>Dne:</w:t>
      </w:r>
      <w:r w:rsidR="008C26F8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  <w:proofErr w:type="gramStart"/>
      <w:r w:rsidR="002D6BF0">
        <w:rPr>
          <w:rFonts w:ascii="Courier New" w:eastAsia="Courier New" w:hAnsi="Courier New" w:cs="Courier New"/>
          <w:b/>
          <w:bCs/>
          <w:sz w:val="24"/>
          <w:szCs w:val="24"/>
        </w:rPr>
        <w:t>16</w:t>
      </w:r>
      <w:r w:rsidR="00A96CE8">
        <w:rPr>
          <w:rFonts w:ascii="Courier New" w:eastAsia="Courier New" w:hAnsi="Courier New" w:cs="Courier New"/>
          <w:b/>
          <w:bCs/>
          <w:sz w:val="24"/>
          <w:szCs w:val="24"/>
        </w:rPr>
        <w:t>.</w:t>
      </w:r>
      <w:r w:rsidR="00544C88">
        <w:rPr>
          <w:rFonts w:ascii="Courier New" w:eastAsia="Courier New" w:hAnsi="Courier New" w:cs="Courier New"/>
          <w:b/>
          <w:bCs/>
          <w:sz w:val="24"/>
          <w:szCs w:val="24"/>
        </w:rPr>
        <w:t>0</w:t>
      </w:r>
      <w:r w:rsidR="000C6255">
        <w:rPr>
          <w:rFonts w:ascii="Courier New" w:eastAsia="Courier New" w:hAnsi="Courier New" w:cs="Courier New"/>
          <w:b/>
          <w:bCs/>
          <w:sz w:val="24"/>
          <w:szCs w:val="24"/>
        </w:rPr>
        <w:t>1</w:t>
      </w:r>
      <w:r w:rsidR="00037249">
        <w:rPr>
          <w:rFonts w:ascii="Courier New" w:hAnsi="Courier New" w:cs="Courier New"/>
          <w:b/>
          <w:bCs/>
          <w:sz w:val="24"/>
          <w:szCs w:val="24"/>
        </w:rPr>
        <w:t>.202</w:t>
      </w:r>
      <w:r w:rsidR="00544C88">
        <w:rPr>
          <w:rFonts w:ascii="Courier New" w:hAnsi="Courier New" w:cs="Courier New"/>
          <w:b/>
          <w:bCs/>
          <w:sz w:val="24"/>
          <w:szCs w:val="24"/>
        </w:rPr>
        <w:t>5</w:t>
      </w:r>
      <w:proofErr w:type="gramEnd"/>
    </w:p>
    <w:p w:rsidR="002D6BF0" w:rsidRPr="00D1418C" w:rsidRDefault="002D6BF0" w:rsidP="002D6BF0">
      <w:pPr>
        <w:pStyle w:val="Vodorovnra"/>
        <w:tabs>
          <w:tab w:val="right" w:pos="9072"/>
        </w:tabs>
        <w:rPr>
          <w:rFonts w:ascii="Cambria" w:hAnsi="Cambria" w:cs="Courier New"/>
          <w:bCs/>
          <w:color w:val="auto"/>
          <w:sz w:val="22"/>
          <w:szCs w:val="22"/>
        </w:rPr>
      </w:pPr>
      <w:r w:rsidRPr="00D1418C">
        <w:rPr>
          <w:rFonts w:ascii="Cambria" w:hAnsi="Cambria" w:cs="Courier New"/>
          <w:bCs/>
          <w:color w:val="auto"/>
          <w:sz w:val="22"/>
          <w:szCs w:val="22"/>
        </w:rPr>
        <w:t>Čj.: MJ/</w:t>
      </w:r>
      <w:r>
        <w:rPr>
          <w:rFonts w:ascii="Cambria" w:hAnsi="Cambria" w:cs="Courier New"/>
          <w:bCs/>
          <w:color w:val="auto"/>
          <w:sz w:val="22"/>
          <w:szCs w:val="22"/>
        </w:rPr>
        <w:t>03868/2025</w:t>
      </w:r>
    </w:p>
    <w:p w:rsidR="00EE2EC3" w:rsidRDefault="002D6BF0" w:rsidP="002D6BF0">
      <w:pPr>
        <w:pStyle w:val="Vodorovnra"/>
        <w:tabs>
          <w:tab w:val="left" w:pos="6804"/>
          <w:tab w:val="right" w:pos="9497"/>
        </w:tabs>
      </w:pPr>
      <w:proofErr w:type="spellStart"/>
      <w:proofErr w:type="gramStart"/>
      <w:r w:rsidRPr="00D1418C">
        <w:rPr>
          <w:rFonts w:ascii="Cambria" w:hAnsi="Cambria" w:cs="Courier New"/>
          <w:bCs/>
          <w:color w:val="auto"/>
          <w:sz w:val="22"/>
          <w:szCs w:val="22"/>
        </w:rPr>
        <w:t>Sp.zn</w:t>
      </w:r>
      <w:proofErr w:type="spellEnd"/>
      <w:r w:rsidRPr="00D1418C">
        <w:rPr>
          <w:rFonts w:ascii="Cambria" w:hAnsi="Cambria" w:cs="Courier New"/>
          <w:bCs/>
          <w:color w:val="auto"/>
          <w:sz w:val="22"/>
          <w:szCs w:val="22"/>
        </w:rPr>
        <w:t>.</w:t>
      </w:r>
      <w:proofErr w:type="gramEnd"/>
      <w:r w:rsidRPr="00D1418C">
        <w:rPr>
          <w:rFonts w:ascii="Cambria" w:hAnsi="Cambria" w:cs="Courier New"/>
          <w:bCs/>
          <w:color w:val="auto"/>
          <w:sz w:val="22"/>
          <w:szCs w:val="22"/>
        </w:rPr>
        <w:t>: MJ/</w:t>
      </w:r>
      <w:r>
        <w:rPr>
          <w:rFonts w:ascii="Cambria" w:hAnsi="Cambria" w:cs="Courier New"/>
          <w:bCs/>
          <w:color w:val="auto"/>
          <w:sz w:val="22"/>
          <w:szCs w:val="22"/>
        </w:rPr>
        <w:t>03868</w:t>
      </w:r>
      <w:r w:rsidRPr="00D1418C">
        <w:rPr>
          <w:rFonts w:ascii="Cambria" w:hAnsi="Cambria" w:cs="Courier New"/>
          <w:bCs/>
          <w:color w:val="auto"/>
          <w:sz w:val="22"/>
          <w:szCs w:val="22"/>
        </w:rPr>
        <w:t>/202</w:t>
      </w:r>
      <w:r>
        <w:rPr>
          <w:rFonts w:ascii="Cambria" w:hAnsi="Cambria" w:cs="Courier New"/>
          <w:bCs/>
          <w:color w:val="auto"/>
          <w:sz w:val="22"/>
          <w:szCs w:val="22"/>
        </w:rPr>
        <w:t>5/01</w:t>
      </w:r>
      <w:r w:rsidRPr="00D1418C">
        <w:rPr>
          <w:rFonts w:ascii="Cambria" w:hAnsi="Cambria" w:cs="Courier New"/>
          <w:bCs/>
          <w:color w:val="auto"/>
          <w:sz w:val="22"/>
          <w:szCs w:val="22"/>
        </w:rPr>
        <w:t>/OSR/</w:t>
      </w:r>
      <w:proofErr w:type="spellStart"/>
      <w:r w:rsidRPr="00D1418C">
        <w:rPr>
          <w:rFonts w:ascii="Cambria" w:hAnsi="Cambria" w:cs="Courier New"/>
          <w:bCs/>
          <w:color w:val="auto"/>
          <w:sz w:val="22"/>
          <w:szCs w:val="22"/>
        </w:rPr>
        <w:t>Pavl</w:t>
      </w:r>
      <w:proofErr w:type="spellEnd"/>
      <w:r w:rsidRPr="00D1418C">
        <w:rPr>
          <w:rFonts w:ascii="Cambria" w:hAnsi="Cambria" w:cs="Courier New"/>
          <w:bCs/>
          <w:color w:val="auto"/>
          <w:sz w:val="22"/>
          <w:szCs w:val="22"/>
        </w:rPr>
        <w:tab/>
      </w:r>
      <w:r>
        <w:rPr>
          <w:rFonts w:ascii="Cambria" w:hAnsi="Cambria" w:cs="Courier New"/>
          <w:bCs/>
          <w:color w:val="auto"/>
          <w:sz w:val="22"/>
          <w:szCs w:val="22"/>
        </w:rPr>
        <w:tab/>
      </w:r>
      <w:r w:rsidRPr="00D1418C">
        <w:rPr>
          <w:rFonts w:ascii="Cambria" w:hAnsi="Cambria" w:cs="Courier New"/>
          <w:bCs/>
          <w:color w:val="auto"/>
          <w:sz w:val="22"/>
          <w:szCs w:val="22"/>
        </w:rPr>
        <w:t>Čs.: MJ-SML/</w:t>
      </w:r>
      <w:r>
        <w:rPr>
          <w:rFonts w:ascii="Cambria" w:hAnsi="Cambria" w:cs="Courier New"/>
          <w:bCs/>
          <w:color w:val="auto"/>
          <w:sz w:val="22"/>
          <w:szCs w:val="22"/>
        </w:rPr>
        <w:t>0059/2025</w:t>
      </w:r>
      <w:r w:rsidRPr="00D1418C">
        <w:rPr>
          <w:rFonts w:ascii="Courier New" w:hAnsi="Courier New" w:cs="Courier New"/>
          <w:b/>
          <w:bCs/>
          <w:color w:val="auto"/>
          <w:sz w:val="24"/>
          <w:szCs w:val="24"/>
        </w:rPr>
        <w:br/>
      </w:r>
      <w:r w:rsidR="00EE2EC3">
        <w:rPr>
          <w:rFonts w:ascii="Courier New" w:hAnsi="Courier New" w:cs="Courier New"/>
          <w:b/>
          <w:bCs/>
          <w:sz w:val="24"/>
          <w:szCs w:val="24"/>
        </w:rPr>
        <w:br/>
      </w:r>
    </w:p>
    <w:p w:rsidR="00EE2EC3" w:rsidRPr="00A96CE8" w:rsidRDefault="00EE2EC3" w:rsidP="00EE2EC3">
      <w:pPr>
        <w:pStyle w:val="Vodorovnra"/>
        <w:rPr>
          <w:rFonts w:ascii="Cambria" w:hAnsi="Cambria"/>
        </w:rPr>
      </w:pPr>
      <w:r w:rsidRPr="00A96CE8">
        <w:rPr>
          <w:rFonts w:ascii="Cambria" w:hAnsi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00"/>
      </w:tblGrid>
      <w:tr w:rsidR="00EE2EC3" w:rsidRPr="00A96CE8" w:rsidTr="00EB39DC">
        <w:trPr>
          <w:trHeight w:val="1207"/>
        </w:trPr>
        <w:tc>
          <w:tcPr>
            <w:tcW w:w="9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E2EC3" w:rsidRPr="000C6255" w:rsidRDefault="00EE2EC3" w:rsidP="00F25F1B">
            <w:pPr>
              <w:tabs>
                <w:tab w:val="left" w:pos="888"/>
              </w:tabs>
              <w:rPr>
                <w:rStyle w:val="Siln"/>
                <w:rFonts w:ascii="Cambria" w:hAnsi="Cambria" w:cs="Arial"/>
                <w:color w:val="333333"/>
                <w:sz w:val="24"/>
                <w:szCs w:val="24"/>
                <w:shd w:val="clear" w:color="auto" w:fill="FFFFFF"/>
              </w:rPr>
            </w:pPr>
            <w:r w:rsidRPr="00462379">
              <w:rPr>
                <w:rFonts w:ascii="Cambria" w:hAnsi="Cambria" w:cs="Courier New"/>
                <w:sz w:val="24"/>
                <w:szCs w:val="24"/>
              </w:rPr>
              <w:t xml:space="preserve">Název: </w:t>
            </w:r>
            <w:r w:rsidRPr="00462379">
              <w:rPr>
                <w:rFonts w:ascii="Cambria" w:hAnsi="Cambria" w:cs="Courier New"/>
                <w:sz w:val="24"/>
                <w:szCs w:val="24"/>
              </w:rPr>
              <w:tab/>
            </w:r>
            <w:r w:rsidR="000C6255" w:rsidRPr="000C6255">
              <w:rPr>
                <w:rStyle w:val="Siln"/>
                <w:rFonts w:ascii="Cambria" w:hAnsi="Cambria" w:cs="Arial"/>
                <w:color w:val="333333"/>
                <w:sz w:val="24"/>
                <w:szCs w:val="24"/>
                <w:shd w:val="clear" w:color="auto" w:fill="FFFFFF"/>
              </w:rPr>
              <w:t>Ing. arch. Klára Lanžhotská</w:t>
            </w:r>
          </w:p>
          <w:p w:rsidR="00EE2EC3" w:rsidRPr="000C6255" w:rsidRDefault="00EE2EC3" w:rsidP="00F25F1B">
            <w:pPr>
              <w:tabs>
                <w:tab w:val="left" w:pos="888"/>
              </w:tabs>
              <w:rPr>
                <w:rStyle w:val="Siln"/>
                <w:rFonts w:ascii="Cambria" w:hAnsi="Cambria" w:cs="Arial"/>
                <w:color w:val="333333"/>
                <w:sz w:val="24"/>
                <w:szCs w:val="24"/>
                <w:shd w:val="clear" w:color="auto" w:fill="FFFFFF"/>
              </w:rPr>
            </w:pPr>
            <w:r w:rsidRPr="00462379">
              <w:rPr>
                <w:rFonts w:ascii="Cambria" w:hAnsi="Cambria" w:cs="Courier New"/>
                <w:sz w:val="24"/>
                <w:szCs w:val="24"/>
              </w:rPr>
              <w:t xml:space="preserve">Sídlo: </w:t>
            </w:r>
            <w:r w:rsidRPr="00462379">
              <w:rPr>
                <w:rFonts w:ascii="Cambria" w:hAnsi="Cambria" w:cs="Courier New"/>
                <w:sz w:val="24"/>
                <w:szCs w:val="24"/>
              </w:rPr>
              <w:tab/>
            </w:r>
            <w:r w:rsidR="000C6255" w:rsidRPr="000C6255">
              <w:rPr>
                <w:rStyle w:val="Siln"/>
                <w:rFonts w:ascii="Cambria" w:hAnsi="Cambria" w:cs="Arial"/>
                <w:color w:val="333333"/>
                <w:sz w:val="24"/>
                <w:szCs w:val="24"/>
                <w:shd w:val="clear" w:color="auto" w:fill="FFFFFF"/>
              </w:rPr>
              <w:t>Dolní Jasenka 766, 755 01, Vsetín</w:t>
            </w:r>
          </w:p>
          <w:p w:rsidR="00EE2EC3" w:rsidRPr="0033740D" w:rsidRDefault="00EE2EC3" w:rsidP="00F25F1B">
            <w:pPr>
              <w:tabs>
                <w:tab w:val="left" w:pos="888"/>
              </w:tabs>
              <w:rPr>
                <w:rStyle w:val="Siln"/>
                <w:rFonts w:ascii="Cambria" w:hAnsi="Cambria" w:cs="Arial"/>
                <w:color w:val="333333"/>
                <w:sz w:val="24"/>
                <w:szCs w:val="24"/>
                <w:shd w:val="clear" w:color="auto" w:fill="FFFFFF"/>
              </w:rPr>
            </w:pPr>
            <w:r w:rsidRPr="00462379">
              <w:rPr>
                <w:rFonts w:ascii="Cambria" w:hAnsi="Cambria" w:cs="Courier New"/>
                <w:sz w:val="24"/>
                <w:szCs w:val="24"/>
              </w:rPr>
              <w:t xml:space="preserve">IČO:   </w:t>
            </w:r>
            <w:r w:rsidRPr="00462379">
              <w:rPr>
                <w:rFonts w:ascii="Cambria" w:hAnsi="Cambria" w:cs="Courier New"/>
                <w:sz w:val="24"/>
                <w:szCs w:val="24"/>
              </w:rPr>
              <w:tab/>
            </w:r>
            <w:r w:rsidR="000C6255" w:rsidRPr="000C6255">
              <w:rPr>
                <w:rStyle w:val="Siln"/>
                <w:rFonts w:ascii="Cambria" w:hAnsi="Cambria" w:cs="Arial"/>
                <w:color w:val="333333"/>
                <w:sz w:val="24"/>
                <w:szCs w:val="24"/>
                <w:shd w:val="clear" w:color="auto" w:fill="FFFFFF"/>
              </w:rPr>
              <w:t>19319401</w:t>
            </w:r>
          </w:p>
          <w:p w:rsidR="00EE2EC3" w:rsidRPr="00A96CE8" w:rsidRDefault="00EE2EC3" w:rsidP="0033740D">
            <w:pPr>
              <w:tabs>
                <w:tab w:val="left" w:pos="888"/>
              </w:tabs>
              <w:rPr>
                <w:rFonts w:ascii="Cambria" w:hAnsi="Cambria"/>
              </w:rPr>
            </w:pPr>
            <w:r w:rsidRPr="00462379">
              <w:rPr>
                <w:rFonts w:ascii="Cambria" w:hAnsi="Cambria" w:cs="Courier New"/>
                <w:sz w:val="24"/>
                <w:szCs w:val="24"/>
              </w:rPr>
              <w:t xml:space="preserve">DIČ:   </w:t>
            </w:r>
            <w:r w:rsidRPr="00462379">
              <w:rPr>
                <w:rFonts w:ascii="Cambria" w:hAnsi="Cambria" w:cs="Courier New"/>
                <w:sz w:val="24"/>
                <w:szCs w:val="24"/>
              </w:rPr>
              <w:tab/>
            </w:r>
            <w:r w:rsidR="0033740D">
              <w:rPr>
                <w:rFonts w:ascii="Cambria" w:hAnsi="Cambria" w:cs="Courier New"/>
                <w:sz w:val="24"/>
                <w:szCs w:val="24"/>
              </w:rPr>
              <w:t>-</w:t>
            </w:r>
          </w:p>
        </w:tc>
      </w:tr>
    </w:tbl>
    <w:p w:rsidR="00EE2EC3" w:rsidRDefault="00EE2EC3" w:rsidP="00EE2EC3"/>
    <w:p w:rsidR="00EE2EC3" w:rsidRPr="00B12AAE" w:rsidRDefault="00EE2EC3" w:rsidP="00EE2EC3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  <w:r w:rsidRPr="00B12AAE">
        <w:rPr>
          <w:rFonts w:ascii="Cambria" w:hAnsi="Cambria"/>
          <w:b/>
          <w:bCs/>
          <w:sz w:val="24"/>
          <w:szCs w:val="24"/>
        </w:rPr>
        <w:t xml:space="preserve">Objednáváme: </w:t>
      </w:r>
    </w:p>
    <w:p w:rsidR="00462379" w:rsidRPr="00B12AAE" w:rsidRDefault="00462379" w:rsidP="00214556">
      <w:pPr>
        <w:suppressAutoHyphens w:val="0"/>
        <w:overflowPunct/>
        <w:jc w:val="both"/>
        <w:rPr>
          <w:rFonts w:ascii="Cambria" w:hAnsi="Cambria" w:cs="Courier New"/>
          <w:b/>
          <w:color w:val="000000"/>
          <w:sz w:val="24"/>
          <w:szCs w:val="24"/>
        </w:rPr>
      </w:pPr>
    </w:p>
    <w:p w:rsidR="00427D36" w:rsidRPr="00B12AAE" w:rsidRDefault="0033740D" w:rsidP="00214556">
      <w:pPr>
        <w:suppressAutoHyphens w:val="0"/>
        <w:overflowPunct/>
        <w:jc w:val="both"/>
        <w:rPr>
          <w:rFonts w:ascii="Cambria" w:hAnsi="Cambria" w:cs="Courier New"/>
          <w:color w:val="222222"/>
          <w:kern w:val="0"/>
          <w:sz w:val="24"/>
          <w:szCs w:val="24"/>
          <w:lang w:eastAsia="cs-CZ"/>
        </w:rPr>
      </w:pPr>
      <w:r w:rsidRPr="00B12AAE">
        <w:rPr>
          <w:rFonts w:ascii="Cambria" w:hAnsi="Cambria" w:cs="Courier New"/>
          <w:b/>
          <w:color w:val="000000"/>
          <w:sz w:val="24"/>
          <w:szCs w:val="24"/>
        </w:rPr>
        <w:t>poskytování služeb</w:t>
      </w:r>
      <w:r w:rsidR="00B51FB8">
        <w:rPr>
          <w:rFonts w:ascii="Cambria" w:hAnsi="Cambria" w:cs="Courier New"/>
          <w:b/>
          <w:color w:val="000000"/>
          <w:sz w:val="24"/>
          <w:szCs w:val="24"/>
        </w:rPr>
        <w:t xml:space="preserve"> pomocného </w:t>
      </w:r>
      <w:r w:rsidRPr="00B12AAE">
        <w:rPr>
          <w:rFonts w:ascii="Cambria" w:hAnsi="Cambria" w:cs="Courier New"/>
          <w:b/>
          <w:color w:val="000000"/>
          <w:sz w:val="24"/>
          <w:szCs w:val="24"/>
        </w:rPr>
        <w:t>architekta</w:t>
      </w:r>
      <w:r w:rsidR="00B51FB8">
        <w:rPr>
          <w:rFonts w:ascii="Cambria" w:hAnsi="Cambria" w:cs="Courier New"/>
          <w:b/>
          <w:color w:val="000000"/>
          <w:sz w:val="24"/>
          <w:szCs w:val="24"/>
        </w:rPr>
        <w:t xml:space="preserve"> </w:t>
      </w:r>
      <w:r w:rsidRPr="00B12AAE">
        <w:rPr>
          <w:rFonts w:ascii="Cambria" w:hAnsi="Cambria" w:cs="Courier New"/>
          <w:b/>
          <w:color w:val="000000"/>
          <w:sz w:val="24"/>
          <w:szCs w:val="24"/>
        </w:rPr>
        <w:t>pro město Jeseník dle požadavků a pokynů  této objednávky:</w:t>
      </w:r>
    </w:p>
    <w:p w:rsidR="00214556" w:rsidRPr="00B12AAE" w:rsidRDefault="00214556" w:rsidP="00A363E0">
      <w:pPr>
        <w:suppressAutoHyphens w:val="0"/>
        <w:overflowPunct/>
        <w:rPr>
          <w:rFonts w:ascii="Cambria" w:hAnsi="Cambria" w:cs="Courier New"/>
          <w:b/>
          <w:color w:val="000000"/>
          <w:sz w:val="24"/>
          <w:szCs w:val="24"/>
        </w:rPr>
      </w:pPr>
    </w:p>
    <w:p w:rsidR="0033740D" w:rsidRPr="00B12AAE" w:rsidRDefault="0033740D" w:rsidP="00B12AAE">
      <w:pPr>
        <w:pStyle w:val="Zkladntext"/>
        <w:numPr>
          <w:ilvl w:val="0"/>
          <w:numId w:val="12"/>
        </w:numPr>
        <w:suppressAutoHyphens w:val="0"/>
        <w:overflowPunct/>
        <w:spacing w:after="0"/>
        <w:ind w:left="426"/>
        <w:jc w:val="both"/>
        <w:rPr>
          <w:rFonts w:ascii="Cambria" w:hAnsi="Cambria"/>
          <w:b/>
          <w:i/>
          <w:sz w:val="24"/>
          <w:szCs w:val="24"/>
        </w:rPr>
      </w:pPr>
      <w:r w:rsidRPr="00B12AAE">
        <w:rPr>
          <w:rFonts w:ascii="Cambria" w:hAnsi="Cambria"/>
          <w:b/>
          <w:i/>
          <w:sz w:val="24"/>
          <w:szCs w:val="24"/>
        </w:rPr>
        <w:t>SPECIFIKACE PŘEDMĚTU:</w:t>
      </w:r>
    </w:p>
    <w:p w:rsidR="00B51FB8" w:rsidRPr="00F474A7" w:rsidRDefault="00B51FB8" w:rsidP="00F474A7">
      <w:pPr>
        <w:pStyle w:val="Zkladntext"/>
        <w:spacing w:line="40" w:lineRule="atLeast"/>
        <w:ind w:left="142"/>
        <w:jc w:val="both"/>
        <w:rPr>
          <w:rFonts w:ascii="Cambria" w:hAnsi="Cambria" w:cs="Calibri"/>
          <w:bCs/>
          <w:color w:val="000000"/>
          <w:sz w:val="22"/>
        </w:rPr>
      </w:pPr>
      <w:r w:rsidRPr="00F474A7">
        <w:rPr>
          <w:rFonts w:ascii="Cambria" w:hAnsi="Cambria" w:cs="Calibri"/>
          <w:bCs/>
          <w:color w:val="000000"/>
          <w:sz w:val="22"/>
        </w:rPr>
        <w:t>Jedná se o činnosti spočívající v přípravě a vypracování technických návrhů, grafických a kresličských prací. Zejména je do této činnosti zařazeno:</w:t>
      </w:r>
    </w:p>
    <w:p w:rsidR="00B51FB8" w:rsidRPr="00B51FB8" w:rsidRDefault="00B51FB8" w:rsidP="00B51FB8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51FB8">
        <w:rPr>
          <w:rFonts w:ascii="Cambria" w:hAnsi="Cambria"/>
          <w:sz w:val="24"/>
          <w:szCs w:val="24"/>
        </w:rPr>
        <w:t>zpracování grafických výstupů návrhů úprav a obnov drobných staveb</w:t>
      </w:r>
    </w:p>
    <w:p w:rsidR="00B51FB8" w:rsidRPr="00B51FB8" w:rsidRDefault="00B51FB8" w:rsidP="00B51FB8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51FB8">
        <w:rPr>
          <w:rFonts w:ascii="Cambria" w:hAnsi="Cambria"/>
          <w:sz w:val="24"/>
          <w:szCs w:val="24"/>
        </w:rPr>
        <w:t>zpracování grafických výstupů koncepčních studií veřejných prostor menšího měřítka</w:t>
      </w:r>
    </w:p>
    <w:p w:rsidR="00B51FB8" w:rsidRPr="00B51FB8" w:rsidRDefault="00B51FB8" w:rsidP="00B51FB8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51FB8">
        <w:rPr>
          <w:rFonts w:ascii="Cambria" w:hAnsi="Cambria"/>
          <w:sz w:val="24"/>
          <w:szCs w:val="24"/>
        </w:rPr>
        <w:t xml:space="preserve">příprava grafických podkladů pro zadávání veřejných zakázek a architektonických soutěží </w:t>
      </w:r>
    </w:p>
    <w:p w:rsidR="00B51FB8" w:rsidRPr="00B51FB8" w:rsidRDefault="00B51FB8" w:rsidP="00B51FB8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51FB8">
        <w:rPr>
          <w:rFonts w:ascii="Cambria" w:hAnsi="Cambria"/>
          <w:sz w:val="24"/>
          <w:szCs w:val="24"/>
        </w:rPr>
        <w:t>zpracování grafických podkladů/výstupu urbanistických koncepcí, standardů a koncepcí údržby </w:t>
      </w:r>
    </w:p>
    <w:p w:rsidR="00B51FB8" w:rsidRPr="00B51FB8" w:rsidRDefault="00B51FB8" w:rsidP="00B51FB8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51FB8">
        <w:rPr>
          <w:rFonts w:ascii="Cambria" w:hAnsi="Cambria"/>
          <w:sz w:val="24"/>
          <w:szCs w:val="24"/>
        </w:rPr>
        <w:t xml:space="preserve">příprava grafických podkladů pro stanovování regulačních a architektonických podmínek stavební činnosti i opatření nestavební povahy v rámci územního plánování a v rámci správy městského majetku a plánovaných investic </w:t>
      </w:r>
    </w:p>
    <w:p w:rsidR="00B51FB8" w:rsidRDefault="00B51FB8" w:rsidP="00B51FB8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51FB8">
        <w:rPr>
          <w:rFonts w:ascii="Cambria" w:hAnsi="Cambria"/>
          <w:sz w:val="24"/>
          <w:szCs w:val="24"/>
        </w:rPr>
        <w:t>příprava grafických podkladů pro rozhodování samosprávy o majetkoprávních věcech z hlediska urbanismu, architektury a rozvoje města</w:t>
      </w:r>
      <w:r>
        <w:rPr>
          <w:rFonts w:ascii="Cambria" w:hAnsi="Cambria"/>
          <w:sz w:val="24"/>
          <w:szCs w:val="24"/>
        </w:rPr>
        <w:t>.</w:t>
      </w:r>
    </w:p>
    <w:p w:rsidR="00B51FB8" w:rsidRPr="00B51FB8" w:rsidRDefault="00B51FB8" w:rsidP="00F474A7">
      <w:pPr>
        <w:suppressAutoHyphens w:val="0"/>
        <w:overflowPunct/>
        <w:ind w:left="142"/>
        <w:jc w:val="both"/>
        <w:rPr>
          <w:rFonts w:ascii="Cambria" w:hAnsi="Cambria"/>
          <w:sz w:val="24"/>
          <w:szCs w:val="24"/>
        </w:rPr>
      </w:pPr>
      <w:r w:rsidRPr="00B51FB8">
        <w:rPr>
          <w:rFonts w:ascii="Cambria" w:hAnsi="Cambria"/>
          <w:sz w:val="24"/>
          <w:szCs w:val="24"/>
        </w:rPr>
        <w:t>Veškeré shora uvedené činnosti je povinen dodavatel plnit průběžně, dle požadavků zadavatele a dle požadavků městského architekta. Město Jeseník ustanovuje pro styk s pomocným architektem jako svého zástupce vedoucího Oddělení strategic</w:t>
      </w:r>
      <w:r w:rsidR="000C6255">
        <w:rPr>
          <w:rFonts w:ascii="Cambria" w:hAnsi="Cambria"/>
          <w:sz w:val="24"/>
          <w:szCs w:val="24"/>
        </w:rPr>
        <w:t>kého rozvoje a cestovního ruchu nebo městského architekta.</w:t>
      </w:r>
    </w:p>
    <w:p w:rsidR="0033740D" w:rsidRPr="00B12AAE" w:rsidRDefault="0033740D" w:rsidP="00B12AAE">
      <w:pPr>
        <w:pStyle w:val="Zkladntext"/>
        <w:jc w:val="both"/>
        <w:rPr>
          <w:rFonts w:ascii="Cambria" w:hAnsi="Cambria"/>
          <w:sz w:val="24"/>
          <w:szCs w:val="24"/>
        </w:rPr>
      </w:pPr>
    </w:p>
    <w:p w:rsidR="0033740D" w:rsidRDefault="00A363E0" w:rsidP="00B12AAE">
      <w:pPr>
        <w:pStyle w:val="Zkladntext"/>
        <w:numPr>
          <w:ilvl w:val="0"/>
          <w:numId w:val="12"/>
        </w:numPr>
        <w:suppressAutoHyphens w:val="0"/>
        <w:overflowPunct/>
        <w:spacing w:after="0"/>
        <w:ind w:left="426"/>
        <w:jc w:val="both"/>
        <w:rPr>
          <w:rFonts w:ascii="Cambria" w:hAnsi="Cambria"/>
          <w:b/>
          <w:i/>
          <w:sz w:val="24"/>
          <w:szCs w:val="24"/>
        </w:rPr>
      </w:pPr>
      <w:r w:rsidRPr="00B12AAE">
        <w:rPr>
          <w:rFonts w:ascii="Cambria" w:hAnsi="Cambria"/>
          <w:b/>
          <w:i/>
          <w:sz w:val="24"/>
          <w:szCs w:val="24"/>
        </w:rPr>
        <w:t>PLATEBNÍ PODMÍNKY:</w:t>
      </w:r>
    </w:p>
    <w:p w:rsidR="00B51FB8" w:rsidRPr="00B51FB8" w:rsidRDefault="00B51FB8" w:rsidP="00B51FB8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51FB8">
        <w:rPr>
          <w:rFonts w:ascii="Cambria" w:hAnsi="Cambria"/>
          <w:sz w:val="24"/>
          <w:szCs w:val="24"/>
        </w:rPr>
        <w:t xml:space="preserve">Poskytování činností v oblasti přípravy a vypracování technických návrhů, grafických a kresličských prací je stanoveno v rozsahu </w:t>
      </w:r>
      <w:r w:rsidRPr="00B51FB8">
        <w:rPr>
          <w:rFonts w:ascii="Cambria" w:hAnsi="Cambria"/>
          <w:b/>
          <w:sz w:val="24"/>
          <w:szCs w:val="24"/>
        </w:rPr>
        <w:t>max. 100 hodin</w:t>
      </w:r>
      <w:r w:rsidRPr="00B51FB8">
        <w:rPr>
          <w:rFonts w:ascii="Cambria" w:hAnsi="Cambria"/>
          <w:sz w:val="24"/>
          <w:szCs w:val="24"/>
        </w:rPr>
        <w:t xml:space="preserve"> za jeden kalendářní měsíc.</w:t>
      </w:r>
      <w:r w:rsidR="00544C88">
        <w:rPr>
          <w:rFonts w:ascii="Cambria" w:hAnsi="Cambria"/>
          <w:sz w:val="24"/>
          <w:szCs w:val="24"/>
        </w:rPr>
        <w:t xml:space="preserve"> Služby budou poskytovány do </w:t>
      </w:r>
      <w:proofErr w:type="gramStart"/>
      <w:r w:rsidR="00544C88">
        <w:rPr>
          <w:rFonts w:ascii="Cambria" w:hAnsi="Cambria"/>
          <w:sz w:val="24"/>
          <w:szCs w:val="24"/>
        </w:rPr>
        <w:t>30</w:t>
      </w:r>
      <w:r w:rsidR="000C6255">
        <w:rPr>
          <w:rFonts w:ascii="Cambria" w:hAnsi="Cambria"/>
          <w:sz w:val="24"/>
          <w:szCs w:val="24"/>
        </w:rPr>
        <w:t>.</w:t>
      </w:r>
      <w:r w:rsidR="00544C88">
        <w:rPr>
          <w:rFonts w:ascii="Cambria" w:hAnsi="Cambria"/>
          <w:sz w:val="24"/>
          <w:szCs w:val="24"/>
        </w:rPr>
        <w:t>04</w:t>
      </w:r>
      <w:r w:rsidR="000C6255">
        <w:rPr>
          <w:rFonts w:ascii="Cambria" w:hAnsi="Cambria"/>
          <w:sz w:val="24"/>
          <w:szCs w:val="24"/>
        </w:rPr>
        <w:t>.202</w:t>
      </w:r>
      <w:r w:rsidR="00544C88">
        <w:rPr>
          <w:rFonts w:ascii="Cambria" w:hAnsi="Cambria"/>
          <w:sz w:val="24"/>
          <w:szCs w:val="24"/>
        </w:rPr>
        <w:t>5</w:t>
      </w:r>
      <w:proofErr w:type="gramEnd"/>
      <w:r w:rsidR="00544C88">
        <w:rPr>
          <w:rFonts w:ascii="Cambria" w:hAnsi="Cambria"/>
          <w:sz w:val="24"/>
          <w:szCs w:val="24"/>
        </w:rPr>
        <w:t>, tj. celkem max. </w:t>
      </w:r>
      <w:r w:rsidR="000C6255">
        <w:rPr>
          <w:rFonts w:ascii="Cambria" w:hAnsi="Cambria"/>
          <w:sz w:val="24"/>
          <w:szCs w:val="24"/>
        </w:rPr>
        <w:t>400 hod.</w:t>
      </w:r>
    </w:p>
    <w:p w:rsidR="00A363E0" w:rsidRPr="00B12AAE" w:rsidRDefault="00A363E0" w:rsidP="00B12AAE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i/>
          <w:sz w:val="24"/>
          <w:szCs w:val="24"/>
        </w:rPr>
      </w:pPr>
      <w:r w:rsidRPr="00B12AAE">
        <w:rPr>
          <w:rFonts w:ascii="Cambria" w:hAnsi="Cambria"/>
          <w:sz w:val="24"/>
          <w:szCs w:val="24"/>
        </w:rPr>
        <w:t>Odměna v paušální výši</w:t>
      </w:r>
      <w:r w:rsidR="001D461B" w:rsidRPr="00B12AAE">
        <w:rPr>
          <w:rFonts w:ascii="Cambria" w:hAnsi="Cambria"/>
          <w:sz w:val="24"/>
          <w:szCs w:val="24"/>
        </w:rPr>
        <w:t xml:space="preserve"> je stanovena na</w:t>
      </w:r>
      <w:r w:rsidRPr="00B12AAE">
        <w:rPr>
          <w:rFonts w:ascii="Cambria" w:hAnsi="Cambria"/>
          <w:sz w:val="24"/>
          <w:szCs w:val="24"/>
        </w:rPr>
        <w:t xml:space="preserve"> </w:t>
      </w:r>
      <w:r w:rsidR="00B51FB8">
        <w:rPr>
          <w:rFonts w:ascii="Cambria" w:hAnsi="Cambria"/>
          <w:sz w:val="24"/>
          <w:szCs w:val="24"/>
        </w:rPr>
        <w:t>300</w:t>
      </w:r>
      <w:r w:rsidRPr="00B12AAE">
        <w:rPr>
          <w:rFonts w:ascii="Cambria" w:hAnsi="Cambria"/>
          <w:sz w:val="24"/>
          <w:szCs w:val="24"/>
        </w:rPr>
        <w:t xml:space="preserve"> Kč bez DPH za hodinu poskytnutých služeb, ale maximálně v celkové výši </w:t>
      </w:r>
      <w:r w:rsidR="00544C88">
        <w:rPr>
          <w:rFonts w:ascii="Cambria" w:hAnsi="Cambria"/>
          <w:sz w:val="24"/>
          <w:szCs w:val="24"/>
        </w:rPr>
        <w:t>1</w:t>
      </w:r>
      <w:r w:rsidR="00B51FB8">
        <w:rPr>
          <w:rFonts w:ascii="Cambria" w:hAnsi="Cambria"/>
          <w:sz w:val="24"/>
          <w:szCs w:val="24"/>
        </w:rPr>
        <w:t>20.000</w:t>
      </w:r>
      <w:r w:rsidRPr="00B12AAE">
        <w:rPr>
          <w:rFonts w:ascii="Cambria" w:hAnsi="Cambria"/>
          <w:sz w:val="24"/>
          <w:szCs w:val="24"/>
        </w:rPr>
        <w:t xml:space="preserve"> Kč</w:t>
      </w:r>
      <w:r w:rsidR="00B51FB8">
        <w:rPr>
          <w:rFonts w:ascii="Cambria" w:hAnsi="Cambria"/>
          <w:sz w:val="24"/>
          <w:szCs w:val="24"/>
        </w:rPr>
        <w:t xml:space="preserve"> bez DPH.</w:t>
      </w:r>
    </w:p>
    <w:p w:rsidR="0033740D" w:rsidRPr="00B12AAE" w:rsidRDefault="0033740D" w:rsidP="00B12AAE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12AAE">
        <w:rPr>
          <w:rFonts w:ascii="Cambria" w:hAnsi="Cambria"/>
          <w:sz w:val="24"/>
          <w:szCs w:val="24"/>
        </w:rPr>
        <w:t>Sjednaná odměna bude účtována dle skutečné časové náročnosti výkonů služby, a to vždy 1x měsíčně zpětně v případě, že v uplynulém kalendářním měsíci byla služba takového charakteru poskytnuta. K vyúčtování bude připojena specifikace výkonů poskytnuté služby podléhajících vyúčtování s vyznačením časové náročnosti jednotlivých výkonů.</w:t>
      </w:r>
    </w:p>
    <w:p w:rsidR="00FB1B24" w:rsidRPr="00B12AAE" w:rsidRDefault="00A363E0" w:rsidP="00B12AAE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12AAE">
        <w:rPr>
          <w:rFonts w:ascii="Cambria" w:hAnsi="Cambria"/>
          <w:sz w:val="24"/>
          <w:szCs w:val="24"/>
        </w:rPr>
        <w:lastRenderedPageBreak/>
        <w:t xml:space="preserve">Sjednaná odměna </w:t>
      </w:r>
      <w:r w:rsidR="0033740D" w:rsidRPr="00B12AAE">
        <w:rPr>
          <w:rFonts w:ascii="Cambria" w:hAnsi="Cambria"/>
          <w:sz w:val="24"/>
          <w:szCs w:val="24"/>
        </w:rPr>
        <w:t xml:space="preserve">bude placena měsíčně na podkladě doručené faktury a souvisejícího vyúčtování jednotlivých výkonů </w:t>
      </w:r>
      <w:r w:rsidR="0033740D" w:rsidRPr="00F474A7">
        <w:rPr>
          <w:rFonts w:ascii="Cambria" w:hAnsi="Cambria"/>
          <w:sz w:val="24"/>
          <w:szCs w:val="24"/>
        </w:rPr>
        <w:t>do 14.</w:t>
      </w:r>
      <w:r w:rsidR="0033740D" w:rsidRPr="00B12AAE">
        <w:rPr>
          <w:rFonts w:ascii="Cambria" w:hAnsi="Cambria"/>
          <w:sz w:val="24"/>
          <w:szCs w:val="24"/>
        </w:rPr>
        <w:t xml:space="preserve"> dne od data doručení </w:t>
      </w:r>
      <w:r w:rsidRPr="00B12AAE">
        <w:rPr>
          <w:rFonts w:ascii="Cambria" w:hAnsi="Cambria"/>
          <w:sz w:val="24"/>
          <w:szCs w:val="24"/>
        </w:rPr>
        <w:t>objednavateli</w:t>
      </w:r>
      <w:r w:rsidR="0033740D" w:rsidRPr="00B12AAE">
        <w:rPr>
          <w:rFonts w:ascii="Cambria" w:hAnsi="Cambria"/>
          <w:sz w:val="24"/>
          <w:szCs w:val="24"/>
        </w:rPr>
        <w:t xml:space="preserve"> na bankovní účet</w:t>
      </w:r>
      <w:r w:rsidRPr="00B12AAE">
        <w:rPr>
          <w:rFonts w:ascii="Cambria" w:hAnsi="Cambria"/>
          <w:sz w:val="24"/>
          <w:szCs w:val="24"/>
        </w:rPr>
        <w:t xml:space="preserve"> dodavatele</w:t>
      </w:r>
      <w:r w:rsidR="0033740D" w:rsidRPr="00B12AAE">
        <w:rPr>
          <w:rFonts w:ascii="Cambria" w:hAnsi="Cambria"/>
          <w:sz w:val="24"/>
          <w:szCs w:val="24"/>
        </w:rPr>
        <w:t>.</w:t>
      </w:r>
      <w:r w:rsidR="00FB1B24" w:rsidRPr="00B12AAE">
        <w:rPr>
          <w:rFonts w:ascii="Cambria" w:hAnsi="Cambria"/>
          <w:sz w:val="24"/>
          <w:szCs w:val="24"/>
        </w:rPr>
        <w:t xml:space="preserve"> </w:t>
      </w:r>
    </w:p>
    <w:p w:rsidR="0033740D" w:rsidRPr="00B12AAE" w:rsidRDefault="00FB1B24" w:rsidP="00B12AAE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12AAE">
        <w:rPr>
          <w:rFonts w:ascii="Cambria" w:hAnsi="Cambria"/>
          <w:sz w:val="24"/>
          <w:szCs w:val="24"/>
        </w:rPr>
        <w:t xml:space="preserve">Hodinová odměna zahrnuje veškeré náklady spojené s poskytováním činnosti služby </w:t>
      </w:r>
      <w:r w:rsidR="00B51FB8">
        <w:rPr>
          <w:rFonts w:ascii="Cambria" w:hAnsi="Cambria"/>
          <w:sz w:val="24"/>
          <w:szCs w:val="24"/>
        </w:rPr>
        <w:t xml:space="preserve">pomocného </w:t>
      </w:r>
      <w:r w:rsidRPr="00B12AAE">
        <w:rPr>
          <w:rFonts w:ascii="Cambria" w:hAnsi="Cambria"/>
          <w:sz w:val="24"/>
          <w:szCs w:val="24"/>
        </w:rPr>
        <w:t>architekta včetně cestovních nákladů.</w:t>
      </w:r>
    </w:p>
    <w:p w:rsidR="0033740D" w:rsidRPr="00B12AAE" w:rsidRDefault="0033740D" w:rsidP="00B12AAE">
      <w:pPr>
        <w:pStyle w:val="Zkladntext"/>
        <w:jc w:val="both"/>
        <w:rPr>
          <w:rFonts w:ascii="Cambria" w:hAnsi="Cambria"/>
          <w:sz w:val="24"/>
          <w:szCs w:val="24"/>
        </w:rPr>
      </w:pPr>
    </w:p>
    <w:p w:rsidR="0033740D" w:rsidRPr="00B12AAE" w:rsidRDefault="00D07FBC" w:rsidP="00B12AAE">
      <w:pPr>
        <w:pStyle w:val="Zkladntext"/>
        <w:numPr>
          <w:ilvl w:val="0"/>
          <w:numId w:val="12"/>
        </w:numPr>
        <w:suppressAutoHyphens w:val="0"/>
        <w:overflowPunct/>
        <w:spacing w:after="0"/>
        <w:ind w:left="426"/>
        <w:jc w:val="both"/>
        <w:rPr>
          <w:rFonts w:ascii="Cambria" w:hAnsi="Cambria"/>
          <w:b/>
          <w:i/>
          <w:sz w:val="24"/>
          <w:szCs w:val="24"/>
        </w:rPr>
      </w:pPr>
      <w:r w:rsidRPr="00B12AAE">
        <w:rPr>
          <w:rFonts w:ascii="Cambria" w:hAnsi="Cambria"/>
          <w:b/>
          <w:i/>
          <w:sz w:val="24"/>
          <w:szCs w:val="24"/>
        </w:rPr>
        <w:t>PRÁVA A POVINNOSTI SMLUVNÍCH STRAN</w:t>
      </w:r>
    </w:p>
    <w:p w:rsidR="0033740D" w:rsidRPr="00B12AAE" w:rsidRDefault="001D461B" w:rsidP="00B12AAE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12AAE">
        <w:rPr>
          <w:rFonts w:ascii="Cambria" w:hAnsi="Cambria"/>
          <w:sz w:val="24"/>
          <w:szCs w:val="24"/>
        </w:rPr>
        <w:t>Objednavatel</w:t>
      </w:r>
      <w:r w:rsidR="0033740D" w:rsidRPr="00B12AAE">
        <w:rPr>
          <w:rFonts w:ascii="Cambria" w:hAnsi="Cambria"/>
          <w:sz w:val="24"/>
          <w:szCs w:val="24"/>
        </w:rPr>
        <w:t xml:space="preserve"> se zavazuje poskytovat </w:t>
      </w:r>
      <w:r w:rsidRPr="00B12AAE">
        <w:rPr>
          <w:rFonts w:ascii="Cambria" w:hAnsi="Cambria"/>
          <w:sz w:val="24"/>
          <w:szCs w:val="24"/>
        </w:rPr>
        <w:t xml:space="preserve">dodavateli </w:t>
      </w:r>
      <w:r w:rsidR="00F474A7">
        <w:rPr>
          <w:rFonts w:ascii="Cambria" w:hAnsi="Cambria"/>
          <w:sz w:val="24"/>
          <w:szCs w:val="24"/>
        </w:rPr>
        <w:t xml:space="preserve">včasné, pravdivé, úplné a </w:t>
      </w:r>
      <w:r w:rsidR="0033740D" w:rsidRPr="00B12AAE">
        <w:rPr>
          <w:rFonts w:ascii="Cambria" w:hAnsi="Cambria"/>
          <w:sz w:val="24"/>
          <w:szCs w:val="24"/>
        </w:rPr>
        <w:t xml:space="preserve">přehledné informace a současně mu předkládat veškerou dokumentaci potřebnou k řádnému poskytování služby. </w:t>
      </w:r>
      <w:r w:rsidR="0033740D" w:rsidRPr="00F474A7">
        <w:rPr>
          <w:rFonts w:ascii="Cambria" w:hAnsi="Cambria"/>
          <w:sz w:val="24"/>
          <w:szCs w:val="24"/>
        </w:rPr>
        <w:t xml:space="preserve">Za tím účelem dohodne </w:t>
      </w:r>
      <w:r w:rsidRPr="00F474A7">
        <w:rPr>
          <w:rFonts w:ascii="Cambria" w:hAnsi="Cambria"/>
          <w:sz w:val="24"/>
          <w:szCs w:val="24"/>
        </w:rPr>
        <w:t>objednavatel</w:t>
      </w:r>
      <w:r w:rsidR="0033740D" w:rsidRPr="00F474A7">
        <w:rPr>
          <w:rFonts w:ascii="Cambria" w:hAnsi="Cambria"/>
          <w:sz w:val="24"/>
          <w:szCs w:val="24"/>
        </w:rPr>
        <w:t xml:space="preserve"> a </w:t>
      </w:r>
      <w:r w:rsidRPr="00F474A7">
        <w:rPr>
          <w:rFonts w:ascii="Cambria" w:hAnsi="Cambria"/>
          <w:sz w:val="24"/>
          <w:szCs w:val="24"/>
        </w:rPr>
        <w:t xml:space="preserve">dodavatel </w:t>
      </w:r>
      <w:r w:rsidR="0033740D" w:rsidRPr="00F474A7">
        <w:rPr>
          <w:rFonts w:ascii="Cambria" w:hAnsi="Cambria"/>
          <w:sz w:val="24"/>
          <w:szCs w:val="24"/>
        </w:rPr>
        <w:t>způsob předávání výše uvedených údajů.</w:t>
      </w:r>
      <w:r w:rsidR="0033740D" w:rsidRPr="00B12AAE">
        <w:rPr>
          <w:rFonts w:ascii="Cambria" w:hAnsi="Cambria"/>
          <w:sz w:val="24"/>
          <w:szCs w:val="24"/>
        </w:rPr>
        <w:t xml:space="preserve"> </w:t>
      </w:r>
    </w:p>
    <w:p w:rsidR="0033740D" w:rsidRPr="00B12AAE" w:rsidRDefault="0033740D" w:rsidP="00B12AAE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12AAE">
        <w:rPr>
          <w:rFonts w:ascii="Cambria" w:hAnsi="Cambria"/>
          <w:sz w:val="24"/>
          <w:szCs w:val="24"/>
        </w:rPr>
        <w:t>Obě strany se zavazují poskytnout si navzájem maximální souči</w:t>
      </w:r>
      <w:r w:rsidR="001D461B" w:rsidRPr="00B12AAE">
        <w:rPr>
          <w:rFonts w:ascii="Cambria" w:hAnsi="Cambria"/>
          <w:sz w:val="24"/>
          <w:szCs w:val="24"/>
        </w:rPr>
        <w:t>nnost za účelem naplnění účelu této objednávky</w:t>
      </w:r>
      <w:r w:rsidRPr="00B12AAE">
        <w:rPr>
          <w:rFonts w:ascii="Cambria" w:hAnsi="Cambria"/>
          <w:sz w:val="24"/>
          <w:szCs w:val="24"/>
        </w:rPr>
        <w:t>.</w:t>
      </w:r>
    </w:p>
    <w:p w:rsidR="0033740D" w:rsidRPr="00B12AAE" w:rsidRDefault="001D461B" w:rsidP="00B12AAE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12AAE">
        <w:rPr>
          <w:rFonts w:ascii="Cambria" w:hAnsi="Cambria"/>
          <w:sz w:val="24"/>
          <w:szCs w:val="24"/>
        </w:rPr>
        <w:t>Dodavatel</w:t>
      </w:r>
      <w:r w:rsidR="0033740D" w:rsidRPr="00B12AAE">
        <w:rPr>
          <w:rFonts w:ascii="Cambria" w:hAnsi="Cambria"/>
          <w:sz w:val="24"/>
          <w:szCs w:val="24"/>
        </w:rPr>
        <w:t xml:space="preserve"> se zavazuje neprodleně informovat </w:t>
      </w:r>
      <w:r w:rsidRPr="00B12AAE">
        <w:rPr>
          <w:rFonts w:ascii="Cambria" w:hAnsi="Cambria"/>
          <w:sz w:val="24"/>
          <w:szCs w:val="24"/>
        </w:rPr>
        <w:t>objednavatele</w:t>
      </w:r>
      <w:r w:rsidR="0033740D" w:rsidRPr="00B12AAE">
        <w:rPr>
          <w:rFonts w:ascii="Cambria" w:hAnsi="Cambria"/>
          <w:sz w:val="24"/>
          <w:szCs w:val="24"/>
        </w:rPr>
        <w:t xml:space="preserve"> o překážkách, které by mohly</w:t>
      </w:r>
      <w:r w:rsidRPr="00B12AAE">
        <w:rPr>
          <w:rFonts w:ascii="Cambria" w:hAnsi="Cambria"/>
          <w:sz w:val="24"/>
          <w:szCs w:val="24"/>
        </w:rPr>
        <w:t xml:space="preserve"> ohrozit plnění úkolů dle této objednávky</w:t>
      </w:r>
      <w:r w:rsidR="0033740D" w:rsidRPr="00B12AAE">
        <w:rPr>
          <w:rFonts w:ascii="Cambria" w:hAnsi="Cambria"/>
          <w:sz w:val="24"/>
          <w:szCs w:val="24"/>
        </w:rPr>
        <w:t xml:space="preserve">. </w:t>
      </w:r>
      <w:r w:rsidRPr="00B12AAE">
        <w:rPr>
          <w:rFonts w:ascii="Cambria" w:hAnsi="Cambria"/>
          <w:sz w:val="24"/>
          <w:szCs w:val="24"/>
        </w:rPr>
        <w:t>Dodavatel</w:t>
      </w:r>
      <w:r w:rsidR="0033740D" w:rsidRPr="00B12AAE">
        <w:rPr>
          <w:rFonts w:ascii="Cambria" w:hAnsi="Cambria"/>
          <w:sz w:val="24"/>
          <w:szCs w:val="24"/>
        </w:rPr>
        <w:t xml:space="preserve"> je povinen upozornit objednatele rovněž na následky takových rozhodnutí </w:t>
      </w:r>
      <w:r w:rsidRPr="00B12AAE">
        <w:rPr>
          <w:rFonts w:ascii="Cambria" w:hAnsi="Cambria"/>
          <w:sz w:val="24"/>
          <w:szCs w:val="24"/>
        </w:rPr>
        <w:t xml:space="preserve">objednavatele </w:t>
      </w:r>
      <w:r w:rsidR="0033740D" w:rsidRPr="00B12AAE">
        <w:rPr>
          <w:rFonts w:ascii="Cambria" w:hAnsi="Cambria"/>
          <w:sz w:val="24"/>
          <w:szCs w:val="24"/>
        </w:rPr>
        <w:t>a úkonů, které js</w:t>
      </w:r>
      <w:r w:rsidR="00D07FBC" w:rsidRPr="00B12AAE">
        <w:rPr>
          <w:rFonts w:ascii="Cambria" w:hAnsi="Cambria"/>
          <w:sz w:val="24"/>
          <w:szCs w:val="24"/>
        </w:rPr>
        <w:t>ou zjevně neúčelné nebo samého objednavatele</w:t>
      </w:r>
      <w:r w:rsidR="0033740D" w:rsidRPr="00B12AAE">
        <w:rPr>
          <w:rFonts w:ascii="Cambria" w:hAnsi="Cambria"/>
          <w:sz w:val="24"/>
          <w:szCs w:val="24"/>
        </w:rPr>
        <w:t xml:space="preserve"> poškozují nebo které jsou ve zjevném rozporu s chráněným veřejným zájmem. </w:t>
      </w:r>
    </w:p>
    <w:p w:rsidR="0033740D" w:rsidRPr="00B12AAE" w:rsidRDefault="0033740D" w:rsidP="00B12AAE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12AAE">
        <w:rPr>
          <w:rFonts w:ascii="Cambria" w:hAnsi="Cambria"/>
          <w:sz w:val="24"/>
          <w:szCs w:val="24"/>
        </w:rPr>
        <w:t xml:space="preserve">Zjistí-li </w:t>
      </w:r>
      <w:r w:rsidR="00D07FBC" w:rsidRPr="00B12AAE">
        <w:rPr>
          <w:rFonts w:ascii="Cambria" w:hAnsi="Cambria"/>
          <w:sz w:val="24"/>
          <w:szCs w:val="24"/>
        </w:rPr>
        <w:t>dodavatel</w:t>
      </w:r>
      <w:r w:rsidRPr="00B12AAE">
        <w:rPr>
          <w:rFonts w:ascii="Cambria" w:hAnsi="Cambria"/>
          <w:sz w:val="24"/>
          <w:szCs w:val="24"/>
        </w:rPr>
        <w:t xml:space="preserve">, že nemůže úkol provést za podmínek závazně plynoucích z obecně platných právních předpisů, nebo požadovaných výslovně </w:t>
      </w:r>
      <w:r w:rsidR="00D07FBC" w:rsidRPr="00B12AAE">
        <w:rPr>
          <w:rFonts w:ascii="Cambria" w:hAnsi="Cambria"/>
          <w:sz w:val="24"/>
          <w:szCs w:val="24"/>
        </w:rPr>
        <w:t>objednavatelem</w:t>
      </w:r>
      <w:r w:rsidRPr="00B12AAE">
        <w:rPr>
          <w:rFonts w:ascii="Cambria" w:hAnsi="Cambria"/>
          <w:sz w:val="24"/>
          <w:szCs w:val="24"/>
        </w:rPr>
        <w:t xml:space="preserve">, a stejně tak nebude-li moci splnit dohodnuté termíny, uvědomí o tom neprodleně </w:t>
      </w:r>
      <w:r w:rsidR="00D07FBC" w:rsidRPr="00B12AAE">
        <w:rPr>
          <w:rFonts w:ascii="Cambria" w:hAnsi="Cambria"/>
          <w:sz w:val="24"/>
          <w:szCs w:val="24"/>
        </w:rPr>
        <w:t>objednavatele</w:t>
      </w:r>
      <w:r w:rsidRPr="00B12AAE">
        <w:rPr>
          <w:rFonts w:ascii="Cambria" w:hAnsi="Cambria"/>
          <w:sz w:val="24"/>
          <w:szCs w:val="24"/>
        </w:rPr>
        <w:t xml:space="preserve"> s uvedením důvodů a projedná s ním další postup.</w:t>
      </w:r>
    </w:p>
    <w:p w:rsidR="0033740D" w:rsidRPr="00B12AAE" w:rsidRDefault="0033740D" w:rsidP="00B12AAE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12AAE">
        <w:rPr>
          <w:rFonts w:ascii="Cambria" w:hAnsi="Cambria"/>
          <w:sz w:val="24"/>
          <w:szCs w:val="24"/>
        </w:rPr>
        <w:t xml:space="preserve">Zjistí-li </w:t>
      </w:r>
      <w:r w:rsidR="00D07FBC" w:rsidRPr="00B12AAE">
        <w:rPr>
          <w:rFonts w:ascii="Cambria" w:hAnsi="Cambria"/>
          <w:sz w:val="24"/>
          <w:szCs w:val="24"/>
        </w:rPr>
        <w:t>objednavatel</w:t>
      </w:r>
      <w:r w:rsidRPr="00B12AAE">
        <w:rPr>
          <w:rFonts w:ascii="Cambria" w:hAnsi="Cambria"/>
          <w:sz w:val="24"/>
          <w:szCs w:val="24"/>
        </w:rPr>
        <w:t xml:space="preserve"> nebo dozví-li se jiným způsobem o vadách ne</w:t>
      </w:r>
      <w:r w:rsidR="00D07FBC" w:rsidRPr="00B12AAE">
        <w:rPr>
          <w:rFonts w:ascii="Cambria" w:hAnsi="Cambria"/>
          <w:sz w:val="24"/>
          <w:szCs w:val="24"/>
        </w:rPr>
        <w:t>bo nedostatcích plnění dodavatele</w:t>
      </w:r>
      <w:r w:rsidRPr="00B12AAE">
        <w:rPr>
          <w:rFonts w:ascii="Cambria" w:hAnsi="Cambria"/>
          <w:sz w:val="24"/>
          <w:szCs w:val="24"/>
        </w:rPr>
        <w:t xml:space="preserve">, nebo o rozporech mezi úkoly a jinými skutečnostmi, uvědomí </w:t>
      </w:r>
      <w:r w:rsidR="00D07FBC" w:rsidRPr="00B12AAE">
        <w:rPr>
          <w:rFonts w:ascii="Cambria" w:hAnsi="Cambria"/>
          <w:sz w:val="24"/>
          <w:szCs w:val="24"/>
        </w:rPr>
        <w:t>o zjištěné skutečnosti písemně dodavatele</w:t>
      </w:r>
      <w:r w:rsidRPr="00B12AAE">
        <w:rPr>
          <w:rFonts w:ascii="Cambria" w:hAnsi="Cambria"/>
          <w:sz w:val="24"/>
          <w:szCs w:val="24"/>
        </w:rPr>
        <w:t xml:space="preserve"> bez zbytečného prodlení.</w:t>
      </w:r>
    </w:p>
    <w:p w:rsidR="0033740D" w:rsidRPr="00B12AAE" w:rsidRDefault="0033740D" w:rsidP="00B12AAE">
      <w:pPr>
        <w:pStyle w:val="Zkladntext"/>
        <w:jc w:val="both"/>
        <w:rPr>
          <w:rFonts w:ascii="Cambria" w:hAnsi="Cambria"/>
          <w:sz w:val="24"/>
          <w:szCs w:val="24"/>
          <w:lang w:eastAsia="cs-CZ"/>
        </w:rPr>
      </w:pPr>
    </w:p>
    <w:p w:rsidR="0033740D" w:rsidRPr="00B12AAE" w:rsidRDefault="00D07FBC" w:rsidP="00B12AAE">
      <w:pPr>
        <w:pStyle w:val="Zkladntext"/>
        <w:numPr>
          <w:ilvl w:val="0"/>
          <w:numId w:val="12"/>
        </w:numPr>
        <w:suppressAutoHyphens w:val="0"/>
        <w:overflowPunct/>
        <w:spacing w:after="0"/>
        <w:ind w:left="426"/>
        <w:jc w:val="both"/>
        <w:rPr>
          <w:rFonts w:ascii="Cambria" w:hAnsi="Cambria"/>
          <w:b/>
          <w:i/>
          <w:sz w:val="24"/>
          <w:szCs w:val="24"/>
        </w:rPr>
      </w:pPr>
      <w:r w:rsidRPr="00B12AAE">
        <w:rPr>
          <w:rFonts w:ascii="Cambria" w:hAnsi="Cambria"/>
          <w:b/>
          <w:i/>
          <w:sz w:val="24"/>
          <w:szCs w:val="24"/>
        </w:rPr>
        <w:t>OSTATNÍ UJEDNÁNÍ</w:t>
      </w:r>
    </w:p>
    <w:p w:rsidR="0033740D" w:rsidRPr="00B12AAE" w:rsidRDefault="0033740D" w:rsidP="00B12AAE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12AAE">
        <w:rPr>
          <w:rFonts w:ascii="Cambria" w:hAnsi="Cambria"/>
          <w:sz w:val="24"/>
          <w:szCs w:val="24"/>
        </w:rPr>
        <w:t xml:space="preserve">Tato objednávka nabývá platnosti dnem </w:t>
      </w:r>
      <w:r w:rsidR="00D07FBC" w:rsidRPr="00B12AAE">
        <w:rPr>
          <w:rFonts w:ascii="Cambria" w:hAnsi="Cambria"/>
          <w:sz w:val="24"/>
          <w:szCs w:val="24"/>
        </w:rPr>
        <w:t xml:space="preserve">doručení dodavateli a účinnosti nabývá dnem zveřejnění v registru smluv. </w:t>
      </w:r>
    </w:p>
    <w:p w:rsidR="0033740D" w:rsidRPr="00B12AAE" w:rsidRDefault="0033740D" w:rsidP="00B12AAE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12AAE">
        <w:rPr>
          <w:rFonts w:ascii="Cambria" w:hAnsi="Cambria"/>
          <w:sz w:val="24"/>
          <w:szCs w:val="24"/>
        </w:rPr>
        <w:t>Tuto objednávku lze zrušit buď dohodou, nebo písemnou výpovědí kterékoliv ze smluvních stran, v takovém případě činí výpovědní doba 1 měsíc a počíná běžet prvním dnem měsíce následujícího po měsíci, v němž byla výpověď doručena druhé smluvní straně.</w:t>
      </w:r>
    </w:p>
    <w:p w:rsidR="0033740D" w:rsidRPr="00B12AAE" w:rsidRDefault="00B12AAE" w:rsidP="00B12AAE">
      <w:pPr>
        <w:numPr>
          <w:ilvl w:val="0"/>
          <w:numId w:val="5"/>
        </w:numPr>
        <w:suppressAutoHyphens w:val="0"/>
        <w:overflowPunct/>
        <w:ind w:left="709" w:hanging="283"/>
        <w:jc w:val="both"/>
        <w:rPr>
          <w:rFonts w:ascii="Cambria" w:hAnsi="Cambria"/>
          <w:sz w:val="24"/>
          <w:szCs w:val="24"/>
        </w:rPr>
      </w:pPr>
      <w:r w:rsidRPr="00B12AAE">
        <w:rPr>
          <w:rFonts w:ascii="Cambria" w:hAnsi="Cambria"/>
          <w:sz w:val="24"/>
          <w:szCs w:val="24"/>
        </w:rPr>
        <w:t>Dodavatel</w:t>
      </w:r>
      <w:r w:rsidR="0033740D" w:rsidRPr="00B12AAE">
        <w:rPr>
          <w:rFonts w:ascii="Cambria" w:hAnsi="Cambria"/>
          <w:sz w:val="24"/>
          <w:szCs w:val="24"/>
        </w:rPr>
        <w:t xml:space="preserve"> je povinen zachovávat mlčenlivost o všech skuteč</w:t>
      </w:r>
      <w:r w:rsidRPr="00B12AAE">
        <w:rPr>
          <w:rFonts w:ascii="Cambria" w:hAnsi="Cambria"/>
          <w:sz w:val="24"/>
          <w:szCs w:val="24"/>
        </w:rPr>
        <w:t xml:space="preserve">nostech, o kterých se dozvěděl </w:t>
      </w:r>
      <w:r w:rsidR="0033740D" w:rsidRPr="00B12AAE">
        <w:rPr>
          <w:rFonts w:ascii="Cambria" w:hAnsi="Cambria"/>
          <w:sz w:val="24"/>
          <w:szCs w:val="24"/>
        </w:rPr>
        <w:t>v souvislosti s výkonem své činnosti a nesmí jich z</w:t>
      </w:r>
      <w:r w:rsidRPr="00B12AAE">
        <w:rPr>
          <w:rFonts w:ascii="Cambria" w:hAnsi="Cambria"/>
          <w:sz w:val="24"/>
          <w:szCs w:val="24"/>
        </w:rPr>
        <w:t xml:space="preserve">neužít ke svému prospěchu nebo </w:t>
      </w:r>
      <w:r w:rsidR="0033740D" w:rsidRPr="00B12AAE">
        <w:rPr>
          <w:rFonts w:ascii="Cambria" w:hAnsi="Cambria"/>
          <w:sz w:val="24"/>
          <w:szCs w:val="24"/>
        </w:rPr>
        <w:t xml:space="preserve"> k prospěchu třetích osob. Povinnost zachovávat mlčenlivost se vztahuje na úkoly komunikace témat architektury, rozvoje a plánování města s veřejností v přiměřené míře.</w:t>
      </w:r>
    </w:p>
    <w:p w:rsidR="00427D36" w:rsidRDefault="0033740D" w:rsidP="000C6255">
      <w:pPr>
        <w:pStyle w:val="Zkladntext"/>
        <w:rPr>
          <w:rFonts w:ascii="Courier New" w:hAnsi="Courier New" w:cs="Courier New"/>
          <w:color w:val="222222"/>
          <w:kern w:val="0"/>
          <w:sz w:val="18"/>
          <w:szCs w:val="18"/>
          <w:lang w:eastAsia="cs-CZ"/>
        </w:rPr>
      </w:pPr>
      <w:r>
        <w:rPr>
          <w:rFonts w:asciiTheme="majorHAnsi" w:hAnsiTheme="majorHAnsi"/>
          <w:sz w:val="22"/>
          <w:szCs w:val="22"/>
        </w:rPr>
        <w:tab/>
      </w:r>
    </w:p>
    <w:p w:rsidR="00EE2EC3" w:rsidRDefault="00EE2EC3" w:rsidP="00EE2EC3">
      <w:pPr>
        <w:pStyle w:val="western"/>
        <w:spacing w:after="0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C31BEF">
        <w:rPr>
          <w:rFonts w:ascii="Courier New" w:hAnsi="Courier New" w:cs="Courier New"/>
          <w:b/>
          <w:color w:val="000000"/>
          <w:sz w:val="24"/>
          <w:szCs w:val="24"/>
          <w:u w:val="single"/>
        </w:rPr>
        <w:t>Celkem za cenu</w:t>
      </w:r>
      <w:r w:rsidR="00A96CE8">
        <w:rPr>
          <w:rFonts w:ascii="Courier New" w:hAnsi="Courier New" w:cs="Courier New"/>
          <w:b/>
          <w:color w:val="000000"/>
          <w:sz w:val="24"/>
          <w:szCs w:val="24"/>
          <w:u w:val="single"/>
        </w:rPr>
        <w:t xml:space="preserve"> max. </w:t>
      </w:r>
      <w:r w:rsidR="00544C88">
        <w:rPr>
          <w:rFonts w:ascii="Courier New" w:hAnsi="Courier New" w:cs="Courier New"/>
          <w:b/>
          <w:color w:val="000000"/>
          <w:sz w:val="24"/>
          <w:szCs w:val="24"/>
          <w:u w:val="single"/>
        </w:rPr>
        <w:t>1</w:t>
      </w:r>
      <w:r w:rsidR="000C6255">
        <w:rPr>
          <w:rFonts w:ascii="Courier New" w:hAnsi="Courier New" w:cs="Courier New"/>
          <w:b/>
          <w:color w:val="000000"/>
          <w:sz w:val="24"/>
          <w:szCs w:val="24"/>
          <w:u w:val="single"/>
        </w:rPr>
        <w:t>20.00</w:t>
      </w:r>
      <w:r w:rsidR="000237F8">
        <w:rPr>
          <w:rFonts w:ascii="Courier New" w:hAnsi="Courier New" w:cs="Courier New"/>
          <w:b/>
          <w:color w:val="000000"/>
          <w:sz w:val="24"/>
          <w:szCs w:val="24"/>
          <w:u w:val="single"/>
        </w:rPr>
        <w:t>0</w:t>
      </w:r>
      <w:r>
        <w:rPr>
          <w:rFonts w:ascii="Courier New" w:hAnsi="Courier New" w:cs="Courier New"/>
          <w:b/>
          <w:color w:val="000000"/>
          <w:sz w:val="24"/>
          <w:szCs w:val="24"/>
          <w:u w:val="single"/>
        </w:rPr>
        <w:t xml:space="preserve"> </w:t>
      </w:r>
      <w:r w:rsidRPr="004722EA">
        <w:rPr>
          <w:rFonts w:ascii="Courier New" w:hAnsi="Courier New" w:cs="Courier New"/>
          <w:b/>
          <w:color w:val="000000"/>
          <w:sz w:val="24"/>
          <w:szCs w:val="24"/>
          <w:u w:val="single"/>
        </w:rPr>
        <w:t>Kč</w:t>
      </w:r>
      <w:r w:rsidR="000C6255">
        <w:rPr>
          <w:rFonts w:ascii="Courier New" w:hAnsi="Courier New" w:cs="Courier New"/>
          <w:b/>
          <w:color w:val="000000"/>
          <w:sz w:val="24"/>
          <w:szCs w:val="24"/>
          <w:u w:val="single"/>
        </w:rPr>
        <w:t xml:space="preserve"> bez DPH</w:t>
      </w:r>
      <w:r w:rsidR="000C6255" w:rsidRPr="000C6255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r w:rsidRPr="000D234C">
        <w:rPr>
          <w:rFonts w:ascii="Courier New" w:hAnsi="Courier New" w:cs="Courier New"/>
          <w:b/>
          <w:color w:val="000000"/>
          <w:sz w:val="24"/>
          <w:szCs w:val="24"/>
        </w:rPr>
        <w:t>Platba fakturou.</w:t>
      </w:r>
    </w:p>
    <w:p w:rsidR="000237F8" w:rsidRDefault="000237F8" w:rsidP="00EE2EC3">
      <w:pPr>
        <w:rPr>
          <w:rFonts w:ascii="Cambria" w:hAnsi="Cambria" w:cs="Courier New"/>
          <w:b/>
          <w:bCs/>
          <w:color w:val="000000"/>
          <w:sz w:val="24"/>
          <w:szCs w:val="24"/>
        </w:rPr>
      </w:pPr>
    </w:p>
    <w:p w:rsidR="00EE2EC3" w:rsidRDefault="00EE2EC3" w:rsidP="00EE2EC3">
      <w:pPr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 xml:space="preserve">Město Jeseník, Masarykovo nám. 167/1, 790 01 Jeseník,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>IČO: 00302724, DIČ: CZ00302724.</w:t>
      </w:r>
      <w:r>
        <w:rPr>
          <w:rFonts w:ascii="Cambria" w:hAnsi="Cambria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ourier New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ourier New"/>
          <w:color w:val="000000"/>
          <w:sz w:val="24"/>
          <w:szCs w:val="24"/>
        </w:rPr>
        <w:t xml:space="preserve"> Město Jeseník, Oddělení strategického rozvoje a cestovního ruchu, Tovární 1287/4, I. patro,  790 01 Jeseník, tel 584 498</w:t>
      </w:r>
      <w:r w:rsidR="00F474A7">
        <w:rPr>
          <w:rFonts w:ascii="Cambria" w:hAnsi="Cambria" w:cs="Courier New"/>
          <w:color w:val="000000"/>
          <w:sz w:val="24"/>
          <w:szCs w:val="24"/>
        </w:rPr>
        <w:t> </w:t>
      </w:r>
      <w:r>
        <w:rPr>
          <w:rFonts w:ascii="Cambria" w:hAnsi="Cambria" w:cs="Courier New"/>
          <w:color w:val="000000"/>
          <w:sz w:val="24"/>
          <w:szCs w:val="24"/>
        </w:rPr>
        <w:t>1</w:t>
      </w:r>
      <w:r w:rsidR="00212BA0">
        <w:rPr>
          <w:rFonts w:ascii="Cambria" w:hAnsi="Cambria" w:cs="Courier New"/>
          <w:color w:val="000000"/>
          <w:sz w:val="24"/>
          <w:szCs w:val="24"/>
        </w:rPr>
        <w:t>83</w:t>
      </w:r>
    </w:p>
    <w:p w:rsidR="00EE2EC3" w:rsidRDefault="00EE2EC3" w:rsidP="00EE2EC3">
      <w:pPr>
        <w:rPr>
          <w:rFonts w:ascii="Cambria" w:hAnsi="Cambria" w:cs="Courier New"/>
          <w:color w:val="000000"/>
          <w:sz w:val="24"/>
          <w:szCs w:val="24"/>
        </w:rPr>
      </w:pPr>
    </w:p>
    <w:p w:rsidR="00F474A7" w:rsidRDefault="00F474A7" w:rsidP="00EE2EC3">
      <w:pPr>
        <w:rPr>
          <w:rFonts w:ascii="Cambria" w:hAnsi="Cambria" w:cs="Courier New"/>
          <w:color w:val="000000"/>
          <w:sz w:val="24"/>
          <w:szCs w:val="24"/>
        </w:rPr>
      </w:pPr>
    </w:p>
    <w:p w:rsidR="00EE2EC3" w:rsidRDefault="00EE2EC3" w:rsidP="00EE2EC3">
      <w:pPr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  <w:t xml:space="preserve">    ------------------------------</w:t>
      </w:r>
    </w:p>
    <w:p w:rsidR="00EE2EC3" w:rsidRDefault="00EE2EC3" w:rsidP="00EE2EC3">
      <w:pPr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  <w:t xml:space="preserve">                  Ing. Markéta Bartáková</w:t>
      </w:r>
    </w:p>
    <w:p w:rsidR="00EE2EC3" w:rsidRDefault="00EE2EC3" w:rsidP="00EE2EC3"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 w:rsidR="00F474A7">
        <w:rPr>
          <w:rFonts w:ascii="Cambria" w:hAnsi="Cambria" w:cs="Courier New"/>
          <w:color w:val="000000"/>
          <w:sz w:val="24"/>
          <w:szCs w:val="24"/>
        </w:rPr>
        <w:t xml:space="preserve">          vedoucí oddělení</w:t>
      </w:r>
    </w:p>
    <w:p w:rsidR="00EE2EC3" w:rsidRDefault="00EE2EC3" w:rsidP="00EE2EC3">
      <w:pPr>
        <w:tabs>
          <w:tab w:val="left" w:pos="3375"/>
        </w:tabs>
      </w:pPr>
      <w:r>
        <w:lastRenderedPageBreak/>
        <w:tab/>
      </w:r>
    </w:p>
    <w:p w:rsidR="00EE2EC3" w:rsidRDefault="00EE2EC3" w:rsidP="00EE2EC3"/>
    <w:p w:rsidR="00EE2EC3" w:rsidRDefault="00EE2EC3" w:rsidP="00EE2EC3"/>
    <w:p w:rsidR="00EE2EC3" w:rsidRDefault="00EE2EC3" w:rsidP="00EE2EC3">
      <w:pPr>
        <w:jc w:val="both"/>
      </w:pPr>
      <w:r>
        <w:rPr>
          <w:rFonts w:ascii="Cambria" w:hAnsi="Cambria"/>
          <w:b/>
          <w:bCs/>
          <w:i/>
          <w:iCs/>
          <w:sz w:val="24"/>
          <w:szCs w:val="24"/>
        </w:rPr>
        <w:t>Upozornění pro dodavatele:</w:t>
      </w:r>
    </w:p>
    <w:p w:rsidR="00EE2EC3" w:rsidRDefault="00EE2EC3" w:rsidP="00EE2EC3">
      <w:pPr>
        <w:jc w:val="both"/>
      </w:pPr>
      <w:r>
        <w:rPr>
          <w:rFonts w:ascii="Cambria" w:hAnsi="Cambria"/>
          <w:b/>
          <w:bCs/>
          <w:i/>
          <w:iCs/>
          <w:sz w:val="24"/>
          <w:szCs w:val="24"/>
        </w:rPr>
        <w:t>Na fakturách vždy uvádějte číslo naší objednávky. Jsme plátci DPH.</w:t>
      </w:r>
    </w:p>
    <w:tbl>
      <w:tblPr>
        <w:tblW w:w="0" w:type="auto"/>
        <w:tblInd w:w="146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379"/>
        <w:gridCol w:w="6632"/>
      </w:tblGrid>
      <w:tr w:rsidR="00EE2EC3" w:rsidTr="000B3197">
        <w:trPr>
          <w:trHeight w:val="294"/>
        </w:trPr>
        <w:tc>
          <w:tcPr>
            <w:tcW w:w="237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:rsidR="00EE2EC3" w:rsidRPr="000B3197" w:rsidRDefault="00EE2EC3" w:rsidP="007F44D0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Bankovní spojení</w:t>
            </w:r>
          </w:p>
        </w:tc>
        <w:tc>
          <w:tcPr>
            <w:tcW w:w="663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7F44D0">
            <w:r>
              <w:rPr>
                <w:rFonts w:ascii="Cambria" w:hAnsi="Cambria"/>
                <w:sz w:val="24"/>
                <w:szCs w:val="24"/>
              </w:rPr>
              <w:t xml:space="preserve">Komerční banka a.s., pobočka Šumperk </w:t>
            </w:r>
          </w:p>
        </w:tc>
      </w:tr>
      <w:tr w:rsidR="00EE2EC3" w:rsidTr="000B3197">
        <w:trPr>
          <w:trHeight w:val="445"/>
        </w:trPr>
        <w:tc>
          <w:tcPr>
            <w:tcW w:w="2379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E2EC3" w:rsidRPr="000B3197" w:rsidRDefault="00EE2EC3" w:rsidP="007F44D0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Expozitura</w:t>
            </w:r>
          </w:p>
        </w:tc>
        <w:tc>
          <w:tcPr>
            <w:tcW w:w="663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7F44D0">
            <w:r>
              <w:rPr>
                <w:rFonts w:ascii="Cambria" w:hAnsi="Cambria"/>
                <w:sz w:val="24"/>
                <w:szCs w:val="24"/>
              </w:rPr>
              <w:t>Jeseník</w:t>
            </w:r>
          </w:p>
        </w:tc>
      </w:tr>
      <w:tr w:rsidR="00EE2EC3" w:rsidTr="007F44D0">
        <w:tc>
          <w:tcPr>
            <w:tcW w:w="2379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E2EC3" w:rsidRPr="000B3197" w:rsidRDefault="00EE2EC3" w:rsidP="007F44D0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Číslo účtu</w:t>
            </w:r>
          </w:p>
        </w:tc>
        <w:tc>
          <w:tcPr>
            <w:tcW w:w="663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7F44D0">
            <w:pPr>
              <w:jc w:val="both"/>
            </w:pPr>
            <w:r>
              <w:rPr>
                <w:rFonts w:ascii="Cambria" w:hAnsi="Cambria"/>
                <w:sz w:val="24"/>
                <w:szCs w:val="24"/>
              </w:rPr>
              <w:t xml:space="preserve">86-7692800237/0100 </w:t>
            </w:r>
          </w:p>
        </w:tc>
      </w:tr>
      <w:tr w:rsidR="00EE2EC3" w:rsidTr="000B3197">
        <w:trPr>
          <w:trHeight w:val="413"/>
        </w:trPr>
        <w:tc>
          <w:tcPr>
            <w:tcW w:w="2379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7F44D0">
            <w:r>
              <w:rPr>
                <w:rFonts w:ascii="Cambria" w:hAnsi="Cambria"/>
                <w:b/>
                <w:sz w:val="24"/>
                <w:szCs w:val="24"/>
              </w:rPr>
              <w:t>IČ</w:t>
            </w:r>
          </w:p>
        </w:tc>
        <w:tc>
          <w:tcPr>
            <w:tcW w:w="663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7F44D0">
            <w:r>
              <w:rPr>
                <w:rFonts w:ascii="Cambria" w:hAnsi="Cambria"/>
                <w:sz w:val="24"/>
                <w:szCs w:val="24"/>
              </w:rPr>
              <w:t>003 02 724</w:t>
            </w:r>
          </w:p>
        </w:tc>
      </w:tr>
      <w:tr w:rsidR="00EE2EC3" w:rsidTr="000B3197">
        <w:trPr>
          <w:trHeight w:val="135"/>
        </w:trPr>
        <w:tc>
          <w:tcPr>
            <w:tcW w:w="2379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7F44D0">
            <w:r>
              <w:rPr>
                <w:rFonts w:ascii="Cambria" w:hAnsi="Cambria"/>
                <w:b/>
                <w:sz w:val="24"/>
                <w:szCs w:val="24"/>
              </w:rPr>
              <w:t>ORJ</w:t>
            </w:r>
          </w:p>
        </w:tc>
        <w:tc>
          <w:tcPr>
            <w:tcW w:w="663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7F44D0"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E2EC3" w:rsidTr="007F44D0">
        <w:tc>
          <w:tcPr>
            <w:tcW w:w="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E2EC3" w:rsidRDefault="00EE2EC3" w:rsidP="007F44D0">
            <w:r>
              <w:rPr>
                <w:rFonts w:ascii="Cambria" w:hAnsi="Cambria"/>
                <w:b/>
                <w:sz w:val="24"/>
                <w:szCs w:val="24"/>
              </w:rPr>
              <w:t>Dodací lhůta</w:t>
            </w:r>
          </w:p>
        </w:tc>
        <w:tc>
          <w:tcPr>
            <w:tcW w:w="6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B3197" w:rsidRDefault="000B3197" w:rsidP="00462379">
            <w:pPr>
              <w:rPr>
                <w:rFonts w:ascii="Verdana" w:hAnsi="Verdana"/>
                <w:b/>
                <w:color w:val="222222"/>
                <w:shd w:val="clear" w:color="auto" w:fill="FFFFFF"/>
              </w:rPr>
            </w:pPr>
          </w:p>
          <w:p w:rsidR="00EE2EC3" w:rsidRDefault="000C6255" w:rsidP="00462379">
            <w:pPr>
              <w:rPr>
                <w:rFonts w:ascii="Verdana" w:hAnsi="Verdana"/>
                <w:b/>
                <w:color w:val="222222"/>
                <w:shd w:val="clear" w:color="auto" w:fill="FFFFFF"/>
              </w:rPr>
            </w:pPr>
            <w:r>
              <w:rPr>
                <w:rFonts w:ascii="Verdana" w:hAnsi="Verdana"/>
                <w:b/>
                <w:color w:val="222222"/>
                <w:shd w:val="clear" w:color="auto" w:fill="FFFFFF"/>
              </w:rPr>
              <w:t>do</w:t>
            </w:r>
            <w:r w:rsidR="000237F8">
              <w:rPr>
                <w:rFonts w:ascii="Verdana" w:hAnsi="Verdana"/>
                <w:b/>
                <w:color w:val="222222"/>
                <w:shd w:val="clear" w:color="auto" w:fill="FFFFFF"/>
              </w:rPr>
              <w:t xml:space="preserve"> </w:t>
            </w:r>
            <w:proofErr w:type="gramStart"/>
            <w:r w:rsidR="000237F8">
              <w:rPr>
                <w:rFonts w:ascii="Verdana" w:hAnsi="Verdana"/>
                <w:b/>
                <w:color w:val="222222"/>
                <w:shd w:val="clear" w:color="auto" w:fill="FFFFFF"/>
              </w:rPr>
              <w:t>3</w:t>
            </w:r>
            <w:r w:rsidR="00544C88">
              <w:rPr>
                <w:rFonts w:ascii="Verdana" w:hAnsi="Verdana"/>
                <w:b/>
                <w:color w:val="222222"/>
                <w:shd w:val="clear" w:color="auto" w:fill="FFFFFF"/>
              </w:rPr>
              <w:t>0</w:t>
            </w:r>
            <w:r w:rsidR="000237F8">
              <w:rPr>
                <w:rFonts w:ascii="Verdana" w:hAnsi="Verdana"/>
                <w:b/>
                <w:color w:val="222222"/>
                <w:shd w:val="clear" w:color="auto" w:fill="FFFFFF"/>
              </w:rPr>
              <w:t>.</w:t>
            </w:r>
            <w:r w:rsidR="00544C88">
              <w:rPr>
                <w:rFonts w:ascii="Verdana" w:hAnsi="Verdana"/>
                <w:b/>
                <w:color w:val="222222"/>
                <w:shd w:val="clear" w:color="auto" w:fill="FFFFFF"/>
              </w:rPr>
              <w:t>04</w:t>
            </w:r>
            <w:r w:rsidR="000237F8">
              <w:rPr>
                <w:rFonts w:ascii="Verdana" w:hAnsi="Verdana"/>
                <w:b/>
                <w:color w:val="222222"/>
                <w:shd w:val="clear" w:color="auto" w:fill="FFFFFF"/>
              </w:rPr>
              <w:t>.202</w:t>
            </w:r>
            <w:r w:rsidR="0029563F">
              <w:rPr>
                <w:rFonts w:ascii="Verdana" w:hAnsi="Verdana"/>
                <w:b/>
                <w:color w:val="222222"/>
                <w:shd w:val="clear" w:color="auto" w:fill="FFFFFF"/>
              </w:rPr>
              <w:t>5</w:t>
            </w:r>
            <w:proofErr w:type="gramEnd"/>
          </w:p>
          <w:p w:rsidR="000B3197" w:rsidRPr="00462379" w:rsidRDefault="000B3197" w:rsidP="00462379">
            <w:pPr>
              <w:rPr>
                <w:b/>
              </w:rPr>
            </w:pPr>
          </w:p>
        </w:tc>
      </w:tr>
    </w:tbl>
    <w:p w:rsidR="00EE2EC3" w:rsidRDefault="00EE2EC3" w:rsidP="00EE2EC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</w:p>
    <w:p w:rsidR="00EE2EC3" w:rsidRDefault="00EE2EC3" w:rsidP="00EE2EC3">
      <w:pPr>
        <w:jc w:val="both"/>
      </w:pPr>
    </w:p>
    <w:tbl>
      <w:tblPr>
        <w:tblW w:w="7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0"/>
      </w:tblGrid>
      <w:tr w:rsidR="00EE2EC3" w:rsidTr="007F44D0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EE2EC3" w:rsidRDefault="00EE2EC3" w:rsidP="00EE2EC3">
            <w:pPr>
              <w:pStyle w:val="Nadpis2"/>
              <w:numPr>
                <w:ilvl w:val="1"/>
                <w:numId w:val="1"/>
              </w:numPr>
              <w:autoSpaceDN w:val="0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Předběžná řídící kontrola             Jméno                           Podpis                   Datum</w:t>
            </w:r>
          </w:p>
          <w:p w:rsidR="00EE2EC3" w:rsidRDefault="00EE2EC3" w:rsidP="007F44D0">
            <w:pPr>
              <w:pStyle w:val="Standard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dle zákona č. 320/2001 Sb.   </w:t>
            </w:r>
          </w:p>
        </w:tc>
      </w:tr>
      <w:tr w:rsidR="00EE2EC3" w:rsidTr="007F44D0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EE2EC3" w:rsidRDefault="00B12AAE" w:rsidP="007F44D0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Příkazce operace</w:t>
            </w:r>
            <w:r w:rsidR="00EE2EC3">
              <w:rPr>
                <w:rFonts w:ascii="Cambria" w:hAnsi="Cambria"/>
                <w:b/>
                <w:bCs/>
              </w:rPr>
              <w:t>:</w:t>
            </w:r>
            <w:r w:rsidR="008B216B">
              <w:rPr>
                <w:rFonts w:ascii="Cambria" w:hAnsi="Cambria"/>
                <w:b/>
                <w:bCs/>
              </w:rPr>
              <w:t xml:space="preserve"> </w:t>
            </w:r>
            <w:bookmarkStart w:id="0" w:name="_GoBack"/>
            <w:bookmarkEnd w:id="0"/>
            <w:r w:rsidR="008B216B">
              <w:rPr>
                <w:rFonts w:ascii="Cambria" w:hAnsi="Cambria"/>
                <w:b/>
                <w:bCs/>
              </w:rPr>
              <w:t>anonymizováno</w:t>
            </w:r>
            <w:r w:rsidR="00EE2EC3">
              <w:rPr>
                <w:rFonts w:ascii="Cambria" w:hAnsi="Cambria"/>
                <w:b/>
                <w:bCs/>
              </w:rPr>
              <w:t xml:space="preserve">   </w:t>
            </w:r>
          </w:p>
          <w:p w:rsidR="00EE2EC3" w:rsidRDefault="00EE2EC3" w:rsidP="007F44D0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EE2EC3" w:rsidTr="007F44D0">
        <w:trPr>
          <w:cantSplit/>
          <w:trHeight w:val="268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EE2EC3" w:rsidRPr="001D3177" w:rsidRDefault="00B12AAE" w:rsidP="007F44D0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Správce rozpočtu</w:t>
            </w:r>
            <w:r w:rsidR="008B216B">
              <w:rPr>
                <w:rFonts w:ascii="Cambria" w:hAnsi="Cambria"/>
                <w:b/>
                <w:bCs/>
              </w:rPr>
              <w:t>: anonymizováno</w:t>
            </w:r>
          </w:p>
          <w:p w:rsidR="00EE2EC3" w:rsidRDefault="00EE2EC3" w:rsidP="001D3177">
            <w:pPr>
              <w:pStyle w:val="Standard"/>
              <w:jc w:val="both"/>
            </w:pPr>
            <w:r w:rsidRPr="001D3177">
              <w:rPr>
                <w:rFonts w:ascii="Cambria" w:hAnsi="Cambria"/>
                <w:b/>
                <w:bCs/>
              </w:rPr>
              <w:t xml:space="preserve">§ </w:t>
            </w:r>
            <w:proofErr w:type="gramStart"/>
            <w:r w:rsidR="00946C35" w:rsidRPr="001D3177">
              <w:rPr>
                <w:rFonts w:ascii="Cambria" w:hAnsi="Cambria"/>
                <w:b/>
                <w:bCs/>
              </w:rPr>
              <w:t>6171</w:t>
            </w:r>
            <w:r w:rsidRPr="001D3177">
              <w:rPr>
                <w:rFonts w:ascii="Cambria" w:hAnsi="Cambria"/>
                <w:b/>
                <w:bCs/>
              </w:rPr>
              <w:t xml:space="preserve">      pol.</w:t>
            </w:r>
            <w:proofErr w:type="gramEnd"/>
            <w:r w:rsidRPr="001D3177">
              <w:rPr>
                <w:rFonts w:ascii="Cambria" w:hAnsi="Cambria"/>
                <w:b/>
                <w:bCs/>
              </w:rPr>
              <w:t xml:space="preserve"> </w:t>
            </w:r>
            <w:r w:rsidR="00946C35" w:rsidRPr="001D3177">
              <w:rPr>
                <w:rFonts w:ascii="Cambria" w:hAnsi="Cambria"/>
                <w:b/>
                <w:bCs/>
                <w:color w:val="auto"/>
              </w:rPr>
              <w:t>51</w:t>
            </w:r>
            <w:r w:rsidR="00B12AAE" w:rsidRPr="001D3177">
              <w:rPr>
                <w:rFonts w:ascii="Cambria" w:hAnsi="Cambria"/>
                <w:b/>
                <w:bCs/>
                <w:color w:val="auto"/>
              </w:rPr>
              <w:t>69</w:t>
            </w:r>
            <w:r>
              <w:rPr>
                <w:rFonts w:ascii="Cambria" w:hAnsi="Cambria"/>
                <w:b/>
                <w:bCs/>
                <w:color w:val="auto"/>
              </w:rPr>
              <w:t xml:space="preserve">  </w:t>
            </w:r>
            <w:r w:rsidR="00462379">
              <w:rPr>
                <w:rFonts w:ascii="Cambria" w:hAnsi="Cambria"/>
                <w:b/>
                <w:bCs/>
                <w:color w:val="auto"/>
              </w:rPr>
              <w:t>ORG</w:t>
            </w:r>
            <w:r w:rsidR="00B12AAE">
              <w:rPr>
                <w:rFonts w:ascii="Cambria" w:hAnsi="Cambria"/>
                <w:b/>
                <w:bCs/>
                <w:color w:val="auto"/>
              </w:rPr>
              <w:t xml:space="preserve"> 1233    </w:t>
            </w:r>
          </w:p>
        </w:tc>
      </w:tr>
    </w:tbl>
    <w:p w:rsidR="0013207E" w:rsidRDefault="0013207E"/>
    <w:sectPr w:rsidR="0013207E" w:rsidSect="00F474A7">
      <w:footerReference w:type="default" r:id="rId7"/>
      <w:pgSz w:w="11906" w:h="16838"/>
      <w:pgMar w:top="797" w:right="1274" w:bottom="283" w:left="1134" w:header="283" w:footer="222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CBC" w:rsidRDefault="00C26CBC">
      <w:r>
        <w:separator/>
      </w:r>
    </w:p>
  </w:endnote>
  <w:endnote w:type="continuationSeparator" w:id="0">
    <w:p w:rsidR="00C26CBC" w:rsidRDefault="00C2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228116"/>
      <w:docPartObj>
        <w:docPartGallery w:val="Page Numbers (Bottom of Page)"/>
        <w:docPartUnique/>
      </w:docPartObj>
    </w:sdtPr>
    <w:sdtEndPr/>
    <w:sdtContent>
      <w:p w:rsidR="00A05468" w:rsidRDefault="008A0F85" w:rsidP="00A0546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16B">
          <w:rPr>
            <w:noProof/>
          </w:rPr>
          <w:t>1</w:t>
        </w:r>
        <w:r>
          <w:fldChar w:fldCharType="end"/>
        </w:r>
        <w:r w:rsidR="00A05468">
          <w:t>/3</w:t>
        </w:r>
      </w:p>
      <w:p w:rsidR="008A0F85" w:rsidRDefault="008B216B" w:rsidP="000237F8">
        <w:pPr>
          <w:pStyle w:val="Zpat"/>
          <w:jc w:val="center"/>
        </w:pPr>
      </w:p>
    </w:sdtContent>
  </w:sdt>
  <w:p w:rsidR="00C27EAE" w:rsidRPr="00C27EAE" w:rsidRDefault="008B216B" w:rsidP="006F3DDE">
    <w:pPr>
      <w:suppressAutoHyphens w:val="0"/>
      <w:overflowPunct/>
      <w:autoSpaceDE w:val="0"/>
      <w:autoSpaceDN w:val="0"/>
      <w:adjustRightInd w:val="0"/>
      <w:jc w:val="center"/>
      <w:rPr>
        <w:rFonts w:ascii="Cambria" w:hAnsi="Cambr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CBC" w:rsidRDefault="00C26CBC">
      <w:r>
        <w:separator/>
      </w:r>
    </w:p>
  </w:footnote>
  <w:footnote w:type="continuationSeparator" w:id="0">
    <w:p w:rsidR="00C26CBC" w:rsidRDefault="00C2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C1D"/>
    <w:multiLevelType w:val="multilevel"/>
    <w:tmpl w:val="D5583E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CD6AA2"/>
    <w:multiLevelType w:val="hybridMultilevel"/>
    <w:tmpl w:val="FEF243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2373A"/>
    <w:multiLevelType w:val="hybridMultilevel"/>
    <w:tmpl w:val="65480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D626A"/>
    <w:multiLevelType w:val="hybridMultilevel"/>
    <w:tmpl w:val="47CE3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8E0DB6">
      <w:start w:val="1"/>
      <w:numFmt w:val="decimal"/>
      <w:lvlText w:val="%2."/>
      <w:lvlJc w:val="left"/>
      <w:pPr>
        <w:ind w:left="1780" w:hanging="700"/>
      </w:pPr>
      <w:rPr>
        <w:b w:val="0"/>
      </w:rPr>
    </w:lvl>
    <w:lvl w:ilvl="2" w:tplc="F7529BE0">
      <w:start w:val="1"/>
      <w:numFmt w:val="lowerRoman"/>
      <w:lvlText w:val="(%3)"/>
      <w:lvlJc w:val="left"/>
      <w:pPr>
        <w:ind w:left="5399" w:hanging="7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D7345"/>
    <w:multiLevelType w:val="multilevel"/>
    <w:tmpl w:val="CD166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4027226"/>
    <w:multiLevelType w:val="multilevel"/>
    <w:tmpl w:val="F4E0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203A2D"/>
    <w:multiLevelType w:val="hybridMultilevel"/>
    <w:tmpl w:val="C3A2DB46"/>
    <w:lvl w:ilvl="0" w:tplc="63ECD2B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B39EE"/>
    <w:multiLevelType w:val="hybridMultilevel"/>
    <w:tmpl w:val="54A25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6582B"/>
    <w:multiLevelType w:val="multilevel"/>
    <w:tmpl w:val="88EE7A1A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59276744"/>
    <w:multiLevelType w:val="hybridMultilevel"/>
    <w:tmpl w:val="02DE6B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D8E0DB6">
      <w:start w:val="1"/>
      <w:numFmt w:val="decimal"/>
      <w:lvlText w:val="%2."/>
      <w:lvlJc w:val="left"/>
      <w:pPr>
        <w:ind w:left="1780" w:hanging="700"/>
      </w:pPr>
      <w:rPr>
        <w:b w:val="0"/>
      </w:rPr>
    </w:lvl>
    <w:lvl w:ilvl="2" w:tplc="F7529BE0">
      <w:start w:val="1"/>
      <w:numFmt w:val="lowerRoman"/>
      <w:lvlText w:val="(%3)"/>
      <w:lvlJc w:val="left"/>
      <w:pPr>
        <w:ind w:left="5399" w:hanging="7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E6BC2"/>
    <w:multiLevelType w:val="hybridMultilevel"/>
    <w:tmpl w:val="C4C08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B3352"/>
    <w:multiLevelType w:val="hybridMultilevel"/>
    <w:tmpl w:val="FE628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36DBC"/>
    <w:multiLevelType w:val="hybridMultilevel"/>
    <w:tmpl w:val="C9A446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D1F11"/>
    <w:multiLevelType w:val="multilevel"/>
    <w:tmpl w:val="EF1812A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0" w:hanging="700"/>
      </w:pPr>
      <w:rPr>
        <w:b w:val="0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5399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7FC49E0"/>
    <w:multiLevelType w:val="hybridMultilevel"/>
    <w:tmpl w:val="6E7AC366"/>
    <w:lvl w:ilvl="0" w:tplc="8B0AA3AC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040B4"/>
    <w:multiLevelType w:val="hybridMultilevel"/>
    <w:tmpl w:val="FEB4D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2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11"/>
  </w:num>
  <w:num w:numId="11">
    <w:abstractNumId w:val="15"/>
  </w:num>
  <w:num w:numId="12">
    <w:abstractNumId w:val="1"/>
  </w:num>
  <w:num w:numId="13">
    <w:abstractNumId w:val="13"/>
  </w:num>
  <w:num w:numId="14">
    <w:abstractNumId w:val="0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7E"/>
    <w:rsid w:val="000237F8"/>
    <w:rsid w:val="00037249"/>
    <w:rsid w:val="000B3197"/>
    <w:rsid w:val="000C0035"/>
    <w:rsid w:val="000C6255"/>
    <w:rsid w:val="001317B4"/>
    <w:rsid w:val="0013207E"/>
    <w:rsid w:val="001D3177"/>
    <w:rsid w:val="001D461B"/>
    <w:rsid w:val="00212BA0"/>
    <w:rsid w:val="00214556"/>
    <w:rsid w:val="00243B94"/>
    <w:rsid w:val="0029563F"/>
    <w:rsid w:val="002D6BF0"/>
    <w:rsid w:val="0033740D"/>
    <w:rsid w:val="00427D36"/>
    <w:rsid w:val="00462379"/>
    <w:rsid w:val="00544C88"/>
    <w:rsid w:val="005B3DA9"/>
    <w:rsid w:val="006720D7"/>
    <w:rsid w:val="006D40FD"/>
    <w:rsid w:val="00726C06"/>
    <w:rsid w:val="00775318"/>
    <w:rsid w:val="0084644F"/>
    <w:rsid w:val="008A0F85"/>
    <w:rsid w:val="008B216B"/>
    <w:rsid w:val="008B73AE"/>
    <w:rsid w:val="008C26F8"/>
    <w:rsid w:val="00946C35"/>
    <w:rsid w:val="009F54A6"/>
    <w:rsid w:val="00A05468"/>
    <w:rsid w:val="00A363E0"/>
    <w:rsid w:val="00A96CE8"/>
    <w:rsid w:val="00B06085"/>
    <w:rsid w:val="00B12AAE"/>
    <w:rsid w:val="00B51FB8"/>
    <w:rsid w:val="00C26CBC"/>
    <w:rsid w:val="00D07FBC"/>
    <w:rsid w:val="00D62830"/>
    <w:rsid w:val="00D7110F"/>
    <w:rsid w:val="00E65E3D"/>
    <w:rsid w:val="00EB39DC"/>
    <w:rsid w:val="00EE2258"/>
    <w:rsid w:val="00EE2EC3"/>
    <w:rsid w:val="00F25F1B"/>
    <w:rsid w:val="00F474A7"/>
    <w:rsid w:val="00F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9479D3"/>
  <w15:chartTrackingRefBased/>
  <w15:docId w15:val="{3FE39CE0-053B-4DFF-B6B4-8A24BC3D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EC3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EE2E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EE2EC3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0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3207E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E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EC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EE2EC3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paragraph" w:customStyle="1" w:styleId="Nadpis">
    <w:name w:val="Nadpis"/>
    <w:basedOn w:val="Normln"/>
    <w:next w:val="Zkladntext"/>
    <w:rsid w:val="00EE2EC3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link w:val="ZkladntextChar"/>
    <w:rsid w:val="00EE2E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E2EC3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Vodorovnra">
    <w:name w:val="Vodorovná čára"/>
    <w:basedOn w:val="Normln"/>
    <w:rsid w:val="00EE2EC3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western">
    <w:name w:val="western"/>
    <w:basedOn w:val="Normln"/>
    <w:rsid w:val="00EE2EC3"/>
    <w:pPr>
      <w:suppressAutoHyphens w:val="0"/>
      <w:overflowPunct/>
      <w:spacing w:before="100" w:beforeAutospacing="1" w:after="119"/>
    </w:pPr>
    <w:rPr>
      <w:kern w:val="0"/>
      <w:lang w:eastAsia="cs-CZ"/>
    </w:rPr>
  </w:style>
  <w:style w:type="paragraph" w:customStyle="1" w:styleId="Standard">
    <w:name w:val="Standard"/>
    <w:rsid w:val="00EE2EC3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numbering" w:customStyle="1" w:styleId="WWNum1">
    <w:name w:val="WWNum1"/>
    <w:basedOn w:val="Bezseznamu"/>
    <w:rsid w:val="00EE2EC3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rsid w:val="00EE2EC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E2EC3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  <w:style w:type="paragraph" w:customStyle="1" w:styleId="site-description">
    <w:name w:val="site-description"/>
    <w:basedOn w:val="Normln"/>
    <w:rsid w:val="0084644F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6C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CE8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A96C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CE8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427D36"/>
    <w:pPr>
      <w:ind w:left="720"/>
      <w:contextualSpacing/>
    </w:pPr>
  </w:style>
  <w:style w:type="paragraph" w:customStyle="1" w:styleId="Podnadpis1">
    <w:name w:val="Podnadpis1"/>
    <w:uiPriority w:val="99"/>
    <w:rsid w:val="0033740D"/>
    <w:pPr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Schopfová Klára</dc:creator>
  <cp:keywords/>
  <dc:description/>
  <cp:lastModifiedBy>Martina Pavlátková</cp:lastModifiedBy>
  <cp:revision>3</cp:revision>
  <cp:lastPrinted>2025-01-20T09:42:00Z</cp:lastPrinted>
  <dcterms:created xsi:type="dcterms:W3CDTF">2025-01-20T09:56:00Z</dcterms:created>
  <dcterms:modified xsi:type="dcterms:W3CDTF">2025-01-20T09:59:00Z</dcterms:modified>
</cp:coreProperties>
</file>