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7CBC"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Arial" w:hAnsi="Arial" w:cs="Arial"/>
          <w:i w:val="0"/>
          <w:sz w:val="20"/>
          <w:szCs w:val="20"/>
        </w:rPr>
      </w:pPr>
      <w:bookmarkStart w:name="bookmark0" w:id="0"/>
    </w:p>
    <w:p w:rsidRPr="00E27CBC" w:rsidR="00767EEF" w:rsidP="00767EEF" w:rsidRDefault="00767EEF" w14:paraId="376C2FD6" w14:textId="77777777">
      <w:pPr>
        <w:pStyle w:val="Bezmezer"/>
        <w:jc w:val="center"/>
        <w:rPr>
          <w:rStyle w:val="Nzevknihy"/>
          <w:rFonts w:ascii="Arial" w:hAnsi="Arial" w:cs="Arial"/>
          <w:i w:val="0"/>
          <w:sz w:val="20"/>
          <w:szCs w:val="20"/>
        </w:rPr>
      </w:pPr>
    </w:p>
    <w:bookmarkEnd w:id="0"/>
    <w:p w:rsidRPr="00E27CBC" w:rsidR="00767EEF" w:rsidP="00767EEF" w:rsidRDefault="00B5051E" w14:paraId="4C73F60A" w14:textId="5045F6C3">
      <w:pPr>
        <w:pStyle w:val="Bezmezer"/>
        <w:jc w:val="center"/>
        <w:rPr>
          <w:rStyle w:val="Nzevknihy"/>
          <w:rFonts w:ascii="Arial" w:hAnsi="Arial" w:cs="Arial"/>
          <w:i w:val="0"/>
          <w:sz w:val="20"/>
          <w:szCs w:val="20"/>
        </w:rPr>
      </w:pPr>
      <w:r w:rsidRPr="00E27CBC">
        <w:rPr>
          <w:rStyle w:val="Nzevknihy"/>
          <w:rFonts w:ascii="Arial" w:hAnsi="Arial" w:cs="Arial"/>
          <w:i w:val="0"/>
          <w:sz w:val="20"/>
          <w:szCs w:val="20"/>
        </w:rPr>
        <w:t xml:space="preserve">SMLOUVA O </w:t>
      </w:r>
      <w:r w:rsidRPr="00E27CBC" w:rsidR="00B12A4A">
        <w:rPr>
          <w:rStyle w:val="Nzevknihy"/>
          <w:rFonts w:ascii="Arial" w:hAnsi="Arial" w:cs="Arial"/>
          <w:i w:val="0"/>
          <w:sz w:val="20"/>
          <w:szCs w:val="20"/>
        </w:rPr>
        <w:t>UMÍSTĚNÍ</w:t>
      </w:r>
      <w:r w:rsidRPr="00E27CBC">
        <w:rPr>
          <w:rStyle w:val="Nzevknihy"/>
          <w:rFonts w:ascii="Arial" w:hAnsi="Arial" w:cs="Arial"/>
          <w:i w:val="0"/>
          <w:sz w:val="20"/>
          <w:szCs w:val="20"/>
        </w:rPr>
        <w:t xml:space="preserve"> REKLAMY</w:t>
      </w:r>
    </w:p>
    <w:p w:rsidRPr="00E27CBC" w:rsidR="00B5051E" w:rsidP="00767EEF" w:rsidRDefault="00B5051E" w14:paraId="3090E7F1" w14:textId="55A57374">
      <w:pPr>
        <w:pStyle w:val="Bezmezer"/>
        <w:jc w:val="center"/>
        <w:rPr>
          <w:rStyle w:val="Nzevknihy"/>
          <w:rFonts w:ascii="Arial" w:hAnsi="Arial" w:cs="Arial"/>
          <w:i w:val="0"/>
          <w:sz w:val="20"/>
          <w:szCs w:val="20"/>
        </w:rPr>
      </w:pPr>
      <w:r w:rsidRPr="00E27CBC">
        <w:rPr>
          <w:rStyle w:val="Nzevknihy"/>
          <w:rFonts w:ascii="Arial" w:hAnsi="Arial" w:cs="Arial"/>
          <w:i w:val="0"/>
          <w:sz w:val="20"/>
          <w:szCs w:val="20"/>
        </w:rPr>
        <w:t>(</w:t>
      </w:r>
      <w:r w:rsidRPr="00E27CBC" w:rsidR="00A569E7">
        <w:rPr>
          <w:rStyle w:val="Nzevknihy"/>
          <w:rFonts w:ascii="Arial" w:hAnsi="Arial" w:cs="Arial"/>
          <w:i w:val="0"/>
          <w:sz w:val="20"/>
          <w:szCs w:val="20"/>
        </w:rPr>
        <w:t>vozidla</w:t>
      </w:r>
      <w:r w:rsidRPr="00E27CBC">
        <w:rPr>
          <w:rStyle w:val="Nzevknihy"/>
          <w:rFonts w:ascii="Arial" w:hAnsi="Arial" w:cs="Arial"/>
          <w:i w:val="0"/>
          <w:sz w:val="20"/>
          <w:szCs w:val="20"/>
        </w:rPr>
        <w:t>)</w:t>
      </w:r>
    </w:p>
    <w:p w:rsidRPr="00E27CBC" w:rsidR="00767EEF" w:rsidP="00767EEF" w:rsidRDefault="00767EEF" w14:paraId="17B2BA8C" w14:textId="77777777">
      <w:pPr>
        <w:framePr w:wrap="none" w:hAnchor="page" w:vAnchor="page" w:x="10013" w:y="15451"/>
        <w:rPr>
          <w:rFonts w:ascii="Arial" w:hAnsi="Arial" w:cs="Arial"/>
          <w:sz w:val="20"/>
          <w:szCs w:val="20"/>
        </w:rPr>
      </w:pPr>
    </w:p>
    <w:p w:rsidRPr="00E27CBC" w:rsidR="00366A39" w:rsidP="00366A39" w:rsidRDefault="00366A39" w14:paraId="4502BBE3" w14:textId="77777777">
      <w:pPr>
        <w:pStyle w:val="Zkladntext60"/>
        <w:rPr>
          <w:rFonts w:ascii="Arial" w:hAnsi="Arial" w:cs="Arial"/>
          <w:b w:val="0"/>
          <w:sz w:val="20"/>
          <w:szCs w:val="20"/>
        </w:rPr>
      </w:pPr>
      <w:r w:rsidRPr="00E27CBC">
        <w:rPr>
          <w:rFonts w:ascii="Arial" w:hAnsi="Arial" w:cs="Arial"/>
          <w:b w:val="0"/>
          <w:sz w:val="20"/>
          <w:szCs w:val="20"/>
        </w:rPr>
        <w:t>Číslo smlouvy ČD, a.s.: 58076/2024, SAP č. 4501398552</w:t>
      </w:r>
    </w:p>
    <w:p w:rsidRPr="00D87DC8" w:rsidR="00366A39" w:rsidP="00366A39" w:rsidRDefault="00366A39" w14:paraId="71D506AA" w14:textId="630BD880">
      <w:pPr>
        <w:pStyle w:val="Zkladntext60"/>
        <w:shd w:val="clear" w:color="auto" w:fill="auto"/>
        <w:spacing w:before="0"/>
        <w:rPr>
          <w:rFonts w:ascii="Arial" w:hAnsi="Arial" w:cs="Arial"/>
          <w:b w:val="0"/>
          <w:sz w:val="20"/>
          <w:szCs w:val="20"/>
        </w:rPr>
      </w:pPr>
      <w:r w:rsidRPr="00E27CBC">
        <w:rPr>
          <w:rFonts w:ascii="Arial" w:hAnsi="Arial" w:cs="Arial"/>
          <w:b w:val="0"/>
          <w:bCs w:val="0"/>
          <w:sz w:val="20"/>
          <w:szCs w:val="20"/>
        </w:rPr>
        <w:t>Číslo smlouvy Dopravní podnik města Ústí nad Labem a.s</w:t>
      </w:r>
      <w:r w:rsidRPr="00D87DC8">
        <w:rPr>
          <w:rFonts w:ascii="Arial" w:hAnsi="Arial" w:cs="Arial"/>
          <w:b w:val="0"/>
          <w:sz w:val="20"/>
          <w:szCs w:val="20"/>
        </w:rPr>
        <w:t>.</w:t>
      </w:r>
      <w:r w:rsidR="00D87DC8">
        <w:rPr>
          <w:rFonts w:ascii="Arial" w:hAnsi="Arial" w:cs="Arial"/>
          <w:b w:val="0"/>
          <w:sz w:val="20"/>
          <w:szCs w:val="20"/>
        </w:rPr>
        <w:t>:</w:t>
      </w:r>
      <w:r w:rsidR="00705660">
        <w:rPr>
          <w:rFonts w:ascii="Arial" w:hAnsi="Arial" w:cs="Arial"/>
          <w:b w:val="0"/>
          <w:sz w:val="20"/>
          <w:szCs w:val="20"/>
        </w:rPr>
        <w:t>303/2024</w:t>
      </w:r>
    </w:p>
    <w:p w:rsidRPr="00E27CBC" w:rsidR="00D83F28" w:rsidP="00D83F28" w:rsidRDefault="00D83F28" w14:paraId="27DCAB0D" w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Dopravní podnik města Ústí nad Labem a.s.</w:t>
      </w:r>
    </w:p>
    <w:p w:rsidRPr="00E27CBC" w:rsidR="00D83F28" w:rsidP="00D83F28" w:rsidRDefault="00D83F28" w14:paraId="579ACBB7" w14:textId="3E616E67">
      <w:pPr>
        <w:spacing w:line="276" w:lineRule="auto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se sídlem:</w:t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  <w:t>Revoluční 26, 401 11 Ústí nad Labem</w:t>
      </w:r>
    </w:p>
    <w:p w:rsidRPr="00E27CBC" w:rsidR="00D83F28" w:rsidP="00D83F28" w:rsidRDefault="00D83F28" w14:paraId="68861BF2" w14:textId="0A95592F">
      <w:pPr>
        <w:spacing w:line="276" w:lineRule="auto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doručovací adresa:</w:t>
      </w:r>
      <w:r w:rsidRPr="00E27CBC">
        <w:rPr>
          <w:rFonts w:ascii="Arial" w:hAnsi="Arial" w:cs="Arial"/>
          <w:sz w:val="20"/>
          <w:szCs w:val="20"/>
        </w:rPr>
        <w:tab/>
        <w:t>Jateční 426, 400 19 Ústí nad Labem</w:t>
      </w:r>
    </w:p>
    <w:p w:rsidRPr="00E27CBC" w:rsidR="00D83F28" w:rsidP="00D83F28" w:rsidRDefault="00D83F28" w14:paraId="7BEB0567" w14:textId="73858CFB">
      <w:pPr>
        <w:spacing w:line="276" w:lineRule="auto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IČO:</w:t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  <w:t>25013891</w:t>
      </w:r>
    </w:p>
    <w:p w:rsidRPr="00E27CBC" w:rsidR="00D83F28" w:rsidP="00D83F28" w:rsidRDefault="00D83F28" w14:paraId="023B2F3E" w14:textId="7BFEB6CB">
      <w:pPr>
        <w:spacing w:line="276" w:lineRule="auto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DIČ:</w:t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  <w:t>CZ25013891</w:t>
      </w:r>
    </w:p>
    <w:p w:rsidRPr="008B2A48" w:rsidR="00D83F28" w:rsidP="00D83F28" w:rsidRDefault="00D83F28" w14:paraId="36E395F4" w14:textId="77777777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B2A48">
        <w:rPr>
          <w:rFonts w:ascii="Arial" w:hAnsi="Arial" w:cs="Arial"/>
          <w:bCs/>
          <w:sz w:val="20"/>
          <w:szCs w:val="20"/>
        </w:rPr>
        <w:t>zapsaný v obchodním rejstříku Krajského soudu v Ústí nad Labem, oddíl B, vložka 945</w:t>
      </w:r>
    </w:p>
    <w:p w:rsidR="008B2A48" w:rsidP="00D83F28" w:rsidRDefault="008B2A48" w14:paraId="09D81B3F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8B2A48">
        <w:rPr>
          <w:rFonts w:ascii="Arial" w:hAnsi="Arial" w:cs="Arial"/>
          <w:sz w:val="20"/>
          <w:szCs w:val="20"/>
        </w:rPr>
        <w:t>zastoupený:</w:t>
      </w:r>
      <w:r w:rsidRPr="008B2A48">
        <w:rPr>
          <w:rFonts w:ascii="Arial" w:hAnsi="Arial" w:cs="Arial"/>
          <w:sz w:val="20"/>
          <w:szCs w:val="20"/>
        </w:rPr>
        <w:tab/>
      </w:r>
      <w:r w:rsidRPr="008B2A48">
        <w:rPr>
          <w:rFonts w:ascii="Arial" w:hAnsi="Arial" w:cs="Arial"/>
          <w:sz w:val="20"/>
          <w:szCs w:val="20"/>
        </w:rPr>
        <w:tab/>
        <w:t>Mgr. Ing. Simonou Mohacsi, MBA, výkonnou ředitelkou společnosti</w:t>
      </w:r>
    </w:p>
    <w:p w:rsidRPr="00E27CBC" w:rsidR="00D83F28" w:rsidP="00D83F28" w:rsidRDefault="00D83F28" w14:paraId="53FC888E" w14:textId="42DBEB21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na straně jedné (dále jen „</w:t>
      </w:r>
      <w:r w:rsidRPr="00E27CBC" w:rsidR="00B5051E">
        <w:rPr>
          <w:rFonts w:ascii="Arial" w:hAnsi="Arial" w:cs="Arial"/>
          <w:b/>
          <w:bCs/>
          <w:sz w:val="20"/>
          <w:szCs w:val="20"/>
        </w:rPr>
        <w:t>poskytovatel</w:t>
      </w:r>
      <w:r w:rsidRPr="00E27CBC">
        <w:rPr>
          <w:rFonts w:ascii="Arial" w:hAnsi="Arial" w:cs="Arial"/>
          <w:sz w:val="20"/>
          <w:szCs w:val="20"/>
        </w:rPr>
        <w:t>“)</w:t>
      </w:r>
    </w:p>
    <w:p w:rsidRPr="00E27CBC" w:rsidR="00D83F28" w:rsidP="00D83F28" w:rsidRDefault="00D83F28" w14:paraId="1A0FA467" w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E27CBC" w:rsidR="00D83F28" w:rsidP="00D83F28" w:rsidRDefault="00D83F28" w14:paraId="6522BDB6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a</w:t>
      </w:r>
    </w:p>
    <w:p w:rsidRPr="00E27CBC" w:rsidR="00D83F28" w:rsidP="00D83F28" w:rsidRDefault="00D83F28" w14:paraId="00D4D519" w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E27CBC" w:rsidR="00FE7200" w:rsidP="00FE7200" w:rsidRDefault="00FE7200" w14:paraId="173F4853" w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České dráhy, a.s.</w:t>
      </w:r>
    </w:p>
    <w:p w:rsidRPr="00E27CBC" w:rsidR="00FE7200" w:rsidP="00FE7200" w:rsidRDefault="00FE7200" w14:paraId="71C65777" w14:textId="77777777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27CBC">
        <w:rPr>
          <w:rFonts w:ascii="Arial" w:hAnsi="Arial" w:cs="Arial"/>
          <w:bCs/>
          <w:sz w:val="20"/>
          <w:szCs w:val="20"/>
        </w:rPr>
        <w:t>se sídlem:</w:t>
      </w:r>
      <w:r w:rsidRPr="00E27CBC">
        <w:rPr>
          <w:rFonts w:ascii="Arial" w:hAnsi="Arial" w:cs="Arial"/>
          <w:bCs/>
          <w:sz w:val="20"/>
          <w:szCs w:val="20"/>
        </w:rPr>
        <w:tab/>
        <w:t>Praha 1, Nábřeží L.Svobody 1222, PSČ 11015</w:t>
      </w:r>
    </w:p>
    <w:p w:rsidRPr="00E27CBC" w:rsidR="00FE7200" w:rsidP="00FE7200" w:rsidRDefault="00FE7200" w14:paraId="61165CBA" w14:textId="77777777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27CBC">
        <w:rPr>
          <w:rFonts w:ascii="Arial" w:hAnsi="Arial" w:cs="Arial"/>
          <w:bCs/>
          <w:sz w:val="20"/>
          <w:szCs w:val="20"/>
        </w:rPr>
        <w:t>IČO:</w:t>
      </w:r>
      <w:r w:rsidRPr="00E27CBC">
        <w:rPr>
          <w:rFonts w:ascii="Arial" w:hAnsi="Arial" w:cs="Arial"/>
          <w:bCs/>
          <w:sz w:val="20"/>
          <w:szCs w:val="20"/>
        </w:rPr>
        <w:tab/>
      </w:r>
      <w:r w:rsidRPr="00E27CBC">
        <w:rPr>
          <w:rFonts w:ascii="Arial" w:hAnsi="Arial" w:cs="Arial"/>
          <w:bCs/>
          <w:sz w:val="20"/>
          <w:szCs w:val="20"/>
        </w:rPr>
        <w:tab/>
        <w:t>70994226</w:t>
      </w:r>
    </w:p>
    <w:p w:rsidRPr="00E27CBC" w:rsidR="00FE7200" w:rsidP="00FE7200" w:rsidRDefault="00FE7200" w14:paraId="31F02603" w14:textId="77777777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27CBC">
        <w:rPr>
          <w:rFonts w:ascii="Arial" w:hAnsi="Arial" w:cs="Arial"/>
          <w:bCs/>
          <w:sz w:val="20"/>
          <w:szCs w:val="20"/>
        </w:rPr>
        <w:t>DIČ:</w:t>
      </w:r>
      <w:r w:rsidRPr="00E27CBC">
        <w:rPr>
          <w:rFonts w:ascii="Arial" w:hAnsi="Arial" w:cs="Arial"/>
          <w:bCs/>
          <w:sz w:val="20"/>
          <w:szCs w:val="20"/>
        </w:rPr>
        <w:tab/>
      </w:r>
      <w:r w:rsidRPr="00E27CBC">
        <w:rPr>
          <w:rFonts w:ascii="Arial" w:hAnsi="Arial" w:cs="Arial"/>
          <w:bCs/>
          <w:sz w:val="20"/>
          <w:szCs w:val="20"/>
        </w:rPr>
        <w:tab/>
        <w:t>CZ70994226</w:t>
      </w:r>
    </w:p>
    <w:p w:rsidRPr="00E27CBC" w:rsidR="00FE7200" w:rsidP="00FE7200" w:rsidRDefault="00FE7200" w14:paraId="64EEFDC8" w14:textId="77777777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27CBC">
        <w:rPr>
          <w:rFonts w:ascii="Arial" w:hAnsi="Arial" w:cs="Arial"/>
          <w:bCs/>
          <w:sz w:val="20"/>
          <w:szCs w:val="20"/>
        </w:rPr>
        <w:t>registrovaný v obchodním rejstříku vedeném Městským soudem v Praze, oddíl B, vložka 8039</w:t>
      </w:r>
    </w:p>
    <w:p w:rsidRPr="00E27CBC" w:rsidR="00FE7200" w:rsidP="00FE7200" w:rsidRDefault="00FE7200" w14:paraId="3F8AC071" w14:textId="56773FE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27CBC">
        <w:rPr>
          <w:rFonts w:ascii="Arial" w:hAnsi="Arial" w:cs="Arial"/>
          <w:bCs/>
          <w:sz w:val="20"/>
          <w:szCs w:val="20"/>
        </w:rPr>
        <w:t>zastoupený:</w:t>
      </w:r>
      <w:r w:rsidRPr="00E27CBC">
        <w:rPr>
          <w:rFonts w:ascii="Arial" w:hAnsi="Arial" w:cs="Arial"/>
          <w:bCs/>
          <w:sz w:val="20"/>
          <w:szCs w:val="20"/>
        </w:rPr>
        <w:tab/>
        <w:t>Jakubem Otavou</w:t>
      </w:r>
      <w:r w:rsidR="004853B9">
        <w:rPr>
          <w:rFonts w:ascii="Arial" w:hAnsi="Arial" w:cs="Arial"/>
          <w:bCs/>
          <w:sz w:val="20"/>
          <w:szCs w:val="20"/>
        </w:rPr>
        <w:t>, ředitelem Odboru komunikace</w:t>
      </w:r>
      <w:r w:rsidRPr="00E27CBC">
        <w:rPr>
          <w:rFonts w:ascii="Arial" w:hAnsi="Arial" w:cs="Arial"/>
          <w:bCs/>
          <w:sz w:val="20"/>
          <w:szCs w:val="20"/>
        </w:rPr>
        <w:t xml:space="preserve"> </w:t>
      </w:r>
    </w:p>
    <w:p w:rsidRPr="00E27CBC" w:rsidR="00D83F28" w:rsidP="00D83F28" w:rsidRDefault="00D83F28" w14:paraId="46CC5FB8" w14:textId="320FA63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27CBC">
        <w:rPr>
          <w:rFonts w:ascii="Arial" w:hAnsi="Arial" w:cs="Arial"/>
          <w:bCs/>
          <w:sz w:val="20"/>
          <w:szCs w:val="20"/>
        </w:rPr>
        <w:t>na straně druhé (dále jen „</w:t>
      </w:r>
      <w:r w:rsidRPr="00E27CBC" w:rsidR="00C25C67">
        <w:rPr>
          <w:rFonts w:ascii="Arial" w:hAnsi="Arial" w:cs="Arial"/>
          <w:b/>
          <w:sz w:val="20"/>
          <w:szCs w:val="20"/>
        </w:rPr>
        <w:t>objednatel</w:t>
      </w:r>
      <w:r w:rsidRPr="00E27CBC">
        <w:rPr>
          <w:rFonts w:ascii="Arial" w:hAnsi="Arial" w:cs="Arial"/>
          <w:bCs/>
          <w:sz w:val="20"/>
          <w:szCs w:val="20"/>
          <w:vertAlign w:val="superscript"/>
        </w:rPr>
        <w:t>“</w:t>
      </w:r>
      <w:r w:rsidRPr="00E27CBC">
        <w:rPr>
          <w:rFonts w:ascii="Arial" w:hAnsi="Arial" w:cs="Arial"/>
          <w:bCs/>
          <w:sz w:val="20"/>
          <w:szCs w:val="20"/>
        </w:rPr>
        <w:t>)</w:t>
      </w:r>
    </w:p>
    <w:p w:rsidRPr="00E27CBC" w:rsidR="00140AC1" w:rsidP="007D2A8D" w:rsidRDefault="00140AC1" w14:paraId="75CA7F15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E27CBC" w:rsidR="00572023" w:rsidP="007D2A8D" w:rsidRDefault="00572023" w14:paraId="51F133C0" w14:textId="77777777">
      <w:pPr>
        <w:spacing w:line="276" w:lineRule="auto"/>
        <w:ind w:right="1220" w:firstLine="708"/>
        <w:rPr>
          <w:rFonts w:ascii="Arial" w:hAnsi="Arial" w:cs="Arial"/>
          <w:b/>
          <w:sz w:val="20"/>
          <w:szCs w:val="20"/>
        </w:rPr>
      </w:pPr>
    </w:p>
    <w:p w:rsidRPr="00E27CBC" w:rsidR="00140AC1" w:rsidP="00A81E56" w:rsidRDefault="00140AC1" w14:paraId="493EFBBD" w14:textId="60DB831C">
      <w:pPr>
        <w:spacing w:after="120"/>
        <w:ind w:left="-142"/>
        <w:jc w:val="center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uzavírají </w:t>
      </w:r>
      <w:r w:rsidRPr="00E27CBC" w:rsidR="006B06DE">
        <w:rPr>
          <w:rFonts w:ascii="Arial" w:hAnsi="Arial" w:cs="Arial"/>
          <w:sz w:val="20"/>
          <w:szCs w:val="20"/>
        </w:rPr>
        <w:t xml:space="preserve">v souladu s ustanovením § </w:t>
      </w:r>
      <w:r w:rsidRPr="00E27CBC" w:rsidR="00B5051E">
        <w:rPr>
          <w:rFonts w:ascii="Arial" w:hAnsi="Arial" w:cs="Arial"/>
          <w:sz w:val="20"/>
          <w:szCs w:val="20"/>
        </w:rPr>
        <w:t>1746 odst. 2</w:t>
      </w:r>
      <w:r w:rsidRPr="00E27CBC" w:rsidR="006B06DE">
        <w:rPr>
          <w:rFonts w:ascii="Arial" w:hAnsi="Arial" w:cs="Arial"/>
          <w:sz w:val="20"/>
          <w:szCs w:val="20"/>
        </w:rPr>
        <w:t xml:space="preserve"> zákona č. 89/2012 Sb., občanského zákoníku, </w:t>
      </w:r>
      <w:r w:rsidRPr="00E27CBC" w:rsidR="006B06DE">
        <w:rPr>
          <w:rFonts w:ascii="Arial" w:hAnsi="Arial" w:cs="Arial"/>
          <w:sz w:val="20"/>
          <w:szCs w:val="20"/>
        </w:rPr>
        <w:br/>
      </w:r>
      <w:r w:rsidRPr="00E27CBC" w:rsidR="001D1CCF">
        <w:rPr>
          <w:rFonts w:ascii="Arial" w:hAnsi="Arial" w:cs="Arial"/>
          <w:sz w:val="20"/>
          <w:szCs w:val="20"/>
        </w:rPr>
        <w:t>tuto</w:t>
      </w:r>
      <w:r w:rsidRPr="00E27CBC">
        <w:rPr>
          <w:rFonts w:ascii="Arial" w:hAnsi="Arial" w:cs="Arial"/>
          <w:sz w:val="20"/>
          <w:szCs w:val="20"/>
        </w:rPr>
        <w:t xml:space="preserve"> </w:t>
      </w:r>
      <w:r w:rsidRPr="00E27CBC" w:rsidR="00B5051E">
        <w:rPr>
          <w:rFonts w:ascii="Arial" w:hAnsi="Arial" w:cs="Arial"/>
          <w:sz w:val="20"/>
          <w:szCs w:val="20"/>
        </w:rPr>
        <w:t xml:space="preserve">smlouvu o </w:t>
      </w:r>
      <w:r w:rsidRPr="00E27CBC" w:rsidR="00B12A4A">
        <w:rPr>
          <w:rFonts w:ascii="Arial" w:hAnsi="Arial" w:cs="Arial"/>
          <w:sz w:val="20"/>
          <w:szCs w:val="20"/>
        </w:rPr>
        <w:t>umístění</w:t>
      </w:r>
      <w:r w:rsidRPr="00E27CBC" w:rsidR="00B5051E">
        <w:rPr>
          <w:rFonts w:ascii="Arial" w:hAnsi="Arial" w:cs="Arial"/>
          <w:sz w:val="20"/>
          <w:szCs w:val="20"/>
        </w:rPr>
        <w:t xml:space="preserve"> reklamy</w:t>
      </w:r>
      <w:r w:rsidRPr="00E27CBC" w:rsidR="00D83F28">
        <w:rPr>
          <w:rFonts w:ascii="Arial" w:hAnsi="Arial" w:cs="Arial"/>
          <w:sz w:val="20"/>
          <w:szCs w:val="20"/>
        </w:rPr>
        <w:t>:</w:t>
      </w:r>
    </w:p>
    <w:p w:rsidRPr="00E27CBC" w:rsidR="00D83F28" w:rsidP="00A81E56" w:rsidRDefault="00D83F28" w14:paraId="52748D7D" w14:textId="5C64C3FC">
      <w:pPr>
        <w:spacing w:after="12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:rsidRPr="00E27CBC" w:rsidR="00D83F28" w:rsidP="00A81E56" w:rsidRDefault="00D83F28" w14:paraId="20BF70A4" w14:textId="6E7CDCBD">
      <w:pPr>
        <w:spacing w:after="12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I.</w:t>
      </w:r>
      <w:r w:rsidRPr="00E27CBC" w:rsidR="000F0215">
        <w:rPr>
          <w:rFonts w:ascii="Arial" w:hAnsi="Arial" w:cs="Arial"/>
          <w:b/>
          <w:bCs/>
          <w:sz w:val="20"/>
          <w:szCs w:val="20"/>
        </w:rPr>
        <w:br/>
        <w:t>Úvodní ustanovení</w:t>
      </w:r>
    </w:p>
    <w:p w:rsidRPr="00E27CBC" w:rsidR="00140AC1" w:rsidP="00140AC1" w:rsidRDefault="00140AC1" w14:paraId="104C6731" w14:textId="77777777">
      <w:pPr>
        <w:rPr>
          <w:rFonts w:ascii="Arial" w:hAnsi="Arial" w:cs="Arial"/>
          <w:sz w:val="20"/>
          <w:szCs w:val="20"/>
        </w:rPr>
      </w:pPr>
    </w:p>
    <w:p w:rsidRPr="00E27CBC" w:rsidR="00B5051E" w:rsidP="00AD471D" w:rsidRDefault="00B5051E" w14:paraId="61A586B8" w14:textId="2F9A7C7E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Poskytovatel je provozovatelem městské hromadné dopravy v Ústí nad Labem a okolí. Poskytovatel je oprávněn </w:t>
      </w:r>
      <w:r w:rsidRPr="00E27CBC" w:rsidR="00A569E7">
        <w:rPr>
          <w:rFonts w:ascii="Arial" w:hAnsi="Arial" w:cs="Arial"/>
          <w:sz w:val="20"/>
          <w:szCs w:val="20"/>
        </w:rPr>
        <w:t>ve vozidlech a na vozidlech, která provozuje,</w:t>
      </w:r>
      <w:r w:rsidRPr="00E27CBC">
        <w:rPr>
          <w:rFonts w:ascii="Arial" w:hAnsi="Arial" w:cs="Arial"/>
          <w:sz w:val="20"/>
          <w:szCs w:val="20"/>
        </w:rPr>
        <w:t xml:space="preserve"> umisťovat reklamní poutače</w:t>
      </w:r>
      <w:r w:rsidRPr="00E27CBC" w:rsidR="00A569E7">
        <w:rPr>
          <w:rFonts w:ascii="Arial" w:hAnsi="Arial" w:cs="Arial"/>
          <w:sz w:val="20"/>
          <w:szCs w:val="20"/>
        </w:rPr>
        <w:t xml:space="preserve"> a další prostředky reklamy</w:t>
      </w:r>
      <w:r w:rsidRPr="00E27CBC">
        <w:rPr>
          <w:rFonts w:ascii="Arial" w:hAnsi="Arial" w:cs="Arial"/>
          <w:sz w:val="20"/>
          <w:szCs w:val="20"/>
        </w:rPr>
        <w:t xml:space="preserve"> třetích osob.</w:t>
      </w:r>
    </w:p>
    <w:p w:rsidRPr="00E27CBC" w:rsidR="00B5051E" w:rsidP="00AD471D" w:rsidRDefault="00C25C67" w14:paraId="102BB576" w14:textId="43551A59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B5051E">
        <w:rPr>
          <w:rFonts w:ascii="Arial" w:hAnsi="Arial" w:cs="Arial"/>
          <w:sz w:val="20"/>
          <w:szCs w:val="20"/>
        </w:rPr>
        <w:t xml:space="preserve"> má zájem využít </w:t>
      </w:r>
      <w:r w:rsidRPr="00E27CBC" w:rsidR="00A569E7">
        <w:rPr>
          <w:rFonts w:ascii="Arial" w:hAnsi="Arial" w:cs="Arial"/>
          <w:sz w:val="20"/>
          <w:szCs w:val="20"/>
        </w:rPr>
        <w:t>vozidla poskytovatele</w:t>
      </w:r>
      <w:r w:rsidRPr="00E27CBC" w:rsidR="00B5051E">
        <w:rPr>
          <w:rFonts w:ascii="Arial" w:hAnsi="Arial" w:cs="Arial"/>
          <w:sz w:val="20"/>
          <w:szCs w:val="20"/>
        </w:rPr>
        <w:t xml:space="preserve"> k vlastní propagaci na reklamních poutačích</w:t>
      </w:r>
      <w:r w:rsidRPr="00E27CBC" w:rsidR="00A569E7">
        <w:rPr>
          <w:rFonts w:ascii="Arial" w:hAnsi="Arial" w:cs="Arial"/>
          <w:sz w:val="20"/>
          <w:szCs w:val="20"/>
        </w:rPr>
        <w:t xml:space="preserve"> – polepech</w:t>
      </w:r>
      <w:r w:rsidRPr="00E27CBC" w:rsidR="00B5051E">
        <w:rPr>
          <w:rFonts w:ascii="Arial" w:hAnsi="Arial" w:cs="Arial"/>
          <w:sz w:val="20"/>
          <w:szCs w:val="20"/>
        </w:rPr>
        <w:t>.</w:t>
      </w:r>
    </w:p>
    <w:p w:rsidRPr="00E27CBC" w:rsidR="00B5051E" w:rsidP="00AD471D" w:rsidRDefault="00B5051E" w14:paraId="67A5EE84" w14:textId="0577091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Předmětem této smlouvy je závazek poskytovatele umožnit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i provozování reklamy </w:t>
      </w:r>
      <w:r w:rsidRPr="00E27CBC" w:rsidR="00A569E7">
        <w:rPr>
          <w:rFonts w:ascii="Arial" w:hAnsi="Arial" w:cs="Arial"/>
          <w:sz w:val="20"/>
          <w:szCs w:val="20"/>
        </w:rPr>
        <w:t>na vozidlech poskytovatele provozovaných</w:t>
      </w:r>
      <w:r w:rsidRPr="00E27CBC">
        <w:rPr>
          <w:rFonts w:ascii="Arial" w:hAnsi="Arial" w:cs="Arial"/>
          <w:sz w:val="20"/>
          <w:szCs w:val="20"/>
        </w:rPr>
        <w:t xml:space="preserve"> v Ústí nad Labem a okolí dle níže uvedených parametrů a závazek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>e k zaplacení sjednané ceny.</w:t>
      </w:r>
    </w:p>
    <w:p w:rsidRPr="00E27CBC" w:rsidR="00B5051E" w:rsidP="00B5051E" w:rsidRDefault="00B5051E" w14:paraId="60FC11DE" w14:textId="493B9E87">
      <w:pPr>
        <w:spacing w:after="12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II.</w:t>
      </w:r>
      <w:r w:rsidRPr="00E27CBC">
        <w:rPr>
          <w:rFonts w:ascii="Arial" w:hAnsi="Arial" w:cs="Arial"/>
          <w:b/>
          <w:bCs/>
          <w:sz w:val="20"/>
          <w:szCs w:val="20"/>
        </w:rPr>
        <w:br/>
        <w:t>Rozsah a doba plnění</w:t>
      </w:r>
    </w:p>
    <w:p w:rsidRPr="00E27CBC" w:rsidR="00B5051E" w:rsidP="00B5051E" w:rsidRDefault="00B5051E" w14:paraId="41466736" w14:textId="77777777">
      <w:pPr>
        <w:rPr>
          <w:rFonts w:ascii="Arial" w:hAnsi="Arial" w:cs="Arial"/>
          <w:sz w:val="20"/>
          <w:szCs w:val="20"/>
        </w:rPr>
      </w:pPr>
    </w:p>
    <w:p w:rsidRPr="00E27CBC" w:rsidR="00B5051E" w:rsidP="00B5051E" w:rsidRDefault="00B5051E" w14:paraId="5FD94810" w14:textId="5E79DE32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Poskytovatel umožní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i </w:t>
      </w:r>
      <w:r w:rsidRPr="00E27CBC" w:rsidR="00CB7589">
        <w:rPr>
          <w:rFonts w:ascii="Arial" w:hAnsi="Arial" w:cs="Arial"/>
          <w:sz w:val="20"/>
          <w:szCs w:val="20"/>
        </w:rPr>
        <w:t>umístění</w:t>
      </w:r>
      <w:r w:rsidRPr="00E27CBC">
        <w:rPr>
          <w:rFonts w:ascii="Arial" w:hAnsi="Arial" w:cs="Arial"/>
          <w:sz w:val="20"/>
          <w:szCs w:val="20"/>
        </w:rPr>
        <w:t xml:space="preserve"> reklamy v následujícím rozsahu:</w:t>
      </w:r>
    </w:p>
    <w:p w:rsidRPr="00E27CBC" w:rsidR="005A53A3" w:rsidP="005A53A3" w:rsidRDefault="005A53A3" w14:paraId="1084542A" w14:textId="1D6957FD">
      <w:pPr>
        <w:numPr>
          <w:ilvl w:val="0"/>
          <w:numId w:val="12"/>
        </w:numPr>
        <w:tabs>
          <w:tab w:val="left" w:pos="768"/>
        </w:tabs>
        <w:spacing w:after="240" w:line="276" w:lineRule="auto"/>
        <w:ind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1× celovozová reklama na trolejbuse typu ŠKODA 27 Tr, délky 18 m, ev. č. </w:t>
      </w:r>
      <w:r w:rsidR="00705660">
        <w:rPr>
          <w:rFonts w:ascii="Arial" w:hAnsi="Arial" w:cs="Arial"/>
          <w:sz w:val="20"/>
          <w:szCs w:val="20"/>
        </w:rPr>
        <w:t>618</w:t>
      </w:r>
    </w:p>
    <w:p w:rsidRPr="00E27CBC" w:rsidR="00ED60DB" w:rsidP="00A569E7" w:rsidRDefault="00ED60DB" w14:paraId="6EAA1154" w14:textId="4A9F6761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1× c</w:t>
      </w:r>
      <w:r w:rsidRPr="00E27CBC" w:rsidR="005A53A3">
        <w:rPr>
          <w:rFonts w:ascii="Arial" w:hAnsi="Arial" w:cs="Arial"/>
          <w:sz w:val="20"/>
          <w:szCs w:val="20"/>
        </w:rPr>
        <w:t xml:space="preserve">elovozová reklama na autobuse typu IVECO Urbanway, délky 12 m, ev. č. </w:t>
      </w:r>
      <w:r w:rsidR="00445D0B">
        <w:rPr>
          <w:rFonts w:ascii="Arial" w:hAnsi="Arial" w:cs="Arial"/>
          <w:sz w:val="20"/>
          <w:szCs w:val="20"/>
        </w:rPr>
        <w:t>88</w:t>
      </w:r>
      <w:r w:rsidRPr="00E27CBC">
        <w:rPr>
          <w:rFonts w:ascii="Arial" w:hAnsi="Arial" w:cs="Arial"/>
          <w:sz w:val="20"/>
          <w:szCs w:val="20"/>
        </w:rPr>
        <w:t xml:space="preserve"> </w:t>
      </w:r>
    </w:p>
    <w:p w:rsidRPr="00E27CBC" w:rsidR="00B5051E" w:rsidP="00A569E7" w:rsidRDefault="00A569E7" w14:paraId="3FEF78DA" w14:textId="03B7092B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rozměr: </w:t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  <w:t>plocha č.:</w:t>
      </w:r>
    </w:p>
    <w:p w:rsidRPr="00E27CBC" w:rsidR="00904FEE" w:rsidRDefault="00ED60DB" w14:paraId="2D9676B9" w14:textId="722545FD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FA1C63">
        <w:rPr>
          <w:rFonts w:ascii="Arial" w:hAnsi="Arial" w:cs="Arial"/>
          <w:sz w:val="20"/>
          <w:szCs w:val="20"/>
        </w:rPr>
        <w:t>Poskytovatel umožní objednateli umístění reklamy po dobu 12 měsíců, tj. od 1. 3. 2025 do 28. 2. 2026 s </w:t>
      </w:r>
      <w:r w:rsidRPr="00E27CBC">
        <w:rPr>
          <w:rFonts w:ascii="Arial" w:hAnsi="Arial" w:cs="Arial"/>
          <w:sz w:val="20"/>
          <w:szCs w:val="20"/>
        </w:rPr>
        <w:t>možností opce do 28. 2. 2027 po vzájemné dohodě poskytovatele a objednatele</w:t>
      </w:r>
      <w:r w:rsidRPr="00FA1C63">
        <w:rPr>
          <w:rFonts w:ascii="Arial" w:hAnsi="Arial" w:cs="Arial"/>
          <w:sz w:val="20"/>
          <w:szCs w:val="20"/>
        </w:rPr>
        <w:t xml:space="preserve">. Tato </w:t>
      </w:r>
      <w:r w:rsidRPr="00FA1C63">
        <w:rPr>
          <w:rFonts w:ascii="Arial" w:hAnsi="Arial" w:cs="Arial"/>
          <w:sz w:val="20"/>
          <w:szCs w:val="20"/>
        </w:rPr>
        <w:lastRenderedPageBreak/>
        <w:t>smlouva se uzavírá na dobu určitou odpovídající době provozování reklamy.</w:t>
      </w:r>
    </w:p>
    <w:p w:rsidRPr="00E27CBC" w:rsidR="00904FEE" w:rsidP="00904FEE" w:rsidRDefault="00904FEE" w14:paraId="3AD3B8B5" w14:textId="77777777">
      <w:pPr>
        <w:tabs>
          <w:tab w:val="left" w:pos="768"/>
        </w:tabs>
        <w:spacing w:after="240" w:line="276" w:lineRule="auto"/>
        <w:ind w:left="400" w:right="690"/>
        <w:jc w:val="both"/>
        <w:rPr>
          <w:rFonts w:ascii="Arial" w:hAnsi="Arial" w:cs="Arial"/>
          <w:sz w:val="20"/>
          <w:szCs w:val="20"/>
        </w:rPr>
      </w:pPr>
    </w:p>
    <w:p w:rsidRPr="00E27CBC" w:rsidR="00507C88" w:rsidP="00507C88" w:rsidRDefault="00507C88" w14:paraId="0333F5D4" w14:textId="560D6BD0">
      <w:pPr>
        <w:spacing w:after="12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III.</w:t>
      </w:r>
      <w:r w:rsidRPr="00E27CBC">
        <w:rPr>
          <w:rFonts w:ascii="Arial" w:hAnsi="Arial" w:cs="Arial"/>
          <w:b/>
          <w:bCs/>
          <w:sz w:val="20"/>
          <w:szCs w:val="20"/>
        </w:rPr>
        <w:br/>
        <w:t>Cena</w:t>
      </w:r>
    </w:p>
    <w:p w:rsidRPr="00E27CBC" w:rsidR="00507C88" w:rsidP="00507C88" w:rsidRDefault="00507C88" w14:paraId="7B6A7A50" w14:textId="77777777">
      <w:pPr>
        <w:rPr>
          <w:rFonts w:ascii="Arial" w:hAnsi="Arial" w:cs="Arial"/>
          <w:sz w:val="20"/>
          <w:szCs w:val="20"/>
        </w:rPr>
      </w:pPr>
    </w:p>
    <w:p w:rsidRPr="00E27CBC" w:rsidR="00507C88" w:rsidP="00507C88" w:rsidRDefault="00C25C67" w14:paraId="50463641" w14:textId="20BD875C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507C88">
        <w:rPr>
          <w:rFonts w:ascii="Arial" w:hAnsi="Arial" w:cs="Arial"/>
          <w:sz w:val="20"/>
          <w:szCs w:val="20"/>
        </w:rPr>
        <w:t xml:space="preserve"> se zavazuje poskytovateli uhradit cenu za </w:t>
      </w:r>
      <w:r w:rsidRPr="00E27CBC" w:rsidR="00CB7589">
        <w:rPr>
          <w:rFonts w:ascii="Arial" w:hAnsi="Arial" w:cs="Arial"/>
          <w:sz w:val="20"/>
          <w:szCs w:val="20"/>
        </w:rPr>
        <w:t>umístění</w:t>
      </w:r>
      <w:r w:rsidRPr="00E27CBC" w:rsidR="00507C88">
        <w:rPr>
          <w:rFonts w:ascii="Arial" w:hAnsi="Arial" w:cs="Arial"/>
          <w:sz w:val="20"/>
          <w:szCs w:val="20"/>
        </w:rPr>
        <w:t xml:space="preserve"> reklamy.</w:t>
      </w:r>
    </w:p>
    <w:p w:rsidRPr="00E27CBC" w:rsidR="00507C88" w:rsidP="00507C88" w:rsidRDefault="00507C88" w14:paraId="1AC947A0" w14:textId="72848A99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Cena je sjednána dohodou a stanovena v následující výši:</w:t>
      </w:r>
    </w:p>
    <w:p w:rsidRPr="00E27CBC" w:rsidR="00A569E7" w:rsidP="00A569E7" w:rsidRDefault="00A569E7" w14:paraId="4E107C9F" w14:textId="1AFAE576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Pronájem ploch</w:t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  <w:t xml:space="preserve">          </w:t>
      </w:r>
      <w:r w:rsidRPr="00E27CBC" w:rsidR="00D26252">
        <w:rPr>
          <w:rFonts w:ascii="Arial" w:hAnsi="Arial" w:cs="Arial"/>
          <w:sz w:val="20"/>
          <w:szCs w:val="20"/>
        </w:rPr>
        <w:t>152 475,00 Kč</w:t>
      </w:r>
      <w:r w:rsidRPr="00E27CBC" w:rsidDel="00D26252" w:rsidR="00D26252">
        <w:rPr>
          <w:rFonts w:ascii="Arial" w:hAnsi="Arial" w:cs="Arial"/>
          <w:sz w:val="20"/>
          <w:szCs w:val="20"/>
        </w:rPr>
        <w:t xml:space="preserve"> </w:t>
      </w:r>
    </w:p>
    <w:p w:rsidRPr="00E27CBC" w:rsidR="00A569E7" w:rsidP="00A569E7" w:rsidRDefault="00376D57" w14:paraId="6989B986" w14:textId="69901459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Výroba, i</w:t>
      </w:r>
      <w:r w:rsidRPr="00E27CBC" w:rsidR="00A569E7">
        <w:rPr>
          <w:rFonts w:ascii="Arial" w:hAnsi="Arial" w:cs="Arial"/>
          <w:sz w:val="20"/>
          <w:szCs w:val="20"/>
        </w:rPr>
        <w:t>nstalace a deinstalace</w:t>
      </w:r>
      <w:r w:rsidRPr="00E27CBC" w:rsidR="00A569E7">
        <w:rPr>
          <w:rFonts w:ascii="Arial" w:hAnsi="Arial" w:cs="Arial"/>
          <w:sz w:val="20"/>
          <w:szCs w:val="20"/>
        </w:rPr>
        <w:tab/>
      </w:r>
      <w:r w:rsidRPr="00E27CBC" w:rsidR="00A569E7">
        <w:rPr>
          <w:rFonts w:ascii="Arial" w:hAnsi="Arial" w:cs="Arial"/>
          <w:sz w:val="20"/>
          <w:szCs w:val="20"/>
        </w:rPr>
        <w:tab/>
      </w:r>
      <w:r w:rsidRPr="00E27CBC" w:rsidR="00A569E7">
        <w:rPr>
          <w:rFonts w:ascii="Arial" w:hAnsi="Arial" w:cs="Arial"/>
          <w:sz w:val="20"/>
          <w:szCs w:val="20"/>
        </w:rPr>
        <w:tab/>
        <w:t xml:space="preserve">          </w:t>
      </w:r>
      <w:r w:rsidRPr="00E27CBC" w:rsidR="00D26252">
        <w:rPr>
          <w:rFonts w:ascii="Arial" w:hAnsi="Arial" w:cs="Arial"/>
          <w:sz w:val="20"/>
          <w:szCs w:val="20"/>
        </w:rPr>
        <w:t>109 900,00 Kč</w:t>
      </w:r>
      <w:r w:rsidRPr="00E27CBC" w:rsidDel="00D26252" w:rsidR="00D26252">
        <w:rPr>
          <w:rFonts w:ascii="Arial" w:hAnsi="Arial" w:cs="Arial"/>
          <w:sz w:val="20"/>
          <w:szCs w:val="20"/>
        </w:rPr>
        <w:t xml:space="preserve"> </w:t>
      </w:r>
    </w:p>
    <w:p w:rsidRPr="00E27CBC" w:rsidR="00A569E7" w:rsidP="00A569E7" w:rsidRDefault="00A569E7" w14:paraId="639F3ABF" w14:textId="04A5E1A2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Cena celkem:</w:t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</w:r>
      <w:r w:rsidRPr="00E27CBC">
        <w:rPr>
          <w:rFonts w:ascii="Arial" w:hAnsi="Arial" w:cs="Arial"/>
          <w:sz w:val="20"/>
          <w:szCs w:val="20"/>
        </w:rPr>
        <w:tab/>
        <w:t xml:space="preserve">          </w:t>
      </w:r>
      <w:r w:rsidRPr="00E27CBC" w:rsidR="00D26252">
        <w:rPr>
          <w:rFonts w:ascii="Arial" w:hAnsi="Arial" w:cs="Arial"/>
          <w:sz w:val="20"/>
          <w:szCs w:val="20"/>
        </w:rPr>
        <w:t>262 375,00 Kč</w:t>
      </w:r>
      <w:r w:rsidRPr="00E27CBC" w:rsidDel="00D26252" w:rsidR="00D26252">
        <w:rPr>
          <w:rFonts w:ascii="Arial" w:hAnsi="Arial" w:cs="Arial"/>
          <w:sz w:val="20"/>
          <w:szCs w:val="20"/>
        </w:rPr>
        <w:t xml:space="preserve"> </w:t>
      </w:r>
    </w:p>
    <w:p w:rsidRPr="00E27CBC" w:rsidR="00A569E7" w:rsidP="00A569E7" w:rsidRDefault="00A569E7" w14:paraId="6E9D8EE5" w14:textId="77777777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Fakturace:</w:t>
      </w:r>
    </w:p>
    <w:p w:rsidR="008258F8" w:rsidP="00E27CBC" w:rsidRDefault="008258F8" w14:paraId="40FF9D35" w14:textId="4B50E80F">
      <w:pPr>
        <w:pStyle w:val="Odstavecseseznamem"/>
        <w:tabs>
          <w:tab w:val="left" w:pos="768"/>
        </w:tabs>
        <w:spacing w:after="240" w:line="276" w:lineRule="auto"/>
        <w:ind w:right="69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Částka </w:t>
      </w:r>
      <w:r w:rsidRPr="00FA1C63">
        <w:rPr>
          <w:rFonts w:ascii="Arial" w:hAnsi="Arial" w:cs="Arial"/>
          <w:sz w:val="20"/>
          <w:szCs w:val="20"/>
        </w:rPr>
        <w:t>109 900,00 Kč</w:t>
      </w:r>
      <w:r w:rsidRPr="00E27CBC">
        <w:rPr>
          <w:rFonts w:ascii="Arial" w:hAnsi="Arial" w:cs="Arial"/>
          <w:sz w:val="20"/>
          <w:szCs w:val="20"/>
        </w:rPr>
        <w:t xml:space="preserve"> + DPH za období 1. 3. 2025 – 28. 2. 2026</w:t>
      </w:r>
      <w:r w:rsidRPr="00FA1C63">
        <w:rPr>
          <w:rFonts w:ascii="Arial" w:hAnsi="Arial" w:cs="Arial"/>
          <w:sz w:val="20"/>
          <w:szCs w:val="20"/>
        </w:rPr>
        <w:t xml:space="preserve"> bude fakturována ihned po instalaci polepu. Částka 152 475,00 Kč pak bude </w:t>
      </w:r>
      <w:r w:rsidRPr="00FA1C63" w:rsidR="002B00EA">
        <w:rPr>
          <w:rFonts w:ascii="Arial" w:hAnsi="Arial" w:cs="Arial"/>
          <w:sz w:val="20"/>
          <w:szCs w:val="20"/>
        </w:rPr>
        <w:t xml:space="preserve">rozdělena a </w:t>
      </w:r>
      <w:r w:rsidRPr="00FA1C63">
        <w:rPr>
          <w:rFonts w:ascii="Arial" w:hAnsi="Arial" w:cs="Arial"/>
          <w:sz w:val="20"/>
          <w:szCs w:val="20"/>
        </w:rPr>
        <w:t xml:space="preserve">fakturována </w:t>
      </w:r>
      <w:r w:rsidRPr="00FA1C63" w:rsidR="002B00EA">
        <w:rPr>
          <w:rFonts w:ascii="Arial" w:hAnsi="Arial" w:cs="Arial"/>
          <w:sz w:val="20"/>
          <w:szCs w:val="20"/>
        </w:rPr>
        <w:t>měsíčně po dobu trvání polepu.</w:t>
      </w:r>
      <w:r w:rsidR="00502D0B">
        <w:rPr>
          <w:rFonts w:ascii="Arial" w:hAnsi="Arial" w:cs="Arial"/>
          <w:sz w:val="20"/>
          <w:szCs w:val="20"/>
        </w:rPr>
        <w:t xml:space="preserve"> Smluvní strany se dohodly na následujícím dílčím plnění:</w:t>
      </w:r>
    </w:p>
    <w:p w:rsidR="00502D0B" w:rsidP="00E27CBC" w:rsidRDefault="00502D0B" w14:paraId="4E1604AC" w14:textId="6F6429A9">
      <w:pPr>
        <w:pStyle w:val="Odstavecseseznamem"/>
        <w:tabs>
          <w:tab w:val="left" w:pos="768"/>
        </w:tabs>
        <w:spacing w:after="240" w:line="276" w:lineRule="auto"/>
        <w:ind w:right="69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276"/>
        <w:gridCol w:w="1492"/>
        <w:gridCol w:w="4962"/>
      </w:tblGrid>
      <w:tr w:rsidRPr="00036BF3" w:rsidR="00502D0B" w:rsidTr="00E27CBC" w14:paraId="1FB7C0F5" w14:textId="77777777">
        <w:tc>
          <w:tcPr>
            <w:tcW w:w="1484" w:type="dxa"/>
          </w:tcPr>
          <w:p w:rsidRPr="00036BF3" w:rsidR="00502D0B" w:rsidP="00036BF3" w:rsidRDefault="00502D0B" w14:paraId="24781FB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036BF3" w:rsidR="00502D0B" w:rsidP="00036BF3" w:rsidRDefault="00502D0B" w14:paraId="2F6608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DUZP</w:t>
            </w:r>
          </w:p>
        </w:tc>
        <w:tc>
          <w:tcPr>
            <w:tcW w:w="1492" w:type="dxa"/>
          </w:tcPr>
          <w:p w:rsidRPr="00036BF3" w:rsidR="00502D0B" w:rsidP="00036BF3" w:rsidRDefault="00502D0B" w14:paraId="7865B0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4962" w:type="dxa"/>
          </w:tcPr>
          <w:p w:rsidRPr="00036BF3" w:rsidR="00502D0B" w:rsidP="00036BF3" w:rsidRDefault="00502D0B" w14:paraId="7026E8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Období</w:t>
            </w:r>
          </w:p>
        </w:tc>
      </w:tr>
      <w:tr w:rsidRPr="00036BF3" w:rsidR="00502D0B" w:rsidTr="00376D57" w14:paraId="3188942D" w14:textId="77777777">
        <w:tc>
          <w:tcPr>
            <w:tcW w:w="1484" w:type="dxa"/>
          </w:tcPr>
          <w:p w:rsidRPr="00036BF3" w:rsidR="00502D0B" w:rsidP="00036BF3" w:rsidRDefault="00502D0B" w14:paraId="677247B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1.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26358FE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1. 3. 2025</w:t>
            </w:r>
          </w:p>
        </w:tc>
        <w:tc>
          <w:tcPr>
            <w:tcW w:w="1492" w:type="dxa"/>
          </w:tcPr>
          <w:p w:rsidRPr="00036BF3" w:rsidR="00502D0B" w:rsidP="00036BF3" w:rsidRDefault="00376D57" w14:paraId="6FDF07CE" w14:textId="74A90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109 900</w:t>
            </w:r>
            <w:r w:rsidRPr="00036BF3" w:rsidR="00502D0B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4962" w:type="dxa"/>
          </w:tcPr>
          <w:p w:rsidRPr="00036BF3" w:rsidR="00502D0B" w:rsidP="00036BF3" w:rsidRDefault="00502D0B" w14:paraId="5A3B57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výroba, instalace</w:t>
            </w:r>
          </w:p>
        </w:tc>
      </w:tr>
      <w:tr w:rsidRPr="00036BF3" w:rsidR="00502D0B" w:rsidTr="00E27CBC" w14:paraId="3E4521F5" w14:textId="77777777">
        <w:tc>
          <w:tcPr>
            <w:tcW w:w="1484" w:type="dxa"/>
          </w:tcPr>
          <w:p w:rsidRPr="00036BF3" w:rsidR="00502D0B" w:rsidP="00036BF3" w:rsidRDefault="00502D0B" w14:paraId="5FA94A2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2.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7C8DAE4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31. 3. 2025</w:t>
            </w:r>
          </w:p>
        </w:tc>
        <w:tc>
          <w:tcPr>
            <w:tcW w:w="1492" w:type="dxa"/>
          </w:tcPr>
          <w:p w:rsidRPr="00036BF3" w:rsidR="00502D0B" w:rsidP="00036BF3" w:rsidRDefault="00E52474" w14:paraId="6263AEE9" w14:textId="6C2E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12 706,25</w:t>
            </w:r>
            <w:r w:rsidRPr="00036BF3" w:rsidR="00502D0B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4962" w:type="dxa"/>
          </w:tcPr>
          <w:p w:rsidRPr="00036BF3" w:rsidR="00502D0B" w:rsidP="00036BF3" w:rsidRDefault="00502D0B" w14:paraId="253A07A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3. 2025 do 31. 3. 2025</w:t>
            </w:r>
          </w:p>
        </w:tc>
      </w:tr>
      <w:tr w:rsidRPr="00036BF3" w:rsidR="00502D0B" w:rsidTr="00E27CBC" w14:paraId="7AB15989" w14:textId="77777777">
        <w:tc>
          <w:tcPr>
            <w:tcW w:w="1484" w:type="dxa"/>
          </w:tcPr>
          <w:p w:rsidRPr="00036BF3" w:rsidR="00502D0B" w:rsidP="00036BF3" w:rsidRDefault="00502D0B" w14:paraId="7D3490F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64AB23B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30. 4. 2025</w:t>
            </w:r>
          </w:p>
        </w:tc>
        <w:tc>
          <w:tcPr>
            <w:tcW w:w="1492" w:type="dxa"/>
          </w:tcPr>
          <w:p w:rsidRPr="00036BF3" w:rsidR="00502D0B" w:rsidP="00036BF3" w:rsidRDefault="00E52474" w14:paraId="1485C2E1" w14:textId="0238D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6A91E95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4. 2025 do 30. 4. 2025</w:t>
            </w:r>
          </w:p>
        </w:tc>
      </w:tr>
      <w:tr w:rsidRPr="00036BF3" w:rsidR="00502D0B" w:rsidTr="00E27CBC" w14:paraId="7B109F42" w14:textId="77777777">
        <w:tc>
          <w:tcPr>
            <w:tcW w:w="1484" w:type="dxa"/>
          </w:tcPr>
          <w:p w:rsidRPr="00036BF3" w:rsidR="00502D0B" w:rsidP="00036BF3" w:rsidRDefault="00502D0B" w14:paraId="00C4E00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4.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1BD3E8D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31. 5. 2025</w:t>
            </w:r>
          </w:p>
        </w:tc>
        <w:tc>
          <w:tcPr>
            <w:tcW w:w="1492" w:type="dxa"/>
          </w:tcPr>
          <w:p w:rsidRPr="00036BF3" w:rsidR="00502D0B" w:rsidP="00036BF3" w:rsidRDefault="00E52474" w14:paraId="2B97D6E6" w14:textId="3A5B0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7B1BF84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5. 2025 do 31. 5. 2025</w:t>
            </w:r>
          </w:p>
        </w:tc>
      </w:tr>
      <w:tr w:rsidRPr="00036BF3" w:rsidR="00502D0B" w:rsidTr="00E27CBC" w14:paraId="2DA6C559" w14:textId="77777777">
        <w:tc>
          <w:tcPr>
            <w:tcW w:w="1484" w:type="dxa"/>
          </w:tcPr>
          <w:p w:rsidRPr="00036BF3" w:rsidR="00502D0B" w:rsidP="00036BF3" w:rsidRDefault="00502D0B" w14:paraId="47BA98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5.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5C8A3A0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30. 6. 2025</w:t>
            </w:r>
          </w:p>
        </w:tc>
        <w:tc>
          <w:tcPr>
            <w:tcW w:w="1492" w:type="dxa"/>
          </w:tcPr>
          <w:p w:rsidRPr="00036BF3" w:rsidR="00502D0B" w:rsidP="00036BF3" w:rsidRDefault="00E52474" w14:paraId="3DE10EA3" w14:textId="3B8CBE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7DFB52D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6. 2025 do 30. 6. 2025</w:t>
            </w:r>
          </w:p>
        </w:tc>
      </w:tr>
      <w:tr w:rsidRPr="00036BF3" w:rsidR="00502D0B" w:rsidTr="00E27CBC" w14:paraId="3C08EC47" w14:textId="77777777">
        <w:tc>
          <w:tcPr>
            <w:tcW w:w="1484" w:type="dxa"/>
          </w:tcPr>
          <w:p w:rsidRPr="00036BF3" w:rsidR="00502D0B" w:rsidP="00036BF3" w:rsidRDefault="00502D0B" w14:paraId="71EDB1E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6.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46CE210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31. 7. 2025</w:t>
            </w:r>
          </w:p>
        </w:tc>
        <w:tc>
          <w:tcPr>
            <w:tcW w:w="1492" w:type="dxa"/>
          </w:tcPr>
          <w:p w:rsidRPr="00036BF3" w:rsidR="00502D0B" w:rsidP="00036BF3" w:rsidRDefault="00E52474" w14:paraId="6CD652DF" w14:textId="622474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753637D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7. 2025 do 31. 7. 2025</w:t>
            </w:r>
          </w:p>
        </w:tc>
      </w:tr>
      <w:tr w:rsidRPr="00036BF3" w:rsidR="00502D0B" w:rsidTr="00E27CBC" w14:paraId="0E318D35" w14:textId="77777777">
        <w:tc>
          <w:tcPr>
            <w:tcW w:w="1484" w:type="dxa"/>
          </w:tcPr>
          <w:p w:rsidRPr="00036BF3" w:rsidR="00502D0B" w:rsidP="00036BF3" w:rsidRDefault="00502D0B" w14:paraId="3D5D2A0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7.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3A22E86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31. 8. 2025</w:t>
            </w:r>
          </w:p>
        </w:tc>
        <w:tc>
          <w:tcPr>
            <w:tcW w:w="1492" w:type="dxa"/>
          </w:tcPr>
          <w:p w:rsidRPr="00036BF3" w:rsidR="00502D0B" w:rsidP="00036BF3" w:rsidRDefault="00E52474" w14:paraId="683B5DCF" w14:textId="2A65F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488AC19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8. 2025 do 31. 8. 2025</w:t>
            </w:r>
          </w:p>
        </w:tc>
      </w:tr>
      <w:tr w:rsidRPr="00036BF3" w:rsidR="00502D0B" w:rsidTr="00E27CBC" w14:paraId="21BB85F8" w14:textId="77777777">
        <w:tc>
          <w:tcPr>
            <w:tcW w:w="1484" w:type="dxa"/>
          </w:tcPr>
          <w:p w:rsidRPr="00036BF3" w:rsidR="00502D0B" w:rsidP="00036BF3" w:rsidRDefault="00502D0B" w14:paraId="1E02EB7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8.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710F28F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30. 9. 2025</w:t>
            </w:r>
          </w:p>
        </w:tc>
        <w:tc>
          <w:tcPr>
            <w:tcW w:w="1492" w:type="dxa"/>
          </w:tcPr>
          <w:p w:rsidRPr="00036BF3" w:rsidR="00502D0B" w:rsidP="00036BF3" w:rsidRDefault="00E52474" w14:paraId="6DA265B0" w14:textId="4939C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0A23FD5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9. 2025 do 30. 9. 2025</w:t>
            </w:r>
          </w:p>
        </w:tc>
      </w:tr>
      <w:tr w:rsidRPr="00036BF3" w:rsidR="00502D0B" w:rsidTr="00E27CBC" w14:paraId="69FA0EE4" w14:textId="77777777">
        <w:tc>
          <w:tcPr>
            <w:tcW w:w="1484" w:type="dxa"/>
          </w:tcPr>
          <w:p w:rsidRPr="00036BF3" w:rsidR="00502D0B" w:rsidP="00036BF3" w:rsidRDefault="00502D0B" w14:paraId="320F42E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9.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0E8565A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31. 10. 2025</w:t>
            </w:r>
          </w:p>
        </w:tc>
        <w:tc>
          <w:tcPr>
            <w:tcW w:w="1492" w:type="dxa"/>
          </w:tcPr>
          <w:p w:rsidRPr="00036BF3" w:rsidR="00502D0B" w:rsidP="00036BF3" w:rsidRDefault="00E52474" w14:paraId="2E99FFE1" w14:textId="2AB8C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64FA1B6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10. 2025 do 31. 10. 2025</w:t>
            </w:r>
          </w:p>
        </w:tc>
      </w:tr>
      <w:tr w:rsidRPr="00036BF3" w:rsidR="00502D0B" w:rsidTr="00E27CBC" w14:paraId="08A236CE" w14:textId="77777777">
        <w:tc>
          <w:tcPr>
            <w:tcW w:w="1484" w:type="dxa"/>
          </w:tcPr>
          <w:p w:rsidRPr="00036BF3" w:rsidR="00502D0B" w:rsidP="00036BF3" w:rsidRDefault="00502D0B" w14:paraId="391A1DD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10.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39F69E5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30. 11. 2025</w:t>
            </w:r>
          </w:p>
        </w:tc>
        <w:tc>
          <w:tcPr>
            <w:tcW w:w="1492" w:type="dxa"/>
          </w:tcPr>
          <w:p w:rsidRPr="00036BF3" w:rsidR="00502D0B" w:rsidP="00036BF3" w:rsidRDefault="00E52474" w14:paraId="45261B8B" w14:textId="2D370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61FB817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 xml:space="preserve">pronájem od 1. 11. 2025 do 30. 11. 2025 </w:t>
            </w:r>
          </w:p>
        </w:tc>
      </w:tr>
      <w:tr w:rsidRPr="00036BF3" w:rsidR="00502D0B" w:rsidTr="00E27CBC" w14:paraId="2A5B6E24" w14:textId="77777777">
        <w:tc>
          <w:tcPr>
            <w:tcW w:w="1484" w:type="dxa"/>
          </w:tcPr>
          <w:p w:rsidRPr="00036BF3" w:rsidR="00502D0B" w:rsidP="00036BF3" w:rsidRDefault="00502D0B" w14:paraId="521D336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11.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4549196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31. 12. 2025</w:t>
            </w:r>
          </w:p>
        </w:tc>
        <w:tc>
          <w:tcPr>
            <w:tcW w:w="1492" w:type="dxa"/>
          </w:tcPr>
          <w:p w:rsidRPr="00036BF3" w:rsidR="00502D0B" w:rsidP="00036BF3" w:rsidRDefault="00E52474" w14:paraId="20618135" w14:textId="0A1A9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57A6857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 xml:space="preserve">pronájem od 1. 12. 2025 do 31. 12. 2025 </w:t>
            </w:r>
          </w:p>
        </w:tc>
      </w:tr>
      <w:tr w:rsidRPr="00036BF3" w:rsidR="00502D0B" w:rsidTr="00E27CBC" w14:paraId="78B50B19" w14:textId="77777777">
        <w:tc>
          <w:tcPr>
            <w:tcW w:w="1484" w:type="dxa"/>
          </w:tcPr>
          <w:p w:rsidRPr="00036BF3" w:rsidR="00502D0B" w:rsidP="00036BF3" w:rsidRDefault="00502D0B" w14:paraId="109D263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12.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77D0866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31. 1. 2026</w:t>
            </w:r>
          </w:p>
        </w:tc>
        <w:tc>
          <w:tcPr>
            <w:tcW w:w="1492" w:type="dxa"/>
          </w:tcPr>
          <w:p w:rsidRPr="00036BF3" w:rsidR="00502D0B" w:rsidP="00036BF3" w:rsidRDefault="00E52474" w14:paraId="15C085D2" w14:textId="4D654A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15DA748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 xml:space="preserve">pronájem od 1. 1. 2026 do 31. 1. 2026 </w:t>
            </w:r>
          </w:p>
        </w:tc>
      </w:tr>
      <w:tr w:rsidRPr="00036BF3" w:rsidR="00502D0B" w:rsidTr="00E27CBC" w14:paraId="75BE3699" w14:textId="77777777">
        <w:tc>
          <w:tcPr>
            <w:tcW w:w="1484" w:type="dxa"/>
          </w:tcPr>
          <w:p w:rsidRPr="00036BF3" w:rsidR="00502D0B" w:rsidP="00036BF3" w:rsidRDefault="00502D0B" w14:paraId="5477B6C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13. dílčí plnění</w:t>
            </w:r>
          </w:p>
        </w:tc>
        <w:tc>
          <w:tcPr>
            <w:tcW w:w="1276" w:type="dxa"/>
          </w:tcPr>
          <w:p w:rsidRPr="00036BF3" w:rsidR="00502D0B" w:rsidP="00036BF3" w:rsidRDefault="00502D0B" w14:paraId="0FAC553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28. 2. 2026</w:t>
            </w:r>
          </w:p>
        </w:tc>
        <w:tc>
          <w:tcPr>
            <w:tcW w:w="1492" w:type="dxa"/>
          </w:tcPr>
          <w:p w:rsidRPr="00036BF3" w:rsidR="00502D0B" w:rsidP="00036BF3" w:rsidRDefault="00E52474" w14:paraId="614D5BFE" w14:textId="11C8B5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474">
              <w:rPr>
                <w:rFonts w:ascii="Arial" w:hAnsi="Arial" w:cs="Arial"/>
                <w:sz w:val="20"/>
                <w:szCs w:val="20"/>
              </w:rPr>
              <w:t>12 706,25 Kč</w:t>
            </w:r>
          </w:p>
        </w:tc>
        <w:tc>
          <w:tcPr>
            <w:tcW w:w="4962" w:type="dxa"/>
          </w:tcPr>
          <w:p w:rsidRPr="00036BF3" w:rsidR="00502D0B" w:rsidP="00036BF3" w:rsidRDefault="00502D0B" w14:paraId="6FCF10A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pronájem od 1. 2. 2026 do 28. 2. 2026</w:t>
            </w:r>
          </w:p>
        </w:tc>
      </w:tr>
      <w:tr w:rsidRPr="00036BF3" w:rsidR="00502D0B" w:rsidTr="00E27CBC" w14:paraId="4447AC85" w14:textId="77777777">
        <w:tc>
          <w:tcPr>
            <w:tcW w:w="1484" w:type="dxa"/>
          </w:tcPr>
          <w:p w:rsidRPr="00036BF3" w:rsidR="00502D0B" w:rsidP="00036BF3" w:rsidRDefault="00502D0B" w14:paraId="1D416F50" w14:textId="6ACDB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036BF3" w:rsidR="00502D0B" w:rsidP="00036BF3" w:rsidRDefault="00502D0B" w14:paraId="725820E8" w14:textId="0F18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Pr="00036BF3" w:rsidR="00502D0B" w:rsidP="00036BF3" w:rsidRDefault="00502D0B" w14:paraId="39F3641C" w14:textId="7C5A96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Pr="00036BF3" w:rsidR="00502D0B" w:rsidP="00036BF3" w:rsidRDefault="00502D0B" w14:paraId="49545B84" w14:textId="3A5D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36BF3" w:rsidR="00502D0B" w:rsidTr="00E27CBC" w14:paraId="4FC4CF45" w14:textId="77777777">
        <w:tc>
          <w:tcPr>
            <w:tcW w:w="1484" w:type="dxa"/>
          </w:tcPr>
          <w:p w:rsidRPr="00036BF3" w:rsidR="00502D0B" w:rsidP="00036BF3" w:rsidRDefault="00502D0B" w14:paraId="0CB254C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276" w:type="dxa"/>
          </w:tcPr>
          <w:p w:rsidRPr="00036BF3" w:rsidR="00502D0B" w:rsidP="00036BF3" w:rsidRDefault="00502D0B" w14:paraId="306BA77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Pr="00036BF3" w:rsidR="00502D0B" w:rsidP="00036BF3" w:rsidRDefault="00E52474" w14:paraId="2D056C02" w14:textId="64309C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262 375,00 Kč</w:t>
            </w:r>
          </w:p>
        </w:tc>
        <w:tc>
          <w:tcPr>
            <w:tcW w:w="4962" w:type="dxa"/>
          </w:tcPr>
          <w:p w:rsidRPr="00036BF3" w:rsidR="00502D0B" w:rsidP="00036BF3" w:rsidRDefault="00502D0B" w14:paraId="440D5D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A1C63" w:rsidR="00502D0B" w:rsidP="00E27CBC" w:rsidRDefault="00502D0B" w14:paraId="709F2C28" w14:textId="77777777">
      <w:pPr>
        <w:pStyle w:val="Odstavecseseznamem"/>
        <w:tabs>
          <w:tab w:val="left" w:pos="768"/>
        </w:tabs>
        <w:spacing w:after="240" w:line="276" w:lineRule="auto"/>
        <w:ind w:right="690"/>
        <w:jc w:val="both"/>
        <w:rPr>
          <w:rFonts w:ascii="Arial" w:hAnsi="Arial" w:cs="Arial"/>
          <w:sz w:val="20"/>
          <w:szCs w:val="20"/>
        </w:rPr>
      </w:pPr>
    </w:p>
    <w:p w:rsidRPr="00E27CBC" w:rsidR="00507C88" w:rsidP="00507C88" w:rsidRDefault="00507C88" w14:paraId="3C0B5FE6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V ceně plnění není zahrnuta DPH, která bude účtována ve výši dle aktuální platné sazby.</w:t>
      </w:r>
    </w:p>
    <w:p w:rsidRPr="00E27CBC" w:rsidR="00507C88" w:rsidP="00507C88" w:rsidRDefault="00507C88" w14:paraId="1D5FA5A6" w14:textId="0221C643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Cenu se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 zavazuje zaplatit na základě daňového a účetního dokladu poskytovatele (faktura). Splatnost faktury je </w:t>
      </w:r>
      <w:r w:rsidRPr="00E27CBC" w:rsidR="008D48F3">
        <w:rPr>
          <w:rFonts w:ascii="Arial" w:hAnsi="Arial" w:cs="Arial"/>
          <w:sz w:val="20"/>
          <w:szCs w:val="20"/>
        </w:rPr>
        <w:t>30</w:t>
      </w:r>
      <w:r w:rsidRPr="00E27CBC">
        <w:rPr>
          <w:rFonts w:ascii="Arial" w:hAnsi="Arial" w:cs="Arial"/>
          <w:sz w:val="20"/>
          <w:szCs w:val="20"/>
        </w:rPr>
        <w:t xml:space="preserve"> dn</w:t>
      </w:r>
      <w:r w:rsidRPr="00E27CBC" w:rsidR="008D48F3">
        <w:rPr>
          <w:rFonts w:ascii="Arial" w:hAnsi="Arial" w:cs="Arial"/>
          <w:sz w:val="20"/>
          <w:szCs w:val="20"/>
        </w:rPr>
        <w:t>í</w:t>
      </w:r>
      <w:r w:rsidRPr="00E27CBC">
        <w:rPr>
          <w:rFonts w:ascii="Arial" w:hAnsi="Arial" w:cs="Arial"/>
          <w:sz w:val="20"/>
          <w:szCs w:val="20"/>
        </w:rPr>
        <w:t xml:space="preserve"> ode dne jejího doručení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i, nebude-li dohodnuto jinak. </w:t>
      </w:r>
    </w:p>
    <w:p w:rsidRPr="00E27CBC" w:rsidR="00507C88" w:rsidP="002B00EA" w:rsidRDefault="00507C88" w14:paraId="3322F145" w14:textId="061D43FD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Faktura bude obsahovat označení smluvních stran a jich se týkajících daňových údajů, číslo faktury, číslo této smlouvy, </w:t>
      </w:r>
      <w:r w:rsidRPr="00E27CBC" w:rsidR="002B00EA">
        <w:rPr>
          <w:rFonts w:ascii="Arial" w:hAnsi="Arial" w:cs="Arial"/>
          <w:sz w:val="20"/>
          <w:szCs w:val="20"/>
        </w:rPr>
        <w:t xml:space="preserve">SAP č. 4501398552, </w:t>
      </w:r>
      <w:r w:rsidRPr="00E27CBC">
        <w:rPr>
          <w:rFonts w:ascii="Arial" w:hAnsi="Arial" w:cs="Arial"/>
          <w:sz w:val="20"/>
          <w:szCs w:val="20"/>
        </w:rPr>
        <w:t>fakturovanou částku bez DPH a s uvedením DPH ve výši aktuální platné sazby, údaj o splatnosti faktury a bankovní spojení poskytovatele.</w:t>
      </w:r>
    </w:p>
    <w:p w:rsidRPr="00E27CBC" w:rsidR="00507C88" w:rsidP="00507C88" w:rsidRDefault="00507C88" w14:paraId="5AEB553C" w14:textId="0AD9703B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Nebude-li faktura obsahovat údaje uvedené v předchozím odstavci tohoto článku, je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 oprávněn do konce lhůty splatnosti fakturu vrátit poskytovateli. Poskytovatel je v takovém případě povinen vystavit fakturu novou s novou lhůtou splatnosti, přičemž do doby splatnosti nové faktury není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 v prodlení s placením ceny.</w:t>
      </w:r>
    </w:p>
    <w:p w:rsidRPr="00E27CBC" w:rsidR="00507C88" w:rsidP="00507C88" w:rsidRDefault="00507C88" w14:paraId="7F60C03B" w14:textId="08E0FC0E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Poskytovatel je oprávněn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i účtovat a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 je povinen hradit sjednanou odměnu za celé období uvedené v čl. II. odst. 2 této smlouvy</w:t>
      </w:r>
      <w:r w:rsidRPr="00E27CBC" w:rsidR="008D48F3">
        <w:rPr>
          <w:rFonts w:ascii="Arial" w:hAnsi="Arial" w:cs="Arial"/>
          <w:sz w:val="20"/>
          <w:szCs w:val="20"/>
        </w:rPr>
        <w:t>.</w:t>
      </w:r>
    </w:p>
    <w:p w:rsidRPr="00E27CBC" w:rsidR="00A13D71" w:rsidP="00A13D71" w:rsidRDefault="00507C88" w14:paraId="2472AA47" w14:textId="0A1396E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V případě prodlení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>e</w:t>
      </w:r>
      <w:r w:rsidRPr="00E27CBC">
        <w:rPr>
          <w:rFonts w:ascii="Arial" w:hAnsi="Arial" w:cs="Arial"/>
          <w:sz w:val="20"/>
          <w:szCs w:val="20"/>
        </w:rPr>
        <w:t xml:space="preserve"> se zaplacením ceny řádně a včas je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 xml:space="preserve"> povinen </w:t>
      </w:r>
      <w:r w:rsidRPr="00E27CBC" w:rsidR="00A13D71">
        <w:rPr>
          <w:rFonts w:ascii="Arial" w:hAnsi="Arial" w:cs="Arial"/>
          <w:sz w:val="20"/>
          <w:szCs w:val="20"/>
        </w:rPr>
        <w:t>poskytovateli</w:t>
      </w:r>
      <w:r w:rsidRPr="00E27CBC">
        <w:rPr>
          <w:rFonts w:ascii="Arial" w:hAnsi="Arial" w:cs="Arial"/>
          <w:sz w:val="20"/>
          <w:szCs w:val="20"/>
        </w:rPr>
        <w:t xml:space="preserve"> hradit smluvní pokutu ve výši 0,05 % z dlužné částky za každý den prodlení.</w:t>
      </w:r>
    </w:p>
    <w:p w:rsidRPr="00E27CBC" w:rsidR="00A13D71" w:rsidP="00A13D71" w:rsidRDefault="00A13D71" w14:paraId="27815EFE" w14:textId="69611718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lastRenderedPageBreak/>
        <w:t xml:space="preserve">V případě prodlení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>
        <w:rPr>
          <w:rFonts w:ascii="Arial" w:hAnsi="Arial" w:cs="Arial"/>
          <w:sz w:val="20"/>
          <w:szCs w:val="20"/>
        </w:rPr>
        <w:t>e s placením ceny podle této smlouvy delším než 14 dní je poskytovatel oprávněn tuto smlouvu vypovědět s okamžitým účinkem.</w:t>
      </w:r>
    </w:p>
    <w:p w:rsidRPr="00E27CBC" w:rsidR="00A13D71" w:rsidP="00A13D71" w:rsidRDefault="00A13D71" w14:paraId="3FEDBB75" w14:textId="24C4588C">
      <w:pPr>
        <w:spacing w:after="12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IV.</w:t>
      </w:r>
      <w:r w:rsidRPr="00E27CBC">
        <w:rPr>
          <w:rFonts w:ascii="Arial" w:hAnsi="Arial" w:cs="Arial"/>
          <w:b/>
          <w:bCs/>
          <w:sz w:val="20"/>
          <w:szCs w:val="20"/>
        </w:rPr>
        <w:br/>
        <w:t xml:space="preserve">Spolupůsobení </w:t>
      </w:r>
      <w:r w:rsidRPr="00E27CBC" w:rsidR="00C25C67">
        <w:rPr>
          <w:rFonts w:ascii="Arial" w:hAnsi="Arial" w:cs="Arial"/>
          <w:b/>
          <w:bCs/>
          <w:sz w:val="20"/>
          <w:szCs w:val="20"/>
        </w:rPr>
        <w:t>objednatel</w:t>
      </w:r>
      <w:r w:rsidRPr="00E27CBC">
        <w:rPr>
          <w:rFonts w:ascii="Arial" w:hAnsi="Arial" w:cs="Arial"/>
          <w:b/>
          <w:bCs/>
          <w:sz w:val="20"/>
          <w:szCs w:val="20"/>
        </w:rPr>
        <w:t>e</w:t>
      </w:r>
    </w:p>
    <w:p w:rsidRPr="00E27CBC" w:rsidR="00A13D71" w:rsidP="00A13D71" w:rsidRDefault="00A13D71" w14:paraId="1E3D5D8F" w14:textId="77777777">
      <w:pPr>
        <w:rPr>
          <w:rFonts w:ascii="Arial" w:hAnsi="Arial" w:cs="Arial"/>
          <w:sz w:val="20"/>
          <w:szCs w:val="20"/>
        </w:rPr>
      </w:pPr>
    </w:p>
    <w:p w:rsidRPr="00E27CBC" w:rsidR="00A13D71" w:rsidP="00A13D71" w:rsidRDefault="00C25C67" w14:paraId="11FA5EEE" w14:textId="36236E9E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 xml:space="preserve"> plně odpovídá za správnost údajů a vhodnost pokynů jím poskytnutých poskytovateli. Poskytovatel není povinen žádným způsobem tuto vhodnost a správnost zjišťovat či kontrolovat. Poskytovatel zejména neodpovídá za věcné údaje o výrobcích a službách, které byly použity v reklamě, ani za správnost tam uvedených údajů. </w:t>
      </w: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 xml:space="preserve"> prohlašuje, že s veškerými hmotnými a nehmotnými věcmi využívanými při reklamě je oprávněn nakládat, zejména že mu náleží veškerá oprávnění užít autorské dílo, je-li prostředkem vyjádření reklamy, způsobem vyplývajícím z této smlouvy.</w:t>
      </w:r>
    </w:p>
    <w:p w:rsidRPr="00E27CBC" w:rsidR="00A13D71" w:rsidP="00A13D71" w:rsidRDefault="00A569E7" w14:paraId="7B6FED3A" w14:textId="1EE2650B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V dostatečné lhůtě před instalací reklamy </w:t>
      </w:r>
      <w:r w:rsidRPr="00E27CBC" w:rsidR="00A13D71">
        <w:rPr>
          <w:rFonts w:ascii="Arial" w:hAnsi="Arial" w:cs="Arial"/>
          <w:sz w:val="20"/>
          <w:szCs w:val="20"/>
        </w:rPr>
        <w:t xml:space="preserve">předloží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 xml:space="preserve"> poskytovateli grafický návrh. </w:t>
      </w:r>
    </w:p>
    <w:p w:rsidRPr="00E27CBC" w:rsidR="00A13D71" w:rsidP="00A13D71" w:rsidRDefault="00A13D71" w14:paraId="7648E541" w14:textId="50B24C0F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Poskytovatel si vyhrazuje právo neumístit reklamu, která podle posouzení poskytovatele není v souladu s dobrými mravy. </w:t>
      </w:r>
      <w:r w:rsidRPr="00E27CBC" w:rsidR="00710CB8">
        <w:rPr>
          <w:rFonts w:ascii="Arial" w:hAnsi="Arial" w:cs="Arial"/>
          <w:sz w:val="20"/>
          <w:szCs w:val="20"/>
        </w:rPr>
        <w:t xml:space="preserve">Poskytovatel si vyhrazuje právo odstranit již umístěnou reklamu, pokud se tato vzhledem k okolnostem dostane do rozporu s dobrými mravy nebo jejím umístěním by byly </w:t>
      </w:r>
      <w:r w:rsidRPr="00E27CBC" w:rsidR="00904FEE">
        <w:rPr>
          <w:rFonts w:ascii="Arial" w:hAnsi="Arial" w:cs="Arial"/>
          <w:sz w:val="20"/>
          <w:szCs w:val="20"/>
        </w:rPr>
        <w:t>ohroženy</w:t>
      </w:r>
      <w:r w:rsidRPr="00E27CBC" w:rsidR="00710CB8">
        <w:rPr>
          <w:rFonts w:ascii="Arial" w:hAnsi="Arial" w:cs="Arial"/>
          <w:sz w:val="20"/>
          <w:szCs w:val="20"/>
        </w:rPr>
        <w:t xml:space="preserve"> oprávněné zájmy poskytovatele. Nastane-li tato okolnost bez zavinění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 w:rsidR="00710CB8">
        <w:rPr>
          <w:rFonts w:ascii="Arial" w:hAnsi="Arial" w:cs="Arial"/>
          <w:sz w:val="20"/>
          <w:szCs w:val="20"/>
        </w:rPr>
        <w:t>e, může se s poskytovatelem dohodnout na provozování jiné reklamy v odpovídajícím rozsahu.</w:t>
      </w:r>
    </w:p>
    <w:p w:rsidRPr="00E27CBC" w:rsidR="00904FEE" w:rsidP="00A13D71" w:rsidRDefault="00904FEE" w14:paraId="741167B3" w14:textId="0E853F3D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Pro polepy vozidel platí následující ujednání:</w:t>
      </w:r>
    </w:p>
    <w:p w:rsidRPr="00E27CBC" w:rsidR="00904FEE" w:rsidP="00904FEE" w:rsidRDefault="00904FEE" w14:paraId="3F2013B9" w14:textId="60DABDBF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V případě polepu oken a nouzových východů vozidla </w:t>
      </w:r>
      <w:r w:rsidRPr="00E27CBC" w:rsidR="00D576DA">
        <w:rPr>
          <w:rFonts w:ascii="Arial" w:hAnsi="Arial" w:cs="Arial"/>
          <w:sz w:val="20"/>
          <w:szCs w:val="20"/>
        </w:rPr>
        <w:t>bude</w:t>
      </w:r>
      <w:r w:rsidRPr="00E27CBC">
        <w:rPr>
          <w:rFonts w:ascii="Arial" w:hAnsi="Arial" w:cs="Arial"/>
          <w:sz w:val="20"/>
          <w:szCs w:val="20"/>
        </w:rPr>
        <w:t xml:space="preserve"> použita atestovaná fólie contravision</w:t>
      </w:r>
      <w:r w:rsidRPr="00E27CBC" w:rsidR="00FB164A">
        <w:rPr>
          <w:rFonts w:ascii="Arial" w:hAnsi="Arial" w:cs="Arial"/>
          <w:sz w:val="20"/>
          <w:szCs w:val="20"/>
        </w:rPr>
        <w:t xml:space="preserve">, </w:t>
      </w:r>
      <w:r w:rsidRPr="00E27CBC">
        <w:rPr>
          <w:rFonts w:ascii="Arial" w:hAnsi="Arial" w:cs="Arial"/>
          <w:sz w:val="20"/>
          <w:szCs w:val="20"/>
        </w:rPr>
        <w:t>atestovaná laminace</w:t>
      </w:r>
      <w:r w:rsidRPr="00E27CBC" w:rsidR="00FB164A">
        <w:rPr>
          <w:rFonts w:ascii="Arial" w:hAnsi="Arial" w:cs="Arial"/>
          <w:sz w:val="20"/>
          <w:szCs w:val="20"/>
        </w:rPr>
        <w:t xml:space="preserve"> a </w:t>
      </w:r>
      <w:r w:rsidRPr="00E27CBC" w:rsidR="00DA5122">
        <w:rPr>
          <w:rFonts w:ascii="Arial" w:hAnsi="Arial" w:cs="Arial"/>
          <w:sz w:val="20"/>
          <w:szCs w:val="20"/>
        </w:rPr>
        <w:t>bud</w:t>
      </w:r>
      <w:r w:rsidRPr="00E27CBC" w:rsidR="00970476">
        <w:rPr>
          <w:rFonts w:ascii="Arial" w:hAnsi="Arial" w:cs="Arial"/>
          <w:sz w:val="20"/>
          <w:szCs w:val="20"/>
        </w:rPr>
        <w:t>ou dodržen</w:t>
      </w:r>
      <w:r w:rsidRPr="00E27CBC" w:rsidR="004B3F00">
        <w:rPr>
          <w:rFonts w:ascii="Arial" w:hAnsi="Arial" w:cs="Arial"/>
          <w:sz w:val="20"/>
          <w:szCs w:val="20"/>
        </w:rPr>
        <w:t xml:space="preserve">y podmínky dle přílohy č. 1 pro </w:t>
      </w:r>
      <w:r w:rsidRPr="00E27CBC" w:rsidR="008D6764">
        <w:rPr>
          <w:rFonts w:ascii="Arial" w:hAnsi="Arial" w:cs="Arial"/>
          <w:sz w:val="20"/>
          <w:szCs w:val="20"/>
        </w:rPr>
        <w:t>únikové východy.</w:t>
      </w:r>
    </w:p>
    <w:p w:rsidRPr="00E27CBC" w:rsidR="00904FEE" w:rsidP="00904FEE" w:rsidRDefault="00C074BA" w14:paraId="6A9A471B" w14:textId="4FFC897F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Poskytovatel</w:t>
      </w:r>
      <w:r w:rsidRPr="00E27CBC" w:rsidR="00904FEE">
        <w:rPr>
          <w:rFonts w:ascii="Arial" w:hAnsi="Arial" w:cs="Arial"/>
          <w:sz w:val="20"/>
          <w:szCs w:val="20"/>
        </w:rPr>
        <w:t xml:space="preserve"> označí vůz povinným označením dle přílohy č. 2</w:t>
      </w:r>
      <w:r w:rsidRPr="00E27CBC" w:rsidR="004844AF">
        <w:rPr>
          <w:rFonts w:ascii="Arial" w:hAnsi="Arial" w:cs="Arial"/>
          <w:sz w:val="20"/>
          <w:szCs w:val="20"/>
        </w:rPr>
        <w:t xml:space="preserve"> a</w:t>
      </w:r>
      <w:r w:rsidRPr="00E27CBC" w:rsidR="00904FEE">
        <w:rPr>
          <w:rFonts w:ascii="Arial" w:hAnsi="Arial" w:cs="Arial"/>
          <w:sz w:val="20"/>
          <w:szCs w:val="20"/>
        </w:rPr>
        <w:t xml:space="preserve"> 3. </w:t>
      </w:r>
    </w:p>
    <w:p w:rsidRPr="00E27CBC" w:rsidR="0035609E" w:rsidP="0035609E" w:rsidRDefault="00904FEE" w14:paraId="4FA0B5A9" w14:textId="77777777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V případě poškození reklamy na vozidle včetně laku v důsledku dopravní nehody zajistí poskytovatel její opravu na svůj náklad</w:t>
      </w:r>
      <w:r w:rsidRPr="00E27CBC" w:rsidR="00345F79">
        <w:rPr>
          <w:rFonts w:ascii="Arial" w:hAnsi="Arial" w:cs="Arial"/>
          <w:sz w:val="20"/>
          <w:szCs w:val="20"/>
        </w:rPr>
        <w:t>.</w:t>
      </w:r>
    </w:p>
    <w:p w:rsidRPr="00E27CBC" w:rsidR="00A13D71" w:rsidP="00A13D71" w:rsidRDefault="00C25C67" w14:paraId="7BC85E76" w14:textId="2D94D027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 xml:space="preserve"> se zavazuje poskytovat při plnění předmětu smlouvy součinnost a plnit řádně a včas platební povinnosti dle této smlouvy. </w:t>
      </w:r>
    </w:p>
    <w:p w:rsidRPr="00E27CBC" w:rsidR="00842BA0" w:rsidP="00842BA0" w:rsidRDefault="00CE0AD8" w14:paraId="6CEE129A" w14:textId="4FBA7409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Objednatel se zavazuje d</w:t>
      </w:r>
      <w:r w:rsidRPr="00E27CBC" w:rsidR="00842BA0">
        <w:rPr>
          <w:rFonts w:ascii="Arial" w:hAnsi="Arial" w:cs="Arial"/>
          <w:sz w:val="20"/>
          <w:szCs w:val="20"/>
        </w:rPr>
        <w:t xml:space="preserve">odat tisková data </w:t>
      </w:r>
      <w:r w:rsidRPr="00E27CBC" w:rsidR="00547DE7">
        <w:rPr>
          <w:rFonts w:ascii="Arial" w:hAnsi="Arial" w:cs="Arial"/>
          <w:sz w:val="20"/>
          <w:szCs w:val="20"/>
        </w:rPr>
        <w:t>poskytovateli</w:t>
      </w:r>
      <w:r w:rsidRPr="00E27CBC" w:rsidR="00842BA0">
        <w:rPr>
          <w:rFonts w:ascii="Arial" w:hAnsi="Arial" w:cs="Arial"/>
          <w:sz w:val="20"/>
          <w:szCs w:val="20"/>
        </w:rPr>
        <w:t xml:space="preserve"> min. 14 dní před začátkem kampaně.</w:t>
      </w:r>
    </w:p>
    <w:p w:rsidRPr="00E27CBC" w:rsidR="00842BA0" w:rsidP="00842BA0" w:rsidRDefault="00842BA0" w14:paraId="2CCDC43D" w14:textId="1DB36E9D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Autorem technických specifikací je poskytovatel. Objednatel může technické specifikace poskytnout pouze agentuře, která bude zpracovávat tisková data. </w:t>
      </w:r>
    </w:p>
    <w:p w:rsidRPr="00E27CBC" w:rsidR="00A13D71" w:rsidP="00A13D71" w:rsidRDefault="00C25C67" w14:paraId="44EB00CC" w14:textId="174CD9A9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 xml:space="preserve"> nahradí poskytovateli veškerou škodu, která poskytovateli vznikne v důsledku porušení smluvních nebo zákonných povinností </w:t>
      </w:r>
      <w:r w:rsidRPr="00E27CBC">
        <w:rPr>
          <w:rFonts w:ascii="Arial" w:hAnsi="Arial" w:cs="Arial"/>
          <w:sz w:val="20"/>
          <w:szCs w:val="20"/>
        </w:rPr>
        <w:t>objednatel</w:t>
      </w:r>
      <w:r w:rsidRPr="00E27CBC" w:rsidR="00A13D71">
        <w:rPr>
          <w:rFonts w:ascii="Arial" w:hAnsi="Arial" w:cs="Arial"/>
          <w:sz w:val="20"/>
          <w:szCs w:val="20"/>
        </w:rPr>
        <w:t>e.</w:t>
      </w:r>
    </w:p>
    <w:p w:rsidRPr="00E27CBC" w:rsidR="00AF0BB5" w:rsidP="00A13D71" w:rsidRDefault="00AF0BB5" w14:paraId="3CC5F102" w14:textId="0AC4DE0F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Poskytovatel akceptuje obchodní a platební podmínky, včetně dalších podmínek plnění zakázky objednatele dle přílohy č. 4. </w:t>
      </w:r>
    </w:p>
    <w:p w:rsidRPr="00E27CBC" w:rsidR="00220D5B" w:rsidP="00220D5B" w:rsidRDefault="00220D5B" w14:paraId="411C3BCB" w14:textId="4AFCB451">
      <w:pPr>
        <w:tabs>
          <w:tab w:val="left" w:pos="768"/>
        </w:tabs>
        <w:spacing w:after="240"/>
        <w:ind w:right="690"/>
        <w:jc w:val="center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V.</w:t>
      </w:r>
      <w:r w:rsidRPr="00E27CBC">
        <w:rPr>
          <w:rFonts w:ascii="Arial" w:hAnsi="Arial" w:cs="Arial"/>
          <w:b/>
          <w:bCs/>
          <w:sz w:val="20"/>
          <w:szCs w:val="20"/>
        </w:rPr>
        <w:br/>
        <w:t>Jiná ujednání</w:t>
      </w:r>
    </w:p>
    <w:p w:rsidRPr="00E27CBC" w:rsidR="00220D5B" w:rsidP="00220D5B" w:rsidRDefault="00220D5B" w14:paraId="2C37B719" w14:textId="561A347E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Účelem smlouvy je umístění reklamy </w:t>
      </w:r>
      <w:r w:rsidRPr="00E27CBC" w:rsidR="00F76D08">
        <w:rPr>
          <w:rFonts w:ascii="Arial" w:hAnsi="Arial" w:cs="Arial"/>
          <w:sz w:val="20"/>
          <w:szCs w:val="20"/>
        </w:rPr>
        <w:t xml:space="preserve">na </w:t>
      </w:r>
      <w:r w:rsidRPr="00E27CBC">
        <w:rPr>
          <w:rFonts w:ascii="Arial" w:hAnsi="Arial" w:cs="Arial"/>
          <w:sz w:val="20"/>
          <w:szCs w:val="20"/>
        </w:rPr>
        <w:t>vozidlech, která jsou poskytovatelem nasazována do provozu („provozování reklamy“) v běžném rozsahu dle jízdních řádů poskytovatele s obvyklými provozními změnami a odchylkami vyplývajícími z povahy činnosti poskytovatele.</w:t>
      </w:r>
    </w:p>
    <w:p w:rsidRPr="00E27CBC" w:rsidR="00220D5B" w:rsidP="00220D5B" w:rsidRDefault="00220D5B" w14:paraId="5554A2F4" w14:textId="5AAC08AB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Poskytovatel se zavazuje udržovat vůz MHD, na kterém je reklama provozována</w:t>
      </w:r>
      <w:r w:rsidRPr="00E27CBC" w:rsidR="00C80709">
        <w:rPr>
          <w:rFonts w:ascii="Arial" w:hAnsi="Arial" w:cs="Arial"/>
          <w:sz w:val="20"/>
          <w:szCs w:val="20"/>
        </w:rPr>
        <w:t>,</w:t>
      </w:r>
      <w:r w:rsidRPr="00E27CBC">
        <w:rPr>
          <w:rFonts w:ascii="Arial" w:hAnsi="Arial" w:cs="Arial"/>
          <w:sz w:val="20"/>
          <w:szCs w:val="20"/>
        </w:rPr>
        <w:t xml:space="preserve"> v obvyklé čistotě, které lze dosáhnout dostupnými prostředky.</w:t>
      </w:r>
    </w:p>
    <w:p w:rsidRPr="00E27CBC" w:rsidR="00220D5B" w:rsidP="00220D5B" w:rsidRDefault="00220D5B" w14:paraId="46E2C9F4" w14:textId="1B3EDA9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Smluvní strany se dohodly, že případné prodlení poskytovatele se zahájením provozování reklamy není důvodem pro odstoupení od smlouvy. V uvedeném případě se doba provozování reklamy prodlužuje o počet dnů prodlení.</w:t>
      </w:r>
    </w:p>
    <w:p w:rsidRPr="00E27CBC" w:rsidR="00220D5B" w:rsidP="00220D5B" w:rsidRDefault="00220D5B" w14:paraId="2C868EAD" w14:textId="29FE13E9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lastRenderedPageBreak/>
        <w:t xml:space="preserve">Vzhledem k provozním podmínkám poskytovatele se považuje za splnění smlouvy, pokud byla reklama provozována minimálně 80 % dnů z období, na které je tato smlouva uzavřena. Nebude-li z důvodu oprav či jiných skutečností na straně poskytovatele reklama provozována déle než 10 provozních dnů, prodlužuje se smluvní období o dobu, po kterou nebyla reklama řádně provozována. </w:t>
      </w:r>
    </w:p>
    <w:p w:rsidRPr="00E27CBC" w:rsidR="00B5203F" w:rsidP="00B5203F" w:rsidRDefault="00A13D71" w14:paraId="0A9A3EEF" w14:textId="7CB895E6">
      <w:pPr>
        <w:tabs>
          <w:tab w:val="left" w:pos="768"/>
        </w:tabs>
        <w:spacing w:after="240"/>
        <w:ind w:right="690"/>
        <w:jc w:val="center"/>
        <w:rPr>
          <w:rFonts w:ascii="Arial" w:hAnsi="Arial" w:cs="Arial"/>
          <w:b/>
          <w:bCs/>
          <w:sz w:val="20"/>
          <w:szCs w:val="20"/>
        </w:rPr>
      </w:pPr>
      <w:r w:rsidRPr="00E27CBC">
        <w:rPr>
          <w:rFonts w:ascii="Arial" w:hAnsi="Arial" w:cs="Arial"/>
          <w:b/>
          <w:bCs/>
          <w:sz w:val="20"/>
          <w:szCs w:val="20"/>
        </w:rPr>
        <w:t>V</w:t>
      </w:r>
      <w:r w:rsidRPr="00E27CBC" w:rsidR="00220D5B">
        <w:rPr>
          <w:rFonts w:ascii="Arial" w:hAnsi="Arial" w:cs="Arial"/>
          <w:b/>
          <w:bCs/>
          <w:sz w:val="20"/>
          <w:szCs w:val="20"/>
        </w:rPr>
        <w:t>I</w:t>
      </w:r>
      <w:r w:rsidRPr="00E27CBC" w:rsidR="00B5203F">
        <w:rPr>
          <w:rFonts w:ascii="Arial" w:hAnsi="Arial" w:cs="Arial"/>
          <w:b/>
          <w:bCs/>
          <w:sz w:val="20"/>
          <w:szCs w:val="20"/>
        </w:rPr>
        <w:t>.</w:t>
      </w:r>
      <w:r w:rsidRPr="00E27CBC" w:rsidR="00B5203F">
        <w:rPr>
          <w:rFonts w:ascii="Arial" w:hAnsi="Arial" w:cs="Arial"/>
          <w:b/>
          <w:bCs/>
          <w:sz w:val="20"/>
          <w:szCs w:val="20"/>
        </w:rPr>
        <w:br/>
        <w:t>Závěrečná ustanovení</w:t>
      </w:r>
    </w:p>
    <w:p w:rsidRPr="00E27CBC" w:rsidR="00052910" w:rsidP="00AD69F0" w:rsidRDefault="00284AB7" w14:paraId="245BFBD1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Tato smlouva nabývá platnosti dnem podpisu oběma smluvními stranami. </w:t>
      </w:r>
    </w:p>
    <w:p w:rsidRPr="00E27CBC" w:rsidR="00052910" w:rsidP="00AD69F0" w:rsidRDefault="00052910" w14:paraId="73544C96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Veškeré spory se strany zavazují řešit především smírně. Pro případ soudního sporu se sjednává místní příslušnost věcně příslušného soudu se sídlem v Ústí nad Labem.</w:t>
      </w:r>
    </w:p>
    <w:p w:rsidRPr="00E27CBC" w:rsidR="00052910" w:rsidP="00AD69F0" w:rsidRDefault="00052910" w14:paraId="47358CDC" w14:textId="5DE1DC11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Pr="00E27CBC" w:rsidR="00F76F21" w:rsidP="00AD69F0" w:rsidRDefault="00284AB7" w14:paraId="557ADE90" w14:textId="0D2877C5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 xml:space="preserve">V případě, </w:t>
      </w:r>
      <w:r w:rsidRPr="00E27CBC" w:rsidR="00F76F21">
        <w:rPr>
          <w:rFonts w:ascii="Arial" w:hAnsi="Arial" w:cs="Arial"/>
          <w:sz w:val="20"/>
          <w:szCs w:val="20"/>
        </w:rPr>
        <w:t xml:space="preserve">že tato smlouva podléhá povinnosti zveřejnění podle zákona č. 340/2015 Sb., o zvláštních podmínkách účinnosti některých smluv, uveřejňování těchto smluv a o registru smluv, nabývá účinnosti zveřejněním v Registru smluv. </w:t>
      </w:r>
      <w:r w:rsidRPr="00E27CBC" w:rsidR="00C25C67">
        <w:rPr>
          <w:rFonts w:ascii="Arial" w:hAnsi="Arial" w:cs="Arial"/>
          <w:sz w:val="20"/>
          <w:szCs w:val="20"/>
        </w:rPr>
        <w:t>Objednatel</w:t>
      </w:r>
      <w:r w:rsidRPr="00E27CBC" w:rsidR="00F76F21">
        <w:rPr>
          <w:rFonts w:ascii="Arial" w:hAnsi="Arial" w:cs="Arial"/>
          <w:sz w:val="20"/>
          <w:szCs w:val="20"/>
        </w:rPr>
        <w:t xml:space="preserve"> výslovně souhlasí se zveřejněním celého znění této smlouvy v Registru smluv. </w:t>
      </w:r>
    </w:p>
    <w:p w:rsidRPr="00E27CBC" w:rsidR="00052910" w:rsidP="00AD69F0" w:rsidRDefault="00052910" w14:paraId="480D490E" w14:textId="3CB5B548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Tuto smlouvu lze měnit pouze písemnými dodatky, které budou jako dodatky označeny a postupně číslovány.</w:t>
      </w:r>
    </w:p>
    <w:p w:rsidRPr="00E27CBC" w:rsidR="00052910" w:rsidP="00AD69F0" w:rsidRDefault="00052910" w14:paraId="0D2F3AC7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Pr="00E27CBC" w:rsidR="001F08F1" w:rsidP="00AD69F0" w:rsidRDefault="00140AC1" w14:paraId="40CE9D48" w14:textId="0733B61E">
      <w:pPr>
        <w:numPr>
          <w:ilvl w:val="0"/>
          <w:numId w:val="19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Arial" w:hAnsi="Arial" w:cs="Arial"/>
          <w:sz w:val="20"/>
          <w:szCs w:val="20"/>
        </w:rPr>
      </w:pPr>
      <w:r w:rsidRPr="00E27CBC">
        <w:rPr>
          <w:rFonts w:ascii="Arial" w:hAnsi="Arial" w:cs="Arial"/>
          <w:sz w:val="20"/>
          <w:szCs w:val="20"/>
        </w:rPr>
        <w:t>Tato smlouva</w:t>
      </w:r>
      <w:r w:rsidRPr="00E27CBC" w:rsidR="001227F6">
        <w:rPr>
          <w:rFonts w:ascii="Arial" w:hAnsi="Arial" w:cs="Arial"/>
          <w:sz w:val="20"/>
          <w:szCs w:val="20"/>
        </w:rPr>
        <w:t xml:space="preserve"> </w:t>
      </w:r>
      <w:r w:rsidRPr="00E27CBC">
        <w:rPr>
          <w:rFonts w:ascii="Arial" w:hAnsi="Arial" w:cs="Arial"/>
          <w:sz w:val="20"/>
          <w:szCs w:val="20"/>
        </w:rPr>
        <w:t xml:space="preserve">je vyhotovena ve dvou </w:t>
      </w:r>
      <w:r w:rsidRPr="00E27CBC" w:rsidR="00E3442A">
        <w:rPr>
          <w:rFonts w:ascii="Arial" w:hAnsi="Arial" w:cs="Arial"/>
          <w:sz w:val="20"/>
          <w:szCs w:val="20"/>
        </w:rPr>
        <w:t>stejnopisech</w:t>
      </w:r>
      <w:r w:rsidRPr="00E27CBC">
        <w:rPr>
          <w:rFonts w:ascii="Arial" w:hAnsi="Arial" w:cs="Arial"/>
          <w:sz w:val="20"/>
          <w:szCs w:val="20"/>
        </w:rPr>
        <w:t xml:space="preserve"> s pla</w:t>
      </w:r>
      <w:r w:rsidRPr="00E27CBC" w:rsidR="00794ADF">
        <w:rPr>
          <w:rFonts w:ascii="Arial" w:hAnsi="Arial" w:cs="Arial"/>
          <w:sz w:val="20"/>
          <w:szCs w:val="20"/>
        </w:rPr>
        <w:t>tností originálu, z nichž každá</w:t>
      </w:r>
      <w:r w:rsidRPr="00E27CBC" w:rsidR="009B6063">
        <w:rPr>
          <w:rFonts w:ascii="Arial" w:hAnsi="Arial" w:cs="Arial"/>
          <w:sz w:val="20"/>
          <w:szCs w:val="20"/>
        </w:rPr>
        <w:t xml:space="preserve"> strana obdrží </w:t>
      </w:r>
      <w:r w:rsidRPr="00E27CBC">
        <w:rPr>
          <w:rFonts w:ascii="Arial" w:hAnsi="Arial" w:cs="Arial"/>
          <w:sz w:val="20"/>
          <w:szCs w:val="20"/>
        </w:rPr>
        <w:t>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6"/>
        <w:gridCol w:w="4245"/>
      </w:tblGrid>
      <w:tr w:rsidRPr="00FA1C63" w:rsidR="00EC5979" w:rsidTr="00EC5979" w14:paraId="0FFBE8C4" w14:textId="77777777">
        <w:tc>
          <w:tcPr>
            <w:tcW w:w="5205" w:type="dxa"/>
          </w:tcPr>
          <w:p w:rsidRPr="00E27CBC" w:rsidR="00EC5979" w:rsidP="001D05F0" w:rsidRDefault="00EC5979" w14:paraId="0065AF1F" w14:textId="7BC7904C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7CBC">
              <w:rPr>
                <w:rFonts w:ascii="Arial" w:hAnsi="Arial" w:cs="Arial"/>
                <w:sz w:val="20"/>
                <w:szCs w:val="20"/>
              </w:rPr>
              <w:t>V Ústí nad Labem dne</w:t>
            </w:r>
          </w:p>
          <w:p w:rsidRPr="00E27CBC"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27CBC"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27CBC"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27CBC"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:rsidRPr="00E27CBC" w:rsidR="00EC5979" w:rsidP="001D05F0" w:rsidRDefault="00EC5979" w14:paraId="1847A7C5" w14:textId="31F79C96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7CB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12005">
              <w:rPr>
                <w:rFonts w:ascii="Arial" w:hAnsi="Arial" w:cs="Arial"/>
                <w:sz w:val="20"/>
                <w:szCs w:val="20"/>
              </w:rPr>
              <w:t>Praze</w:t>
            </w:r>
            <w:r w:rsidRPr="00E27CBC" w:rsidR="00412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CBC"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</w:tc>
      </w:tr>
      <w:tr w:rsidRPr="00FA1C63" w:rsidR="00EC5979" w:rsidTr="00EC5979" w14:paraId="391A0497" w14:textId="77777777">
        <w:tc>
          <w:tcPr>
            <w:tcW w:w="5205" w:type="dxa"/>
          </w:tcPr>
          <w:p w:rsidRPr="00E27CBC"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BC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 w:rsidRPr="00E27CBC">
              <w:rPr>
                <w:rFonts w:ascii="Arial" w:hAnsi="Arial" w:cs="Arial"/>
                <w:sz w:val="20"/>
                <w:szCs w:val="20"/>
              </w:rPr>
              <w:br/>
            </w:r>
            <w:r w:rsidRPr="00E27CBC" w:rsidR="00052910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E27CBC">
              <w:rPr>
                <w:rFonts w:ascii="Arial" w:hAnsi="Arial" w:cs="Arial"/>
                <w:sz w:val="20"/>
                <w:szCs w:val="20"/>
              </w:rPr>
              <w:br/>
              <w:t>Mgr. Ing. Simona Mohacsi, MBA</w:t>
            </w:r>
            <w:r w:rsidRPr="00E27CBC">
              <w:rPr>
                <w:rFonts w:ascii="Arial" w:hAnsi="Arial" w:cs="Arial"/>
                <w:sz w:val="20"/>
                <w:szCs w:val="20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Pr="00E27CBC" w:rsidR="00EC5979" w:rsidP="00412005" w:rsidRDefault="00EC5979" w14:paraId="587FC79F" w14:textId="6159C46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BC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 w:rsidRPr="00E27CBC">
              <w:rPr>
                <w:rFonts w:ascii="Arial" w:hAnsi="Arial" w:cs="Arial"/>
                <w:sz w:val="20"/>
                <w:szCs w:val="20"/>
              </w:rPr>
              <w:br/>
            </w:r>
            <w:r w:rsidRPr="00E27CBC" w:rsidR="00C25C67">
              <w:rPr>
                <w:rFonts w:ascii="Arial" w:hAnsi="Arial" w:cs="Arial"/>
                <w:sz w:val="20"/>
                <w:szCs w:val="20"/>
              </w:rPr>
              <w:t>objednatel</w:t>
            </w:r>
            <w:r w:rsidRPr="00E27CBC">
              <w:rPr>
                <w:rFonts w:ascii="Arial" w:hAnsi="Arial" w:cs="Arial"/>
                <w:sz w:val="20"/>
                <w:szCs w:val="20"/>
              </w:rPr>
              <w:br/>
            </w:r>
            <w:r w:rsidR="00412005">
              <w:rPr>
                <w:rFonts w:ascii="Arial" w:hAnsi="Arial" w:cs="Arial"/>
                <w:sz w:val="20"/>
                <w:szCs w:val="20"/>
              </w:rPr>
              <w:t>Jakub Otava</w:t>
            </w:r>
            <w:r w:rsidRPr="00E27CBC">
              <w:rPr>
                <w:rFonts w:ascii="Arial" w:hAnsi="Arial" w:cs="Arial"/>
                <w:sz w:val="20"/>
                <w:szCs w:val="20"/>
              </w:rPr>
              <w:br/>
            </w:r>
            <w:r w:rsidR="00412005">
              <w:rPr>
                <w:rFonts w:ascii="Arial" w:hAnsi="Arial" w:cs="Arial"/>
                <w:sz w:val="20"/>
                <w:szCs w:val="20"/>
              </w:rPr>
              <w:t>ředitel Odboru komunikace</w:t>
            </w:r>
          </w:p>
        </w:tc>
      </w:tr>
    </w:tbl>
    <w:p w:rsidRPr="00E27CBC"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Arial" w:hAnsi="Arial" w:cs="Arial"/>
          <w:sz w:val="20"/>
          <w:szCs w:val="20"/>
        </w:rPr>
      </w:pPr>
    </w:p>
    <w:sectPr w:rsidRPr="00E27CBC" w:rsidR="00EC5979" w:rsidSect="00D83F28">
      <w:footerReference w:type="default" r:id="rId7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D3B4" w14:textId="77777777" w:rsidR="003B4486" w:rsidRDefault="003B4486" w:rsidP="00390595">
      <w:r>
        <w:separator/>
      </w:r>
    </w:p>
  </w:endnote>
  <w:endnote w:type="continuationSeparator" w:id="0">
    <w:p w14:paraId="557EE8B0" w14:textId="77777777" w:rsidR="003B4486" w:rsidRDefault="003B4486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16C33408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="00A92544">
          <w:rPr>
            <w:rFonts w:ascii="Franklin Gothic Medium" w:hAnsi="Franklin Gothic Medium"/>
            <w:noProof/>
            <w:sz w:val="20"/>
            <w:szCs w:val="20"/>
          </w:rPr>
          <w:t>4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3FC4" w14:textId="77777777" w:rsidR="003B4486" w:rsidRDefault="003B4486" w:rsidP="00390595">
      <w:r>
        <w:separator/>
      </w:r>
    </w:p>
  </w:footnote>
  <w:footnote w:type="continuationSeparator" w:id="0">
    <w:p w14:paraId="775FBE82" w14:textId="77777777" w:rsidR="003B4486" w:rsidRDefault="003B4486" w:rsidP="003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8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55FFC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B7662B"/>
    <w:multiLevelType w:val="hybridMultilevel"/>
    <w:tmpl w:val="84BCA946"/>
    <w:lvl w:ilvl="0" w:tplc="5164FF9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2106563">
    <w:abstractNumId w:val="4"/>
  </w:num>
  <w:num w:numId="2" w16cid:durableId="437876480">
    <w:abstractNumId w:val="13"/>
  </w:num>
  <w:num w:numId="3" w16cid:durableId="1521356294">
    <w:abstractNumId w:val="8"/>
  </w:num>
  <w:num w:numId="4" w16cid:durableId="212932991">
    <w:abstractNumId w:val="16"/>
  </w:num>
  <w:num w:numId="5" w16cid:durableId="1505431831">
    <w:abstractNumId w:val="2"/>
  </w:num>
  <w:num w:numId="6" w16cid:durableId="454643318">
    <w:abstractNumId w:val="7"/>
  </w:num>
  <w:num w:numId="7" w16cid:durableId="814378235">
    <w:abstractNumId w:val="11"/>
  </w:num>
  <w:num w:numId="8" w16cid:durableId="2051567737">
    <w:abstractNumId w:val="1"/>
  </w:num>
  <w:num w:numId="9" w16cid:durableId="2000501774">
    <w:abstractNumId w:val="3"/>
  </w:num>
  <w:num w:numId="10" w16cid:durableId="1978803843">
    <w:abstractNumId w:val="15"/>
  </w:num>
  <w:num w:numId="11" w16cid:durableId="1287929179">
    <w:abstractNumId w:val="6"/>
  </w:num>
  <w:num w:numId="12" w16cid:durableId="1139802362">
    <w:abstractNumId w:val="17"/>
  </w:num>
  <w:num w:numId="13" w16cid:durableId="145556144">
    <w:abstractNumId w:val="10"/>
  </w:num>
  <w:num w:numId="14" w16cid:durableId="798425615">
    <w:abstractNumId w:val="5"/>
  </w:num>
  <w:num w:numId="15" w16cid:durableId="1781605928">
    <w:abstractNumId w:val="9"/>
  </w:num>
  <w:num w:numId="16" w16cid:durableId="1364205474">
    <w:abstractNumId w:val="18"/>
  </w:num>
  <w:num w:numId="17" w16cid:durableId="209075095">
    <w:abstractNumId w:val="14"/>
  </w:num>
  <w:num w:numId="18" w16cid:durableId="2091072719">
    <w:abstractNumId w:val="0"/>
  </w:num>
  <w:num w:numId="19" w16cid:durableId="469981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1"/>
    <w:docVar w:name="EISOD_CISLO_KARTY" w:val="9138"/>
    <w:docVar w:name="EISOD_DOC_GENERIC_10" w:val="Není k dispozici"/>
    <w:docVar w:name="EISOD_DOC_GENERIC_11" w:val="Není k dispozici"/>
    <w:docVar w:name="EISOD_DOC_GENERIC_12" w:val="01.03.2025"/>
    <w:docVar w:name="EISOD_DOC_GENERIC_13" w:val="28.02.2026"/>
    <w:docVar w:name="EISOD_DOC_GENERIC_14" w:val="Jiná"/>
    <w:docVar w:name="EISOD_DOC_GENERIC_15" w:val="Ne"/>
    <w:docVar w:name="EISOD_DOC_GENERIC_16" w:val="Není k dispozici"/>
    <w:docVar w:name="EISOD_DOC_GENERIC_17" w:val="262375,00"/>
    <w:docVar w:name="EISOD_DOC_GENERIC_20" w:val="2,00"/>
    <w:docVar w:name="EISOD_DOC_GENERIC_27" w:val="Smlouva o umístění reklamy č. 303-2024, SAP č. 4501398552"/>
    <w:docVar w:name="EISOD_DOC_GENERIC_28" w:val="Není k dispozici"/>
    <w:docVar w:name="EISOD_DOC_GENERIC_29" w:val="Není k dispozici"/>
    <w:docVar w:name="EISOD_DOC_GENERIC_3" w:val="262375,00"/>
    <w:docVar w:name="EISOD_DOC_GENERIC_32" w:val="Ne"/>
    <w:docVar w:name="EISOD_DOC_GENERIC_33" w:val="Elektronicky"/>
    <w:docVar w:name="EISOD_DOC_GENERIC_37" w:val="CZK - koruna česká"/>
    <w:docVar w:name="EISOD_DOC_GENERIC_40" w:val="České dráhy, a.s."/>
    <w:docVar w:name="EISOD_DOC_GENERIC_41" w:val="Jana Dvořáková"/>
    <w:docVar w:name="EISOD_DOC_GENERIC_42" w:val="Není k dispozici"/>
    <w:docVar w:name="EISOD_DOC_GENERIC_51" w:val="chvojkova@dpmul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Smlouva o umístění reklamy č. 303 - 2024.docx"/>
    <w:docVar w:name="EISOD_DOC_NAME_BEZ_PRIPONY" w:val="Smlouva o umístění reklamy č. 303 - 2024"/>
    <w:docVar w:name="EISOD_DOC_OFZMPROTOKOL" w:val="Není k dispozici"/>
    <w:docVar w:name="EISOD_DOC_OZNACENI" w:val="Není k dispozici"/>
    <w:docVar w:name="EISOD_DOC_POPIS" w:val="pronájem reklamních ploch celopolep autobus a trolejbusu"/>
    <w:docVar w:name="EISOD_DOC_POZNAMKA" w:val="Není k dispozici"/>
    <w:docVar w:name="EISOD_DOC_PROBEHLASCHVDLEKOL1" w:val="---"/>
    <w:docVar w:name="EISOD_DOC_PROBEHLASCHVDLEKOL2" w:val="---"/>
    <w:docVar w:name="EISOD_DOC_PROBEHLASCHVDLEKOL3" w:val="---"/>
    <w:docVar w:name="EISOD_DOC_PROBEHLASCHVDLEKOL4" w:val="---"/>
    <w:docVar w:name="EISOD_DOC_PROBEHLASCHVDLEKOLADatum1" w:val="---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Jana Dvořáková"/>
  </w:docVars>
  <w:rsids>
    <w:rsidRoot w:val="00767EEF"/>
    <w:rsid w:val="00052910"/>
    <w:rsid w:val="0006232D"/>
    <w:rsid w:val="000B6334"/>
    <w:rsid w:val="000D0EC0"/>
    <w:rsid w:val="000D3ACE"/>
    <w:rsid w:val="000F0215"/>
    <w:rsid w:val="000F2574"/>
    <w:rsid w:val="00102C29"/>
    <w:rsid w:val="001227F6"/>
    <w:rsid w:val="00123F33"/>
    <w:rsid w:val="00140AC1"/>
    <w:rsid w:val="00185323"/>
    <w:rsid w:val="001A47F3"/>
    <w:rsid w:val="001A4C10"/>
    <w:rsid w:val="001D05F0"/>
    <w:rsid w:val="001D1CCF"/>
    <w:rsid w:val="001F08F1"/>
    <w:rsid w:val="001F3F5B"/>
    <w:rsid w:val="00220D5B"/>
    <w:rsid w:val="00224D81"/>
    <w:rsid w:val="00250EB0"/>
    <w:rsid w:val="00262D6C"/>
    <w:rsid w:val="00284AB7"/>
    <w:rsid w:val="002A0EB9"/>
    <w:rsid w:val="002B00EA"/>
    <w:rsid w:val="002C00D3"/>
    <w:rsid w:val="002C0907"/>
    <w:rsid w:val="002E337B"/>
    <w:rsid w:val="00323BCB"/>
    <w:rsid w:val="003371FB"/>
    <w:rsid w:val="00345F79"/>
    <w:rsid w:val="0035609E"/>
    <w:rsid w:val="00366A39"/>
    <w:rsid w:val="00376D57"/>
    <w:rsid w:val="00386AB3"/>
    <w:rsid w:val="00390595"/>
    <w:rsid w:val="00396A69"/>
    <w:rsid w:val="003B4486"/>
    <w:rsid w:val="003D7B98"/>
    <w:rsid w:val="003E69C3"/>
    <w:rsid w:val="00412005"/>
    <w:rsid w:val="00445684"/>
    <w:rsid w:val="00445D0B"/>
    <w:rsid w:val="004844AF"/>
    <w:rsid w:val="004853B9"/>
    <w:rsid w:val="00496799"/>
    <w:rsid w:val="004B3F00"/>
    <w:rsid w:val="004D62B1"/>
    <w:rsid w:val="00502D0B"/>
    <w:rsid w:val="00507C88"/>
    <w:rsid w:val="00547DE7"/>
    <w:rsid w:val="005621F1"/>
    <w:rsid w:val="00572023"/>
    <w:rsid w:val="005A53A3"/>
    <w:rsid w:val="005B0B09"/>
    <w:rsid w:val="005B70AA"/>
    <w:rsid w:val="006213EF"/>
    <w:rsid w:val="00667884"/>
    <w:rsid w:val="006739F5"/>
    <w:rsid w:val="006B06DE"/>
    <w:rsid w:val="006B07AA"/>
    <w:rsid w:val="006B2A45"/>
    <w:rsid w:val="006B2EE0"/>
    <w:rsid w:val="006D6D57"/>
    <w:rsid w:val="00705660"/>
    <w:rsid w:val="007070C4"/>
    <w:rsid w:val="00710CB8"/>
    <w:rsid w:val="007165AF"/>
    <w:rsid w:val="00767EEF"/>
    <w:rsid w:val="00774E3E"/>
    <w:rsid w:val="00794ADF"/>
    <w:rsid w:val="007A28FB"/>
    <w:rsid w:val="007B522E"/>
    <w:rsid w:val="007D2A8D"/>
    <w:rsid w:val="007E1717"/>
    <w:rsid w:val="007F7DF1"/>
    <w:rsid w:val="00807FB9"/>
    <w:rsid w:val="008258F8"/>
    <w:rsid w:val="00842BA0"/>
    <w:rsid w:val="0084350E"/>
    <w:rsid w:val="00855B7A"/>
    <w:rsid w:val="008A5E7D"/>
    <w:rsid w:val="008B00D6"/>
    <w:rsid w:val="008B2A48"/>
    <w:rsid w:val="008D014E"/>
    <w:rsid w:val="008D48F3"/>
    <w:rsid w:val="008D6764"/>
    <w:rsid w:val="008E5461"/>
    <w:rsid w:val="00904FEE"/>
    <w:rsid w:val="00906E3B"/>
    <w:rsid w:val="00945752"/>
    <w:rsid w:val="0095464C"/>
    <w:rsid w:val="00966446"/>
    <w:rsid w:val="00970476"/>
    <w:rsid w:val="009B6063"/>
    <w:rsid w:val="009E2A1F"/>
    <w:rsid w:val="00A13D71"/>
    <w:rsid w:val="00A34A53"/>
    <w:rsid w:val="00A531FF"/>
    <w:rsid w:val="00A569E7"/>
    <w:rsid w:val="00A81E56"/>
    <w:rsid w:val="00A92544"/>
    <w:rsid w:val="00AC348C"/>
    <w:rsid w:val="00AD471D"/>
    <w:rsid w:val="00AD69F0"/>
    <w:rsid w:val="00AE79C7"/>
    <w:rsid w:val="00AF0BB5"/>
    <w:rsid w:val="00B12A4A"/>
    <w:rsid w:val="00B31E7A"/>
    <w:rsid w:val="00B353F4"/>
    <w:rsid w:val="00B40989"/>
    <w:rsid w:val="00B5051E"/>
    <w:rsid w:val="00B5203F"/>
    <w:rsid w:val="00B6055F"/>
    <w:rsid w:val="00BD47A5"/>
    <w:rsid w:val="00C074BA"/>
    <w:rsid w:val="00C20915"/>
    <w:rsid w:val="00C25C67"/>
    <w:rsid w:val="00C80709"/>
    <w:rsid w:val="00C97692"/>
    <w:rsid w:val="00CB0F18"/>
    <w:rsid w:val="00CB7589"/>
    <w:rsid w:val="00CE0AD8"/>
    <w:rsid w:val="00D26252"/>
    <w:rsid w:val="00D41CF5"/>
    <w:rsid w:val="00D576DA"/>
    <w:rsid w:val="00D83F28"/>
    <w:rsid w:val="00D87DC8"/>
    <w:rsid w:val="00DA5122"/>
    <w:rsid w:val="00DB1AA4"/>
    <w:rsid w:val="00DB5170"/>
    <w:rsid w:val="00DC1746"/>
    <w:rsid w:val="00DF0802"/>
    <w:rsid w:val="00E27CBC"/>
    <w:rsid w:val="00E3442A"/>
    <w:rsid w:val="00E34C44"/>
    <w:rsid w:val="00E52474"/>
    <w:rsid w:val="00E57F48"/>
    <w:rsid w:val="00E60271"/>
    <w:rsid w:val="00E76F29"/>
    <w:rsid w:val="00E83991"/>
    <w:rsid w:val="00EC5979"/>
    <w:rsid w:val="00ED60DB"/>
    <w:rsid w:val="00F76D08"/>
    <w:rsid w:val="00F76F21"/>
    <w:rsid w:val="00FA1C63"/>
    <w:rsid w:val="00FA2D9C"/>
    <w:rsid w:val="00FB164A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5609E"/>
    <w:pPr>
      <w:suppressAutoHyphens/>
      <w:spacing w:after="120"/>
    </w:pPr>
    <w:rPr>
      <w:rFonts w:ascii="Times New Roman" w:eastAsia="Lucida Sans Unicode" w:hAnsi="Times New Roman" w:cs="Times New Roman"/>
      <w:color w:val="auto"/>
      <w:kern w:val="1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rsid w:val="0035609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66A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6A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6A39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A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A3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A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A39"/>
    <w:rPr>
      <w:rFonts w:ascii="Segoe UI" w:eastAsia="Arial Unicode MS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Veronika Matušová</cp:lastModifiedBy>
  <cp:revision>9</cp:revision>
  <cp:lastPrinted>2024-11-13T12:55:00Z</cp:lastPrinted>
  <dcterms:created xsi:type="dcterms:W3CDTF">2025-01-10T09:15:00Z</dcterms:created>
  <dcterms:modified xsi:type="dcterms:W3CDTF">2025-01-16T11:10:00Z</dcterms:modified>
</cp:coreProperties>
</file>