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F97A" w14:textId="77777777" w:rsidR="009902C2" w:rsidRDefault="00000000">
      <w:pPr>
        <w:pStyle w:val="Tablecaption10"/>
        <w:tabs>
          <w:tab w:val="left" w:leader="underscore" w:pos="7733"/>
        </w:tabs>
        <w:jc w:val="both"/>
      </w:pPr>
      <w:r>
        <w:rPr>
          <w:rStyle w:val="Tablecaption1"/>
        </w:rPr>
        <w:t>PROMOS spol. s r.o. projekce, m</w:t>
      </w:r>
      <w:r>
        <w:rPr>
          <w:rStyle w:val="Tablecaption1"/>
          <w:u w:val="none"/>
        </w:rPr>
        <w:t>on</w:t>
      </w:r>
      <w:r>
        <w:rPr>
          <w:rStyle w:val="Tablecaption1"/>
        </w:rPr>
        <w:t>táže, servis</w:t>
      </w:r>
      <w:r>
        <w:rPr>
          <w:rStyle w:val="Tablecaption1"/>
          <w:u w:val="none"/>
        </w:rPr>
        <w:t xml:space="preserve"> </w:t>
      </w:r>
      <w:r>
        <w:rPr>
          <w:rStyle w:val="Tablecaption1"/>
          <w:u w:val="none"/>
        </w:rPr>
        <w:tab/>
      </w:r>
      <w:r>
        <w:rPr>
          <w:rStyle w:val="Tablecaption1"/>
          <w:color w:val="416A9D"/>
        </w:rPr>
        <w:t>NABÍDKA č. 24NA00381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9"/>
        <w:gridCol w:w="4903"/>
      </w:tblGrid>
      <w:tr w:rsidR="009902C2" w14:paraId="3B2A46CB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7A6795" w14:textId="77777777" w:rsidR="009902C2" w:rsidRDefault="00000000">
            <w:pPr>
              <w:pStyle w:val="Other10"/>
              <w:rPr>
                <w:sz w:val="15"/>
                <w:szCs w:val="15"/>
              </w:rPr>
            </w:pPr>
            <w:r>
              <w:rPr>
                <w:rStyle w:val="Other1"/>
                <w:color w:val="416A9D"/>
                <w:sz w:val="15"/>
                <w:szCs w:val="15"/>
              </w:rPr>
              <w:t>Dodavatel:</w:t>
            </w:r>
          </w:p>
        </w:tc>
        <w:tc>
          <w:tcPr>
            <w:tcW w:w="4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483AF" w14:textId="77777777" w:rsidR="009902C2" w:rsidRDefault="00000000">
            <w:pPr>
              <w:pStyle w:val="Other10"/>
              <w:tabs>
                <w:tab w:val="left" w:pos="1346"/>
                <w:tab w:val="left" w:pos="3593"/>
              </w:tabs>
              <w:spacing w:after="40"/>
              <w:ind w:firstLine="0"/>
              <w:jc w:val="center"/>
            </w:pPr>
            <w:r>
              <w:rPr>
                <w:rStyle w:val="Other1"/>
                <w:color w:val="416A9D"/>
                <w:sz w:val="15"/>
                <w:szCs w:val="15"/>
              </w:rPr>
              <w:t>Odběratel:</w:t>
            </w:r>
            <w:r>
              <w:rPr>
                <w:rStyle w:val="Other1"/>
                <w:color w:val="416A9D"/>
                <w:sz w:val="15"/>
                <w:szCs w:val="15"/>
              </w:rPr>
              <w:tab/>
            </w:r>
            <w:r>
              <w:rPr>
                <w:rStyle w:val="Other1"/>
              </w:rPr>
              <w:t>IČ:</w:t>
            </w:r>
            <w:r>
              <w:rPr>
                <w:rStyle w:val="Other1"/>
              </w:rPr>
              <w:tab/>
              <w:t>00844896</w:t>
            </w:r>
          </w:p>
          <w:p w14:paraId="2B9CD87F" w14:textId="77777777" w:rsidR="009902C2" w:rsidRDefault="00000000">
            <w:pPr>
              <w:pStyle w:val="Other10"/>
              <w:tabs>
                <w:tab w:val="left" w:pos="2009"/>
              </w:tabs>
              <w:ind w:firstLine="0"/>
              <w:jc w:val="center"/>
            </w:pPr>
            <w:r>
              <w:rPr>
                <w:rStyle w:val="Other1"/>
              </w:rPr>
              <w:t>DIČ:</w:t>
            </w:r>
            <w:r>
              <w:rPr>
                <w:rStyle w:val="Other1"/>
              </w:rPr>
              <w:tab/>
              <w:t>CZ00844896</w:t>
            </w:r>
          </w:p>
        </w:tc>
      </w:tr>
      <w:tr w:rsidR="009902C2" w14:paraId="794DF166" w14:textId="77777777">
        <w:tblPrEx>
          <w:tblCellMar>
            <w:top w:w="0" w:type="dxa"/>
            <w:bottom w:w="0" w:type="dxa"/>
          </w:tblCellMar>
        </w:tblPrEx>
        <w:trPr>
          <w:trHeight w:hRule="exact" w:val="108"/>
          <w:jc w:val="center"/>
        </w:trPr>
        <w:tc>
          <w:tcPr>
            <w:tcW w:w="54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ABE99" w14:textId="77777777" w:rsidR="009902C2" w:rsidRDefault="00000000">
            <w:pPr>
              <w:pStyle w:val="Other10"/>
              <w:tabs>
                <w:tab w:val="left" w:pos="2676"/>
              </w:tabs>
              <w:ind w:left="1020" w:firstLine="0"/>
              <w:rPr>
                <w:sz w:val="19"/>
                <w:szCs w:val="19"/>
              </w:rPr>
            </w:pPr>
            <w:r>
              <w:rPr>
                <w:rStyle w:val="Other1"/>
                <w:color w:val="416A9D"/>
                <w:sz w:val="19"/>
                <w:szCs w:val="19"/>
              </w:rPr>
              <w:t xml:space="preserve">j" </w:t>
            </w:r>
            <w:proofErr w:type="spellStart"/>
            <w:r>
              <w:rPr>
                <w:rStyle w:val="Other1"/>
                <w:color w:val="416A9D"/>
                <w:sz w:val="19"/>
                <w:szCs w:val="19"/>
              </w:rPr>
              <w:t>fl</w:t>
            </w:r>
            <w:proofErr w:type="spellEnd"/>
            <w:r>
              <w:rPr>
                <w:rStyle w:val="Other1"/>
                <w:color w:val="416A9D"/>
                <w:sz w:val="19"/>
                <w:szCs w:val="19"/>
              </w:rPr>
              <w:tab/>
            </w:r>
            <w:proofErr w:type="spellStart"/>
            <w:r>
              <w:rPr>
                <w:rStyle w:val="Other1"/>
                <w:smallCaps/>
                <w:sz w:val="19"/>
                <w:szCs w:val="19"/>
              </w:rPr>
              <w:t>hkumus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1"/>
                <w:sz w:val="19"/>
                <w:szCs w:val="19"/>
              </w:rPr>
              <w:t>spoi</w:t>
            </w:r>
            <w:proofErr w:type="spellEnd"/>
            <w:r>
              <w:rPr>
                <w:rStyle w:val="Other1"/>
                <w:sz w:val="19"/>
                <w:szCs w:val="19"/>
              </w:rPr>
              <w:t>. s r.o. projekce,</w:t>
            </w:r>
          </w:p>
          <w:p w14:paraId="4B9EE027" w14:textId="77777777" w:rsidR="009902C2" w:rsidRDefault="00000000">
            <w:pPr>
              <w:pStyle w:val="Other10"/>
              <w:tabs>
                <w:tab w:val="left" w:pos="634"/>
              </w:tabs>
              <w:rPr>
                <w:sz w:val="19"/>
                <w:szCs w:val="19"/>
              </w:rPr>
            </w:pPr>
            <w:r>
              <w:rPr>
                <w:rStyle w:val="Other1"/>
                <w:color w:val="416A9D"/>
                <w:sz w:val="19"/>
                <w:szCs w:val="19"/>
              </w:rPr>
              <w:t>■</w:t>
            </w:r>
            <w:r>
              <w:rPr>
                <w:rStyle w:val="Other1"/>
                <w:color w:val="416A9D"/>
                <w:sz w:val="19"/>
                <w:szCs w:val="19"/>
              </w:rPr>
              <w:tab/>
              <w:t xml:space="preserve">■■ Mil JI </w:t>
            </w:r>
            <w:r>
              <w:rPr>
                <w:rStyle w:val="Other1"/>
                <w:color w:val="416A9D"/>
                <w:sz w:val="19"/>
                <w:szCs w:val="19"/>
                <w:u w:val="single"/>
              </w:rPr>
              <w:t>f*</w:t>
            </w:r>
            <w:r>
              <w:rPr>
                <w:rStyle w:val="Other1"/>
                <w:color w:val="416A9D"/>
                <w:sz w:val="19"/>
                <w:szCs w:val="19"/>
              </w:rPr>
              <w:t xml:space="preserve"> </w:t>
            </w:r>
            <w:proofErr w:type="spellStart"/>
            <w:r>
              <w:rPr>
                <w:rStyle w:val="Other1"/>
                <w:sz w:val="19"/>
                <w:szCs w:val="19"/>
              </w:rPr>
              <w:t>Starozuberská</w:t>
            </w:r>
            <w:proofErr w:type="spellEnd"/>
            <w:r>
              <w:rPr>
                <w:rStyle w:val="Other1"/>
                <w:sz w:val="19"/>
                <w:szCs w:val="19"/>
              </w:rPr>
              <w:t xml:space="preserve"> 1445</w:t>
            </w:r>
          </w:p>
          <w:p w14:paraId="290A1994" w14:textId="77777777" w:rsidR="009902C2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color w:val="416A9D"/>
                <w:sz w:val="19"/>
                <w:szCs w:val="19"/>
                <w:u w:val="single"/>
              </w:rPr>
              <w:t>sP0L.SR.0.</w:t>
            </w:r>
            <w:r>
              <w:rPr>
                <w:rStyle w:val="Other1"/>
                <w:color w:val="416A9D"/>
                <w:sz w:val="19"/>
                <w:szCs w:val="19"/>
              </w:rPr>
              <w:t xml:space="preserve">|Vma </w:t>
            </w:r>
            <w:r>
              <w:rPr>
                <w:rStyle w:val="Other1"/>
                <w:sz w:val="19"/>
                <w:szCs w:val="19"/>
              </w:rPr>
              <w:t>756 54 Zubří</w:t>
            </w:r>
          </w:p>
        </w:tc>
        <w:tc>
          <w:tcPr>
            <w:tcW w:w="4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3FB57" w14:textId="77777777" w:rsidR="009902C2" w:rsidRDefault="009902C2"/>
        </w:tc>
      </w:tr>
      <w:tr w:rsidR="009902C2" w14:paraId="109F5E48" w14:textId="77777777">
        <w:tblPrEx>
          <w:tblCellMar>
            <w:top w:w="0" w:type="dxa"/>
            <w:bottom w:w="0" w:type="dxa"/>
          </w:tblCellMar>
        </w:tblPrEx>
        <w:trPr>
          <w:trHeight w:hRule="exact" w:val="86"/>
          <w:jc w:val="center"/>
        </w:trPr>
        <w:tc>
          <w:tcPr>
            <w:tcW w:w="54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32CA1E" w14:textId="77777777" w:rsidR="009902C2" w:rsidRDefault="009902C2"/>
        </w:tc>
        <w:tc>
          <w:tcPr>
            <w:tcW w:w="4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80C8AD" w14:textId="77777777" w:rsidR="009902C2" w:rsidRDefault="009902C2">
            <w:pPr>
              <w:rPr>
                <w:sz w:val="10"/>
                <w:szCs w:val="10"/>
              </w:rPr>
            </w:pPr>
          </w:p>
        </w:tc>
      </w:tr>
      <w:tr w:rsidR="009902C2" w14:paraId="5263716E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5429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F0A3EE" w14:textId="77777777" w:rsidR="009902C2" w:rsidRDefault="009902C2"/>
        </w:tc>
        <w:tc>
          <w:tcPr>
            <w:tcW w:w="49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DCF02" w14:textId="77777777" w:rsidR="009902C2" w:rsidRDefault="00000000">
            <w:pPr>
              <w:pStyle w:val="Other10"/>
              <w:ind w:left="480" w:firstLine="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Nemocnice Havířov, příspěvková organizace Dělnická 1132/24</w:t>
            </w:r>
          </w:p>
          <w:p w14:paraId="608B48A1" w14:textId="77777777" w:rsidR="009902C2" w:rsidRDefault="00000000">
            <w:pPr>
              <w:pStyle w:val="Other10"/>
              <w:spacing w:after="840"/>
              <w:ind w:firstLine="4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 01 Havířov</w:t>
            </w:r>
          </w:p>
          <w:p w14:paraId="5A6E3E93" w14:textId="5A50B75A" w:rsidR="009902C2" w:rsidRDefault="00000000">
            <w:pPr>
              <w:pStyle w:val="Other10"/>
              <w:ind w:firstLine="480"/>
            </w:pPr>
            <w:r>
              <w:rPr>
                <w:rStyle w:val="Other1"/>
              </w:rPr>
              <w:t xml:space="preserve">Tel.: 596491703 - </w:t>
            </w:r>
          </w:p>
        </w:tc>
      </w:tr>
      <w:tr w:rsidR="009902C2" w14:paraId="759316EB" w14:textId="77777777">
        <w:tblPrEx>
          <w:tblCellMar>
            <w:top w:w="0" w:type="dxa"/>
            <w:bottom w:w="0" w:type="dxa"/>
          </w:tblCellMar>
        </w:tblPrEx>
        <w:trPr>
          <w:trHeight w:hRule="exact" w:val="1721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3759B" w14:textId="77777777" w:rsidR="009902C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 xml:space="preserve">PROJEKCE </w:t>
            </w:r>
            <w:r>
              <w:rPr>
                <w:rStyle w:val="Other1"/>
                <w:color w:val="416A9D"/>
                <w:sz w:val="13"/>
                <w:szCs w:val="13"/>
              </w:rPr>
              <w:t xml:space="preserve">• </w:t>
            </w:r>
            <w:r>
              <w:rPr>
                <w:rStyle w:val="Other1"/>
                <w:sz w:val="13"/>
                <w:szCs w:val="13"/>
              </w:rPr>
              <w:t xml:space="preserve">MONTÁŽE </w:t>
            </w:r>
            <w:r>
              <w:rPr>
                <w:rStyle w:val="Other1"/>
                <w:color w:val="416A9D"/>
                <w:sz w:val="13"/>
                <w:szCs w:val="13"/>
              </w:rPr>
              <w:t xml:space="preserve">• </w:t>
            </w:r>
            <w:r>
              <w:rPr>
                <w:rStyle w:val="Other1"/>
                <w:sz w:val="13"/>
                <w:szCs w:val="13"/>
              </w:rPr>
              <w:t>SERVIS</w:t>
            </w:r>
          </w:p>
          <w:p w14:paraId="3BC3A3AF" w14:textId="77777777" w:rsidR="009902C2" w:rsidRDefault="00000000">
            <w:pPr>
              <w:pStyle w:val="Other10"/>
              <w:ind w:left="2680" w:firstLine="0"/>
            </w:pPr>
            <w:r>
              <w:rPr>
                <w:rStyle w:val="Other1"/>
                <w:color w:val="416A9D"/>
              </w:rPr>
              <w:t>IČ:42866103</w:t>
            </w:r>
          </w:p>
          <w:p w14:paraId="5B6B4B63" w14:textId="77777777" w:rsidR="009902C2" w:rsidRDefault="00000000">
            <w:pPr>
              <w:pStyle w:val="Other10"/>
              <w:ind w:left="2680" w:firstLine="0"/>
            </w:pPr>
            <w:r>
              <w:rPr>
                <w:rStyle w:val="Other1"/>
                <w:color w:val="416A9D"/>
              </w:rPr>
              <w:t>DIČ: CZ42866103</w:t>
            </w:r>
          </w:p>
          <w:p w14:paraId="3E37F480" w14:textId="77777777" w:rsidR="009902C2" w:rsidRDefault="00000000">
            <w:pPr>
              <w:pStyle w:val="Other10"/>
              <w:ind w:left="2680" w:firstLine="0"/>
            </w:pPr>
            <w:r>
              <w:rPr>
                <w:rStyle w:val="Other1"/>
              </w:rPr>
              <w:t>Telefon: 571 611 467</w:t>
            </w:r>
          </w:p>
          <w:p w14:paraId="03AB9CAF" w14:textId="77777777" w:rsidR="009902C2" w:rsidRDefault="00000000">
            <w:pPr>
              <w:pStyle w:val="Other10"/>
              <w:ind w:left="2680" w:firstLine="0"/>
            </w:pPr>
            <w:r>
              <w:rPr>
                <w:rStyle w:val="Other1"/>
              </w:rPr>
              <w:t xml:space="preserve">E-mail: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info@promos-vm.cz</w:t>
              </w:r>
            </w:hyperlink>
          </w:p>
          <w:p w14:paraId="69A6924E" w14:textId="77777777" w:rsidR="009902C2" w:rsidRDefault="00000000">
            <w:pPr>
              <w:pStyle w:val="Other10"/>
              <w:ind w:left="2680" w:firstLine="0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www.promos-vm.cz</w:t>
              </w:r>
            </w:hyperlink>
          </w:p>
        </w:tc>
        <w:tc>
          <w:tcPr>
            <w:tcW w:w="49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7A509" w14:textId="77777777" w:rsidR="009902C2" w:rsidRDefault="009902C2"/>
        </w:tc>
      </w:tr>
      <w:tr w:rsidR="009902C2" w14:paraId="64E56C33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4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E32E9B" w14:textId="77777777" w:rsidR="009902C2" w:rsidRDefault="00000000">
            <w:pPr>
              <w:pStyle w:val="Other10"/>
              <w:tabs>
                <w:tab w:val="left" w:pos="2686"/>
              </w:tabs>
              <w:rPr>
                <w:sz w:val="19"/>
                <w:szCs w:val="19"/>
              </w:rPr>
            </w:pPr>
            <w:r>
              <w:rPr>
                <w:rStyle w:val="Other1"/>
                <w:sz w:val="18"/>
                <w:szCs w:val="18"/>
              </w:rPr>
              <w:t>Nabídka č.:</w:t>
            </w:r>
            <w:r>
              <w:rPr>
                <w:rStyle w:val="Other1"/>
                <w:sz w:val="18"/>
                <w:szCs w:val="18"/>
              </w:rPr>
              <w:tab/>
            </w:r>
            <w:r>
              <w:rPr>
                <w:rStyle w:val="Other1"/>
                <w:sz w:val="19"/>
                <w:szCs w:val="19"/>
              </w:rPr>
              <w:t>24NA00381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C640" w14:textId="77777777" w:rsidR="009902C2" w:rsidRDefault="00000000">
            <w:pPr>
              <w:pStyle w:val="Other10"/>
              <w:ind w:firstLine="220"/>
              <w:rPr>
                <w:sz w:val="15"/>
                <w:szCs w:val="15"/>
              </w:rPr>
            </w:pPr>
            <w:r>
              <w:rPr>
                <w:rStyle w:val="Other1"/>
                <w:color w:val="416A9D"/>
                <w:sz w:val="15"/>
                <w:szCs w:val="15"/>
              </w:rPr>
              <w:t>Konečný příjemce:</w:t>
            </w:r>
          </w:p>
        </w:tc>
      </w:tr>
      <w:tr w:rsidR="009902C2" w14:paraId="3B554CAA" w14:textId="77777777">
        <w:tblPrEx>
          <w:tblCellMar>
            <w:top w:w="0" w:type="dxa"/>
            <w:bottom w:w="0" w:type="dxa"/>
          </w:tblCellMar>
        </w:tblPrEx>
        <w:trPr>
          <w:trHeight w:hRule="exact" w:val="986"/>
          <w:jc w:val="center"/>
        </w:trPr>
        <w:tc>
          <w:tcPr>
            <w:tcW w:w="5429" w:type="dxa"/>
            <w:tcBorders>
              <w:left w:val="single" w:sz="4" w:space="0" w:color="auto"/>
            </w:tcBorders>
            <w:shd w:val="clear" w:color="auto" w:fill="auto"/>
          </w:tcPr>
          <w:p w14:paraId="5074D08B" w14:textId="77777777" w:rsidR="009902C2" w:rsidRDefault="00000000">
            <w:pPr>
              <w:pStyle w:val="Other10"/>
              <w:tabs>
                <w:tab w:val="left" w:pos="2629"/>
              </w:tabs>
              <w:spacing w:after="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Forma úhrady:</w:t>
            </w:r>
            <w:r>
              <w:rPr>
                <w:rStyle w:val="Other1"/>
                <w:sz w:val="18"/>
                <w:szCs w:val="18"/>
              </w:rPr>
              <w:tab/>
              <w:t>Příkazem</w:t>
            </w:r>
          </w:p>
          <w:p w14:paraId="2C71538B" w14:textId="77777777" w:rsidR="009902C2" w:rsidRDefault="00000000">
            <w:pPr>
              <w:pStyle w:val="Other10"/>
              <w:tabs>
                <w:tab w:val="left" w:pos="2629"/>
              </w:tabs>
              <w:spacing w:after="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Datum zápisu:</w:t>
            </w:r>
            <w:r>
              <w:rPr>
                <w:rStyle w:val="Other1"/>
                <w:sz w:val="18"/>
                <w:szCs w:val="18"/>
              </w:rPr>
              <w:tab/>
              <w:t>13.12.2024</w:t>
            </w:r>
          </w:p>
          <w:p w14:paraId="129EB651" w14:textId="77777777" w:rsidR="009902C2" w:rsidRDefault="00000000">
            <w:pPr>
              <w:pStyle w:val="Other10"/>
              <w:spacing w:after="6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Plátno do:</w:t>
            </w:r>
          </w:p>
        </w:tc>
        <w:tc>
          <w:tcPr>
            <w:tcW w:w="4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50B74" w14:textId="77777777" w:rsidR="009902C2" w:rsidRDefault="00000000">
            <w:pPr>
              <w:pStyle w:val="Other10"/>
              <w:spacing w:line="252" w:lineRule="auto"/>
              <w:ind w:left="480" w:firstLine="20"/>
            </w:pPr>
            <w:r>
              <w:rPr>
                <w:rStyle w:val="Other1"/>
              </w:rPr>
              <w:t xml:space="preserve">Nemocnice Havířov, </w:t>
            </w:r>
            <w:proofErr w:type="spellStart"/>
            <w:r>
              <w:rPr>
                <w:rStyle w:val="Other1"/>
              </w:rPr>
              <w:t>p.o</w:t>
            </w:r>
            <w:proofErr w:type="spellEnd"/>
            <w:r>
              <w:rPr>
                <w:rStyle w:val="Other1"/>
              </w:rPr>
              <w:t>. Dělnická 1132/24 736 01 Havířov</w:t>
            </w:r>
          </w:p>
        </w:tc>
      </w:tr>
      <w:tr w:rsidR="009902C2" w14:paraId="697CA90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0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E269" w14:textId="77777777" w:rsidR="009902C2" w:rsidRDefault="00000000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color w:val="416A9D"/>
                <w:sz w:val="18"/>
                <w:szCs w:val="18"/>
              </w:rPr>
              <w:t>Nabídka monitorů X10 bez dotekové obrazovky s centrálním monitorem</w:t>
            </w:r>
          </w:p>
        </w:tc>
      </w:tr>
      <w:tr w:rsidR="009902C2" w14:paraId="791468A9" w14:textId="77777777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CD43E" w14:textId="77777777" w:rsidR="009902C2" w:rsidRDefault="00000000">
            <w:pPr>
              <w:pStyle w:val="Other10"/>
              <w:tabs>
                <w:tab w:val="left" w:pos="3104"/>
                <w:tab w:val="left" w:pos="4731"/>
              </w:tabs>
            </w:pPr>
            <w:r>
              <w:rPr>
                <w:rStyle w:val="Other1"/>
              </w:rPr>
              <w:t>Označení dodávky</w:t>
            </w:r>
            <w:r>
              <w:rPr>
                <w:rStyle w:val="Other1"/>
              </w:rPr>
              <w:tab/>
              <w:t>Množství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J.cena</w:t>
            </w:r>
            <w:proofErr w:type="spellEnd"/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4DE6" w14:textId="77777777" w:rsidR="009902C2" w:rsidRDefault="00000000">
            <w:pPr>
              <w:pStyle w:val="Other10"/>
              <w:tabs>
                <w:tab w:val="left" w:pos="1231"/>
                <w:tab w:val="left" w:pos="3046"/>
                <w:tab w:val="left" w:pos="3852"/>
              </w:tabs>
              <w:ind w:firstLine="0"/>
              <w:rPr>
                <w:sz w:val="15"/>
                <w:szCs w:val="15"/>
              </w:rPr>
            </w:pPr>
            <w:r>
              <w:rPr>
                <w:rStyle w:val="Other1"/>
                <w:sz w:val="15"/>
                <w:szCs w:val="15"/>
              </w:rPr>
              <w:t>Sleva</w:t>
            </w:r>
            <w:r>
              <w:rPr>
                <w:rStyle w:val="Other1"/>
                <w:sz w:val="15"/>
                <w:szCs w:val="15"/>
              </w:rPr>
              <w:tab/>
              <w:t>Cena %DPH</w:t>
            </w:r>
            <w:r>
              <w:rPr>
                <w:rStyle w:val="Other1"/>
                <w:sz w:val="15"/>
                <w:szCs w:val="15"/>
              </w:rPr>
              <w:tab/>
            </w:r>
            <w:proofErr w:type="spellStart"/>
            <w:r>
              <w:rPr>
                <w:rStyle w:val="Other1"/>
                <w:sz w:val="15"/>
                <w:szCs w:val="15"/>
              </w:rPr>
              <w:t>DPH</w:t>
            </w:r>
            <w:proofErr w:type="spellEnd"/>
            <w:r>
              <w:rPr>
                <w:rStyle w:val="Other1"/>
                <w:sz w:val="15"/>
                <w:szCs w:val="15"/>
              </w:rPr>
              <w:tab/>
              <w:t>Kč Celkem</w:t>
            </w:r>
          </w:p>
        </w:tc>
      </w:tr>
      <w:tr w:rsidR="009902C2" w14:paraId="3373EC94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00221E" w14:textId="77777777" w:rsidR="009902C2" w:rsidRDefault="00000000">
            <w:pPr>
              <w:pStyle w:val="Other10"/>
              <w:tabs>
                <w:tab w:val="left" w:pos="3615"/>
                <w:tab w:val="left" w:pos="4422"/>
              </w:tabs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07775:MonitorX</w:t>
            </w:r>
            <w:proofErr w:type="gramEnd"/>
            <w:r>
              <w:rPr>
                <w:rStyle w:val="Other1"/>
              </w:rPr>
              <w:t>10 (SpO2</w:t>
            </w:r>
            <w:r>
              <w:rPr>
                <w:rStyle w:val="Other1"/>
              </w:rPr>
              <w:tab/>
              <w:t>4 ks</w:t>
            </w:r>
            <w:r>
              <w:rPr>
                <w:rStyle w:val="Other1"/>
              </w:rPr>
              <w:tab/>
              <w:t>28 900.00</w:t>
            </w:r>
          </w:p>
          <w:p w14:paraId="6329A327" w14:textId="77777777" w:rsidR="009902C2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EDAN )</w:t>
            </w:r>
            <w:proofErr w:type="gramEnd"/>
            <w:r>
              <w:rPr>
                <w:rStyle w:val="Other1"/>
              </w:rPr>
              <w:t>, Monitor X10 bez</w:t>
            </w:r>
          </w:p>
          <w:p w14:paraId="4F64E93B" w14:textId="77777777" w:rsidR="009902C2" w:rsidRDefault="00000000">
            <w:pPr>
              <w:pStyle w:val="Other10"/>
              <w:spacing w:line="228" w:lineRule="auto"/>
            </w:pPr>
            <w:r>
              <w:rPr>
                <w:rStyle w:val="Other1"/>
              </w:rPr>
              <w:t>dotekové obrazovky (SpO2, EKG,</w:t>
            </w:r>
          </w:p>
          <w:p w14:paraId="6D546302" w14:textId="77777777" w:rsidR="009902C2" w:rsidRDefault="00000000">
            <w:pPr>
              <w:pStyle w:val="Other10"/>
            </w:pPr>
            <w:r>
              <w:rPr>
                <w:rStyle w:val="Other1"/>
              </w:rPr>
              <w:t>Teplota, Tlak, Respirace)</w:t>
            </w:r>
          </w:p>
          <w:p w14:paraId="5967371D" w14:textId="77777777" w:rsidR="009902C2" w:rsidRDefault="00000000">
            <w:pPr>
              <w:pStyle w:val="Other10"/>
              <w:tabs>
                <w:tab w:val="left" w:pos="3630"/>
                <w:tab w:val="left" w:pos="4422"/>
              </w:tabs>
              <w:spacing w:line="228" w:lineRule="auto"/>
            </w:pPr>
            <w:r>
              <w:rPr>
                <w:rStyle w:val="Other1"/>
              </w:rPr>
              <w:t xml:space="preserve">Centrální </w:t>
            </w:r>
            <w:proofErr w:type="spellStart"/>
            <w:r>
              <w:rPr>
                <w:rStyle w:val="Other1"/>
              </w:rPr>
              <w:t>moniotor</w:t>
            </w:r>
            <w:proofErr w:type="spellEnd"/>
            <w:r>
              <w:rPr>
                <w:rStyle w:val="Other1"/>
              </w:rPr>
              <w:t xml:space="preserve"> EDAN CMS III</w:t>
            </w:r>
            <w:r>
              <w:rPr>
                <w:rStyle w:val="Other1"/>
              </w:rPr>
              <w:tab/>
              <w:t>1</w:t>
            </w:r>
            <w:r>
              <w:rPr>
                <w:rStyle w:val="Other1"/>
              </w:rPr>
              <w:tab/>
              <w:t>61 900.00</w:t>
            </w:r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A493F" w14:textId="77777777" w:rsidR="009902C2" w:rsidRDefault="00000000">
            <w:pPr>
              <w:pStyle w:val="Other10"/>
              <w:tabs>
                <w:tab w:val="left" w:pos="2526"/>
                <w:tab w:val="left" w:pos="3670"/>
              </w:tabs>
              <w:spacing w:after="560"/>
              <w:ind w:firstLine="740"/>
            </w:pPr>
            <w:r>
              <w:rPr>
                <w:rStyle w:val="Other1"/>
              </w:rPr>
              <w:t xml:space="preserve">115 600.00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ab/>
              <w:t>24 276.00</w:t>
            </w:r>
            <w:r>
              <w:rPr>
                <w:rStyle w:val="Other1"/>
              </w:rPr>
              <w:tab/>
              <w:t>139 876.00</w:t>
            </w:r>
          </w:p>
          <w:p w14:paraId="7098DD6F" w14:textId="77777777" w:rsidR="009902C2" w:rsidRDefault="00000000">
            <w:pPr>
              <w:pStyle w:val="Other10"/>
              <w:tabs>
                <w:tab w:val="left" w:pos="2546"/>
                <w:tab w:val="left" w:pos="3691"/>
              </w:tabs>
              <w:ind w:firstLine="840"/>
            </w:pPr>
            <w:r>
              <w:rPr>
                <w:rStyle w:val="Other1"/>
              </w:rPr>
              <w:t xml:space="preserve">61 900.00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ab/>
              <w:t>12 999.00</w:t>
            </w:r>
            <w:r>
              <w:rPr>
                <w:rStyle w:val="Other1"/>
              </w:rPr>
              <w:tab/>
              <w:t>74 899.00</w:t>
            </w:r>
          </w:p>
        </w:tc>
      </w:tr>
      <w:tr w:rsidR="009902C2" w14:paraId="782A19F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54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47A9FC" w14:textId="77777777" w:rsidR="009902C2" w:rsidRDefault="00000000">
            <w:pPr>
              <w:pStyle w:val="Other10"/>
              <w:tabs>
                <w:tab w:val="left" w:pos="3615"/>
                <w:tab w:val="left" w:pos="4515"/>
              </w:tabs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07863:Držák</w:t>
            </w:r>
            <w:proofErr w:type="gramEnd"/>
            <w:r>
              <w:rPr>
                <w:rStyle w:val="Other1"/>
              </w:rPr>
              <w:t xml:space="preserve"> na stěnu monitor</w:t>
            </w:r>
            <w:r>
              <w:rPr>
                <w:rStyle w:val="Other1"/>
              </w:rPr>
              <w:tab/>
              <w:t>4 ks</w:t>
            </w:r>
            <w:r>
              <w:rPr>
                <w:rStyle w:val="Other1"/>
              </w:rPr>
              <w:tab/>
              <w:t>4 900.00</w:t>
            </w:r>
          </w:p>
        </w:tc>
        <w:tc>
          <w:tcPr>
            <w:tcW w:w="490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550CF36" w14:textId="77777777" w:rsidR="009902C2" w:rsidRDefault="00000000">
            <w:pPr>
              <w:pStyle w:val="Other10"/>
              <w:tabs>
                <w:tab w:val="left" w:pos="2690"/>
                <w:tab w:val="left" w:pos="3814"/>
              </w:tabs>
              <w:ind w:firstLine="840"/>
            </w:pPr>
            <w:r>
              <w:rPr>
                <w:rStyle w:val="Other1"/>
              </w:rPr>
              <w:t xml:space="preserve">19 600.00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ab/>
              <w:t>4 116.00</w:t>
            </w:r>
            <w:r>
              <w:rPr>
                <w:rStyle w:val="Other1"/>
              </w:rPr>
              <w:tab/>
              <w:t>23 716.00</w:t>
            </w:r>
          </w:p>
        </w:tc>
      </w:tr>
      <w:tr w:rsidR="009902C2" w14:paraId="75686BA6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2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2330BC9" w14:textId="77777777" w:rsidR="009902C2" w:rsidRDefault="00000000">
            <w:pPr>
              <w:pStyle w:val="Other10"/>
            </w:pPr>
            <w:r>
              <w:rPr>
                <w:rStyle w:val="Other1"/>
              </w:rPr>
              <w:t>X12</w:t>
            </w:r>
          </w:p>
        </w:tc>
        <w:tc>
          <w:tcPr>
            <w:tcW w:w="4903" w:type="dxa"/>
            <w:tcBorders>
              <w:right w:val="single" w:sz="4" w:space="0" w:color="auto"/>
            </w:tcBorders>
            <w:shd w:val="clear" w:color="auto" w:fill="auto"/>
          </w:tcPr>
          <w:p w14:paraId="7B57E13A" w14:textId="77777777" w:rsidR="009902C2" w:rsidRDefault="009902C2">
            <w:pPr>
              <w:rPr>
                <w:sz w:val="10"/>
                <w:szCs w:val="10"/>
              </w:rPr>
            </w:pPr>
          </w:p>
        </w:tc>
      </w:tr>
      <w:tr w:rsidR="009902C2" w14:paraId="5CCFBE3A" w14:textId="77777777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5429" w:type="dxa"/>
            <w:tcBorders>
              <w:left w:val="single" w:sz="4" w:space="0" w:color="auto"/>
            </w:tcBorders>
            <w:shd w:val="clear" w:color="auto" w:fill="auto"/>
          </w:tcPr>
          <w:p w14:paraId="41F6C0B5" w14:textId="77777777" w:rsidR="009902C2" w:rsidRDefault="00000000">
            <w:pPr>
              <w:pStyle w:val="Other10"/>
              <w:tabs>
                <w:tab w:val="left" w:pos="3630"/>
                <w:tab w:val="left" w:pos="4515"/>
              </w:tabs>
            </w:pPr>
            <w:r>
              <w:rPr>
                <w:rStyle w:val="Other1"/>
              </w:rPr>
              <w:t xml:space="preserve">P </w:t>
            </w:r>
            <w:proofErr w:type="gramStart"/>
            <w:r>
              <w:rPr>
                <w:rStyle w:val="Other1"/>
              </w:rPr>
              <w:t>03064:Pojízdný</w:t>
            </w:r>
            <w:proofErr w:type="gramEnd"/>
            <w:r>
              <w:rPr>
                <w:rStyle w:val="Other1"/>
              </w:rPr>
              <w:t xml:space="preserve"> stojan MT-206</w:t>
            </w:r>
            <w:r>
              <w:rPr>
                <w:rStyle w:val="Other1"/>
              </w:rPr>
              <w:tab/>
              <w:t>1 ks</w:t>
            </w:r>
            <w:r>
              <w:rPr>
                <w:rStyle w:val="Other1"/>
              </w:rPr>
              <w:tab/>
              <w:t>7 806.00</w:t>
            </w:r>
          </w:p>
          <w:p w14:paraId="324BADE8" w14:textId="77777777" w:rsidR="009902C2" w:rsidRDefault="00000000">
            <w:pPr>
              <w:pStyle w:val="Other10"/>
            </w:pPr>
            <w:r>
              <w:rPr>
                <w:rStyle w:val="Other1"/>
              </w:rPr>
              <w:t>(monitor EDAN X10, X12)</w:t>
            </w:r>
          </w:p>
          <w:p w14:paraId="1C5B6211" w14:textId="77777777" w:rsidR="009902C2" w:rsidRDefault="00000000">
            <w:pPr>
              <w:pStyle w:val="Other10"/>
              <w:tabs>
                <w:tab w:val="left" w:pos="3615"/>
                <w:tab w:val="left" w:pos="4666"/>
              </w:tabs>
              <w:spacing w:line="228" w:lineRule="auto"/>
            </w:pPr>
            <w:r>
              <w:rPr>
                <w:rStyle w:val="Other1"/>
              </w:rPr>
              <w:t>Košík k nástěnnému držáku</w:t>
            </w:r>
            <w:r>
              <w:rPr>
                <w:rStyle w:val="Other1"/>
              </w:rPr>
              <w:tab/>
              <w:t>4</w:t>
            </w:r>
            <w:r>
              <w:rPr>
                <w:rStyle w:val="Other1"/>
              </w:rPr>
              <w:tab/>
              <w:t>900.00</w:t>
            </w:r>
          </w:p>
        </w:tc>
        <w:tc>
          <w:tcPr>
            <w:tcW w:w="4903" w:type="dxa"/>
            <w:tcBorders>
              <w:right w:val="single" w:sz="4" w:space="0" w:color="auto"/>
            </w:tcBorders>
            <w:shd w:val="clear" w:color="auto" w:fill="auto"/>
          </w:tcPr>
          <w:p w14:paraId="78CDF645" w14:textId="77777777" w:rsidR="009902C2" w:rsidRDefault="00000000">
            <w:pPr>
              <w:pStyle w:val="Other10"/>
              <w:tabs>
                <w:tab w:val="left" w:pos="2711"/>
                <w:tab w:val="left" w:pos="3935"/>
              </w:tabs>
              <w:spacing w:after="180"/>
              <w:ind w:firstLine="940"/>
              <w:jc w:val="both"/>
            </w:pPr>
            <w:r>
              <w:rPr>
                <w:rStyle w:val="Other1"/>
              </w:rPr>
              <w:t xml:space="preserve">7 806.00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ab/>
              <w:t>1 639.26</w:t>
            </w:r>
            <w:r>
              <w:rPr>
                <w:rStyle w:val="Other1"/>
              </w:rPr>
              <w:tab/>
              <w:t>9 445.26</w:t>
            </w:r>
          </w:p>
          <w:p w14:paraId="106DBBF1" w14:textId="77777777" w:rsidR="009902C2" w:rsidRDefault="00000000">
            <w:pPr>
              <w:pStyle w:val="Other10"/>
              <w:tabs>
                <w:tab w:val="left" w:pos="2834"/>
                <w:tab w:val="left" w:pos="3914"/>
              </w:tabs>
              <w:ind w:firstLine="940"/>
              <w:jc w:val="both"/>
            </w:pPr>
            <w:r>
              <w:rPr>
                <w:rStyle w:val="Other1"/>
              </w:rPr>
              <w:t xml:space="preserve">3 600.00 </w:t>
            </w:r>
            <w:proofErr w:type="gramStart"/>
            <w:r>
              <w:rPr>
                <w:rStyle w:val="Other1"/>
              </w:rPr>
              <w:t>21%</w:t>
            </w:r>
            <w:proofErr w:type="gramEnd"/>
            <w:r>
              <w:rPr>
                <w:rStyle w:val="Other1"/>
              </w:rPr>
              <w:tab/>
              <w:t>756.00</w:t>
            </w:r>
            <w:r>
              <w:rPr>
                <w:rStyle w:val="Other1"/>
              </w:rPr>
              <w:tab/>
              <w:t>4 356.00</w:t>
            </w:r>
          </w:p>
        </w:tc>
      </w:tr>
      <w:tr w:rsidR="009902C2" w14:paraId="5CE199BB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C1A152" w14:textId="77777777" w:rsidR="009902C2" w:rsidRDefault="00000000">
            <w:pPr>
              <w:pStyle w:val="Other10"/>
            </w:pPr>
            <w:r>
              <w:rPr>
                <w:rStyle w:val="Other1"/>
              </w:rPr>
              <w:t>Součet položek</w:t>
            </w:r>
          </w:p>
          <w:p w14:paraId="27568FFF" w14:textId="77777777" w:rsidR="009902C2" w:rsidRDefault="00000000">
            <w:pPr>
              <w:pStyle w:val="Other10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CELKEM K ÚHRADĚ</w:t>
            </w:r>
          </w:p>
        </w:tc>
        <w:tc>
          <w:tcPr>
            <w:tcW w:w="49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EEEDF" w14:textId="77777777" w:rsidR="009902C2" w:rsidRDefault="00000000">
            <w:pPr>
              <w:pStyle w:val="Other10"/>
              <w:tabs>
                <w:tab w:val="left" w:pos="2598"/>
                <w:tab w:val="left" w:pos="3728"/>
              </w:tabs>
              <w:ind w:firstLine="740"/>
            </w:pPr>
            <w:r>
              <w:rPr>
                <w:rStyle w:val="Other1"/>
              </w:rPr>
              <w:t>208 506.00</w:t>
            </w:r>
            <w:r>
              <w:rPr>
                <w:rStyle w:val="Other1"/>
              </w:rPr>
              <w:tab/>
              <w:t>43 786.26</w:t>
            </w:r>
            <w:r>
              <w:rPr>
                <w:rStyle w:val="Other1"/>
              </w:rPr>
              <w:tab/>
              <w:t>252 292.26</w:t>
            </w:r>
          </w:p>
          <w:p w14:paraId="097EB48F" w14:textId="77777777" w:rsidR="009902C2" w:rsidRDefault="00000000">
            <w:pPr>
              <w:pStyle w:val="Other10"/>
              <w:ind w:right="260" w:firstLine="0"/>
              <w:jc w:val="right"/>
              <w:rPr>
                <w:sz w:val="18"/>
                <w:szCs w:val="18"/>
              </w:rPr>
            </w:pPr>
            <w:r>
              <w:rPr>
                <w:rStyle w:val="Other1"/>
                <w:sz w:val="18"/>
                <w:szCs w:val="18"/>
              </w:rPr>
              <w:t>252 292.26</w:t>
            </w:r>
          </w:p>
        </w:tc>
      </w:tr>
      <w:tr w:rsidR="009902C2" w14:paraId="2C44E0D4" w14:textId="77777777">
        <w:tblPrEx>
          <w:tblCellMar>
            <w:top w:w="0" w:type="dxa"/>
            <w:bottom w:w="0" w:type="dxa"/>
          </w:tblCellMar>
        </w:tblPrEx>
        <w:trPr>
          <w:trHeight w:hRule="exact" w:val="5962"/>
          <w:jc w:val="center"/>
        </w:trPr>
        <w:tc>
          <w:tcPr>
            <w:tcW w:w="10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7539" w14:textId="6596E04B" w:rsidR="009902C2" w:rsidRDefault="00000000">
            <w:pPr>
              <w:pStyle w:val="Other10"/>
              <w:spacing w:line="206" w:lineRule="auto"/>
              <w:ind w:left="1080" w:hanging="820"/>
            </w:pPr>
            <w:r>
              <w:rPr>
                <w:rStyle w:val="Other1"/>
                <w:sz w:val="18"/>
                <w:szCs w:val="18"/>
              </w:rPr>
              <w:t xml:space="preserve">Vystavil: </w:t>
            </w:r>
          </w:p>
        </w:tc>
      </w:tr>
      <w:tr w:rsidR="009902C2" w14:paraId="518514AF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10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1E5AD" w14:textId="77777777" w:rsidR="009902C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sz w:val="13"/>
                <w:szCs w:val="13"/>
              </w:rPr>
              <w:t>Ekonomický a informační systém POHODA</w:t>
            </w:r>
          </w:p>
        </w:tc>
      </w:tr>
    </w:tbl>
    <w:p w14:paraId="79775A8F" w14:textId="77777777" w:rsidR="00AB60F0" w:rsidRDefault="00AB60F0"/>
    <w:sectPr w:rsidR="00AB60F0">
      <w:pgSz w:w="11900" w:h="16840"/>
      <w:pgMar w:top="817" w:right="834" w:bottom="457" w:left="712" w:header="389" w:footer="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8AA8" w14:textId="77777777" w:rsidR="00AB60F0" w:rsidRDefault="00AB60F0">
      <w:r>
        <w:separator/>
      </w:r>
    </w:p>
  </w:endnote>
  <w:endnote w:type="continuationSeparator" w:id="0">
    <w:p w14:paraId="0DD1D638" w14:textId="77777777" w:rsidR="00AB60F0" w:rsidRDefault="00AB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B67F" w14:textId="77777777" w:rsidR="00AB60F0" w:rsidRDefault="00AB60F0"/>
  </w:footnote>
  <w:footnote w:type="continuationSeparator" w:id="0">
    <w:p w14:paraId="15F3563B" w14:textId="77777777" w:rsidR="00AB60F0" w:rsidRDefault="00AB60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2C2"/>
    <w:rsid w:val="009902C2"/>
    <w:rsid w:val="00A15883"/>
    <w:rsid w:val="00AB60F0"/>
    <w:rsid w:val="00FA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3588A"/>
  <w15:docId w15:val="{8A989B55-1463-44DA-8B73-CF4CD7C2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2"/>
      <w:szCs w:val="22"/>
      <w:u w:val="single"/>
    </w:rPr>
  </w:style>
  <w:style w:type="paragraph" w:customStyle="1" w:styleId="Other10">
    <w:name w:val="Other|1"/>
    <w:basedOn w:val="Normln"/>
    <w:link w:val="Other1"/>
    <w:pPr>
      <w:ind w:firstLine="26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omos-v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2025-01-20T08:23:00Z</dcterms:created>
  <dcterms:modified xsi:type="dcterms:W3CDTF">2025-01-20T08:23:00Z</dcterms:modified>
</cp:coreProperties>
</file>