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684960B6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1</w:t>
      </w:r>
    </w:p>
    <w:p w14:paraId="0DAC3D45" w14:textId="13576B87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5F2F3A">
        <w:rPr>
          <w:rFonts w:cstheme="minorHAnsi"/>
          <w:b/>
          <w:bCs/>
          <w:sz w:val="28"/>
        </w:rPr>
        <w:t>433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8B0EF4">
        <w:rPr>
          <w:rFonts w:cstheme="minorHAnsi"/>
          <w:b/>
          <w:bCs/>
          <w:sz w:val="28"/>
        </w:rPr>
        <w:t>3</w:t>
      </w:r>
      <w:r w:rsidR="004E71D6">
        <w:rPr>
          <w:rFonts w:cstheme="minorHAnsi"/>
          <w:b/>
          <w:bCs/>
          <w:sz w:val="28"/>
        </w:rPr>
        <w:t xml:space="preserve"> ze dne </w:t>
      </w:r>
      <w:r w:rsidR="005F2F3A">
        <w:rPr>
          <w:rFonts w:cstheme="minorHAnsi"/>
          <w:b/>
          <w:bCs/>
          <w:sz w:val="28"/>
        </w:rPr>
        <w:t>18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5F2F3A">
        <w:rPr>
          <w:rFonts w:cstheme="minorHAnsi"/>
          <w:b/>
          <w:bCs/>
          <w:sz w:val="28"/>
        </w:rPr>
        <w:t>10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5F2F3A">
        <w:rPr>
          <w:rFonts w:cstheme="minorHAnsi"/>
          <w:b/>
          <w:bCs/>
          <w:sz w:val="28"/>
        </w:rPr>
        <w:t>4</w:t>
      </w:r>
    </w:p>
    <w:p w14:paraId="4043B7D2" w14:textId="7D45D4A0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5F2F3A">
        <w:t>STAVEBNÍ ÚPRAVY KUCHYNĚK DM III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8B0EF4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8B0EF4" w:rsidRDefault="00070556" w:rsidP="006B59C7">
            <w:pPr>
              <w:rPr>
                <w:rFonts w:cstheme="minorHAnsi"/>
                <w:b/>
                <w:sz w:val="20"/>
                <w:szCs w:val="20"/>
              </w:rPr>
            </w:pPr>
            <w:r w:rsidRPr="008B0EF4">
              <w:rPr>
                <w:rFonts w:cstheme="minorHAnsi"/>
                <w:b/>
                <w:sz w:val="20"/>
                <w:szCs w:val="20"/>
              </w:rPr>
              <w:t>Střední průmyslová škola dopravní, Plzeň, Karlovarská 99</w:t>
            </w:r>
          </w:p>
        </w:tc>
      </w:tr>
      <w:tr w:rsidR="008B0EF4" w:rsidRPr="008B0EF4" w14:paraId="3257AEA1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51696BF" w14:textId="77777777" w:rsidR="008B0EF4" w:rsidRPr="008B0EF4" w:rsidRDefault="008B0EF4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14:paraId="4EA1DAE7" w14:textId="77777777" w:rsidR="008B0EF4" w:rsidRPr="008B0EF4" w:rsidRDefault="008B0EF4" w:rsidP="006B59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556" w:rsidRPr="008B0EF4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Karlovarská 99, 323 00, Plzeň</w:t>
            </w:r>
          </w:p>
        </w:tc>
      </w:tr>
      <w:tr w:rsidR="00070556" w:rsidRPr="008B0EF4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8B0EF4" w:rsidRDefault="007C0B98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CZ</w:t>
            </w:r>
            <w:r w:rsidR="00070556" w:rsidRPr="008B0EF4">
              <w:rPr>
                <w:rFonts w:cstheme="minorHAnsi"/>
                <w:sz w:val="20"/>
                <w:szCs w:val="20"/>
              </w:rPr>
              <w:t>69457930</w:t>
            </w:r>
          </w:p>
        </w:tc>
      </w:tr>
      <w:tr w:rsidR="00070556" w:rsidRPr="008B0EF4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Ing. Irena Nováková, ředitelka školy</w:t>
            </w:r>
          </w:p>
        </w:tc>
      </w:tr>
      <w:tr w:rsidR="00070556" w:rsidRPr="008B0EF4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00C9EEE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576E8A" w14:textId="77777777" w:rsidR="00070556" w:rsidRPr="008B0EF4" w:rsidRDefault="00070556" w:rsidP="00557832">
      <w:pPr>
        <w:spacing w:before="240"/>
        <w:rPr>
          <w:rFonts w:cstheme="minorHAnsi"/>
          <w:sz w:val="20"/>
          <w:szCs w:val="20"/>
        </w:rPr>
      </w:pPr>
      <w:r w:rsidRPr="008B0EF4">
        <w:rPr>
          <w:rFonts w:cstheme="minorHAnsi"/>
          <w:sz w:val="20"/>
          <w:szCs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8B0EF4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8B0EF4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08A0456" w14:textId="14E38526" w:rsidR="00070556" w:rsidRPr="008B0EF4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B0EF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B0EF4" w:rsidRPr="008B0EF4">
              <w:rPr>
                <w:b/>
                <w:sz w:val="20"/>
                <w:szCs w:val="20"/>
              </w:rPr>
              <w:t>SILBA – Elstav s.r.o.</w:t>
            </w:r>
          </w:p>
          <w:p w14:paraId="7AD114D8" w14:textId="6488B5FA" w:rsidR="007C2839" w:rsidRPr="008B0EF4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070556" w:rsidRPr="008B0EF4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B32B49E" w:rsidR="00070556" w:rsidRPr="008B0EF4" w:rsidRDefault="008B0EF4" w:rsidP="006B59C7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Plzeňská 155, 326 00 Letkov</w:t>
            </w:r>
          </w:p>
        </w:tc>
      </w:tr>
      <w:tr w:rsidR="00070556" w:rsidRPr="008B0EF4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390B97B8" w:rsidR="00070556" w:rsidRPr="008B0EF4" w:rsidRDefault="008B0EF4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64358844</w:t>
            </w:r>
          </w:p>
        </w:tc>
      </w:tr>
      <w:tr w:rsidR="00557832" w:rsidRPr="008B0EF4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8B0EF4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AAFCF44" w:rsidR="00557832" w:rsidRPr="008B0EF4" w:rsidRDefault="00D92D6B" w:rsidP="00400D92">
            <w:pPr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 xml:space="preserve"> </w:t>
            </w:r>
            <w:r w:rsidR="008B0EF4" w:rsidRPr="008B0EF4">
              <w:rPr>
                <w:sz w:val="20"/>
                <w:szCs w:val="20"/>
              </w:rPr>
              <w:t>CZ64358844</w:t>
            </w:r>
          </w:p>
        </w:tc>
      </w:tr>
      <w:tr w:rsidR="00070556" w:rsidRPr="008B0EF4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56EFE303" w:rsidR="00070556" w:rsidRPr="008B0EF4" w:rsidRDefault="008B0EF4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Spisová značka: C6900 uvedená u KS v Plzni</w:t>
            </w:r>
          </w:p>
        </w:tc>
      </w:tr>
      <w:tr w:rsidR="00070556" w:rsidRPr="008B0EF4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8B0EF4" w:rsidRDefault="00070556" w:rsidP="006B59C7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312DF2D3" w:rsidR="00070556" w:rsidRPr="008B0EF4" w:rsidRDefault="008B0EF4" w:rsidP="00400D92">
            <w:pPr>
              <w:ind w:left="39"/>
              <w:rPr>
                <w:sz w:val="20"/>
                <w:szCs w:val="20"/>
              </w:rPr>
            </w:pPr>
            <w:r w:rsidRPr="008B0EF4">
              <w:rPr>
                <w:sz w:val="20"/>
                <w:szCs w:val="20"/>
              </w:rPr>
              <w:t>Ing. Jan Jirka, jednatel společnosti</w:t>
            </w:r>
          </w:p>
        </w:tc>
      </w:tr>
      <w:tr w:rsidR="008B0EF4" w:rsidRPr="008B0EF4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8B0EF4" w:rsidRPr="008B0EF4" w:rsidRDefault="008B0EF4" w:rsidP="008B0EF4">
            <w:pPr>
              <w:rPr>
                <w:rFonts w:cstheme="minorHAnsi"/>
                <w:sz w:val="20"/>
                <w:szCs w:val="20"/>
              </w:rPr>
            </w:pPr>
            <w:r w:rsidRPr="008B0EF4">
              <w:rPr>
                <w:rFonts w:cstheme="minorHAnsi"/>
                <w:sz w:val="20"/>
                <w:szCs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5DDEC5D2" w:rsidR="008B0EF4" w:rsidRPr="008B0EF4" w:rsidRDefault="008B0EF4" w:rsidP="008B0EF4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654E5A">
      <w:pPr>
        <w:spacing w:before="240" w:after="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654E5A">
      <w:pPr>
        <w:pStyle w:val="Odstavecseseznamem"/>
        <w:numPr>
          <w:ilvl w:val="0"/>
          <w:numId w:val="24"/>
        </w:numPr>
        <w:suppressAutoHyphens/>
        <w:spacing w:before="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654E5A">
      <w:pPr>
        <w:tabs>
          <w:tab w:val="left" w:pos="-720"/>
        </w:tabs>
        <w:suppressAutoHyphens/>
        <w:spacing w:after="120"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133E51F" w14:textId="318DF0FA" w:rsidR="005F2F3A" w:rsidRDefault="005F2F3A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Článek 3., TERMÍN PLNĚNÍ, odstavec 3.1 se mění a nově zní:</w:t>
      </w:r>
    </w:p>
    <w:p w14:paraId="11DDCF0D" w14:textId="76754B1E" w:rsidR="005F2F3A" w:rsidRPr="005F2F3A" w:rsidRDefault="005F2F3A" w:rsidP="005F2F3A">
      <w:pPr>
        <w:pStyle w:val="Odstavecseseznamem"/>
        <w:numPr>
          <w:ilvl w:val="1"/>
          <w:numId w:val="43"/>
        </w:numPr>
        <w:spacing w:after="120"/>
        <w:ind w:left="851" w:hanging="425"/>
        <w:rPr>
          <w:rFonts w:asciiTheme="minorHAnsi" w:hAnsiTheme="minorHAnsi" w:cstheme="minorHAnsi"/>
        </w:rPr>
      </w:pPr>
      <w:r w:rsidRPr="005F2F3A">
        <w:rPr>
          <w:rFonts w:asciiTheme="minorHAnsi" w:hAnsiTheme="minorHAnsi" w:cstheme="minorHAnsi"/>
        </w:rPr>
        <w:t xml:space="preserve">Práce pro zhotovení díla budou prováděny ode dne účinnosti smlouvy. Termín určený k dokončení díla je stanoven do </w:t>
      </w:r>
      <w:r w:rsidRPr="002D014D">
        <w:rPr>
          <w:rFonts w:asciiTheme="minorHAnsi" w:hAnsiTheme="minorHAnsi" w:cstheme="minorHAnsi"/>
          <w:b/>
          <w:bCs/>
        </w:rPr>
        <w:t>28. 02. 2025</w:t>
      </w:r>
      <w:r w:rsidRPr="005F2F3A">
        <w:rPr>
          <w:rFonts w:asciiTheme="minorHAnsi" w:hAnsiTheme="minorHAnsi" w:cstheme="minorHAnsi"/>
        </w:rPr>
        <w:t xml:space="preserve">, nebo do vyčerpání úplaty dle článku 4. této smlouvy. </w:t>
      </w:r>
    </w:p>
    <w:p w14:paraId="70037E6D" w14:textId="348F1877" w:rsidR="00067202" w:rsidRPr="0050100E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</w:rPr>
      </w:pPr>
      <w:r w:rsidRPr="0050100E">
        <w:rPr>
          <w:rFonts w:asciiTheme="minorHAnsi" w:hAnsiTheme="minorHAnsi" w:cstheme="minorHAnsi"/>
        </w:rPr>
        <w:t xml:space="preserve">Článek </w:t>
      </w:r>
      <w:r w:rsidR="005F2F3A">
        <w:rPr>
          <w:rFonts w:asciiTheme="minorHAnsi" w:hAnsiTheme="minorHAnsi" w:cstheme="minorHAnsi"/>
        </w:rPr>
        <w:t>4</w:t>
      </w:r>
      <w:r w:rsidRPr="0050100E">
        <w:rPr>
          <w:rFonts w:asciiTheme="minorHAnsi" w:hAnsiTheme="minorHAnsi" w:cstheme="minorHAnsi"/>
        </w:rPr>
        <w:t xml:space="preserve">, CENA A PLATEBNÍ PODMÍNKY, odstavec </w:t>
      </w:r>
      <w:r w:rsidR="005F2F3A">
        <w:rPr>
          <w:rFonts w:asciiTheme="minorHAnsi" w:hAnsiTheme="minorHAnsi" w:cstheme="minorHAnsi"/>
        </w:rPr>
        <w:t>4</w:t>
      </w:r>
      <w:r w:rsidRPr="0050100E">
        <w:rPr>
          <w:rFonts w:asciiTheme="minorHAnsi" w:hAnsiTheme="minorHAnsi" w:cstheme="minorHAnsi"/>
        </w:rPr>
        <w:t xml:space="preserve">.1 se </w:t>
      </w:r>
      <w:r w:rsidR="003824C5" w:rsidRPr="0050100E">
        <w:rPr>
          <w:rFonts w:asciiTheme="minorHAnsi" w:hAnsiTheme="minorHAnsi" w:cstheme="minorHAnsi"/>
        </w:rPr>
        <w:t>doplňuje o cenovou kal</w:t>
      </w:r>
      <w:r w:rsidR="0085290A" w:rsidRPr="0050100E">
        <w:rPr>
          <w:rFonts w:asciiTheme="minorHAnsi" w:hAnsiTheme="minorHAnsi" w:cstheme="minorHAnsi"/>
        </w:rPr>
        <w:t>k</w:t>
      </w:r>
      <w:r w:rsidR="003824C5" w:rsidRPr="0050100E">
        <w:rPr>
          <w:rFonts w:asciiTheme="minorHAnsi" w:hAnsiTheme="minorHAnsi" w:cstheme="minorHAnsi"/>
        </w:rPr>
        <w:t>u</w:t>
      </w:r>
      <w:r w:rsidR="0085290A" w:rsidRPr="0050100E">
        <w:rPr>
          <w:rFonts w:asciiTheme="minorHAnsi" w:hAnsiTheme="minorHAnsi" w:cstheme="minorHAnsi"/>
        </w:rPr>
        <w:t>l</w:t>
      </w:r>
      <w:r w:rsidR="003824C5" w:rsidRPr="0050100E">
        <w:rPr>
          <w:rFonts w:asciiTheme="minorHAnsi" w:hAnsiTheme="minorHAnsi" w:cstheme="minorHAnsi"/>
        </w:rPr>
        <w:t>aci</w:t>
      </w:r>
      <w:r w:rsidR="009971AC" w:rsidRPr="0050100E">
        <w:rPr>
          <w:rFonts w:asciiTheme="minorHAnsi" w:hAnsiTheme="minorHAnsi" w:cstheme="minorHAnsi"/>
        </w:rPr>
        <w:t xml:space="preserve"> víceprací </w:t>
      </w:r>
      <w:r w:rsidR="005F2F3A">
        <w:rPr>
          <w:rFonts w:asciiTheme="minorHAnsi" w:hAnsiTheme="minorHAnsi" w:cstheme="minorHAnsi"/>
        </w:rPr>
        <w:t xml:space="preserve">neoddělitelně souvisejících s dokončením díla </w:t>
      </w:r>
      <w:r w:rsidR="009971AC" w:rsidRPr="0050100E">
        <w:rPr>
          <w:rFonts w:asciiTheme="minorHAnsi" w:hAnsiTheme="minorHAnsi" w:cstheme="minorHAnsi"/>
        </w:rPr>
        <w:t>a nově</w:t>
      </w:r>
      <w:r w:rsidR="003824C5" w:rsidRPr="0050100E">
        <w:rPr>
          <w:rFonts w:asciiTheme="minorHAnsi" w:hAnsiTheme="minorHAnsi" w:cstheme="minorHAnsi"/>
        </w:rPr>
        <w:t xml:space="preserve"> </w:t>
      </w:r>
      <w:r w:rsidRPr="0050100E">
        <w:rPr>
          <w:rFonts w:asciiTheme="minorHAnsi" w:hAnsiTheme="minorHAnsi" w:cstheme="minorHAnsi"/>
        </w:rPr>
        <w:t xml:space="preserve">zní: </w:t>
      </w:r>
    </w:p>
    <w:p w14:paraId="360F690F" w14:textId="77777777" w:rsidR="005F2F3A" w:rsidRPr="005F2F3A" w:rsidRDefault="005F2F3A" w:rsidP="005F2F3A">
      <w:pPr>
        <w:ind w:left="360" w:hanging="360"/>
        <w:contextualSpacing/>
        <w:rPr>
          <w:rFonts w:cs="Arial"/>
          <w:color w:val="000000" w:themeColor="text1"/>
          <w:shd w:val="clear" w:color="auto" w:fill="F9F9F9"/>
        </w:rPr>
      </w:pPr>
    </w:p>
    <w:p w14:paraId="4AB67DBE" w14:textId="77AF7B3B" w:rsidR="005F2F3A" w:rsidRDefault="005F2F3A" w:rsidP="005F2F3A">
      <w:pPr>
        <w:ind w:left="851" w:hanging="425"/>
        <w:contextualSpacing/>
        <w:rPr>
          <w:rFonts w:cs="Arial"/>
          <w:color w:val="000000" w:themeColor="text1"/>
          <w:shd w:val="clear" w:color="auto" w:fill="F9F9F9"/>
        </w:rPr>
      </w:pPr>
      <w:r>
        <w:rPr>
          <w:rFonts w:cs="Arial"/>
          <w:color w:val="000000" w:themeColor="text1"/>
          <w:shd w:val="clear" w:color="auto" w:fill="F9F9F9"/>
        </w:rPr>
        <w:t>4.1</w:t>
      </w:r>
      <w:r>
        <w:rPr>
          <w:rFonts w:cs="Arial"/>
          <w:color w:val="000000" w:themeColor="text1"/>
          <w:shd w:val="clear" w:color="auto" w:fill="F9F9F9"/>
        </w:rPr>
        <w:tab/>
      </w:r>
      <w:r w:rsidRPr="005F2F3A">
        <w:rPr>
          <w:rFonts w:cs="Arial"/>
          <w:color w:val="000000" w:themeColor="text1"/>
          <w:shd w:val="clear" w:color="auto" w:fill="F9F9F9"/>
        </w:rPr>
        <w:t>Celková a konečná výše úplaty (finanční limity) za provedení díla dle bodu 1. této smlouvy je ve výši:</w:t>
      </w:r>
    </w:p>
    <w:p w14:paraId="5602B498" w14:textId="67064220" w:rsidR="005F2F3A" w:rsidRDefault="005F2F3A" w:rsidP="005F2F3A">
      <w:pPr>
        <w:tabs>
          <w:tab w:val="left" w:pos="7088"/>
        </w:tabs>
        <w:spacing w:before="240" w:after="0"/>
        <w:ind w:left="992" w:firstLine="424"/>
        <w:rPr>
          <w:shd w:val="clear" w:color="auto" w:fill="F9F9F9"/>
        </w:rPr>
      </w:pPr>
      <w:r w:rsidRPr="005E0B87">
        <w:rPr>
          <w:shd w:val="clear" w:color="auto" w:fill="F9F9F9"/>
        </w:rPr>
        <w:t xml:space="preserve">Cena </w:t>
      </w:r>
      <w:r>
        <w:rPr>
          <w:shd w:val="clear" w:color="auto" w:fill="F9F9F9"/>
        </w:rPr>
        <w:t>za dílo dle SOD 433/2024 bez DPH činí</w:t>
      </w:r>
      <w:r>
        <w:rPr>
          <w:shd w:val="clear" w:color="auto" w:fill="F9F9F9"/>
        </w:rPr>
        <w:tab/>
        <w:t>486 848,64</w:t>
      </w:r>
      <w:r w:rsidRPr="005E4C52">
        <w:rPr>
          <w:shd w:val="clear" w:color="auto" w:fill="F9F9F9"/>
        </w:rPr>
        <w:t xml:space="preserve"> Kč </w:t>
      </w:r>
    </w:p>
    <w:p w14:paraId="7C80A25B" w14:textId="520E1937" w:rsidR="005F2F3A" w:rsidRPr="005E4C52" w:rsidRDefault="005F2F3A" w:rsidP="005F2F3A">
      <w:pPr>
        <w:tabs>
          <w:tab w:val="left" w:pos="7088"/>
        </w:tabs>
        <w:spacing w:before="240" w:after="0"/>
        <w:ind w:left="992" w:firstLine="424"/>
        <w:rPr>
          <w:shd w:val="clear" w:color="auto" w:fill="F9F9F9"/>
        </w:rPr>
      </w:pPr>
      <w:r>
        <w:rPr>
          <w:shd w:val="clear" w:color="auto" w:fill="F9F9F9"/>
        </w:rPr>
        <w:t>Cena za vícepráce dle přílohy č. 2 bez DPH činí</w:t>
      </w:r>
      <w:r>
        <w:rPr>
          <w:shd w:val="clear" w:color="auto" w:fill="F9F9F9"/>
        </w:rPr>
        <w:tab/>
        <w:t>232 050,14 Kč</w:t>
      </w:r>
    </w:p>
    <w:p w14:paraId="40D70B80" w14:textId="7F381F03" w:rsidR="005F2F3A" w:rsidRPr="005E0B87" w:rsidRDefault="005F2F3A" w:rsidP="005F2F3A">
      <w:pPr>
        <w:tabs>
          <w:tab w:val="left" w:pos="7088"/>
        </w:tabs>
        <w:spacing w:before="240" w:after="0"/>
        <w:ind w:left="992" w:firstLine="424"/>
        <w:rPr>
          <w:shd w:val="clear" w:color="auto" w:fill="F9F9F9"/>
        </w:rPr>
      </w:pPr>
      <w:r w:rsidRPr="009D3D1D">
        <w:rPr>
          <w:noProof/>
          <w:shd w:val="clear" w:color="auto" w:fill="F9F9F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3FE56" wp14:editId="5E50D2AD">
                <wp:simplePos x="0" y="0"/>
                <wp:positionH relativeFrom="column">
                  <wp:posOffset>435610</wp:posOffset>
                </wp:positionH>
                <wp:positionV relativeFrom="paragraph">
                  <wp:posOffset>408305</wp:posOffset>
                </wp:positionV>
                <wp:extent cx="5603443" cy="0"/>
                <wp:effectExtent l="0" t="0" r="355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B71867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3pt,32.15pt" to="475.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" strokecolor="black [3040]" strokeweight="1.25pt"/>
            </w:pict>
          </mc:Fallback>
        </mc:AlternateContent>
      </w:r>
      <w:r>
        <w:rPr>
          <w:shd w:val="clear" w:color="auto" w:fill="F9F9F9"/>
        </w:rPr>
        <w:t>DPH 21 % činí</w:t>
      </w:r>
      <w:r>
        <w:rPr>
          <w:shd w:val="clear" w:color="auto" w:fill="F9F9F9"/>
        </w:rPr>
        <w:tab/>
        <w:t>150 968,74 Kč</w:t>
      </w:r>
    </w:p>
    <w:p w14:paraId="14E11701" w14:textId="5F821CE6" w:rsidR="005F2F3A" w:rsidRDefault="005F2F3A" w:rsidP="005F2F3A">
      <w:pPr>
        <w:tabs>
          <w:tab w:val="left" w:pos="7088"/>
        </w:tabs>
        <w:spacing w:before="240"/>
        <w:ind w:left="993"/>
        <w:rPr>
          <w:b/>
          <w:shd w:val="clear" w:color="auto" w:fill="F9F9F9"/>
        </w:rPr>
      </w:pPr>
      <w:r w:rsidRPr="000C1A55">
        <w:rPr>
          <w:b/>
          <w:shd w:val="clear" w:color="auto" w:fill="F9F9F9"/>
        </w:rPr>
        <w:t xml:space="preserve">Cena </w:t>
      </w:r>
      <w:r>
        <w:rPr>
          <w:b/>
          <w:shd w:val="clear" w:color="auto" w:fill="F9F9F9"/>
        </w:rPr>
        <w:t>celkem za dílo včetně DPH činí</w:t>
      </w:r>
      <w:r>
        <w:rPr>
          <w:b/>
          <w:shd w:val="clear" w:color="auto" w:fill="F9F9F9"/>
        </w:rPr>
        <w:tab/>
        <w:t>869</w:t>
      </w:r>
      <w:r>
        <w:rPr>
          <w:b/>
          <w:i/>
        </w:rPr>
        <w:t xml:space="preserve"> 867,52 </w:t>
      </w:r>
      <w:r w:rsidRPr="005E4C52">
        <w:rPr>
          <w:b/>
          <w:shd w:val="clear" w:color="auto" w:fill="F9F9F9"/>
        </w:rPr>
        <w:t>Kč</w:t>
      </w:r>
      <w:r>
        <w:rPr>
          <w:b/>
          <w:shd w:val="clear" w:color="auto" w:fill="F9F9F9"/>
        </w:rPr>
        <w:t xml:space="preserve"> </w:t>
      </w:r>
    </w:p>
    <w:p w14:paraId="1A3C2B40" w14:textId="0A035C3D" w:rsidR="005F2F3A" w:rsidRDefault="005F2F3A" w:rsidP="005F2F3A">
      <w:pPr>
        <w:tabs>
          <w:tab w:val="left" w:pos="5670"/>
        </w:tabs>
        <w:spacing w:before="240"/>
        <w:ind w:left="360"/>
        <w:rPr>
          <w:shd w:val="clear" w:color="auto" w:fill="F9F9F9"/>
        </w:rPr>
      </w:pPr>
      <w:r w:rsidRPr="00B25E45">
        <w:rPr>
          <w:shd w:val="clear" w:color="auto" w:fill="F9F9F9"/>
        </w:rPr>
        <w:t>Zhotovitel je plátce DPH</w:t>
      </w:r>
      <w:r w:rsidRPr="00175E2A">
        <w:rPr>
          <w:shd w:val="clear" w:color="auto" w:fill="F9F9F9"/>
        </w:rPr>
        <w:t xml:space="preserve"> </w:t>
      </w:r>
    </w:p>
    <w:p w14:paraId="3DF654A5" w14:textId="2E1A2408" w:rsidR="002D014D" w:rsidRDefault="002D014D">
      <w:pPr>
        <w:rPr>
          <w:shd w:val="clear" w:color="auto" w:fill="F9F9F9"/>
        </w:rPr>
      </w:pPr>
      <w:r>
        <w:rPr>
          <w:shd w:val="clear" w:color="auto" w:fill="F9F9F9"/>
        </w:rPr>
        <w:br w:type="page"/>
      </w:r>
    </w:p>
    <w:p w14:paraId="44A1720D" w14:textId="77777777" w:rsidR="00867844" w:rsidRPr="005F2F3A" w:rsidRDefault="00867844" w:rsidP="005F2F3A">
      <w:pPr>
        <w:pStyle w:val="Odstavecseseznamem"/>
        <w:numPr>
          <w:ilvl w:val="0"/>
          <w:numId w:val="24"/>
        </w:numPr>
        <w:suppressAutoHyphens/>
        <w:spacing w:before="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5F2F3A">
      <w:pPr>
        <w:suppressAutoHyphens/>
        <w:spacing w:after="0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E1C02D" w14:textId="519DD9F9" w:rsidR="0050100E" w:rsidRDefault="00D84F45" w:rsidP="0050100E">
      <w:pPr>
        <w:pStyle w:val="odst"/>
        <w:numPr>
          <w:ilvl w:val="0"/>
          <w:numId w:val="0"/>
        </w:numPr>
        <w:ind w:left="142"/>
        <w:rPr>
          <w:b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Smluvní strany prohlašují, že tato smlouva nebyla uzavřena v tísni ani za nápadně nevýhodných podmínek pro kteroukoliv ze smluvních stran a po jejím přečtení na důkaz souhlasu s jejím obsahem </w:t>
      </w:r>
      <w:r w:rsidR="002D014D" w:rsidRPr="00447114">
        <w:rPr>
          <w:rFonts w:asciiTheme="minorHAnsi" w:hAnsiTheme="minorHAnsi" w:cstheme="minorHAnsi"/>
          <w:sz w:val="22"/>
          <w:szCs w:val="22"/>
        </w:rPr>
        <w:t>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50100E" w14:paraId="37E86F70" w14:textId="77777777" w:rsidTr="004A452C">
        <w:trPr>
          <w:trHeight w:val="1535"/>
        </w:trPr>
        <w:tc>
          <w:tcPr>
            <w:tcW w:w="4415" w:type="dxa"/>
          </w:tcPr>
          <w:p w14:paraId="47965890" w14:textId="77777777" w:rsidR="0050100E" w:rsidRDefault="0050100E" w:rsidP="004A452C"/>
          <w:p w14:paraId="6DD05A76" w14:textId="5420E1ED" w:rsidR="0050100E" w:rsidRDefault="0050100E" w:rsidP="004A452C">
            <w:r>
              <w:t>v</w:t>
            </w:r>
            <w:r w:rsidR="005160AD">
              <w:t> </w:t>
            </w:r>
            <w:r>
              <w:t>Plzni</w:t>
            </w:r>
            <w:r w:rsidR="005160AD">
              <w:t xml:space="preserve"> 2. 12. 2024</w:t>
            </w:r>
          </w:p>
          <w:p w14:paraId="6D2B4C03" w14:textId="77777777" w:rsidR="0050100E" w:rsidRDefault="0050100E" w:rsidP="004A452C"/>
          <w:p w14:paraId="311005B4" w14:textId="77777777" w:rsidR="0050100E" w:rsidRDefault="0050100E" w:rsidP="004A452C">
            <w:r>
              <w:rPr>
                <w:b/>
              </w:rPr>
              <w:t>Ing. Irena Nováková</w:t>
            </w:r>
          </w:p>
          <w:p w14:paraId="4EB7928C" w14:textId="77777777" w:rsidR="0050100E" w:rsidRDefault="0050100E" w:rsidP="004A452C">
            <w:r>
              <w:t>Ředitelka školy</w:t>
            </w:r>
          </w:p>
          <w:p w14:paraId="737DDBA0" w14:textId="77777777" w:rsidR="0050100E" w:rsidRDefault="0050100E" w:rsidP="004A452C">
            <w:pPr>
              <w:ind w:firstLine="708"/>
              <w:rPr>
                <w:sz w:val="10"/>
                <w:szCs w:val="10"/>
              </w:rPr>
            </w:pPr>
          </w:p>
          <w:p w14:paraId="3E5F7001" w14:textId="77777777" w:rsidR="0050100E" w:rsidRDefault="0050100E" w:rsidP="004A452C">
            <w:r>
              <w:t>Střední průmyslová škola dopravní, Plzeň</w:t>
            </w:r>
          </w:p>
          <w:p w14:paraId="6E5898F9" w14:textId="77777777" w:rsidR="0050100E" w:rsidRDefault="0050100E" w:rsidP="004A452C">
            <w:r>
              <w:t>Karlovarská 99</w:t>
            </w:r>
          </w:p>
          <w:p w14:paraId="57F174A7" w14:textId="77777777" w:rsidR="0050100E" w:rsidRDefault="0050100E" w:rsidP="004A452C"/>
          <w:p w14:paraId="65150F98" w14:textId="77777777" w:rsidR="0050100E" w:rsidRDefault="0050100E" w:rsidP="004A452C">
            <w:r>
              <w:t>za objednatele</w:t>
            </w:r>
          </w:p>
          <w:p w14:paraId="74042DC1" w14:textId="77777777" w:rsidR="0050100E" w:rsidRDefault="0050100E" w:rsidP="004A452C"/>
          <w:p w14:paraId="5F5C48C3" w14:textId="0EC5C8FC" w:rsidR="0050100E" w:rsidRDefault="0050100E" w:rsidP="004A452C">
            <w:pPr>
              <w:rPr>
                <w:sz w:val="28"/>
                <w:szCs w:val="28"/>
              </w:rPr>
            </w:pPr>
          </w:p>
          <w:p w14:paraId="54BC1E33" w14:textId="75FC3596" w:rsidR="002D014D" w:rsidRDefault="002D014D" w:rsidP="004A452C">
            <w:pPr>
              <w:rPr>
                <w:sz w:val="28"/>
                <w:szCs w:val="28"/>
              </w:rPr>
            </w:pPr>
          </w:p>
          <w:p w14:paraId="67A0AE21" w14:textId="77777777" w:rsidR="002D014D" w:rsidRDefault="002D014D" w:rsidP="004A452C">
            <w:pPr>
              <w:rPr>
                <w:sz w:val="28"/>
                <w:szCs w:val="28"/>
              </w:rPr>
            </w:pPr>
          </w:p>
          <w:p w14:paraId="72604039" w14:textId="2BD0E7C8" w:rsidR="0050100E" w:rsidRDefault="0050100E" w:rsidP="004A452C">
            <w:r>
              <w:t>…………………………………………………………</w:t>
            </w:r>
          </w:p>
          <w:p w14:paraId="718CAD4F" w14:textId="77777777" w:rsidR="0050100E" w:rsidRDefault="0050100E" w:rsidP="004A452C"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14:paraId="3CE1B167" w14:textId="77777777" w:rsidR="0050100E" w:rsidRDefault="0050100E" w:rsidP="004A452C">
            <w:r>
              <w:t xml:space="preserve">                                                                                                           </w:t>
            </w:r>
          </w:p>
          <w:p w14:paraId="395F8014" w14:textId="77777777" w:rsidR="0050100E" w:rsidRDefault="0050100E" w:rsidP="004A452C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7A3D10F" w14:textId="77777777" w:rsidR="0050100E" w:rsidRDefault="0050100E" w:rsidP="004A452C"/>
        </w:tc>
        <w:tc>
          <w:tcPr>
            <w:tcW w:w="4415" w:type="dxa"/>
          </w:tcPr>
          <w:p w14:paraId="4297FEDF" w14:textId="77777777" w:rsidR="0050100E" w:rsidRDefault="0050100E" w:rsidP="004A452C"/>
          <w:p w14:paraId="5C19835B" w14:textId="59CE23DD" w:rsidR="0050100E" w:rsidRDefault="0050100E" w:rsidP="004A452C">
            <w:r>
              <w:t xml:space="preserve">V Letkově </w:t>
            </w:r>
            <w:proofErr w:type="gramStart"/>
            <w:r>
              <w:t xml:space="preserve">dne </w:t>
            </w:r>
            <w:r w:rsidR="005160AD">
              <w:t xml:space="preserve"> 2.</w:t>
            </w:r>
            <w:proofErr w:type="gramEnd"/>
            <w:r w:rsidR="005160AD">
              <w:t xml:space="preserve"> 12. 2024</w:t>
            </w:r>
          </w:p>
          <w:p w14:paraId="272EF710" w14:textId="77777777" w:rsidR="00EB3685" w:rsidRDefault="00EB3685" w:rsidP="004A452C">
            <w:pPr>
              <w:rPr>
                <w:b/>
              </w:rPr>
            </w:pPr>
          </w:p>
          <w:p w14:paraId="59D12BCC" w14:textId="562D6956" w:rsidR="0050100E" w:rsidRPr="00C80842" w:rsidRDefault="0050100E" w:rsidP="004A452C">
            <w:pPr>
              <w:rPr>
                <w:b/>
              </w:rPr>
            </w:pPr>
            <w:r w:rsidRPr="00C80842">
              <w:rPr>
                <w:b/>
              </w:rPr>
              <w:t>Ing. Jan Jirka</w:t>
            </w:r>
          </w:p>
          <w:p w14:paraId="488A26F9" w14:textId="77777777" w:rsidR="0050100E" w:rsidRDefault="0050100E" w:rsidP="004A452C">
            <w:r>
              <w:t>Jednatel společnosti</w:t>
            </w:r>
          </w:p>
          <w:p w14:paraId="39783FC7" w14:textId="797245B2" w:rsidR="0050100E" w:rsidRPr="00C80842" w:rsidRDefault="0050100E" w:rsidP="00EB3685">
            <w:pPr>
              <w:spacing w:before="240"/>
              <w:rPr>
                <w:szCs w:val="20"/>
              </w:rPr>
            </w:pPr>
            <w:r w:rsidRPr="00C80842">
              <w:rPr>
                <w:szCs w:val="20"/>
              </w:rPr>
              <w:t>SILBA – Elstav s.r.o.</w:t>
            </w:r>
          </w:p>
          <w:p w14:paraId="55337641" w14:textId="77777777" w:rsidR="0050100E" w:rsidRPr="00EB3685" w:rsidRDefault="0050100E" w:rsidP="004A452C">
            <w:pPr>
              <w:rPr>
                <w:sz w:val="12"/>
              </w:rPr>
            </w:pPr>
          </w:p>
          <w:p w14:paraId="324C87F6" w14:textId="77777777" w:rsidR="0050100E" w:rsidRDefault="0050100E" w:rsidP="004A452C"/>
          <w:p w14:paraId="3D08B4DF" w14:textId="77777777" w:rsidR="0050100E" w:rsidRDefault="0050100E" w:rsidP="004A452C">
            <w:r>
              <w:t>za zhotovitele</w:t>
            </w:r>
          </w:p>
          <w:p w14:paraId="120F93F3" w14:textId="77777777" w:rsidR="0050100E" w:rsidRDefault="0050100E" w:rsidP="004A452C"/>
          <w:p w14:paraId="7AAB88F2" w14:textId="4FDF5C46" w:rsidR="0050100E" w:rsidRDefault="0050100E" w:rsidP="004A452C">
            <w:pPr>
              <w:rPr>
                <w:sz w:val="28"/>
                <w:szCs w:val="28"/>
              </w:rPr>
            </w:pPr>
          </w:p>
          <w:p w14:paraId="46E3C9CA" w14:textId="2BC1147D" w:rsidR="002D014D" w:rsidRDefault="002D014D" w:rsidP="004A452C">
            <w:pPr>
              <w:rPr>
                <w:sz w:val="28"/>
                <w:szCs w:val="28"/>
              </w:rPr>
            </w:pPr>
          </w:p>
          <w:p w14:paraId="293BCB8A" w14:textId="77777777" w:rsidR="002D014D" w:rsidRDefault="002D014D" w:rsidP="004A452C">
            <w:pPr>
              <w:rPr>
                <w:sz w:val="28"/>
                <w:szCs w:val="28"/>
              </w:rPr>
            </w:pPr>
          </w:p>
          <w:p w14:paraId="21B1AA8C" w14:textId="77777777" w:rsidR="0050100E" w:rsidRDefault="0050100E" w:rsidP="004A452C">
            <w:r>
              <w:t>…………………………………………………………..</w:t>
            </w:r>
          </w:p>
        </w:tc>
      </w:tr>
    </w:tbl>
    <w:p w14:paraId="14D1CCED" w14:textId="7AAD8C33" w:rsidR="00374B8E" w:rsidRPr="00D3528C" w:rsidRDefault="00DA083D" w:rsidP="002D014D">
      <w:pPr>
        <w:spacing w:before="204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2308C984" w14:textId="2D985CCF" w:rsidR="00800637" w:rsidRDefault="00EB3685" w:rsidP="00D3528C">
      <w:pPr>
        <w:pStyle w:val="Styl1"/>
        <w:spacing w:before="240"/>
        <w:rPr>
          <w:sz w:val="22"/>
          <w:szCs w:val="22"/>
        </w:rPr>
      </w:pPr>
      <w:r>
        <w:rPr>
          <w:rFonts w:ascii="Calibri" w:hAnsi="Calibri"/>
          <w:sz w:val="22"/>
          <w:szCs w:val="24"/>
        </w:rPr>
        <w:t xml:space="preserve">Příloha č. </w:t>
      </w:r>
      <w:r w:rsidR="002D014D">
        <w:rPr>
          <w:rFonts w:ascii="Calibri" w:hAnsi="Calibri"/>
          <w:sz w:val="22"/>
          <w:szCs w:val="24"/>
        </w:rPr>
        <w:t>2</w:t>
      </w:r>
      <w:r>
        <w:rPr>
          <w:rFonts w:ascii="Calibri" w:hAnsi="Calibri"/>
          <w:sz w:val="22"/>
          <w:szCs w:val="24"/>
        </w:rPr>
        <w:t>_</w:t>
      </w:r>
      <w:r w:rsidRPr="00EB3685">
        <w:rPr>
          <w:rFonts w:ascii="Calibri" w:hAnsi="Calibri"/>
          <w:sz w:val="22"/>
          <w:szCs w:val="24"/>
        </w:rPr>
        <w:t xml:space="preserve">SOD </w:t>
      </w:r>
      <w:r w:rsidR="002D014D">
        <w:rPr>
          <w:rFonts w:ascii="Calibri" w:hAnsi="Calibri"/>
          <w:sz w:val="22"/>
          <w:szCs w:val="24"/>
        </w:rPr>
        <w:t>433</w:t>
      </w:r>
      <w:r w:rsidRPr="00EB3685">
        <w:rPr>
          <w:rFonts w:ascii="Calibri" w:hAnsi="Calibri"/>
          <w:sz w:val="22"/>
          <w:szCs w:val="24"/>
        </w:rPr>
        <w:t>.202</w:t>
      </w:r>
      <w:r w:rsidR="002D014D">
        <w:rPr>
          <w:rFonts w:ascii="Calibri" w:hAnsi="Calibri"/>
          <w:sz w:val="22"/>
          <w:szCs w:val="24"/>
        </w:rPr>
        <w:t>4</w:t>
      </w:r>
      <w:r w:rsidRPr="00EB3685">
        <w:rPr>
          <w:rFonts w:ascii="Calibri" w:hAnsi="Calibri"/>
          <w:sz w:val="22"/>
          <w:szCs w:val="24"/>
        </w:rPr>
        <w:t xml:space="preserve">_vícepráce </w:t>
      </w:r>
      <w:r w:rsidR="002D014D">
        <w:rPr>
          <w:rFonts w:ascii="Calibri" w:hAnsi="Calibri"/>
          <w:sz w:val="22"/>
          <w:szCs w:val="24"/>
        </w:rPr>
        <w:t>DM III</w:t>
      </w:r>
    </w:p>
    <w:sectPr w:rsidR="0080063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63C6" w14:textId="77777777" w:rsidR="0029542D" w:rsidRDefault="0029542D">
      <w:pPr>
        <w:spacing w:after="0" w:line="240" w:lineRule="auto"/>
      </w:pPr>
      <w:r>
        <w:separator/>
      </w:r>
    </w:p>
  </w:endnote>
  <w:endnote w:type="continuationSeparator" w:id="0">
    <w:p w14:paraId="382AD019" w14:textId="77777777" w:rsidR="0029542D" w:rsidRDefault="0029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0F27A1FD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8472C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8472C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36C3" w14:textId="77777777" w:rsidR="0029542D" w:rsidRDefault="0029542D">
      <w:pPr>
        <w:spacing w:after="0" w:line="240" w:lineRule="auto"/>
      </w:pPr>
      <w:r>
        <w:separator/>
      </w:r>
    </w:p>
  </w:footnote>
  <w:footnote w:type="continuationSeparator" w:id="0">
    <w:p w14:paraId="01C464DE" w14:textId="77777777" w:rsidR="0029542D" w:rsidRDefault="0029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12685B"/>
    <w:multiLevelType w:val="hybridMultilevel"/>
    <w:tmpl w:val="4C26C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73E7452"/>
    <w:multiLevelType w:val="multilevel"/>
    <w:tmpl w:val="935CA8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3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27"/>
  </w:num>
  <w:num w:numId="21">
    <w:abstractNumId w:val="5"/>
  </w:num>
  <w:num w:numId="22">
    <w:abstractNumId w:val="9"/>
  </w:num>
  <w:num w:numId="23">
    <w:abstractNumId w:val="12"/>
  </w:num>
  <w:num w:numId="24">
    <w:abstractNumId w:val="30"/>
  </w:num>
  <w:num w:numId="25">
    <w:abstractNumId w:val="9"/>
  </w:num>
  <w:num w:numId="26">
    <w:abstractNumId w:val="18"/>
  </w:num>
  <w:num w:numId="27">
    <w:abstractNumId w:val="4"/>
  </w:num>
  <w:num w:numId="28">
    <w:abstractNumId w:val="10"/>
  </w:num>
  <w:num w:numId="29">
    <w:abstractNumId w:val="10"/>
  </w:num>
  <w:num w:numId="30">
    <w:abstractNumId w:val="9"/>
  </w:num>
  <w:num w:numId="31">
    <w:abstractNumId w:val="28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0"/>
  </w:num>
  <w:num w:numId="38">
    <w:abstractNumId w:val="8"/>
  </w:num>
  <w:num w:numId="39">
    <w:abstractNumId w:val="29"/>
  </w:num>
  <w:num w:numId="40">
    <w:abstractNumId w:val="1"/>
  </w:num>
  <w:num w:numId="41">
    <w:abstractNumId w:val="24"/>
  </w:num>
  <w:num w:numId="42">
    <w:abstractNumId w:val="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A3F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43D1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6CA3"/>
    <w:rsid w:val="00227209"/>
    <w:rsid w:val="00227B90"/>
    <w:rsid w:val="002309CA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42D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014D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72C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0C40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100E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160AD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25CA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6DC5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2F3A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4C9B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4E5A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0EF4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5856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3F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E7F36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436E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94A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3685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33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53BA-CBEF-40A9-B6D5-D55C5050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2024-11-29T08:17:00Z</cp:lastPrinted>
  <dcterms:created xsi:type="dcterms:W3CDTF">2025-01-20T07:28:00Z</dcterms:created>
  <dcterms:modified xsi:type="dcterms:W3CDTF">2025-01-20T07:28:00Z</dcterms:modified>
</cp:coreProperties>
</file>