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E672D" w14:textId="77777777" w:rsidR="006A4690" w:rsidRDefault="006A4690" w:rsidP="006A4690">
      <w:pPr>
        <w:pStyle w:val="Zkladn"/>
      </w:pPr>
    </w:p>
    <w:p w14:paraId="71743D57" w14:textId="77777777" w:rsidR="006A4690" w:rsidRDefault="006A4690" w:rsidP="006A4690">
      <w:pPr>
        <w:pStyle w:val="Zkladn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</w:tblCellMar>
        <w:tblLook w:val="0600" w:firstRow="0" w:lastRow="0" w:firstColumn="0" w:lastColumn="0" w:noHBand="1" w:noVBand="1"/>
      </w:tblPr>
      <w:tblGrid>
        <w:gridCol w:w="2694"/>
        <w:gridCol w:w="3118"/>
        <w:gridCol w:w="2263"/>
        <w:gridCol w:w="1552"/>
      </w:tblGrid>
      <w:tr w:rsidR="006917BB" w14:paraId="199ED850" w14:textId="77777777" w:rsidTr="008A7033">
        <w:tc>
          <w:tcPr>
            <w:tcW w:w="2694" w:type="dxa"/>
            <w:vAlign w:val="top"/>
          </w:tcPr>
          <w:p w14:paraId="3C501EA0" w14:textId="77777777" w:rsidR="006917BB" w:rsidRDefault="006917BB" w:rsidP="008A7033">
            <w:pPr>
              <w:pStyle w:val="dajenadpis"/>
            </w:pPr>
            <w:r>
              <w:t>Váš dopis značky / ze dne</w:t>
            </w:r>
          </w:p>
          <w:p w14:paraId="68B3B4A4" w14:textId="6AF05910" w:rsidR="006917BB" w:rsidRPr="00844AF3" w:rsidRDefault="006917BB" w:rsidP="008A7033">
            <w:pPr>
              <w:pStyle w:val="dajetext"/>
            </w:pPr>
            <w:fldSimple w:instr=" COMMENTS  D.VASDOPISZNACKY  \* MERGEFORMAT "/>
          </w:p>
          <w:p w14:paraId="5125F395" w14:textId="2195B5EC" w:rsidR="006917BB" w:rsidRDefault="006917BB" w:rsidP="008A7033">
            <w:pPr>
              <w:pStyle w:val="dajetext"/>
            </w:pPr>
            <w:fldSimple w:instr=" COMMENTS  D.VASDOPISZEDNE  \* MERGEFORMAT "/>
          </w:p>
          <w:p w14:paraId="37FE8C92" w14:textId="77777777" w:rsidR="006917BB" w:rsidRDefault="006917BB" w:rsidP="008A7033">
            <w:pPr>
              <w:pStyle w:val="Zkladn"/>
            </w:pPr>
          </w:p>
        </w:tc>
        <w:tc>
          <w:tcPr>
            <w:tcW w:w="3118" w:type="dxa"/>
            <w:vAlign w:val="top"/>
          </w:tcPr>
          <w:p w14:paraId="76A5C726" w14:textId="35C7649D" w:rsidR="006917BB" w:rsidRPr="00C2639B" w:rsidRDefault="006917BB" w:rsidP="00C2639B">
            <w:pPr>
              <w:pStyle w:val="dajenadpis"/>
              <w:rPr>
                <w:color w:val="auto"/>
              </w:rPr>
            </w:pPr>
            <w:r w:rsidRPr="00DC2F8F">
              <w:t>Č.</w:t>
            </w:r>
            <w:r w:rsidR="00C2639B">
              <w:t xml:space="preserve"> j.: </w:t>
            </w:r>
            <w:r w:rsidR="00DD274F" w:rsidRPr="00844AF3">
              <w:rPr>
                <w:color w:val="auto"/>
              </w:rPr>
              <w:fldChar w:fldCharType="begin"/>
            </w:r>
            <w:r w:rsidR="00DD274F" w:rsidRPr="00844AF3">
              <w:rPr>
                <w:color w:val="auto"/>
              </w:rPr>
              <w:instrText xml:space="preserve"> COMMENTS  D.CISLOJEDNACI  \* MERGEFORMAT </w:instrText>
            </w:r>
            <w:r w:rsidR="00DD274F" w:rsidRPr="00844AF3">
              <w:rPr>
                <w:color w:val="auto"/>
              </w:rPr>
              <w:fldChar w:fldCharType="separate"/>
            </w:r>
            <w:r w:rsidR="00A454AC">
              <w:rPr>
                <w:color w:val="auto"/>
              </w:rPr>
              <w:t>8540/SFDI/340153/5/2025</w:t>
            </w:r>
            <w:r w:rsidR="00DD274F" w:rsidRPr="00844AF3">
              <w:rPr>
                <w:color w:val="auto"/>
              </w:rPr>
              <w:fldChar w:fldCharType="end"/>
            </w:r>
          </w:p>
          <w:p w14:paraId="50D5F451" w14:textId="3D2F6B63" w:rsidR="006917BB" w:rsidRPr="00C2639B" w:rsidRDefault="00C2639B" w:rsidP="008A7033">
            <w:pPr>
              <w:pStyle w:val="dajetext"/>
              <w:rPr>
                <w:color w:val="00447A" w:themeColor="text1"/>
              </w:rPr>
            </w:pPr>
            <w:r w:rsidRPr="00C2639B">
              <w:rPr>
                <w:color w:val="00447A" w:themeColor="text1"/>
              </w:rPr>
              <w:t>CEO:</w:t>
            </w:r>
            <w:r w:rsidR="009F7136">
              <w:rPr>
                <w:color w:val="00447A" w:themeColor="text1"/>
              </w:rPr>
              <w:t xml:space="preserve"> 1/2025</w:t>
            </w:r>
          </w:p>
          <w:p w14:paraId="3B0A967A" w14:textId="77777777" w:rsidR="006917BB" w:rsidRDefault="006917BB" w:rsidP="008A7033">
            <w:pPr>
              <w:pStyle w:val="Zkladn"/>
            </w:pPr>
          </w:p>
        </w:tc>
        <w:tc>
          <w:tcPr>
            <w:tcW w:w="2263" w:type="dxa"/>
            <w:vAlign w:val="top"/>
          </w:tcPr>
          <w:p w14:paraId="203B9200" w14:textId="77777777" w:rsidR="006917BB" w:rsidRDefault="006917BB" w:rsidP="008A7033">
            <w:pPr>
              <w:pStyle w:val="dajenadpis"/>
            </w:pPr>
            <w:r w:rsidRPr="009946F7">
              <w:t>Vyřizuje</w:t>
            </w:r>
            <w:r>
              <w:t xml:space="preserve"> / telefon</w:t>
            </w:r>
          </w:p>
          <w:p w14:paraId="285CCF03" w14:textId="6429FEFF" w:rsidR="006917BB" w:rsidRPr="00844AF3" w:rsidRDefault="00A454AC" w:rsidP="008A7033">
            <w:pPr>
              <w:pStyle w:val="dajetext"/>
            </w:pPr>
            <w:fldSimple w:instr=" COMMENTS  D.VYRIZUJE  \* MERGEFORMAT ">
              <w:r>
                <w:t>Mgr. Marie Borecká</w:t>
              </w:r>
            </w:fldSimple>
          </w:p>
          <w:p w14:paraId="0B7E64BC" w14:textId="1EADCDF9" w:rsidR="006917BB" w:rsidRDefault="00A454AC" w:rsidP="008A7033">
            <w:pPr>
              <w:pStyle w:val="dajetext"/>
            </w:pPr>
            <w:fldSimple w:instr=" COMMENTS  D.LINKA  \* MERGEFORMAT ">
              <w:r>
                <w:t>266 097</w:t>
              </w:r>
            </w:fldSimple>
            <w:r w:rsidR="00E410DE">
              <w:t xml:space="preserve"> 201</w:t>
            </w:r>
          </w:p>
          <w:p w14:paraId="0AEB2E15" w14:textId="77777777" w:rsidR="006917BB" w:rsidRDefault="006917BB" w:rsidP="008A7033">
            <w:pPr>
              <w:pStyle w:val="Zkladn"/>
            </w:pPr>
          </w:p>
        </w:tc>
        <w:tc>
          <w:tcPr>
            <w:tcW w:w="1552" w:type="dxa"/>
            <w:vAlign w:val="top"/>
          </w:tcPr>
          <w:p w14:paraId="7B538E6D" w14:textId="77777777" w:rsidR="006917BB" w:rsidRPr="002A39F2" w:rsidRDefault="006917BB" w:rsidP="008A7033">
            <w:pPr>
              <w:pStyle w:val="dajenadpis"/>
            </w:pPr>
            <w:r w:rsidRPr="002A39F2">
              <w:t>Praha dne</w:t>
            </w:r>
          </w:p>
          <w:p w14:paraId="4F8BF1A5" w14:textId="4FDDB805" w:rsidR="006917BB" w:rsidRDefault="00A454AC" w:rsidP="008A7033">
            <w:pPr>
              <w:pStyle w:val="dajetext"/>
            </w:pPr>
            <w:fldSimple w:instr=" COMMENTS  D.DATUM  \* MERGEFORMAT ">
              <w:r>
                <w:t>02.01.2025</w:t>
              </w:r>
            </w:fldSimple>
          </w:p>
          <w:p w14:paraId="46C21F22" w14:textId="77777777" w:rsidR="006917BB" w:rsidRDefault="006917BB" w:rsidP="008A7033">
            <w:pPr>
              <w:pStyle w:val="dajetext"/>
            </w:pPr>
          </w:p>
          <w:p w14:paraId="20312D2D" w14:textId="77777777" w:rsidR="006917BB" w:rsidRDefault="006917BB" w:rsidP="008A7033">
            <w:pPr>
              <w:pStyle w:val="Zkladn"/>
            </w:pPr>
          </w:p>
        </w:tc>
      </w:tr>
    </w:tbl>
    <w:p w14:paraId="0E7FF14C" w14:textId="30360801" w:rsidR="00C71EAC" w:rsidRDefault="00C71EAC" w:rsidP="006A4690">
      <w:pPr>
        <w:pStyle w:val="Zkladn"/>
      </w:pPr>
    </w:p>
    <w:p w14:paraId="7B03C845" w14:textId="0F55D502" w:rsidR="004A6DE8" w:rsidRDefault="00C2639B" w:rsidP="00C71EAC">
      <w:pPr>
        <w:pStyle w:val="Zkladn"/>
      </w:pPr>
      <w:r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OBJEDNÁVKA </w:t>
      </w:r>
      <w:r w:rsidR="00E410DE" w:rsidRPr="00E410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>stěhování kanceláří zaměstnanců sfdi, včetně skladů</w:t>
      </w:r>
      <w:r w:rsidR="00E410DE">
        <w:rPr>
          <w:rFonts w:asciiTheme="majorHAnsi" w:eastAsiaTheme="majorEastAsia" w:hAnsiTheme="majorHAnsi" w:cstheme="majorBidi"/>
          <w:caps/>
          <w:color w:val="CD003A" w:themeColor="accent1"/>
          <w:sz w:val="24"/>
          <w:szCs w:val="32"/>
        </w:rPr>
        <w:t xml:space="preserve"> – rozšíření CEO 108/2024</w:t>
      </w:r>
    </w:p>
    <w:p w14:paraId="22EB2E02" w14:textId="77777777" w:rsidR="00C2639B" w:rsidRDefault="00C2639B" w:rsidP="009A6DCA">
      <w:pPr>
        <w:pStyle w:val="Bezmezer"/>
        <w:jc w:val="both"/>
      </w:pPr>
    </w:p>
    <w:p w14:paraId="26FE85B4" w14:textId="77777777" w:rsidR="00E410DE" w:rsidRDefault="00E410DE" w:rsidP="00E410DE">
      <w:pPr>
        <w:pStyle w:val="Bezmezer"/>
        <w:jc w:val="both"/>
      </w:pPr>
    </w:p>
    <w:p w14:paraId="260688A0" w14:textId="37737D6C" w:rsidR="00E410DE" w:rsidRPr="00E410DE" w:rsidRDefault="00E410DE" w:rsidP="00E410DE">
      <w:pPr>
        <w:pStyle w:val="Zkladn"/>
      </w:pPr>
      <w:r w:rsidRPr="00E410DE">
        <w:t>Pro Státní fond dopravní infrastruktury objednáváme stěhování kancelářského vybavení a skladů mezi jednotlivými patry v budově SFDI.</w:t>
      </w:r>
    </w:p>
    <w:p w14:paraId="63B420FD" w14:textId="3621FD6D" w:rsidR="00E410DE" w:rsidRPr="00E410DE" w:rsidRDefault="00E410DE" w:rsidP="00E410DE">
      <w:pPr>
        <w:pStyle w:val="Zkladn"/>
        <w:jc w:val="both"/>
      </w:pPr>
      <w:r w:rsidRPr="00E410DE">
        <w:t xml:space="preserve">V přiloženém „Seznamu majetku ke stěhování“ je uvedeno kancelářské vybavení, IT vybavení a regály včetně typu, počtu, rozměrů, současného </w:t>
      </w:r>
      <w:r>
        <w:t xml:space="preserve">i budpoucího </w:t>
      </w:r>
      <w:r w:rsidRPr="00E410DE">
        <w:t>umístění</w:t>
      </w:r>
      <w:r>
        <w:t xml:space="preserve">. </w:t>
      </w:r>
      <w:r w:rsidRPr="00E410DE">
        <w:t>Tento Seznam tvoří předmět plnění</w:t>
      </w:r>
      <w:r>
        <w:t xml:space="preserve"> a je nedílnou součástí této objednávky</w:t>
      </w:r>
      <w:r w:rsidRPr="00E410DE">
        <w:t>.</w:t>
      </w:r>
    </w:p>
    <w:p w14:paraId="0417378A" w14:textId="22FF8B52" w:rsidR="00E410DE" w:rsidRDefault="00E410DE" w:rsidP="00E410D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noProof w:val="0"/>
          <w:sz w:val="24"/>
          <w:szCs w:val="24"/>
          <w:lang w:eastAsia="en-US"/>
        </w:rPr>
      </w:pPr>
      <w:r>
        <w:rPr>
          <w:rFonts w:ascii="CIDFont+F1" w:hAnsi="CIDFont+F1" w:cs="CIDFont+F1"/>
          <w:noProof w:val="0"/>
          <w:sz w:val="24"/>
          <w:szCs w:val="24"/>
          <w:lang w:eastAsia="en-US"/>
        </w:rPr>
        <w:t xml:space="preserve">Mimo tento majetek uvedený v „Seznamu majetku ke stěhování“ je předmětem plnění přestěhování (mezi jednotlivými patry a kancelářemi) spisů uložených ve skříních, nádobí z kuchyní, objemných květin v některých kancelářích, čistících a hygienických potřeb, nářadí a nástrojů pro údržbu, materiálu potřebného k údržbě budovy (šrouby, barvy, zářivkové trubice apod.) – dále jen „věci“. </w:t>
      </w:r>
    </w:p>
    <w:p w14:paraId="73BB9B9B" w14:textId="77777777" w:rsidR="00E410DE" w:rsidRPr="00E410DE" w:rsidRDefault="00E410DE" w:rsidP="00E410DE">
      <w:pPr>
        <w:autoSpaceDE w:val="0"/>
        <w:autoSpaceDN w:val="0"/>
        <w:adjustRightInd w:val="0"/>
        <w:spacing w:after="0" w:line="240" w:lineRule="auto"/>
        <w:rPr>
          <w:rFonts w:ascii="CIDFont+F1" w:hAnsi="CIDFont+F1" w:cs="CIDFont+F1"/>
          <w:noProof w:val="0"/>
          <w:sz w:val="24"/>
          <w:szCs w:val="24"/>
          <w:lang w:eastAsia="en-US"/>
        </w:rPr>
      </w:pPr>
    </w:p>
    <w:p w14:paraId="1C2A0C89" w14:textId="510409FA" w:rsidR="00E410DE" w:rsidRDefault="00E410DE" w:rsidP="00E410DE">
      <w:pPr>
        <w:pStyle w:val="Zkladn"/>
        <w:jc w:val="both"/>
      </w:pPr>
      <w:r w:rsidRPr="00E410DE">
        <w:t>Regály požadujeme demontovat, přestěhovat, znovu sestavit a připevnit ke stěně. Poličky a mapy požadujeme odmontovat a znovu namontovat. Skříně jsou k sobě přišroubované. Požadujeme po přestěhování jejich zpětné připevnění k sobě.</w:t>
      </w:r>
    </w:p>
    <w:p w14:paraId="1EA8B9CB" w14:textId="361F401C" w:rsidR="00E410DE" w:rsidRPr="00E410DE" w:rsidRDefault="00E410DE" w:rsidP="00E410DE">
      <w:pPr>
        <w:pStyle w:val="Zkladn"/>
        <w:jc w:val="both"/>
      </w:pPr>
      <w:r w:rsidRPr="00E410DE">
        <w:t xml:space="preserve">Součástí předmětu plnění je i zajištění výpůjčky dostatečného množství plastových krabic/přepravek k zajištění přestěhování o rozměrech minimálně 60x40x40cm (na tento rozměr krabic je vypočítáno požadované množství krabic k přestěhování) po celou dobu realizace předmětu plnění, dodání </w:t>
      </w:r>
      <w:r>
        <w:t>200</w:t>
      </w:r>
      <w:r w:rsidRPr="00E410DE">
        <w:t xml:space="preserve"> přepravek (</w:t>
      </w:r>
      <w:r>
        <w:t>100 přepravek je již na místě, 100 ks bude zavazeno 7.1.2025</w:t>
      </w:r>
      <w:r w:rsidRPr="00E410DE">
        <w:t>, včetně jejich výnosu do pater (</w:t>
      </w:r>
      <w:r>
        <w:t>1.NP až 7.NP</w:t>
      </w:r>
      <w:r w:rsidRPr="00E410DE">
        <w:t>).</w:t>
      </w:r>
    </w:p>
    <w:p w14:paraId="58622998" w14:textId="77777777" w:rsidR="00E410DE" w:rsidRDefault="00E410DE" w:rsidP="00E410DE">
      <w:pPr>
        <w:pStyle w:val="Zkladn"/>
        <w:jc w:val="both"/>
      </w:pPr>
    </w:p>
    <w:p w14:paraId="19411F92" w14:textId="0A219462" w:rsidR="00E410DE" w:rsidRDefault="00E410DE" w:rsidP="00E410DE">
      <w:pPr>
        <w:pStyle w:val="Zkladn"/>
        <w:spacing w:after="0"/>
        <w:jc w:val="both"/>
      </w:pPr>
      <w:r w:rsidRPr="00E410DE">
        <w:t>Místo plnění: sídlo SFDI, Sokolovská 1955/278, 190 00 Praha 9.</w:t>
      </w:r>
    </w:p>
    <w:p w14:paraId="150A5EAF" w14:textId="65C352C7" w:rsidR="00E410DE" w:rsidRDefault="00E410DE" w:rsidP="00E410DE">
      <w:pPr>
        <w:pStyle w:val="Zkladn"/>
        <w:spacing w:after="0"/>
        <w:jc w:val="both"/>
      </w:pPr>
      <w:r>
        <w:t>Termín plnění: od 8.1.2025 do 17.1.2025.</w:t>
      </w:r>
    </w:p>
    <w:p w14:paraId="433DCD28" w14:textId="64B2FE47" w:rsidR="00E410DE" w:rsidRDefault="00E410DE" w:rsidP="00E410DE">
      <w:pPr>
        <w:pStyle w:val="Zkladn"/>
        <w:spacing w:after="0"/>
      </w:pPr>
      <w:r w:rsidRPr="00E410DE">
        <w:t>Cena plnění</w:t>
      </w:r>
      <w:r>
        <w:t xml:space="preserve">: </w:t>
      </w:r>
      <w:r w:rsidR="00567D88">
        <w:t>166.443,97</w:t>
      </w:r>
      <w:r w:rsidRPr="00E410DE">
        <w:t xml:space="preserve"> Kč vč. DPH.</w:t>
      </w:r>
    </w:p>
    <w:p w14:paraId="5C40AB21" w14:textId="77777777" w:rsidR="00E410DE" w:rsidRDefault="00E410DE" w:rsidP="00E410DE">
      <w:pPr>
        <w:pStyle w:val="Zkladn"/>
        <w:spacing w:after="0"/>
      </w:pPr>
    </w:p>
    <w:p w14:paraId="0C3C997E" w14:textId="37F20787" w:rsidR="00E410DE" w:rsidRPr="00E410DE" w:rsidRDefault="00E410DE" w:rsidP="00E410DE">
      <w:pPr>
        <w:pStyle w:val="Zkladn"/>
      </w:pPr>
      <w:r w:rsidRPr="00E410DE">
        <w:t>Při rozšíření rozsahu v průběhu akce bude účtována sazba za protokolárně předanou hodinu práce ve výši 350,- bez DPH / 1 hodina / 1 pracovník.</w:t>
      </w:r>
    </w:p>
    <w:p w14:paraId="0BD91E6A" w14:textId="291F7A72" w:rsidR="00E410DE" w:rsidRPr="00E410DE" w:rsidRDefault="00E410DE" w:rsidP="00E410DE">
      <w:pPr>
        <w:pStyle w:val="Zkladn"/>
      </w:pPr>
      <w:r w:rsidRPr="00E410DE">
        <w:t xml:space="preserve">Maximální cena plnění: </w:t>
      </w:r>
      <w:r w:rsidR="00567D88">
        <w:t>2</w:t>
      </w:r>
      <w:r w:rsidRPr="00E410DE">
        <w:t>00.000,- Kč vč. DPH.</w:t>
      </w:r>
    </w:p>
    <w:p w14:paraId="7128B060" w14:textId="77777777" w:rsidR="00E410DE" w:rsidRPr="00E410DE" w:rsidRDefault="00E410DE" w:rsidP="00E410DE">
      <w:pPr>
        <w:pStyle w:val="Zkladn"/>
      </w:pPr>
    </w:p>
    <w:p w14:paraId="7F9010ED" w14:textId="7F84B488" w:rsidR="00C2639B" w:rsidRDefault="00C2639B" w:rsidP="009A6DCA">
      <w:pPr>
        <w:pStyle w:val="Zkladn"/>
        <w:jc w:val="both"/>
      </w:pPr>
    </w:p>
    <w:p w14:paraId="210EB3A1" w14:textId="77777777" w:rsidR="003F5BEA" w:rsidRDefault="003F5BEA" w:rsidP="009A6DCA">
      <w:pPr>
        <w:pStyle w:val="Zkladn"/>
        <w:jc w:val="both"/>
      </w:pPr>
    </w:p>
    <w:p w14:paraId="5BB8B8B5" w14:textId="77777777" w:rsidR="00C2639B" w:rsidRDefault="00C2639B" w:rsidP="00855563">
      <w:pPr>
        <w:pStyle w:val="Zkladn"/>
        <w:jc w:val="both"/>
      </w:pPr>
      <w:r w:rsidRPr="00197167">
        <w:t>Žádám Vás o potvrzení přijetí a akceptaci této objednávky (potvrzení viz následující strana objednávky). Po akceptaci bude objednávka uveřejněna v registru smluv v souladu se zákonem č. 340/2015 Sb., Zákon o zvláštních podmínkách účinnosti některých smluv, uveřejňování těchto smluv a o registru smluv (zákon o registru smluv).</w:t>
      </w:r>
    </w:p>
    <w:p w14:paraId="0983402F" w14:textId="0B420A51" w:rsidR="00C71EAC" w:rsidRDefault="00C71EAC" w:rsidP="00855563">
      <w:pPr>
        <w:pStyle w:val="Zkladn"/>
        <w:jc w:val="both"/>
      </w:pPr>
    </w:p>
    <w:p w14:paraId="396E0586" w14:textId="77777777" w:rsidR="00567D88" w:rsidRDefault="00567D88" w:rsidP="00855563">
      <w:pPr>
        <w:pStyle w:val="Zkladn"/>
        <w:jc w:val="both"/>
      </w:pPr>
    </w:p>
    <w:p w14:paraId="3AA03FC8" w14:textId="77777777" w:rsidR="00E410DE" w:rsidRPr="00E410DE" w:rsidRDefault="00E410DE" w:rsidP="00E410DE">
      <w:pPr>
        <w:pStyle w:val="Zkladn"/>
      </w:pPr>
      <w:r w:rsidRPr="00E410DE">
        <w:t>S pozdravem</w:t>
      </w:r>
    </w:p>
    <w:p w14:paraId="30BBA9BC" w14:textId="77777777" w:rsidR="00E410DE" w:rsidRPr="00E410DE" w:rsidRDefault="00E410DE" w:rsidP="00E410DE">
      <w:pPr>
        <w:pStyle w:val="Zkladn"/>
      </w:pPr>
    </w:p>
    <w:p w14:paraId="2A6B4F1D" w14:textId="77777777" w:rsidR="00E410DE" w:rsidRDefault="00E410DE" w:rsidP="00E410DE">
      <w:pPr>
        <w:pStyle w:val="Zkladn"/>
      </w:pPr>
    </w:p>
    <w:p w14:paraId="62EBE09A" w14:textId="77777777" w:rsidR="00567D88" w:rsidRPr="00E410DE" w:rsidRDefault="00567D88" w:rsidP="00E410DE">
      <w:pPr>
        <w:pStyle w:val="Zkladn"/>
      </w:pPr>
    </w:p>
    <w:p w14:paraId="71C6DFC0" w14:textId="461B4942" w:rsidR="00E410DE" w:rsidRPr="00E410DE" w:rsidRDefault="00E410DE" w:rsidP="00567D88">
      <w:pPr>
        <w:pStyle w:val="Zkladn"/>
        <w:ind w:left="2127" w:firstLine="709"/>
        <w:jc w:val="center"/>
      </w:pPr>
      <w:r w:rsidRPr="00E410DE">
        <w:t>Ing. Hořelica Zbyněk</w:t>
      </w:r>
    </w:p>
    <w:p w14:paraId="7582CF3E" w14:textId="1FD637F4" w:rsidR="00E410DE" w:rsidRPr="00E410DE" w:rsidRDefault="00E410DE" w:rsidP="00567D88">
      <w:pPr>
        <w:pStyle w:val="Zkladn"/>
        <w:ind w:left="2127" w:firstLine="709"/>
        <w:jc w:val="center"/>
      </w:pPr>
      <w:r w:rsidRPr="00E410DE">
        <w:t>Ředitel SFDI</w:t>
      </w:r>
    </w:p>
    <w:p w14:paraId="36557F86" w14:textId="77777777" w:rsidR="00E410DE" w:rsidRPr="00E410DE" w:rsidRDefault="00E410DE" w:rsidP="00E410DE">
      <w:pPr>
        <w:pStyle w:val="Zkladn"/>
      </w:pPr>
    </w:p>
    <w:p w14:paraId="090A1738" w14:textId="77777777" w:rsidR="00E410DE" w:rsidRPr="00E410DE" w:rsidRDefault="00E410DE" w:rsidP="00E410DE">
      <w:pPr>
        <w:pStyle w:val="Zkladn"/>
      </w:pPr>
    </w:p>
    <w:p w14:paraId="63296328" w14:textId="77777777" w:rsidR="00E410DE" w:rsidRDefault="00E410DE" w:rsidP="00E410DE">
      <w:pPr>
        <w:pStyle w:val="Zkladn"/>
      </w:pPr>
    </w:p>
    <w:p w14:paraId="671EBB26" w14:textId="77777777" w:rsidR="00567D88" w:rsidRDefault="00567D88" w:rsidP="00E410DE">
      <w:pPr>
        <w:pStyle w:val="Zkladn"/>
      </w:pPr>
    </w:p>
    <w:p w14:paraId="605A3F17" w14:textId="77777777" w:rsidR="00567D88" w:rsidRPr="00E410DE" w:rsidRDefault="00567D88" w:rsidP="00E410DE">
      <w:pPr>
        <w:pStyle w:val="Zkladn"/>
      </w:pPr>
    </w:p>
    <w:p w14:paraId="45CDEEFD" w14:textId="77777777" w:rsidR="00E410DE" w:rsidRPr="00E410DE" w:rsidRDefault="00E410DE" w:rsidP="00E410DE">
      <w:pPr>
        <w:pStyle w:val="Zkladn"/>
        <w:rPr>
          <w:b/>
          <w:bCs/>
        </w:rPr>
      </w:pPr>
      <w:r w:rsidRPr="00E410DE">
        <w:rPr>
          <w:b/>
          <w:bCs/>
        </w:rPr>
        <w:t>Dodavatel</w:t>
      </w:r>
    </w:p>
    <w:p w14:paraId="08564A9D" w14:textId="77777777" w:rsidR="00E410DE" w:rsidRPr="00E410DE" w:rsidRDefault="00E410DE" w:rsidP="00E410DE">
      <w:pPr>
        <w:pStyle w:val="Zkladn"/>
        <w:rPr>
          <w:b/>
          <w:bCs/>
        </w:rPr>
      </w:pPr>
      <w:r w:rsidRPr="00E410DE">
        <w:t xml:space="preserve">Název: </w:t>
      </w:r>
      <w:r w:rsidRPr="00E410DE">
        <w:rPr>
          <w:b/>
          <w:bCs/>
        </w:rPr>
        <w:t>AWIGO s.r.o.</w:t>
      </w:r>
    </w:p>
    <w:p w14:paraId="71790F52" w14:textId="77777777" w:rsidR="00E410DE" w:rsidRPr="00E410DE" w:rsidRDefault="00E410DE" w:rsidP="00E410DE">
      <w:pPr>
        <w:pStyle w:val="Zkladn"/>
      </w:pPr>
      <w:r w:rsidRPr="00E410DE">
        <w:t>Adresa: Žalanského 1674/52a, 163 00 Praha 17 - Řepy</w:t>
      </w:r>
    </w:p>
    <w:p w14:paraId="4C4DB606" w14:textId="77777777" w:rsidR="00E410DE" w:rsidRPr="00E410DE" w:rsidRDefault="00E410DE" w:rsidP="00E410DE">
      <w:pPr>
        <w:pStyle w:val="Zkladn"/>
      </w:pPr>
      <w:r w:rsidRPr="00E410DE">
        <w:t>IČO: 27156541, DIČ: CZ27156541</w:t>
      </w:r>
    </w:p>
    <w:p w14:paraId="5C4CDA1F" w14:textId="541CD204" w:rsidR="00E410DE" w:rsidRPr="00E410DE" w:rsidRDefault="00E410DE" w:rsidP="00E410DE">
      <w:pPr>
        <w:pStyle w:val="Zkladn"/>
      </w:pPr>
      <w:r w:rsidRPr="00E410DE">
        <w:t xml:space="preserve">Č. účtu: </w:t>
      </w:r>
      <w:r w:rsidR="00980947">
        <w:t>XXXXX</w:t>
      </w:r>
    </w:p>
    <w:p w14:paraId="0B58BE37" w14:textId="77777777" w:rsidR="00E410DE" w:rsidRPr="00E410DE" w:rsidRDefault="00E410DE" w:rsidP="00E410DE">
      <w:pPr>
        <w:pStyle w:val="Zkladn"/>
      </w:pPr>
      <w:r w:rsidRPr="00E410DE">
        <w:t>Společnost je zapsaná v obchodním rejstříku vedeném Městkým soudem v Praze oddíl C., vložka 100589.</w:t>
      </w:r>
    </w:p>
    <w:p w14:paraId="3FC02F27" w14:textId="282E9ACC" w:rsidR="00E410DE" w:rsidRPr="00E410DE" w:rsidRDefault="00E410DE" w:rsidP="00980947">
      <w:pPr>
        <w:pStyle w:val="Zkladn"/>
        <w:spacing w:after="0"/>
      </w:pPr>
      <w:r w:rsidRPr="00E410DE">
        <w:t xml:space="preserve">Kontaktní osoba: </w:t>
      </w:r>
      <w:r w:rsidR="00980947">
        <w:t>XXXX</w:t>
      </w:r>
    </w:p>
    <w:p w14:paraId="3B319480" w14:textId="77777777" w:rsidR="00E410DE" w:rsidRPr="00E410DE" w:rsidRDefault="00E410DE" w:rsidP="00E410DE">
      <w:pPr>
        <w:pStyle w:val="Zkladn"/>
      </w:pPr>
    </w:p>
    <w:p w14:paraId="781ABEB3" w14:textId="77777777" w:rsidR="00E410DE" w:rsidRPr="00E410DE" w:rsidRDefault="00E410DE" w:rsidP="00E410DE">
      <w:pPr>
        <w:pStyle w:val="Zkladn"/>
      </w:pPr>
    </w:p>
    <w:p w14:paraId="3512CED1" w14:textId="77777777" w:rsidR="00E410DE" w:rsidRPr="00E410DE" w:rsidRDefault="00E410DE" w:rsidP="00567D88">
      <w:pPr>
        <w:pStyle w:val="Zkladn"/>
        <w:spacing w:after="0"/>
        <w:rPr>
          <w:sz w:val="16"/>
          <w:szCs w:val="16"/>
        </w:rPr>
      </w:pPr>
      <w:r w:rsidRPr="00E410DE">
        <w:rPr>
          <w:sz w:val="16"/>
          <w:szCs w:val="16"/>
        </w:rPr>
        <w:t>Rozpočtová položka:</w:t>
      </w:r>
    </w:p>
    <w:p w14:paraId="45CB2C65" w14:textId="4E7DB67F" w:rsidR="00E410DE" w:rsidRDefault="006E7253" w:rsidP="00567D88">
      <w:pPr>
        <w:pStyle w:val="Zkladn"/>
        <w:spacing w:after="0"/>
        <w:rPr>
          <w:sz w:val="16"/>
          <w:szCs w:val="16"/>
        </w:rPr>
      </w:pPr>
      <w:r w:rsidRPr="006E7253">
        <w:rPr>
          <w:sz w:val="16"/>
          <w:szCs w:val="16"/>
        </w:rPr>
        <w:t>RP 6121/01 – Budovy, haly, tech.zhodnocení</w:t>
      </w:r>
    </w:p>
    <w:p w14:paraId="56AADD98" w14:textId="77777777" w:rsidR="006E7253" w:rsidRPr="00E410DE" w:rsidRDefault="006E7253" w:rsidP="00567D88">
      <w:pPr>
        <w:pStyle w:val="Zkladn"/>
        <w:spacing w:after="0"/>
        <w:rPr>
          <w:sz w:val="16"/>
          <w:szCs w:val="16"/>
        </w:rPr>
      </w:pPr>
    </w:p>
    <w:p w14:paraId="1E730592" w14:textId="77777777" w:rsidR="00E410DE" w:rsidRPr="00E410DE" w:rsidRDefault="00E410DE" w:rsidP="00567D88">
      <w:pPr>
        <w:pStyle w:val="Zkladn"/>
        <w:spacing w:after="0"/>
        <w:rPr>
          <w:sz w:val="16"/>
          <w:szCs w:val="16"/>
        </w:rPr>
      </w:pPr>
      <w:r w:rsidRPr="00E410DE">
        <w:rPr>
          <w:sz w:val="16"/>
          <w:szCs w:val="16"/>
        </w:rPr>
        <w:t>NIPEZ:</w:t>
      </w:r>
    </w:p>
    <w:p w14:paraId="287CDD54" w14:textId="77777777" w:rsidR="00E410DE" w:rsidRPr="00567D88" w:rsidRDefault="00E410DE" w:rsidP="00567D88">
      <w:pPr>
        <w:pStyle w:val="Zkladn"/>
        <w:spacing w:after="0"/>
        <w:rPr>
          <w:sz w:val="16"/>
          <w:szCs w:val="16"/>
        </w:rPr>
      </w:pPr>
      <w:r w:rsidRPr="00567D88">
        <w:rPr>
          <w:sz w:val="16"/>
          <w:szCs w:val="16"/>
        </w:rPr>
        <w:t xml:space="preserve">98392000-7 Stěhovací služby </w:t>
      </w:r>
    </w:p>
    <w:p w14:paraId="128FF33F" w14:textId="77777777" w:rsidR="00E410DE" w:rsidRPr="00567D88" w:rsidRDefault="00E410DE" w:rsidP="00567D88">
      <w:pPr>
        <w:pStyle w:val="Zkladn"/>
        <w:spacing w:after="0"/>
        <w:rPr>
          <w:sz w:val="18"/>
          <w:szCs w:val="18"/>
        </w:rPr>
      </w:pPr>
    </w:p>
    <w:p w14:paraId="42C68B9E" w14:textId="77777777" w:rsidR="00980947" w:rsidRDefault="00980947" w:rsidP="00E410DE">
      <w:pPr>
        <w:pStyle w:val="Zkladn"/>
        <w:rPr>
          <w:b/>
          <w:bCs/>
          <w:u w:val="single"/>
        </w:rPr>
      </w:pPr>
    </w:p>
    <w:p w14:paraId="0A80A20D" w14:textId="1EF5478C" w:rsidR="00C2639B" w:rsidRPr="00D81059" w:rsidRDefault="00C2639B" w:rsidP="00E410DE">
      <w:pPr>
        <w:pStyle w:val="Zkladn"/>
        <w:rPr>
          <w:b/>
          <w:bCs/>
          <w:u w:val="single"/>
        </w:rPr>
      </w:pPr>
      <w:r w:rsidRPr="00D81059">
        <w:rPr>
          <w:b/>
          <w:bCs/>
          <w:u w:val="single"/>
        </w:rPr>
        <w:lastRenderedPageBreak/>
        <w:t xml:space="preserve">Potvrzení objednávky </w:t>
      </w:r>
    </w:p>
    <w:p w14:paraId="03D57E8E" w14:textId="16CD4ABE" w:rsidR="00C2639B" w:rsidRDefault="00C2639B" w:rsidP="00C2639B">
      <w:pPr>
        <w:pStyle w:val="Zkladn"/>
      </w:pPr>
      <w:r>
        <w:t xml:space="preserve">Tímto potvrzuji přijetí objednávky CEO </w:t>
      </w:r>
      <w:r w:rsidR="009F7136">
        <w:t>1/2025</w:t>
      </w:r>
      <w:r>
        <w:t xml:space="preserve"> a akceptuji tak veškerá její ustanovení.</w:t>
      </w:r>
    </w:p>
    <w:p w14:paraId="3064B90C" w14:textId="77777777" w:rsidR="00C2639B" w:rsidRDefault="00C2639B" w:rsidP="00C2639B">
      <w:pPr>
        <w:pStyle w:val="Zkladn"/>
        <w:spacing w:after="0"/>
      </w:pPr>
    </w:p>
    <w:p w14:paraId="231BC253" w14:textId="77777777" w:rsidR="00C2639B" w:rsidRPr="00D81059" w:rsidRDefault="00C2639B" w:rsidP="00C2639B">
      <w:pPr>
        <w:pStyle w:val="Zkladn"/>
        <w:spacing w:after="0"/>
        <w:rPr>
          <w:b/>
          <w:bCs/>
        </w:rPr>
      </w:pPr>
      <w:r w:rsidRPr="00D81059">
        <w:rPr>
          <w:b/>
          <w:bCs/>
        </w:rPr>
        <w:t>Za dodavatele</w:t>
      </w:r>
    </w:p>
    <w:p w14:paraId="7AFAB022" w14:textId="77777777" w:rsidR="00C2639B" w:rsidRDefault="00C2639B" w:rsidP="00C2639B">
      <w:pPr>
        <w:pStyle w:val="Zkladn"/>
        <w:spacing w:after="0"/>
      </w:pPr>
    </w:p>
    <w:p w14:paraId="7E43FB37" w14:textId="77777777" w:rsidR="00C2639B" w:rsidRDefault="00C2639B" w:rsidP="00C2639B">
      <w:pPr>
        <w:pStyle w:val="Zkladn"/>
        <w:spacing w:after="0"/>
      </w:pPr>
      <w:r>
        <w:t>Jméno a příjmení (hůlkově):</w:t>
      </w:r>
    </w:p>
    <w:p w14:paraId="1109585B" w14:textId="77777777" w:rsidR="00C2639B" w:rsidRDefault="00C2639B" w:rsidP="00C2639B">
      <w:pPr>
        <w:pStyle w:val="Zkladn"/>
        <w:spacing w:after="0"/>
      </w:pPr>
    </w:p>
    <w:p w14:paraId="2E8F59C6" w14:textId="77777777" w:rsidR="00C2639B" w:rsidRDefault="00C2639B" w:rsidP="00C2639B">
      <w:pPr>
        <w:pStyle w:val="Zkladn"/>
        <w:spacing w:after="0"/>
      </w:pPr>
      <w:r>
        <w:t>Datum:</w:t>
      </w:r>
    </w:p>
    <w:p w14:paraId="4C73DC0B" w14:textId="77777777" w:rsidR="00C2639B" w:rsidRDefault="00C2639B" w:rsidP="00C2639B">
      <w:pPr>
        <w:pStyle w:val="Zkladn"/>
        <w:spacing w:after="0"/>
      </w:pPr>
    </w:p>
    <w:p w14:paraId="13CD670B" w14:textId="77777777" w:rsidR="00C2639B" w:rsidRDefault="00C2639B" w:rsidP="00C2639B">
      <w:pPr>
        <w:pStyle w:val="Zkladn"/>
        <w:spacing w:after="0"/>
      </w:pPr>
      <w:r>
        <w:t>Podpis:</w:t>
      </w:r>
    </w:p>
    <w:p w14:paraId="49F6CAB1" w14:textId="77777777" w:rsidR="00C2639B" w:rsidRPr="00C71EAC" w:rsidRDefault="00C2639B" w:rsidP="00C2639B">
      <w:pPr>
        <w:pStyle w:val="Zkladn"/>
      </w:pPr>
    </w:p>
    <w:p w14:paraId="4B461747" w14:textId="77777777" w:rsidR="00C2639B" w:rsidRDefault="00C2639B" w:rsidP="0001333B">
      <w:pPr>
        <w:pStyle w:val="Bezmezer"/>
      </w:pPr>
    </w:p>
    <w:sectPr w:rsidR="00C2639B" w:rsidSect="006A4690">
      <w:foot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701" w:left="1418" w:header="851" w:footer="567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EB81" w14:textId="77777777" w:rsidR="006A4EF0" w:rsidRDefault="006A4EF0" w:rsidP="009B4613">
      <w:r>
        <w:separator/>
      </w:r>
    </w:p>
  </w:endnote>
  <w:endnote w:type="continuationSeparator" w:id="0">
    <w:p w14:paraId="21AB9FAB" w14:textId="77777777" w:rsidR="006A4EF0" w:rsidRDefault="006A4EF0" w:rsidP="009B4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D35F" w14:textId="78648F17" w:rsidR="006315CB" w:rsidRPr="00940935" w:rsidRDefault="006315CB" w:rsidP="009B4613">
    <w:pPr>
      <w:pStyle w:val="Zpat"/>
    </w:pPr>
    <w:r w:rsidRPr="00940935">
      <w:t xml:space="preserve">Státní fond dopravní infrastruktury, Sokolovská </w:t>
    </w:r>
    <w:r w:rsidR="00DC435F">
      <w:t>1955/</w:t>
    </w:r>
    <w:r w:rsidRPr="00940935">
      <w:t>278, 190 00 Praha 9</w:t>
    </w:r>
  </w:p>
  <w:p w14:paraId="14E6A0BB" w14:textId="3397460B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r w:rsidR="00A96891" w:rsidRPr="00A96891">
      <w:t>sfdi.gov.cz</w:t>
    </w:r>
  </w:p>
  <w:p w14:paraId="50EAECAA" w14:textId="618C2A67" w:rsidR="00384A5F" w:rsidRPr="00113936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2C60" w14:textId="09DB326C" w:rsidR="006315CB" w:rsidRPr="00940935" w:rsidRDefault="006315CB" w:rsidP="009B4613">
    <w:pPr>
      <w:pStyle w:val="Zpat"/>
    </w:pPr>
    <w:bookmarkStart w:id="0" w:name="_Hlk90061659"/>
    <w:bookmarkStart w:id="1" w:name="_Hlk90061660"/>
    <w:bookmarkStart w:id="2" w:name="_Hlk90061661"/>
    <w:bookmarkStart w:id="3" w:name="_Hlk90061662"/>
    <w:bookmarkStart w:id="4" w:name="_Hlk90061663"/>
    <w:bookmarkStart w:id="5" w:name="_Hlk90061664"/>
    <w:bookmarkStart w:id="6" w:name="_Hlk90061665"/>
    <w:bookmarkStart w:id="7" w:name="_Hlk90061666"/>
    <w:r w:rsidRPr="00940935">
      <w:t xml:space="preserve">Státní fond dopravní infrastruktury, Sokolovská </w:t>
    </w:r>
    <w:r w:rsidR="00760BFD">
      <w:t>1955/</w:t>
    </w:r>
    <w:r w:rsidRPr="00940935">
      <w:t>278, 190 00 Praha 9</w:t>
    </w:r>
  </w:p>
  <w:p w14:paraId="0B8516B3" w14:textId="39799E8E" w:rsidR="006315CB" w:rsidRPr="00C237B1" w:rsidRDefault="006315CB" w:rsidP="009B4613">
    <w:pPr>
      <w:pStyle w:val="Zpat"/>
    </w:pPr>
    <w:r w:rsidRPr="00940935">
      <w:t xml:space="preserve">Tel.: +420 266 097 </w:t>
    </w:r>
    <w:r>
      <w:t>110</w:t>
    </w:r>
    <w:r w:rsidRPr="00940935">
      <w:t xml:space="preserve">, e-mail: </w:t>
    </w:r>
    <w:r w:rsidR="003B3E9E">
      <w:t>podatelna</w:t>
    </w:r>
    <w:r w:rsidRPr="00940935">
      <w:t xml:space="preserve">@sfdi.cz, </w:t>
    </w:r>
    <w:r w:rsidR="00A96891" w:rsidRPr="00A96891">
      <w:t>sfdi.gov.cz</w:t>
    </w:r>
  </w:p>
  <w:p w14:paraId="4705A79C" w14:textId="7511A267" w:rsidR="00384A5F" w:rsidRPr="006315CB" w:rsidRDefault="006315CB" w:rsidP="006315CB">
    <w:pPr>
      <w:pStyle w:val="Zpat"/>
      <w:tabs>
        <w:tab w:val="clear" w:pos="9180"/>
        <w:tab w:val="right" w:pos="9637"/>
      </w:tabs>
    </w:pPr>
    <w:r w:rsidRPr="00940935">
      <w:t>certifikát ISO 9001:2016</w:t>
    </w:r>
    <w:r>
      <w:tab/>
    </w:r>
    <w:r>
      <w:tab/>
    </w:r>
    <w:bookmarkEnd w:id="0"/>
    <w:bookmarkEnd w:id="1"/>
    <w:bookmarkEnd w:id="2"/>
    <w:bookmarkEnd w:id="3"/>
    <w:bookmarkEnd w:id="4"/>
    <w:bookmarkEnd w:id="5"/>
    <w:bookmarkEnd w:id="6"/>
    <w:bookmarkEnd w:id="7"/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>/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B7FD" w14:textId="77777777" w:rsidR="006A4EF0" w:rsidRDefault="006A4EF0" w:rsidP="009B4613">
      <w:r>
        <w:separator/>
      </w:r>
    </w:p>
  </w:footnote>
  <w:footnote w:type="continuationSeparator" w:id="0">
    <w:p w14:paraId="048CA0EF" w14:textId="77777777" w:rsidR="006A4EF0" w:rsidRDefault="006A4EF0" w:rsidP="009B46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87960" w14:textId="11F0203D" w:rsidR="006315CB" w:rsidRDefault="006315CB" w:rsidP="003E03F3">
    <w:pPr>
      <w:pStyle w:val="Nzev"/>
    </w:pPr>
    <w:r w:rsidRPr="00922FB8">
      <w:rPr>
        <w:noProof/>
      </w:rPr>
      <w:drawing>
        <wp:anchor distT="0" distB="0" distL="114300" distR="114300" simplePos="0" relativeHeight="251667456" behindDoc="0" locked="1" layoutInCell="1" allowOverlap="1" wp14:anchorId="590BE725" wp14:editId="38AF6CAE">
          <wp:simplePos x="0" y="0"/>
          <wp:positionH relativeFrom="page">
            <wp:posOffset>706120</wp:posOffset>
          </wp:positionH>
          <wp:positionV relativeFrom="page">
            <wp:posOffset>540385</wp:posOffset>
          </wp:positionV>
          <wp:extent cx="1655445" cy="615315"/>
          <wp:effectExtent l="0" t="0" r="1905" b="0"/>
          <wp:wrapSquare wrapText="bothSides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44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155934" w14:textId="77777777" w:rsidR="006315CB" w:rsidRDefault="006315CB" w:rsidP="009B4613">
    <w:pPr>
      <w:pStyle w:val="Zhlav"/>
    </w:pPr>
  </w:p>
  <w:p w14:paraId="3688FC56" w14:textId="77777777" w:rsidR="00384A5F" w:rsidRPr="006315CB" w:rsidRDefault="00384A5F" w:rsidP="006315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54BD3"/>
    <w:multiLevelType w:val="hybridMultilevel"/>
    <w:tmpl w:val="B4A6B480"/>
    <w:lvl w:ilvl="0" w:tplc="6A2ECF50">
      <w:start w:val="1"/>
      <w:numFmt w:val="bullet"/>
      <w:lvlText w:val="–"/>
      <w:lvlJc w:val="left"/>
      <w:pPr>
        <w:ind w:left="644" w:hanging="360"/>
      </w:pPr>
      <w:rPr>
        <w:rFonts w:ascii="Verdana" w:hAnsi="Verdana" w:hint="default"/>
        <w:color w:val="CD003A" w:themeColor="accent1"/>
      </w:rPr>
    </w:lvl>
    <w:lvl w:ilvl="1" w:tplc="19DC58CA">
      <w:start w:val="1"/>
      <w:numFmt w:val="bullet"/>
      <w:pStyle w:val="Odrky"/>
      <w:lvlText w:val="–"/>
      <w:lvlJc w:val="left"/>
      <w:pPr>
        <w:ind w:left="1440" w:hanging="360"/>
      </w:pPr>
      <w:rPr>
        <w:rFonts w:ascii="Verdana" w:hAnsi="Verdana" w:hint="default"/>
        <w:color w:val="CD003A" w:themeColor="accen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0371BD"/>
    <w:multiLevelType w:val="multilevel"/>
    <w:tmpl w:val="2D2EA3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slov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6586734">
    <w:abstractNumId w:val="0"/>
  </w:num>
  <w:num w:numId="2" w16cid:durableId="57058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linkStyles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EAC"/>
    <w:rsid w:val="00000E23"/>
    <w:rsid w:val="00004F96"/>
    <w:rsid w:val="0001333B"/>
    <w:rsid w:val="00014383"/>
    <w:rsid w:val="00031DF6"/>
    <w:rsid w:val="0008423A"/>
    <w:rsid w:val="00094B17"/>
    <w:rsid w:val="000A3D0E"/>
    <w:rsid w:val="000D0D6C"/>
    <w:rsid w:val="00104679"/>
    <w:rsid w:val="001062F2"/>
    <w:rsid w:val="00113936"/>
    <w:rsid w:val="00135F31"/>
    <w:rsid w:val="00161BEF"/>
    <w:rsid w:val="00165E1A"/>
    <w:rsid w:val="001D394C"/>
    <w:rsid w:val="001F1330"/>
    <w:rsid w:val="00214D46"/>
    <w:rsid w:val="00236941"/>
    <w:rsid w:val="00252B02"/>
    <w:rsid w:val="00252B81"/>
    <w:rsid w:val="0027385E"/>
    <w:rsid w:val="002A39F2"/>
    <w:rsid w:val="002B7E83"/>
    <w:rsid w:val="003173DC"/>
    <w:rsid w:val="00347603"/>
    <w:rsid w:val="00384A5F"/>
    <w:rsid w:val="003A5538"/>
    <w:rsid w:val="003B3E9E"/>
    <w:rsid w:val="003B4020"/>
    <w:rsid w:val="003C0326"/>
    <w:rsid w:val="003E03F3"/>
    <w:rsid w:val="003F5BEA"/>
    <w:rsid w:val="004004B8"/>
    <w:rsid w:val="004114CA"/>
    <w:rsid w:val="004A6DE8"/>
    <w:rsid w:val="004C5937"/>
    <w:rsid w:val="004F51F7"/>
    <w:rsid w:val="005305CF"/>
    <w:rsid w:val="0054746C"/>
    <w:rsid w:val="00550F89"/>
    <w:rsid w:val="00565C3F"/>
    <w:rsid w:val="00567D88"/>
    <w:rsid w:val="00584AE7"/>
    <w:rsid w:val="005F78BF"/>
    <w:rsid w:val="006315CB"/>
    <w:rsid w:val="006519E0"/>
    <w:rsid w:val="006644B6"/>
    <w:rsid w:val="006917BB"/>
    <w:rsid w:val="006A4690"/>
    <w:rsid w:val="006A4EF0"/>
    <w:rsid w:val="006E2635"/>
    <w:rsid w:val="006E2A66"/>
    <w:rsid w:val="006E7253"/>
    <w:rsid w:val="00717D04"/>
    <w:rsid w:val="00724307"/>
    <w:rsid w:val="007279F7"/>
    <w:rsid w:val="0073690C"/>
    <w:rsid w:val="00760BFD"/>
    <w:rsid w:val="007728DE"/>
    <w:rsid w:val="00781A66"/>
    <w:rsid w:val="007B6127"/>
    <w:rsid w:val="007B6EDB"/>
    <w:rsid w:val="00803A83"/>
    <w:rsid w:val="008154D3"/>
    <w:rsid w:val="00817545"/>
    <w:rsid w:val="008240CE"/>
    <w:rsid w:val="00842FF8"/>
    <w:rsid w:val="00844AF3"/>
    <w:rsid w:val="00845EC6"/>
    <w:rsid w:val="00852F01"/>
    <w:rsid w:val="00855563"/>
    <w:rsid w:val="00873171"/>
    <w:rsid w:val="00891AA4"/>
    <w:rsid w:val="008C4EB6"/>
    <w:rsid w:val="008C71D3"/>
    <w:rsid w:val="008D6D3F"/>
    <w:rsid w:val="008F23A2"/>
    <w:rsid w:val="00905DB9"/>
    <w:rsid w:val="00922FB8"/>
    <w:rsid w:val="00923D5A"/>
    <w:rsid w:val="00940935"/>
    <w:rsid w:val="00946DF4"/>
    <w:rsid w:val="00980947"/>
    <w:rsid w:val="00987059"/>
    <w:rsid w:val="009A6DCA"/>
    <w:rsid w:val="009B4613"/>
    <w:rsid w:val="009D2668"/>
    <w:rsid w:val="009F7136"/>
    <w:rsid w:val="00A15FA9"/>
    <w:rsid w:val="00A226F1"/>
    <w:rsid w:val="00A454AC"/>
    <w:rsid w:val="00A67856"/>
    <w:rsid w:val="00A7359C"/>
    <w:rsid w:val="00A86932"/>
    <w:rsid w:val="00A96891"/>
    <w:rsid w:val="00AD5750"/>
    <w:rsid w:val="00AF570A"/>
    <w:rsid w:val="00B15F0C"/>
    <w:rsid w:val="00B16E7D"/>
    <w:rsid w:val="00B24B5B"/>
    <w:rsid w:val="00B45C65"/>
    <w:rsid w:val="00B504A5"/>
    <w:rsid w:val="00B77615"/>
    <w:rsid w:val="00B9729C"/>
    <w:rsid w:val="00BA636B"/>
    <w:rsid w:val="00BB1A58"/>
    <w:rsid w:val="00BC48AA"/>
    <w:rsid w:val="00BF10C0"/>
    <w:rsid w:val="00C14CF2"/>
    <w:rsid w:val="00C237B1"/>
    <w:rsid w:val="00C2639B"/>
    <w:rsid w:val="00C27DC1"/>
    <w:rsid w:val="00C43880"/>
    <w:rsid w:val="00C44FB7"/>
    <w:rsid w:val="00C66AFC"/>
    <w:rsid w:val="00C71EAC"/>
    <w:rsid w:val="00C85A5B"/>
    <w:rsid w:val="00C94A94"/>
    <w:rsid w:val="00CB008F"/>
    <w:rsid w:val="00D16C96"/>
    <w:rsid w:val="00D21BEF"/>
    <w:rsid w:val="00D4524D"/>
    <w:rsid w:val="00D5190F"/>
    <w:rsid w:val="00D71FBB"/>
    <w:rsid w:val="00D91330"/>
    <w:rsid w:val="00D97E71"/>
    <w:rsid w:val="00DA69A1"/>
    <w:rsid w:val="00DC2F8F"/>
    <w:rsid w:val="00DC435F"/>
    <w:rsid w:val="00DD274F"/>
    <w:rsid w:val="00DE4A66"/>
    <w:rsid w:val="00DF78B4"/>
    <w:rsid w:val="00E17D36"/>
    <w:rsid w:val="00E410DE"/>
    <w:rsid w:val="00E71EFA"/>
    <w:rsid w:val="00EB4526"/>
    <w:rsid w:val="00EB70E4"/>
    <w:rsid w:val="00EC661B"/>
    <w:rsid w:val="00F2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FBD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8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99"/>
    <w:semiHidden/>
    <w:rsid w:val="006917BB"/>
    <w:pPr>
      <w:spacing w:line="264" w:lineRule="auto"/>
    </w:pPr>
    <w:rPr>
      <w:noProof/>
      <w:sz w:val="18"/>
      <w:lang w:eastAsia="cs-CZ"/>
    </w:rPr>
  </w:style>
  <w:style w:type="paragraph" w:styleId="Nadpis1">
    <w:name w:val="heading 1"/>
    <w:basedOn w:val="Normln"/>
    <w:next w:val="Zkladn"/>
    <w:link w:val="Nadpis1Char"/>
    <w:uiPriority w:val="5"/>
    <w:qFormat/>
    <w:rsid w:val="006917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aps/>
      <w:color w:val="CD003A" w:themeColor="accent1"/>
      <w:sz w:val="24"/>
      <w:szCs w:val="32"/>
    </w:rPr>
  </w:style>
  <w:style w:type="paragraph" w:styleId="Nadpis2">
    <w:name w:val="heading 2"/>
    <w:basedOn w:val="Normln"/>
    <w:next w:val="Zkladn"/>
    <w:link w:val="Nadpis2Char"/>
    <w:uiPriority w:val="6"/>
    <w:qFormat/>
    <w:rsid w:val="006917BB"/>
    <w:pPr>
      <w:keepNext/>
      <w:keepLines/>
      <w:pBdr>
        <w:top w:val="single" w:sz="8" w:space="1" w:color="CD003A" w:themeColor="accent1"/>
      </w:pBdr>
      <w:spacing w:before="360"/>
      <w:ind w:right="5103"/>
      <w:outlineLvl w:val="1"/>
    </w:pPr>
    <w:rPr>
      <w:rFonts w:asciiTheme="majorHAnsi" w:eastAsiaTheme="majorEastAsia" w:hAnsiTheme="majorHAnsi" w:cstheme="majorBidi"/>
      <w:color w:val="00447A" w:themeColor="text1"/>
      <w:sz w:val="24"/>
      <w:szCs w:val="26"/>
    </w:rPr>
  </w:style>
  <w:style w:type="paragraph" w:styleId="Nadpis3">
    <w:name w:val="heading 3"/>
    <w:basedOn w:val="Nadpis2"/>
    <w:next w:val="Zkladn"/>
    <w:link w:val="Nadpis3Char"/>
    <w:uiPriority w:val="7"/>
    <w:qFormat/>
    <w:rsid w:val="006917BB"/>
    <w:pPr>
      <w:pBdr>
        <w:top w:val="none" w:sz="0" w:space="0" w:color="auto"/>
      </w:pBdr>
      <w:ind w:right="0"/>
      <w:outlineLvl w:val="2"/>
    </w:pPr>
    <w:rPr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6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917B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917BB"/>
    <w:rPr>
      <w:noProof/>
      <w:sz w:val="18"/>
      <w:lang w:eastAsia="cs-CZ"/>
    </w:rPr>
  </w:style>
  <w:style w:type="paragraph" w:styleId="Zpat">
    <w:name w:val="footer"/>
    <w:basedOn w:val="Normln"/>
    <w:link w:val="ZpatChar"/>
    <w:uiPriority w:val="99"/>
    <w:qFormat/>
    <w:rsid w:val="006917BB"/>
    <w:pPr>
      <w:pBdr>
        <w:top w:val="single" w:sz="4" w:space="8" w:color="00447A" w:themeColor="text1"/>
      </w:pBdr>
      <w:tabs>
        <w:tab w:val="center" w:pos="4536"/>
        <w:tab w:val="right" w:pos="9180"/>
      </w:tabs>
      <w:spacing w:after="0"/>
    </w:pPr>
    <w:rPr>
      <w:color w:val="00447A" w:themeColor="text1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917BB"/>
    <w:rPr>
      <w:noProof/>
      <w:color w:val="00447A" w:themeColor="text1"/>
      <w:sz w:val="14"/>
      <w:lang w:eastAsia="cs-CZ"/>
    </w:rPr>
  </w:style>
  <w:style w:type="character" w:customStyle="1" w:styleId="Nadpis1Char">
    <w:name w:val="Nadpis 1 Char"/>
    <w:basedOn w:val="Standardnpsmoodstavce"/>
    <w:link w:val="Nadpis1"/>
    <w:uiPriority w:val="5"/>
    <w:rsid w:val="006917BB"/>
    <w:rPr>
      <w:rFonts w:asciiTheme="majorHAnsi" w:eastAsiaTheme="majorEastAsia" w:hAnsiTheme="majorHAnsi" w:cstheme="majorBidi"/>
      <w:caps/>
      <w:noProof/>
      <w:color w:val="CD003A" w:themeColor="accent1"/>
      <w:sz w:val="24"/>
      <w:szCs w:val="3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917BB"/>
    <w:rPr>
      <w:color w:val="CD003A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17BB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6917BB"/>
    <w:rPr>
      <w:color w:val="808080"/>
    </w:rPr>
  </w:style>
  <w:style w:type="paragraph" w:styleId="Nzev">
    <w:name w:val="Title"/>
    <w:next w:val="Normln"/>
    <w:link w:val="NzevChar"/>
    <w:uiPriority w:val="4"/>
    <w:qFormat/>
    <w:rsid w:val="006917BB"/>
    <w:pPr>
      <w:spacing w:before="120"/>
      <w:ind w:left="4253"/>
      <w:jc w:val="right"/>
    </w:pPr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character" w:customStyle="1" w:styleId="NzevChar">
    <w:name w:val="Název Char"/>
    <w:basedOn w:val="Standardnpsmoodstavce"/>
    <w:link w:val="Nzev"/>
    <w:uiPriority w:val="4"/>
    <w:rsid w:val="006917BB"/>
    <w:rPr>
      <w:rFonts w:asciiTheme="majorHAnsi" w:eastAsiaTheme="majorEastAsia" w:hAnsiTheme="majorHAnsi" w:cstheme="majorBidi"/>
      <w:color w:val="00447A" w:themeColor="text1"/>
      <w:sz w:val="24"/>
      <w:szCs w:val="32"/>
    </w:rPr>
  </w:style>
  <w:style w:type="paragraph" w:customStyle="1" w:styleId="Zkladn">
    <w:name w:val="Základní"/>
    <w:basedOn w:val="Normln"/>
    <w:link w:val="ZkladnChar"/>
    <w:qFormat/>
    <w:rsid w:val="006917BB"/>
    <w:rPr>
      <w:sz w:val="20"/>
    </w:rPr>
  </w:style>
  <w:style w:type="character" w:customStyle="1" w:styleId="Nadpis3Char">
    <w:name w:val="Nadpis 3 Char"/>
    <w:basedOn w:val="Standardnpsmoodstavce"/>
    <w:link w:val="Nadpis3"/>
    <w:uiPriority w:val="7"/>
    <w:rsid w:val="006917BB"/>
    <w:rPr>
      <w:rFonts w:asciiTheme="majorHAnsi" w:eastAsiaTheme="majorEastAsia" w:hAnsiTheme="majorHAnsi" w:cstheme="majorBidi"/>
      <w:noProof/>
      <w:color w:val="00447A" w:themeColor="text1"/>
      <w:sz w:val="24"/>
      <w:szCs w:val="24"/>
      <w:lang w:eastAsia="cs-CZ"/>
    </w:rPr>
  </w:style>
  <w:style w:type="paragraph" w:customStyle="1" w:styleId="Odrky">
    <w:name w:val="Odrážky"/>
    <w:basedOn w:val="Zkladn"/>
    <w:uiPriority w:val="11"/>
    <w:qFormat/>
    <w:rsid w:val="006917BB"/>
    <w:pPr>
      <w:numPr>
        <w:ilvl w:val="1"/>
        <w:numId w:val="1"/>
      </w:numPr>
      <w:spacing w:after="0"/>
      <w:ind w:left="993" w:hanging="284"/>
      <w:contextualSpacing/>
    </w:pPr>
  </w:style>
  <w:style w:type="paragraph" w:customStyle="1" w:styleId="slovn">
    <w:name w:val="Číslování"/>
    <w:basedOn w:val="Zkladn"/>
    <w:uiPriority w:val="12"/>
    <w:qFormat/>
    <w:rsid w:val="006917BB"/>
    <w:pPr>
      <w:numPr>
        <w:ilvl w:val="1"/>
        <w:numId w:val="2"/>
      </w:numPr>
      <w:ind w:left="851" w:hanging="511"/>
      <w:contextualSpacing/>
    </w:pPr>
  </w:style>
  <w:style w:type="paragraph" w:customStyle="1" w:styleId="Nadpistabulky">
    <w:name w:val="Nadpis tabulky"/>
    <w:basedOn w:val="Zkladn"/>
    <w:link w:val="NadpistabulkyChar"/>
    <w:uiPriority w:val="13"/>
    <w:qFormat/>
    <w:rsid w:val="006917BB"/>
    <w:rPr>
      <w:b/>
      <w:bCs/>
      <w:color w:val="CD003A" w:themeColor="accent1"/>
      <w:szCs w:val="20"/>
    </w:rPr>
  </w:style>
  <w:style w:type="table" w:styleId="Mkatabulky">
    <w:name w:val="Table Grid"/>
    <w:basedOn w:val="Normlntabulka"/>
    <w:uiPriority w:val="39"/>
    <w:rsid w:val="006917BB"/>
    <w:pPr>
      <w:spacing w:after="0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bottom w:w="57" w:type="dxa"/>
      </w:tcMar>
      <w:vAlign w:val="center"/>
    </w:tcPr>
    <w:tblStylePr w:type="firstRow">
      <w:rPr>
        <w:rFonts w:asciiTheme="minorHAnsi" w:hAnsiTheme="minorHAnsi"/>
        <w:b/>
        <w:color w:val="auto"/>
        <w:sz w:val="18"/>
      </w:rPr>
      <w:tblPr/>
      <w:tcPr>
        <w:shd w:val="clear" w:color="auto" w:fill="E4E6F1"/>
      </w:tcPr>
    </w:tblStylePr>
    <w:tblStylePr w:type="lastRow">
      <w:rPr>
        <w:b/>
      </w:rPr>
      <w:tblPr/>
      <w:tcPr>
        <w:shd w:val="clear" w:color="auto" w:fill="E4E6F1"/>
      </w:tcPr>
    </w:tblStylePr>
    <w:tblStylePr w:type="firstCol">
      <w:rPr>
        <w:b/>
      </w:rPr>
      <w:tblPr/>
      <w:tcPr>
        <w:shd w:val="clear" w:color="auto" w:fill="E4E6F1"/>
      </w:tcPr>
    </w:tblStylePr>
  </w:style>
  <w:style w:type="character" w:customStyle="1" w:styleId="ZkladnChar">
    <w:name w:val="Základní Char"/>
    <w:basedOn w:val="Standardnpsmoodstavce"/>
    <w:link w:val="Zkladn"/>
    <w:rsid w:val="006917BB"/>
    <w:rPr>
      <w:noProof/>
      <w:sz w:val="20"/>
      <w:lang w:eastAsia="cs-CZ"/>
    </w:rPr>
  </w:style>
  <w:style w:type="character" w:customStyle="1" w:styleId="NadpistabulkyChar">
    <w:name w:val="Nadpis tabulky Char"/>
    <w:basedOn w:val="ZkladnChar"/>
    <w:link w:val="Nadpistabulky"/>
    <w:uiPriority w:val="13"/>
    <w:rsid w:val="006917BB"/>
    <w:rPr>
      <w:b/>
      <w:bCs/>
      <w:noProof/>
      <w:color w:val="CD003A" w:themeColor="accent1"/>
      <w:sz w:val="20"/>
      <w:szCs w:val="20"/>
      <w:lang w:eastAsia="cs-CZ"/>
    </w:rPr>
  </w:style>
  <w:style w:type="paragraph" w:styleId="Bezmezer">
    <w:name w:val="No Spacing"/>
    <w:basedOn w:val="Zkladntext"/>
    <w:link w:val="BezmezerChar"/>
    <w:uiPriority w:val="1"/>
    <w:qFormat/>
    <w:rsid w:val="006917BB"/>
    <w:pPr>
      <w:spacing w:after="0"/>
    </w:pPr>
    <w:rPr>
      <w:sz w:val="20"/>
    </w:rPr>
  </w:style>
  <w:style w:type="paragraph" w:customStyle="1" w:styleId="dajetext">
    <w:name w:val="Údaje text"/>
    <w:link w:val="dajetextChar"/>
    <w:uiPriority w:val="9"/>
    <w:qFormat/>
    <w:rsid w:val="006917BB"/>
    <w:pPr>
      <w:pBdr>
        <w:left w:val="single" w:sz="8" w:space="4" w:color="CD003A" w:themeColor="accent1"/>
      </w:pBdr>
      <w:spacing w:after="0"/>
    </w:pPr>
    <w:rPr>
      <w:noProof/>
      <w:sz w:val="1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917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917BB"/>
    <w:rPr>
      <w:noProof/>
      <w:sz w:val="18"/>
      <w:lang w:eastAsia="cs-CZ"/>
    </w:rPr>
  </w:style>
  <w:style w:type="paragraph" w:customStyle="1" w:styleId="dajenadpis">
    <w:name w:val="Údaje nadpis"/>
    <w:basedOn w:val="dajetext"/>
    <w:next w:val="dajetext"/>
    <w:link w:val="dajenadpisChar"/>
    <w:uiPriority w:val="8"/>
    <w:qFormat/>
    <w:rsid w:val="006917BB"/>
    <w:rPr>
      <w:color w:val="00447A" w:themeColor="text1"/>
    </w:rPr>
  </w:style>
  <w:style w:type="character" w:customStyle="1" w:styleId="BezmezerChar">
    <w:name w:val="Bez mezer Char"/>
    <w:basedOn w:val="ZkladntextChar"/>
    <w:link w:val="Bezmezer"/>
    <w:uiPriority w:val="1"/>
    <w:rsid w:val="006917BB"/>
    <w:rPr>
      <w:noProof/>
      <w:sz w:val="20"/>
      <w:lang w:eastAsia="cs-CZ"/>
    </w:rPr>
  </w:style>
  <w:style w:type="character" w:customStyle="1" w:styleId="dajetextChar">
    <w:name w:val="Údaje text Char"/>
    <w:basedOn w:val="BezmezerChar"/>
    <w:link w:val="dajetext"/>
    <w:uiPriority w:val="9"/>
    <w:rsid w:val="006917BB"/>
    <w:rPr>
      <w:noProof/>
      <w:sz w:val="18"/>
      <w:lang w:eastAsia="cs-CZ"/>
    </w:rPr>
  </w:style>
  <w:style w:type="paragraph" w:customStyle="1" w:styleId="Podpispodlinkou">
    <w:name w:val="Podpis pod linkou"/>
    <w:basedOn w:val="Zkladn"/>
    <w:link w:val="PodpispodlinkouChar"/>
    <w:uiPriority w:val="10"/>
    <w:qFormat/>
    <w:rsid w:val="006A4690"/>
    <w:pPr>
      <w:pBdr>
        <w:top w:val="single" w:sz="8" w:space="9" w:color="00447A" w:themeColor="text1"/>
      </w:pBdr>
      <w:ind w:left="5670" w:right="1134"/>
      <w:jc w:val="center"/>
    </w:pPr>
  </w:style>
  <w:style w:type="character" w:customStyle="1" w:styleId="dajenadpisChar">
    <w:name w:val="Údaje nadpis Char"/>
    <w:basedOn w:val="dajetextChar"/>
    <w:link w:val="dajenadpis"/>
    <w:uiPriority w:val="8"/>
    <w:rsid w:val="006917BB"/>
    <w:rPr>
      <w:noProof/>
      <w:color w:val="00447A" w:themeColor="text1"/>
      <w:sz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917BB"/>
    <w:rPr>
      <w:sz w:val="16"/>
      <w:szCs w:val="16"/>
    </w:rPr>
  </w:style>
  <w:style w:type="character" w:customStyle="1" w:styleId="PodpispodlinkouChar">
    <w:name w:val="Podpis pod linkou Char"/>
    <w:basedOn w:val="ZkladnChar"/>
    <w:link w:val="Podpispodlinkou"/>
    <w:uiPriority w:val="10"/>
    <w:rsid w:val="006A4690"/>
    <w:rPr>
      <w:noProof/>
      <w:sz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17B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17BB"/>
    <w:rPr>
      <w:noProof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17B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17BB"/>
    <w:rPr>
      <w:b/>
      <w:bCs/>
      <w:noProof/>
      <w:sz w:val="20"/>
      <w:szCs w:val="20"/>
      <w:lang w:eastAsia="cs-CZ"/>
    </w:rPr>
  </w:style>
  <w:style w:type="paragraph" w:customStyle="1" w:styleId="Zkladn9b">
    <w:name w:val="Základní 9b"/>
    <w:basedOn w:val="Zkladn"/>
    <w:uiPriority w:val="2"/>
    <w:qFormat/>
    <w:rsid w:val="006917BB"/>
    <w:pPr>
      <w:spacing w:after="0"/>
    </w:pPr>
    <w:rPr>
      <w:sz w:val="18"/>
      <w:szCs w:val="18"/>
    </w:rPr>
  </w:style>
  <w:style w:type="paragraph" w:customStyle="1" w:styleId="Bezmezer9b">
    <w:name w:val="Bez mezer 9b"/>
    <w:basedOn w:val="Bezmezer"/>
    <w:uiPriority w:val="3"/>
    <w:qFormat/>
    <w:rsid w:val="006917BB"/>
    <w:rPr>
      <w:sz w:val="18"/>
    </w:rPr>
  </w:style>
  <w:style w:type="paragraph" w:customStyle="1" w:styleId="Podpis2">
    <w:name w:val="Podpis2"/>
    <w:basedOn w:val="Zkladn"/>
    <w:link w:val="Podpis2Char"/>
    <w:uiPriority w:val="10"/>
    <w:qFormat/>
    <w:rsid w:val="006917BB"/>
    <w:pPr>
      <w:ind w:left="5670" w:right="1134"/>
      <w:jc w:val="center"/>
    </w:pPr>
  </w:style>
  <w:style w:type="character" w:customStyle="1" w:styleId="Podpis2Char">
    <w:name w:val="Podpis2 Char"/>
    <w:basedOn w:val="ZkladnChar"/>
    <w:link w:val="Podpis2"/>
    <w:uiPriority w:val="10"/>
    <w:rsid w:val="006917BB"/>
    <w:rPr>
      <w:noProof/>
      <w:sz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SFDI">
      <a:dk1>
        <a:srgbClr val="00447A"/>
      </a:dk1>
      <a:lt1>
        <a:srgbClr val="FFFFFF"/>
      </a:lt1>
      <a:dk2>
        <a:srgbClr val="00447A"/>
      </a:dk2>
      <a:lt2>
        <a:srgbClr val="D8D8D8"/>
      </a:lt2>
      <a:accent1>
        <a:srgbClr val="CD003A"/>
      </a:accent1>
      <a:accent2>
        <a:srgbClr val="5EA62B"/>
      </a:accent2>
      <a:accent3>
        <a:srgbClr val="FFC000"/>
      </a:accent3>
      <a:accent4>
        <a:srgbClr val="00B0F0"/>
      </a:accent4>
      <a:accent5>
        <a:srgbClr val="ED7D31"/>
      </a:accent5>
      <a:accent6>
        <a:srgbClr val="FF2361"/>
      </a:accent6>
      <a:hlink>
        <a:srgbClr val="CD003A"/>
      </a:hlink>
      <a:folHlink>
        <a:srgbClr val="CD003A"/>
      </a:folHlink>
    </a:clrScheme>
    <a:fontScheme name="SFDI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0C44-E007-4379-A806-9A1BC3838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453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2025-01-17T06:50:00Z</dcterms:created>
  <dcterms:modified xsi:type="dcterms:W3CDTF">2025-01-17T06:50:00Z</dcterms:modified>
</cp:coreProperties>
</file>