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86938" w14:textId="036DBEDD" w:rsidR="00820C6D" w:rsidRPr="00DE45A7" w:rsidRDefault="004A72F0" w:rsidP="00820C6D">
      <w:pPr>
        <w:spacing w:before="240"/>
        <w:ind w:right="96"/>
        <w:jc w:val="center"/>
        <w:outlineLvl w:val="0"/>
        <w:rPr>
          <w:rFonts w:cs="Arial"/>
          <w:b/>
          <w:bCs/>
          <w:spacing w:val="-1"/>
          <w:sz w:val="28"/>
          <w:szCs w:val="28"/>
        </w:rPr>
      </w:pPr>
      <w:r>
        <w:rPr>
          <w:rFonts w:cs="Arial"/>
          <w:b/>
          <w:bCs/>
          <w:spacing w:val="-1"/>
          <w:sz w:val="28"/>
          <w:szCs w:val="28"/>
        </w:rPr>
        <w:t>SMLOUV</w:t>
      </w:r>
      <w:r w:rsidR="00820C6D" w:rsidRPr="00DE45A7">
        <w:rPr>
          <w:rFonts w:cs="Arial"/>
          <w:b/>
          <w:bCs/>
          <w:spacing w:val="-1"/>
          <w:sz w:val="28"/>
          <w:szCs w:val="28"/>
        </w:rPr>
        <w:t xml:space="preserve">A O </w:t>
      </w:r>
      <w:r w:rsidR="007B4D7C">
        <w:rPr>
          <w:rFonts w:cs="Arial"/>
          <w:b/>
          <w:bCs/>
          <w:spacing w:val="1"/>
          <w:sz w:val="28"/>
          <w:szCs w:val="28"/>
        </w:rPr>
        <w:t>DÍL</w:t>
      </w:r>
      <w:r w:rsidR="00820C6D" w:rsidRPr="00DE45A7">
        <w:rPr>
          <w:rFonts w:cs="Arial"/>
          <w:b/>
          <w:bCs/>
          <w:spacing w:val="-1"/>
          <w:sz w:val="28"/>
          <w:szCs w:val="28"/>
        </w:rPr>
        <w:t>O</w:t>
      </w:r>
    </w:p>
    <w:p w14:paraId="57D3B098" w14:textId="5CCC9847" w:rsidR="00820C6D" w:rsidRDefault="00820C6D" w:rsidP="004A72F0">
      <w:pPr>
        <w:jc w:val="center"/>
      </w:pPr>
      <w:r w:rsidRPr="00827BA2">
        <w:t>podle § 2586</w:t>
      </w:r>
      <w:r>
        <w:t xml:space="preserve"> a </w:t>
      </w:r>
      <w:r w:rsidRPr="00827BA2">
        <w:t>násl. zákona č. 89/2012 Sb., občanský zákoník, ve znění pozdějších předpisů (dále jen „občanský zákoník“)</w:t>
      </w:r>
      <w:r>
        <w:t xml:space="preserve"> a </w:t>
      </w:r>
      <w:r w:rsidRPr="00827BA2">
        <w:t>zákona č. 121/2000 Sb., o právu autorském, o právech souvisejících s právem autorským</w:t>
      </w:r>
      <w:r>
        <w:t xml:space="preserve"> a </w:t>
      </w:r>
      <w:r w:rsidRPr="00827BA2">
        <w:t>o změně některých zákonů, ve znění pozdějších předpisů (dále jen „autorský zákon“)</w:t>
      </w:r>
    </w:p>
    <w:p w14:paraId="7746ED91" w14:textId="77777777" w:rsidR="004A72F0" w:rsidRDefault="004A72F0" w:rsidP="004A72F0"/>
    <w:p w14:paraId="13DD3BEB" w14:textId="77777777" w:rsidR="004A72F0" w:rsidRDefault="004A72F0" w:rsidP="004A72F0">
      <w:pPr>
        <w:rPr>
          <w:b/>
          <w:bCs/>
        </w:rPr>
      </w:pPr>
    </w:p>
    <w:p w14:paraId="574BB047" w14:textId="7AF092C6" w:rsidR="004A72F0" w:rsidRPr="004A72F0" w:rsidRDefault="004A72F0" w:rsidP="004A72F0">
      <w:pPr>
        <w:tabs>
          <w:tab w:val="left" w:pos="1701"/>
        </w:tabs>
        <w:ind w:left="2127" w:hanging="2127"/>
        <w:rPr>
          <w:rFonts w:cs="Arial"/>
          <w:b/>
        </w:rPr>
      </w:pPr>
      <w:r w:rsidRPr="004A72F0">
        <w:rPr>
          <w:rFonts w:cs="Arial"/>
          <w:b/>
          <w:bCs/>
        </w:rPr>
        <w:t xml:space="preserve">Město </w:t>
      </w:r>
      <w:r w:rsidR="005865B3">
        <w:rPr>
          <w:rFonts w:cs="Arial"/>
          <w:b/>
          <w:bCs/>
        </w:rPr>
        <w:t>Lysá nad Labem</w:t>
      </w:r>
    </w:p>
    <w:p w14:paraId="0DB6676B" w14:textId="285B89BB" w:rsidR="004A72F0" w:rsidRPr="004A72F0" w:rsidRDefault="004A72F0" w:rsidP="004A72F0">
      <w:pPr>
        <w:tabs>
          <w:tab w:val="left" w:pos="1701"/>
        </w:tabs>
        <w:ind w:left="2127" w:hanging="2127"/>
        <w:rPr>
          <w:rFonts w:cs="Arial"/>
        </w:rPr>
      </w:pPr>
      <w:r w:rsidRPr="004A72F0">
        <w:rPr>
          <w:rFonts w:cs="Arial"/>
        </w:rPr>
        <w:t>se sídlem:</w:t>
      </w:r>
      <w:r w:rsidRPr="004A72F0">
        <w:rPr>
          <w:rFonts w:cs="Arial"/>
        </w:rPr>
        <w:tab/>
      </w:r>
      <w:r w:rsidRPr="004A72F0">
        <w:rPr>
          <w:rFonts w:cs="Arial"/>
        </w:rPr>
        <w:tab/>
      </w:r>
      <w:r w:rsidR="005865B3">
        <w:t>Husovo náměstí 23/1, 289 22 Lysá nad Labem</w:t>
      </w:r>
    </w:p>
    <w:p w14:paraId="29AA1C42" w14:textId="7AC5FDCE" w:rsidR="004A72F0" w:rsidRPr="004A72F0" w:rsidRDefault="004A72F0" w:rsidP="004A72F0">
      <w:pPr>
        <w:keepNext/>
        <w:keepLines/>
        <w:tabs>
          <w:tab w:val="left" w:pos="0"/>
        </w:tabs>
        <w:ind w:right="284"/>
        <w:rPr>
          <w:rFonts w:cs="Arial"/>
        </w:rPr>
      </w:pPr>
      <w:r w:rsidRPr="004A72F0">
        <w:rPr>
          <w:rFonts w:cs="Arial"/>
        </w:rPr>
        <w:t>IČO / DIČ:</w:t>
      </w:r>
      <w:r w:rsidRPr="004A72F0">
        <w:rPr>
          <w:rFonts w:cs="Arial"/>
        </w:rPr>
        <w:tab/>
      </w:r>
      <w:r w:rsidRPr="004A72F0">
        <w:rPr>
          <w:rFonts w:cs="Arial"/>
        </w:rPr>
        <w:tab/>
      </w:r>
      <w:bookmarkStart w:id="0" w:name="_Hlk132926428"/>
      <w:r w:rsidR="005865B3">
        <w:t>00239402</w:t>
      </w:r>
      <w:r w:rsidRPr="004A72F0">
        <w:rPr>
          <w:rFonts w:cs="Arial"/>
        </w:rPr>
        <w:t xml:space="preserve"> / CZ</w:t>
      </w:r>
      <w:bookmarkEnd w:id="0"/>
      <w:r w:rsidR="005865B3">
        <w:t>00239402</w:t>
      </w:r>
    </w:p>
    <w:p w14:paraId="7E0AE624" w14:textId="5EEA09F2" w:rsidR="004A72F0" w:rsidRPr="004A72F0" w:rsidRDefault="004A72F0" w:rsidP="004A72F0">
      <w:pPr>
        <w:keepNext/>
        <w:keepLines/>
        <w:tabs>
          <w:tab w:val="left" w:pos="0"/>
        </w:tabs>
        <w:ind w:right="284"/>
        <w:rPr>
          <w:rFonts w:cs="Arial"/>
        </w:rPr>
      </w:pPr>
      <w:r w:rsidRPr="004A72F0">
        <w:rPr>
          <w:rFonts w:cs="Arial"/>
        </w:rPr>
        <w:t>ID datové schránky:</w:t>
      </w:r>
      <w:r w:rsidRPr="004A72F0">
        <w:rPr>
          <w:rFonts w:cs="Arial"/>
        </w:rPr>
        <w:tab/>
      </w:r>
      <w:r w:rsidR="005865B3" w:rsidRPr="00025703">
        <w:t>5adasau</w:t>
      </w:r>
    </w:p>
    <w:p w14:paraId="032BEEF0" w14:textId="1B112C2D" w:rsidR="004A72F0" w:rsidRPr="004A72F0" w:rsidRDefault="004A72F0" w:rsidP="004A72F0">
      <w:pPr>
        <w:keepNext/>
        <w:keepLines/>
        <w:rPr>
          <w:rFonts w:cs="Arial"/>
          <w:bCs/>
        </w:rPr>
      </w:pPr>
      <w:r w:rsidRPr="004A72F0">
        <w:rPr>
          <w:rFonts w:cs="Arial"/>
          <w:bCs/>
        </w:rPr>
        <w:t xml:space="preserve">zastoupený: </w:t>
      </w:r>
      <w:r w:rsidRPr="004A72F0">
        <w:rPr>
          <w:rFonts w:cs="Arial"/>
          <w:bCs/>
        </w:rPr>
        <w:tab/>
      </w:r>
      <w:r w:rsidRPr="004A72F0">
        <w:rPr>
          <w:rFonts w:cs="Arial"/>
          <w:bCs/>
        </w:rPr>
        <w:tab/>
      </w:r>
      <w:r w:rsidR="005865B3">
        <w:rPr>
          <w:bCs/>
        </w:rPr>
        <w:t>Mgr. Karel Marek, starosta</w:t>
      </w:r>
    </w:p>
    <w:p w14:paraId="477A2A67" w14:textId="75F6A029" w:rsidR="004A72F0" w:rsidRPr="004A72F0" w:rsidRDefault="004A72F0" w:rsidP="004A72F0">
      <w:pPr>
        <w:keepNext/>
        <w:keepLines/>
        <w:tabs>
          <w:tab w:val="left" w:pos="1276"/>
          <w:tab w:val="left" w:pos="1418"/>
        </w:tabs>
        <w:ind w:right="284"/>
        <w:rPr>
          <w:rFonts w:cs="Arial"/>
        </w:rPr>
      </w:pPr>
      <w:r w:rsidRPr="004A72F0">
        <w:rPr>
          <w:rFonts w:cs="Arial"/>
        </w:rPr>
        <w:t xml:space="preserve">bankovní spojení: </w:t>
      </w:r>
      <w:r w:rsidRPr="004A72F0">
        <w:rPr>
          <w:rFonts w:cs="Arial"/>
        </w:rPr>
        <w:tab/>
      </w:r>
      <w:r w:rsidR="005865B3">
        <w:t>Česká spořitelna a.s., pobočka Lysá nad Labem, č.ú.: 27-504268369/0800</w:t>
      </w:r>
    </w:p>
    <w:p w14:paraId="34B99A9F" w14:textId="385B15A2" w:rsidR="004A72F0" w:rsidRPr="004A72F0" w:rsidRDefault="005865B3" w:rsidP="004A72F0">
      <w:pPr>
        <w:keepNext/>
        <w:keepLines/>
        <w:tabs>
          <w:tab w:val="left" w:pos="1276"/>
          <w:tab w:val="left" w:pos="1418"/>
        </w:tabs>
        <w:ind w:right="284"/>
        <w:rPr>
          <w:rFonts w:cs="Arial"/>
        </w:rPr>
      </w:pPr>
      <w:r w:rsidRPr="00285987">
        <w:rPr>
          <w:rFonts w:cs="Arial"/>
        </w:rPr>
        <w:t>Osoba oprávněná k </w:t>
      </w:r>
      <w:r w:rsidRPr="00C80C2E">
        <w:rPr>
          <w:rFonts w:cs="Arial"/>
        </w:rPr>
        <w:t xml:space="preserve">jednání ve věcech technických: </w:t>
      </w:r>
      <w:r>
        <w:rPr>
          <w:rFonts w:cs="Arial"/>
        </w:rPr>
        <w:t>Petra Loudová</w:t>
      </w:r>
      <w:r w:rsidRPr="009D62FE">
        <w:rPr>
          <w:rFonts w:cs="Arial"/>
        </w:rPr>
        <w:t xml:space="preserve">, </w:t>
      </w:r>
      <w:r w:rsidRPr="005F157B">
        <w:rPr>
          <w:rFonts w:cs="Arial"/>
        </w:rPr>
        <w:t xml:space="preserve">tel.: </w:t>
      </w:r>
      <w:r w:rsidR="000C4DB6">
        <w:rPr>
          <w:rFonts w:cs="Arial"/>
        </w:rPr>
        <w:t>XXXXXXXX</w:t>
      </w:r>
      <w:r w:rsidRPr="005F157B">
        <w:rPr>
          <w:rFonts w:cs="Arial"/>
        </w:rPr>
        <w:t xml:space="preserve">, e-mail: </w:t>
      </w:r>
      <w:r w:rsidR="000C4DB6">
        <w:rPr>
          <w:rStyle w:val="Hypertextovodkaz"/>
          <w:rFonts w:cs="Arial"/>
          <w:shd w:val="clear" w:color="auto" w:fill="FFFFFF"/>
        </w:rPr>
        <w:t>XXXXXXXXXXXX</w:t>
      </w:r>
      <w:r>
        <w:rPr>
          <w:rStyle w:val="Hypertextovodkaz"/>
          <w:rFonts w:cs="Arial"/>
          <w:shd w:val="clear" w:color="auto" w:fill="FFFFFF"/>
        </w:rPr>
        <w:t>.</w:t>
      </w:r>
    </w:p>
    <w:p w14:paraId="4F6D9124" w14:textId="2C93AD3D" w:rsidR="004A72F0" w:rsidRDefault="004A72F0" w:rsidP="004A72F0">
      <w:pPr>
        <w:keepNext/>
        <w:keepLines/>
        <w:tabs>
          <w:tab w:val="left" w:pos="1276"/>
          <w:tab w:val="left" w:pos="1418"/>
        </w:tabs>
        <w:ind w:right="284"/>
        <w:rPr>
          <w:rFonts w:cs="Arial"/>
        </w:rPr>
      </w:pPr>
      <w:r w:rsidRPr="004A72F0">
        <w:rPr>
          <w:rFonts w:cs="Arial"/>
        </w:rPr>
        <w:t>(dále jen „</w:t>
      </w:r>
      <w:r>
        <w:rPr>
          <w:rFonts w:cs="Arial"/>
        </w:rPr>
        <w:t>Objednatel</w:t>
      </w:r>
      <w:r w:rsidRPr="004A72F0">
        <w:rPr>
          <w:rFonts w:cs="Arial"/>
        </w:rPr>
        <w:t>“)</w:t>
      </w:r>
    </w:p>
    <w:p w14:paraId="576F3BCE" w14:textId="77777777" w:rsidR="004A72F0" w:rsidRDefault="004A72F0" w:rsidP="004A72F0">
      <w:pPr>
        <w:keepNext/>
        <w:keepLines/>
        <w:tabs>
          <w:tab w:val="left" w:pos="1276"/>
          <w:tab w:val="left" w:pos="1418"/>
        </w:tabs>
        <w:ind w:right="284"/>
        <w:rPr>
          <w:rFonts w:cs="Arial"/>
        </w:rPr>
      </w:pPr>
    </w:p>
    <w:p w14:paraId="44A6C234" w14:textId="032992C5" w:rsidR="004A72F0" w:rsidRDefault="004A72F0" w:rsidP="004A72F0">
      <w:pPr>
        <w:keepNext/>
        <w:keepLines/>
        <w:tabs>
          <w:tab w:val="left" w:pos="1276"/>
          <w:tab w:val="left" w:pos="1418"/>
        </w:tabs>
        <w:ind w:right="284"/>
        <w:rPr>
          <w:rFonts w:cs="Arial"/>
        </w:rPr>
      </w:pPr>
      <w:r>
        <w:rPr>
          <w:rFonts w:cs="Arial"/>
        </w:rPr>
        <w:t>a</w:t>
      </w:r>
    </w:p>
    <w:p w14:paraId="24C10E1D" w14:textId="77777777" w:rsidR="004A72F0" w:rsidRDefault="004A72F0" w:rsidP="004A72F0">
      <w:pPr>
        <w:keepNext/>
        <w:keepLines/>
        <w:tabs>
          <w:tab w:val="left" w:pos="1276"/>
          <w:tab w:val="left" w:pos="1418"/>
        </w:tabs>
        <w:ind w:right="284"/>
        <w:rPr>
          <w:rFonts w:cs="Arial"/>
        </w:rPr>
      </w:pPr>
    </w:p>
    <w:p w14:paraId="67A4EE54" w14:textId="5A0048FE" w:rsidR="004A72F0" w:rsidRPr="00D83542" w:rsidRDefault="008D36E0" w:rsidP="004A72F0">
      <w:pPr>
        <w:rPr>
          <w:b/>
        </w:rPr>
      </w:pPr>
      <w:r w:rsidRPr="008D36E0">
        <w:rPr>
          <w:b/>
        </w:rPr>
        <w:t>T-MAPY spol. s r.o.</w:t>
      </w:r>
    </w:p>
    <w:p w14:paraId="3D580813" w14:textId="19B19169" w:rsidR="004A72F0" w:rsidRPr="00D83542" w:rsidRDefault="004A72F0" w:rsidP="004A72F0">
      <w:r w:rsidRPr="00D83542">
        <w:t>se sídlem:</w:t>
      </w:r>
      <w:r>
        <w:tab/>
      </w:r>
      <w:r>
        <w:tab/>
      </w:r>
      <w:r w:rsidR="00C13973" w:rsidRPr="00C13973">
        <w:t>Špitálská 150/10, 500 03 Hradec Králové</w:t>
      </w:r>
    </w:p>
    <w:p w14:paraId="753A8888" w14:textId="693294B8" w:rsidR="004A72F0" w:rsidRPr="00D83542" w:rsidRDefault="004A72F0" w:rsidP="004A72F0">
      <w:r w:rsidRPr="00D83542">
        <w:t>IČ</w:t>
      </w:r>
      <w:r>
        <w:t>O / DIČ</w:t>
      </w:r>
      <w:r w:rsidRPr="00D83542">
        <w:t>:</w:t>
      </w:r>
      <w:r>
        <w:tab/>
      </w:r>
      <w:r>
        <w:tab/>
      </w:r>
      <w:r w:rsidR="00C13973" w:rsidRPr="00C13973">
        <w:t>47451084 / CZ47451084</w:t>
      </w:r>
    </w:p>
    <w:p w14:paraId="6194BC1F" w14:textId="41703C6C" w:rsidR="004A72F0" w:rsidRDefault="004A72F0" w:rsidP="004A72F0">
      <w:pPr>
        <w:keepNext/>
        <w:keepLines/>
        <w:tabs>
          <w:tab w:val="left" w:pos="0"/>
        </w:tabs>
        <w:ind w:right="284"/>
      </w:pPr>
      <w:r w:rsidRPr="006F06C8">
        <w:t>ID datové schránky:</w:t>
      </w:r>
      <w:r w:rsidRPr="006F06C8">
        <w:tab/>
      </w:r>
      <w:r w:rsidR="00546918" w:rsidRPr="00546918">
        <w:t>cmz7hm3</w:t>
      </w:r>
    </w:p>
    <w:p w14:paraId="2201CEB3" w14:textId="0FDB4D08" w:rsidR="004A72F0" w:rsidRPr="00D83542" w:rsidRDefault="00241018" w:rsidP="004A72F0">
      <w:r>
        <w:rPr>
          <w:bCs/>
        </w:rPr>
        <w:t>z</w:t>
      </w:r>
      <w:r w:rsidR="004A72F0">
        <w:rPr>
          <w:bCs/>
        </w:rPr>
        <w:t>astoupený/á</w:t>
      </w:r>
      <w:r w:rsidR="004A72F0" w:rsidRPr="00D83542">
        <w:t>:</w:t>
      </w:r>
      <w:r w:rsidR="004A72F0">
        <w:tab/>
      </w:r>
      <w:r w:rsidR="004A72F0">
        <w:tab/>
      </w:r>
      <w:r w:rsidR="00C13973" w:rsidRPr="00C13973">
        <w:t>Ing. Jiřím Bradáčem, jednatelem</w:t>
      </w:r>
    </w:p>
    <w:p w14:paraId="3A636FE9" w14:textId="2FC8BE58" w:rsidR="004A72F0" w:rsidRDefault="004A72F0" w:rsidP="004A72F0">
      <w:r>
        <w:t>zapsaný/á:</w:t>
      </w:r>
      <w:r>
        <w:tab/>
      </w:r>
      <w:r>
        <w:tab/>
      </w:r>
      <w:r w:rsidR="00C13973">
        <w:t>u</w:t>
      </w:r>
      <w:r w:rsidR="00C13973" w:rsidRPr="00C13973">
        <w:t xml:space="preserve"> Krajského soudu v Hradci Králové, oddíl C, vložka 9307</w:t>
      </w:r>
    </w:p>
    <w:p w14:paraId="13C9110B" w14:textId="5F2B5625" w:rsidR="004A72F0" w:rsidRPr="00D83542" w:rsidRDefault="004A72F0" w:rsidP="004A72F0">
      <w:r w:rsidRPr="00D83542">
        <w:t>bankovní spojení:</w:t>
      </w:r>
      <w:r>
        <w:tab/>
      </w:r>
      <w:r w:rsidR="00C13973" w:rsidRPr="00C13973">
        <w:t>ČSOB a.s</w:t>
      </w:r>
      <w:r w:rsidR="00C13973">
        <w:t>.</w:t>
      </w:r>
      <w:r w:rsidRPr="00063B45">
        <w:t xml:space="preserve">, </w:t>
      </w:r>
      <w:r w:rsidR="00C13973" w:rsidRPr="00C13973">
        <w:t>pobočka Hradec Králové</w:t>
      </w:r>
      <w:r w:rsidR="00C13973">
        <w:t xml:space="preserve">, </w:t>
      </w:r>
      <w:r w:rsidRPr="00063B45">
        <w:t>č.</w:t>
      </w:r>
      <w:r>
        <w:t xml:space="preserve"> </w:t>
      </w:r>
      <w:r w:rsidRPr="00063B45">
        <w:t>ú</w:t>
      </w:r>
      <w:r>
        <w:t xml:space="preserve">čtu: </w:t>
      </w:r>
      <w:r w:rsidR="00C13973" w:rsidRPr="00C13973">
        <w:t>8688743/0300</w:t>
      </w:r>
    </w:p>
    <w:p w14:paraId="239F8CD8" w14:textId="270E21AA" w:rsidR="004A72F0" w:rsidRPr="00063B45" w:rsidRDefault="004A72F0" w:rsidP="004A72F0">
      <w:pPr>
        <w:keepNext/>
        <w:keepLines/>
        <w:tabs>
          <w:tab w:val="left" w:pos="426"/>
          <w:tab w:val="left" w:pos="1418"/>
        </w:tabs>
        <w:ind w:right="284"/>
      </w:pPr>
      <w:r w:rsidRPr="00285987">
        <w:t>Osoba oprávněná k </w:t>
      </w:r>
      <w:r w:rsidRPr="00C80C2E">
        <w:t>jednání ve věcech technických</w:t>
      </w:r>
      <w:r w:rsidRPr="00C13973">
        <w:t xml:space="preserve">: </w:t>
      </w:r>
      <w:r w:rsidR="00C13973" w:rsidRPr="00C13973">
        <w:t>RNDr. Jiří Cvrček</w:t>
      </w:r>
      <w:r>
        <w:t>, t</w:t>
      </w:r>
      <w:r w:rsidRPr="00063B45">
        <w:t>el.:</w:t>
      </w:r>
      <w:r>
        <w:t xml:space="preserve"> </w:t>
      </w:r>
      <w:r w:rsidR="000C4DB6">
        <w:rPr>
          <w:rFonts w:cs="Arial"/>
        </w:rPr>
        <w:t>XXXXXXXX</w:t>
      </w:r>
      <w:r>
        <w:t>, e-</w:t>
      </w:r>
      <w:r w:rsidRPr="00EF1ACC">
        <w:t xml:space="preserve">mail: </w:t>
      </w:r>
      <w:hyperlink r:id="rId8" w:history="1">
        <w:r w:rsidR="000C4DB6">
          <w:rPr>
            <w:rStyle w:val="Hypertextovodkaz"/>
            <w:rFonts w:cs="Arial"/>
            <w:shd w:val="clear" w:color="auto" w:fill="FFFFFF"/>
          </w:rPr>
          <w:t>XXXXXXXXXXX</w:t>
        </w:r>
      </w:hyperlink>
      <w:r w:rsidR="00C13973">
        <w:tab/>
      </w:r>
    </w:p>
    <w:p w14:paraId="575479A9" w14:textId="76F56EF9" w:rsidR="004A72F0" w:rsidRDefault="004A72F0" w:rsidP="004A72F0">
      <w:pPr>
        <w:keepNext/>
        <w:keepLines/>
        <w:tabs>
          <w:tab w:val="left" w:pos="1276"/>
          <w:tab w:val="left" w:pos="1418"/>
        </w:tabs>
        <w:ind w:right="284"/>
      </w:pPr>
      <w:r w:rsidRPr="004A72F0">
        <w:t>(dále jen „</w:t>
      </w:r>
      <w:r>
        <w:t>Zhotovitel</w:t>
      </w:r>
      <w:r w:rsidRPr="004A72F0">
        <w:t>“)</w:t>
      </w:r>
    </w:p>
    <w:p w14:paraId="7A0FDA9B" w14:textId="77777777" w:rsidR="004A72F0" w:rsidRPr="004A72F0" w:rsidRDefault="004A72F0" w:rsidP="00B240D4">
      <w:pPr>
        <w:keepNext/>
        <w:keepLines/>
        <w:rPr>
          <w:rFonts w:cs="Arial"/>
        </w:rPr>
      </w:pPr>
    </w:p>
    <w:p w14:paraId="75DA0AAC" w14:textId="0929B48B" w:rsidR="00204B9A" w:rsidRDefault="00820C6D" w:rsidP="004A72F0">
      <w:pPr>
        <w:sectPr w:rsidR="00204B9A" w:rsidSect="00B240D4">
          <w:headerReference w:type="default" r:id="rId9"/>
          <w:footerReference w:type="default" r:id="rId10"/>
          <w:headerReference w:type="first" r:id="rId11"/>
          <w:footerReference w:type="first" r:id="rId12"/>
          <w:pgSz w:w="11906" w:h="16838"/>
          <w:pgMar w:top="1985" w:right="1416" w:bottom="1134" w:left="1418" w:header="142" w:footer="709" w:gutter="0"/>
          <w:cols w:space="708"/>
          <w:docGrid w:linePitch="360"/>
        </w:sectPr>
      </w:pPr>
      <w:r w:rsidRPr="00EA49F1">
        <w:t>uzavřel</w:t>
      </w:r>
      <w:r>
        <w:t>i</w:t>
      </w:r>
      <w:r w:rsidRPr="00EA49F1">
        <w:t xml:space="preserve"> níže uvedeného dne, měsíce</w:t>
      </w:r>
      <w:r>
        <w:t xml:space="preserve"> a </w:t>
      </w:r>
      <w:r w:rsidRPr="00EA49F1">
        <w:t xml:space="preserve">roku </w:t>
      </w:r>
      <w:r w:rsidRPr="00EA49F1">
        <w:rPr>
          <w:rFonts w:eastAsiaTheme="minorHAnsi"/>
          <w:lang w:eastAsia="en-US"/>
        </w:rPr>
        <w:t xml:space="preserve">v souladu s nabídkou </w:t>
      </w:r>
      <w:r w:rsidR="004A72F0">
        <w:rPr>
          <w:rFonts w:eastAsiaTheme="minorHAnsi"/>
          <w:lang w:eastAsia="en-US"/>
        </w:rPr>
        <w:t>Zhotovitel</w:t>
      </w:r>
      <w:r w:rsidRPr="00EA49F1">
        <w:rPr>
          <w:rFonts w:eastAsiaTheme="minorHAnsi"/>
          <w:lang w:eastAsia="en-US"/>
        </w:rPr>
        <w:t>e (dále jen „</w:t>
      </w:r>
      <w:r w:rsidR="007B4D7C">
        <w:rPr>
          <w:rFonts w:eastAsiaTheme="minorHAnsi"/>
          <w:lang w:eastAsia="en-US"/>
        </w:rPr>
        <w:t>N</w:t>
      </w:r>
      <w:r w:rsidRPr="00EA49F1">
        <w:rPr>
          <w:rFonts w:eastAsiaTheme="minorHAnsi"/>
          <w:lang w:eastAsia="en-US"/>
        </w:rPr>
        <w:t>abídka“)</w:t>
      </w:r>
      <w:r>
        <w:rPr>
          <w:rFonts w:eastAsiaTheme="minorHAnsi"/>
          <w:lang w:eastAsia="en-US"/>
        </w:rPr>
        <w:t xml:space="preserve"> a </w:t>
      </w:r>
      <w:r w:rsidRPr="00EA49F1">
        <w:rPr>
          <w:rFonts w:eastAsiaTheme="minorHAnsi"/>
          <w:lang w:eastAsia="en-US"/>
        </w:rPr>
        <w:t xml:space="preserve">rozhodnutím </w:t>
      </w:r>
      <w:r w:rsidR="004A72F0">
        <w:rPr>
          <w:rFonts w:eastAsiaTheme="minorHAnsi"/>
          <w:lang w:eastAsia="en-US"/>
        </w:rPr>
        <w:t>Objednatel</w:t>
      </w:r>
      <w:r w:rsidRPr="00EA49F1">
        <w:rPr>
          <w:rFonts w:eastAsiaTheme="minorHAnsi"/>
          <w:lang w:eastAsia="en-US"/>
        </w:rPr>
        <w:t xml:space="preserve">e jako zadavatele o výběru nejvýhodnější nabídky ve </w:t>
      </w:r>
      <w:r w:rsidR="00C028E9">
        <w:rPr>
          <w:rFonts w:eastAsiaTheme="minorHAnsi"/>
          <w:lang w:eastAsia="en-US"/>
        </w:rPr>
        <w:t>výběrové</w:t>
      </w:r>
      <w:r w:rsidRPr="00EA49F1">
        <w:rPr>
          <w:rFonts w:eastAsiaTheme="minorHAnsi"/>
          <w:lang w:eastAsia="en-US"/>
        </w:rPr>
        <w:t>m</w:t>
      </w:r>
      <w:r w:rsidR="008F1267">
        <w:rPr>
          <w:rFonts w:eastAsiaTheme="minorHAnsi"/>
          <w:lang w:eastAsia="en-US"/>
        </w:rPr>
        <w:t xml:space="preserve"> řízení </w:t>
      </w:r>
      <w:r w:rsidR="008F1267" w:rsidRPr="00C028E9">
        <w:rPr>
          <w:rFonts w:eastAsiaTheme="minorHAnsi"/>
          <w:lang w:eastAsia="en-US"/>
        </w:rPr>
        <w:t xml:space="preserve">veřejné zakázky </w:t>
      </w:r>
      <w:r w:rsidRPr="00C028E9">
        <w:rPr>
          <w:rFonts w:eastAsiaTheme="minorHAnsi"/>
          <w:lang w:eastAsia="en-US"/>
        </w:rPr>
        <w:t xml:space="preserve">s názvem </w:t>
      </w:r>
      <w:r w:rsidR="0001618F" w:rsidRPr="0026368B">
        <w:rPr>
          <w:rFonts w:eastAsiaTheme="minorHAnsi"/>
          <w:lang w:eastAsia="en-US"/>
        </w:rPr>
        <w:t>„</w:t>
      </w:r>
      <w:r w:rsidR="0001219D">
        <w:rPr>
          <w:rFonts w:eastAsiaTheme="minorHAnsi"/>
          <w:lang w:eastAsia="en-US"/>
        </w:rPr>
        <w:t xml:space="preserve">Aplikace pro </w:t>
      </w:r>
      <w:r w:rsidR="00AB5376">
        <w:rPr>
          <w:rFonts w:eastAsiaTheme="minorHAnsi"/>
          <w:lang w:eastAsia="en-US"/>
        </w:rPr>
        <w:t>bytové hospodářství</w:t>
      </w:r>
      <w:r w:rsidR="0001618F" w:rsidRPr="0026368B">
        <w:rPr>
          <w:rFonts w:eastAsiaTheme="minorHAnsi"/>
          <w:lang w:eastAsia="en-US"/>
        </w:rPr>
        <w:t>“</w:t>
      </w:r>
      <w:r w:rsidRPr="0026368B">
        <w:rPr>
          <w:rFonts w:eastAsiaTheme="minorHAnsi"/>
          <w:lang w:eastAsia="en-US"/>
        </w:rPr>
        <w:t xml:space="preserve"> </w:t>
      </w:r>
      <w:r w:rsidR="00C028E9" w:rsidRPr="0026368B">
        <w:rPr>
          <w:rFonts w:eastAsiaTheme="minorHAnsi"/>
          <w:lang w:eastAsia="en-US"/>
        </w:rPr>
        <w:t>(dále jen „</w:t>
      </w:r>
      <w:r w:rsidR="00C028E9" w:rsidRPr="00C028E9">
        <w:rPr>
          <w:rFonts w:eastAsiaTheme="minorHAnsi"/>
          <w:lang w:eastAsia="en-US"/>
        </w:rPr>
        <w:t xml:space="preserve">Výběrové řízení“) </w:t>
      </w:r>
      <w:r w:rsidRPr="0026368B">
        <w:rPr>
          <w:rFonts w:eastAsiaTheme="minorHAnsi"/>
          <w:lang w:eastAsia="en-US"/>
        </w:rPr>
        <w:t xml:space="preserve">tuto </w:t>
      </w:r>
      <w:r w:rsidR="004A72F0" w:rsidRPr="0026368B">
        <w:rPr>
          <w:rFonts w:eastAsiaTheme="minorHAnsi"/>
          <w:lang w:eastAsia="en-US"/>
        </w:rPr>
        <w:t>Smlouv</w:t>
      </w:r>
      <w:r w:rsidRPr="0026368B">
        <w:rPr>
          <w:rFonts w:eastAsiaTheme="minorHAnsi"/>
          <w:lang w:eastAsia="en-US"/>
        </w:rPr>
        <w:t xml:space="preserve">u o </w:t>
      </w:r>
      <w:r w:rsidR="004C6CEF">
        <w:rPr>
          <w:rFonts w:eastAsiaTheme="minorHAnsi"/>
          <w:lang w:eastAsia="en-US"/>
        </w:rPr>
        <w:t>d</w:t>
      </w:r>
      <w:r w:rsidR="007B4D7C" w:rsidRPr="0026368B">
        <w:rPr>
          <w:rFonts w:eastAsiaTheme="minorHAnsi"/>
          <w:lang w:eastAsia="en-US"/>
        </w:rPr>
        <w:t>íl</w:t>
      </w:r>
      <w:r w:rsidRPr="0026368B">
        <w:rPr>
          <w:rFonts w:eastAsiaTheme="minorHAnsi"/>
          <w:lang w:eastAsia="en-US"/>
        </w:rPr>
        <w:t>o (dále jen „</w:t>
      </w:r>
      <w:r w:rsidR="004A72F0" w:rsidRPr="0026368B">
        <w:rPr>
          <w:rFonts w:eastAsiaTheme="minorHAnsi"/>
          <w:lang w:eastAsia="en-US"/>
        </w:rPr>
        <w:t>Smlouv</w:t>
      </w:r>
      <w:r w:rsidRPr="0026368B">
        <w:rPr>
          <w:rFonts w:eastAsiaTheme="minorHAnsi"/>
          <w:lang w:eastAsia="en-US"/>
        </w:rPr>
        <w:t xml:space="preserve">a“). Plnění této </w:t>
      </w:r>
      <w:r w:rsidR="004A72F0" w:rsidRPr="0026368B">
        <w:rPr>
          <w:rFonts w:eastAsiaTheme="minorHAnsi"/>
          <w:lang w:eastAsia="en-US"/>
        </w:rPr>
        <w:t>Smlouv</w:t>
      </w:r>
      <w:r w:rsidRPr="0026368B">
        <w:rPr>
          <w:rFonts w:eastAsiaTheme="minorHAnsi"/>
          <w:lang w:eastAsia="en-US"/>
        </w:rPr>
        <w:t>y je veřejnou zakázkou malého</w:t>
      </w:r>
      <w:r w:rsidRPr="00DE45A7">
        <w:t xml:space="preserve"> </w:t>
      </w:r>
      <w:r w:rsidRPr="00DE45A7">
        <w:rPr>
          <w:spacing w:val="-1"/>
        </w:rPr>
        <w:t>r</w:t>
      </w:r>
      <w:r w:rsidRPr="00DE45A7">
        <w:t>o</w:t>
      </w:r>
      <w:r w:rsidRPr="00DE45A7">
        <w:rPr>
          <w:spacing w:val="1"/>
        </w:rPr>
        <w:t>z</w:t>
      </w:r>
      <w:r w:rsidRPr="00DE45A7">
        <w:t>s</w:t>
      </w:r>
      <w:r w:rsidRPr="00DE45A7">
        <w:rPr>
          <w:spacing w:val="-1"/>
        </w:rPr>
        <w:t>a</w:t>
      </w:r>
      <w:r w:rsidRPr="00DE45A7">
        <w:t xml:space="preserve">hu dle § 27 </w:t>
      </w:r>
      <w:r>
        <w:t xml:space="preserve">zákona </w:t>
      </w:r>
      <w:r w:rsidRPr="00DE45A7">
        <w:rPr>
          <w:spacing w:val="-1"/>
        </w:rPr>
        <w:t>č</w:t>
      </w:r>
      <w:r w:rsidRPr="00DE45A7">
        <w:t>.</w:t>
      </w:r>
      <w:r>
        <w:t> </w:t>
      </w:r>
      <w:r w:rsidRPr="00DE45A7">
        <w:t xml:space="preserve">134/2016 </w:t>
      </w:r>
      <w:r w:rsidRPr="00DE45A7">
        <w:rPr>
          <w:spacing w:val="1"/>
        </w:rPr>
        <w:t>S</w:t>
      </w:r>
      <w:r w:rsidRPr="00DE45A7">
        <w:t>b., o zadávání v</w:t>
      </w:r>
      <w:r w:rsidRPr="00DE45A7">
        <w:rPr>
          <w:spacing w:val="-1"/>
        </w:rPr>
        <w:t>eře</w:t>
      </w:r>
      <w:r w:rsidRPr="00DE45A7">
        <w:t>j</w:t>
      </w:r>
      <w:r w:rsidRPr="00DE45A7">
        <w:rPr>
          <w:spacing w:val="2"/>
        </w:rPr>
        <w:t>n</w:t>
      </w:r>
      <w:r w:rsidRPr="00DE45A7">
        <w:rPr>
          <w:spacing w:val="-5"/>
        </w:rPr>
        <w:t>ý</w:t>
      </w:r>
      <w:r w:rsidRPr="00DE45A7">
        <w:rPr>
          <w:spacing w:val="1"/>
        </w:rPr>
        <w:t>c</w:t>
      </w:r>
      <w:r w:rsidRPr="00DE45A7">
        <w:t xml:space="preserve">h </w:t>
      </w:r>
      <w:r w:rsidRPr="00DE45A7">
        <w:rPr>
          <w:spacing w:val="1"/>
        </w:rPr>
        <w:t>z</w:t>
      </w:r>
      <w:r w:rsidRPr="00DE45A7">
        <w:rPr>
          <w:spacing w:val="-1"/>
        </w:rPr>
        <w:t>a</w:t>
      </w:r>
      <w:r w:rsidRPr="00DE45A7">
        <w:rPr>
          <w:spacing w:val="2"/>
        </w:rPr>
        <w:t>k</w:t>
      </w:r>
      <w:r w:rsidRPr="00DE45A7">
        <w:rPr>
          <w:spacing w:val="-1"/>
        </w:rPr>
        <w:t>á</w:t>
      </w:r>
      <w:r w:rsidRPr="00DE45A7">
        <w:rPr>
          <w:spacing w:val="1"/>
        </w:rPr>
        <w:t>ze</w:t>
      </w:r>
      <w:r w:rsidRPr="00DE45A7">
        <w:t>k, ve</w:t>
      </w:r>
      <w:r>
        <w:t> </w:t>
      </w:r>
      <w:r w:rsidRPr="00DE45A7">
        <w:rPr>
          <w:spacing w:val="1"/>
        </w:rPr>
        <w:t>z</w:t>
      </w:r>
      <w:r w:rsidRPr="00DE45A7">
        <w:t>n</w:t>
      </w:r>
      <w:r w:rsidRPr="00DE45A7">
        <w:rPr>
          <w:spacing w:val="-1"/>
        </w:rPr>
        <w:t>ě</w:t>
      </w:r>
      <w:r w:rsidRPr="00DE45A7">
        <w:t>ní po</w:t>
      </w:r>
      <w:r w:rsidRPr="00DE45A7">
        <w:rPr>
          <w:spacing w:val="1"/>
        </w:rPr>
        <w:t>z</w:t>
      </w:r>
      <w:r w:rsidRPr="00DE45A7">
        <w:t>d</w:t>
      </w:r>
      <w:r w:rsidRPr="00DE45A7">
        <w:rPr>
          <w:spacing w:val="-1"/>
        </w:rPr>
        <w:t>ě</w:t>
      </w:r>
      <w:r w:rsidRPr="00DE45A7">
        <w:t>jší</w:t>
      </w:r>
      <w:r w:rsidRPr="00DE45A7">
        <w:rPr>
          <w:spacing w:val="-1"/>
        </w:rPr>
        <w:t>c</w:t>
      </w:r>
      <w:r w:rsidRPr="00DE45A7">
        <w:t>h p</w:t>
      </w:r>
      <w:r w:rsidRPr="00DE45A7">
        <w:rPr>
          <w:spacing w:val="-1"/>
        </w:rPr>
        <w:t>ře</w:t>
      </w:r>
      <w:r>
        <w:t>dpisů (dále jen „ZZVZ“).</w:t>
      </w:r>
      <w:r w:rsidRPr="00DE45A7">
        <w:t xml:space="preserve"> </w:t>
      </w:r>
    </w:p>
    <w:p w14:paraId="543368FA" w14:textId="05314706" w:rsidR="004A72F0" w:rsidRPr="00681893" w:rsidRDefault="00B240D4" w:rsidP="009A0C6D">
      <w:pPr>
        <w:pStyle w:val="Nadpis1"/>
      </w:pPr>
      <w:r w:rsidRPr="00681893">
        <w:lastRenderedPageBreak/>
        <w:t>PŘEDMĚT A ÚČEL SMLOUVY</w:t>
      </w:r>
    </w:p>
    <w:p w14:paraId="281CB027" w14:textId="759A9075" w:rsidR="00BC74E5" w:rsidRPr="00BC74E5" w:rsidRDefault="00BC74E5" w:rsidP="00995F85">
      <w:pPr>
        <w:pStyle w:val="Odstavecseseznamem"/>
        <w:numPr>
          <w:ilvl w:val="1"/>
          <w:numId w:val="5"/>
        </w:numPr>
        <w:ind w:left="567" w:hanging="567"/>
        <w:contextualSpacing w:val="0"/>
      </w:pPr>
      <w:bookmarkStart w:id="1" w:name="_Hlk510989193"/>
      <w:r>
        <w:rPr>
          <w:rStyle w:val="Siln"/>
          <w:b w:val="0"/>
          <w:bCs w:val="0"/>
        </w:rPr>
        <w:t xml:space="preserve">Objednatel </w:t>
      </w:r>
      <w:r w:rsidRPr="00BC74E5">
        <w:rPr>
          <w:rStyle w:val="Siln"/>
          <w:b w:val="0"/>
          <w:bCs w:val="0"/>
        </w:rPr>
        <w:t>je příjemcem dotace na projekt</w:t>
      </w:r>
      <w:r w:rsidRPr="00BC74E5">
        <w:rPr>
          <w:rStyle w:val="Siln"/>
        </w:rPr>
        <w:t xml:space="preserve"> </w:t>
      </w:r>
      <w:r w:rsidRPr="00BC74E5">
        <w:t>„</w:t>
      </w:r>
      <w:r w:rsidR="005865B3">
        <w:t>Rozvoj eGovernmentu města Lysá nad Labem</w:t>
      </w:r>
      <w:r w:rsidRPr="00BC74E5">
        <w:t>“ (reg. č.: </w:t>
      </w:r>
      <w:r w:rsidR="005865B3" w:rsidRPr="00025703">
        <w:rPr>
          <w:rFonts w:cstheme="minorHAnsi"/>
        </w:rPr>
        <w:t>CZ.06.01.01/00/22_009/0003087</w:t>
      </w:r>
      <w:r w:rsidRPr="00BC74E5">
        <w:t xml:space="preserve">) </w:t>
      </w:r>
      <w:r w:rsidR="00681893" w:rsidRPr="00BC74E5">
        <w:t>spolufinancovan</w:t>
      </w:r>
      <w:r w:rsidR="00681893">
        <w:t>ý</w:t>
      </w:r>
      <w:r w:rsidR="00681893" w:rsidRPr="00BC74E5">
        <w:t xml:space="preserve"> </w:t>
      </w:r>
      <w:r w:rsidRPr="00BC74E5">
        <w:t>prostřednictvím Integrovaného regionálního operačního programu (IROP), výzvy č. 9 „eGovernment - SC 1.1 (PR)“</w:t>
      </w:r>
      <w:r w:rsidRPr="00BC74E5">
        <w:rPr>
          <w:rStyle w:val="Siln"/>
        </w:rPr>
        <w:t xml:space="preserve">. </w:t>
      </w:r>
      <w:r w:rsidRPr="00BC74E5">
        <w:rPr>
          <w:rStyle w:val="Siln"/>
          <w:b w:val="0"/>
          <w:bCs w:val="0"/>
        </w:rPr>
        <w:t xml:space="preserve">Tato Smlouva je uzavírána na základě výsledku </w:t>
      </w:r>
      <w:bookmarkEnd w:id="1"/>
      <w:r w:rsidR="005865B3">
        <w:rPr>
          <w:rStyle w:val="Siln"/>
          <w:b w:val="0"/>
          <w:bCs w:val="0"/>
        </w:rPr>
        <w:t>Výběrového řízení</w:t>
      </w:r>
    </w:p>
    <w:p w14:paraId="32267BC3" w14:textId="4D6B8F86" w:rsidR="007B4D7C" w:rsidRPr="007B4D7C" w:rsidRDefault="00820C6D" w:rsidP="00BC74E5">
      <w:pPr>
        <w:pStyle w:val="Odstavecseseznamem"/>
        <w:ind w:left="567"/>
        <w:contextualSpacing w:val="0"/>
        <w:rPr>
          <w:b/>
          <w:bCs/>
        </w:rPr>
      </w:pPr>
      <w:r w:rsidRPr="004A72F0">
        <w:rPr>
          <w:spacing w:val="1"/>
        </w:rPr>
        <w:t>P</w:t>
      </w:r>
      <w:r w:rsidRPr="004A72F0">
        <w:rPr>
          <w:spacing w:val="-1"/>
        </w:rPr>
        <w:t>ře</w:t>
      </w:r>
      <w:r w:rsidRPr="0001618F">
        <w:t>dm</w:t>
      </w:r>
      <w:r w:rsidRPr="004A72F0">
        <w:rPr>
          <w:spacing w:val="-1"/>
        </w:rPr>
        <w:t>ě</w:t>
      </w:r>
      <w:r w:rsidRPr="0001618F">
        <w:t>t</w:t>
      </w:r>
      <w:r w:rsidRPr="004A72F0">
        <w:rPr>
          <w:spacing w:val="-1"/>
        </w:rPr>
        <w:t>e</w:t>
      </w:r>
      <w:r w:rsidRPr="0001618F">
        <w:t>m t</w:t>
      </w:r>
      <w:r w:rsidRPr="004A72F0">
        <w:rPr>
          <w:spacing w:val="-1"/>
        </w:rPr>
        <w:t>é</w:t>
      </w:r>
      <w:r w:rsidRPr="0001618F">
        <w:t xml:space="preserve">to </w:t>
      </w:r>
      <w:r w:rsidR="004A72F0">
        <w:t>Smlouv</w:t>
      </w:r>
      <w:r w:rsidRPr="0001618F">
        <w:t xml:space="preserve">y je </w:t>
      </w:r>
      <w:r w:rsidRPr="004A72F0">
        <w:rPr>
          <w:spacing w:val="1"/>
        </w:rPr>
        <w:t>z</w:t>
      </w:r>
      <w:r w:rsidRPr="004A72F0">
        <w:rPr>
          <w:spacing w:val="-1"/>
        </w:rPr>
        <w:t>á</w:t>
      </w:r>
      <w:r w:rsidRPr="0001618F">
        <w:t>v</w:t>
      </w:r>
      <w:r w:rsidRPr="004A72F0">
        <w:rPr>
          <w:spacing w:val="-1"/>
        </w:rPr>
        <w:t>a</w:t>
      </w:r>
      <w:r w:rsidRPr="004A72F0">
        <w:rPr>
          <w:spacing w:val="1"/>
        </w:rPr>
        <w:t>z</w:t>
      </w:r>
      <w:r w:rsidRPr="004A72F0">
        <w:rPr>
          <w:spacing w:val="-1"/>
        </w:rPr>
        <w:t>e</w:t>
      </w:r>
      <w:r w:rsidRPr="0001618F">
        <w:t xml:space="preserve">k </w:t>
      </w:r>
      <w:r w:rsidR="004A72F0">
        <w:rPr>
          <w:spacing w:val="1"/>
        </w:rPr>
        <w:t>Zhotovitel</w:t>
      </w:r>
      <w:r w:rsidRPr="0001618F">
        <w:t xml:space="preserve">e </w:t>
      </w:r>
      <w:r w:rsidRPr="004A72F0">
        <w:rPr>
          <w:spacing w:val="-2"/>
        </w:rPr>
        <w:t>p</w:t>
      </w:r>
      <w:r w:rsidRPr="004A72F0">
        <w:rPr>
          <w:spacing w:val="-1"/>
        </w:rPr>
        <w:t>r</w:t>
      </w:r>
      <w:r w:rsidRPr="0001618F">
        <w:t>ov</w:t>
      </w:r>
      <w:r w:rsidRPr="004A72F0">
        <w:rPr>
          <w:spacing w:val="-1"/>
        </w:rPr>
        <w:t>é</w:t>
      </w:r>
      <w:r w:rsidRPr="0001618F">
        <w:t>st</w:t>
      </w:r>
      <w:r w:rsidR="0001618F" w:rsidRPr="0001618F">
        <w:t>,</w:t>
      </w:r>
      <w:r w:rsidRPr="0001618F">
        <w:t xml:space="preserve"> na svůj n</w:t>
      </w:r>
      <w:r w:rsidRPr="004A72F0">
        <w:rPr>
          <w:spacing w:val="-1"/>
        </w:rPr>
        <w:t>á</w:t>
      </w:r>
      <w:r w:rsidRPr="0001618F">
        <w:t>kl</w:t>
      </w:r>
      <w:r w:rsidRPr="004A72F0">
        <w:rPr>
          <w:spacing w:val="-1"/>
        </w:rPr>
        <w:t>a</w:t>
      </w:r>
      <w:r w:rsidRPr="0001618F">
        <w:t>d a n</w:t>
      </w:r>
      <w:r w:rsidRPr="004A72F0">
        <w:rPr>
          <w:spacing w:val="-1"/>
        </w:rPr>
        <w:t>e</w:t>
      </w:r>
      <w:r w:rsidRPr="0001618F">
        <w:t>b</w:t>
      </w:r>
      <w:r w:rsidRPr="004A72F0">
        <w:rPr>
          <w:spacing w:val="-1"/>
        </w:rPr>
        <w:t>e</w:t>
      </w:r>
      <w:r w:rsidRPr="004A72F0">
        <w:rPr>
          <w:spacing w:val="1"/>
        </w:rPr>
        <w:t>z</w:t>
      </w:r>
      <w:r w:rsidRPr="0001618F">
        <w:t>p</w:t>
      </w:r>
      <w:r w:rsidRPr="004A72F0">
        <w:rPr>
          <w:spacing w:val="-1"/>
        </w:rPr>
        <w:t>eč</w:t>
      </w:r>
      <w:r w:rsidRPr="0001618F">
        <w:t>í</w:t>
      </w:r>
      <w:r w:rsidR="0001618F" w:rsidRPr="0001618F">
        <w:t>,</w:t>
      </w:r>
      <w:r w:rsidRPr="0001618F">
        <w:t xml:space="preserve"> p</w:t>
      </w:r>
      <w:r w:rsidRPr="004A72F0">
        <w:rPr>
          <w:spacing w:val="-1"/>
        </w:rPr>
        <w:t>r</w:t>
      </w:r>
      <w:r w:rsidRPr="0001618F">
        <w:t>o </w:t>
      </w:r>
      <w:r w:rsidR="004A72F0">
        <w:t>Objednatel</w:t>
      </w:r>
      <w:r w:rsidRPr="0001618F">
        <w:t xml:space="preserve">e </w:t>
      </w:r>
      <w:r w:rsidR="004C6CEF">
        <w:t>d</w:t>
      </w:r>
      <w:r w:rsidR="007B4D7C">
        <w:t>íl</w:t>
      </w:r>
      <w:r w:rsidRPr="0001618F">
        <w:t>o sp</w:t>
      </w:r>
      <w:r w:rsidRPr="004A72F0">
        <w:rPr>
          <w:spacing w:val="-1"/>
        </w:rPr>
        <w:t>ec</w:t>
      </w:r>
      <w:r w:rsidRPr="004A72F0">
        <w:rPr>
          <w:spacing w:val="3"/>
        </w:rPr>
        <w:t>i</w:t>
      </w:r>
      <w:r w:rsidRPr="004A72F0">
        <w:rPr>
          <w:spacing w:val="-1"/>
        </w:rPr>
        <w:t>f</w:t>
      </w:r>
      <w:r w:rsidRPr="0001618F">
        <w:t>ikov</w:t>
      </w:r>
      <w:r w:rsidRPr="004A72F0">
        <w:rPr>
          <w:spacing w:val="-1"/>
        </w:rPr>
        <w:t>a</w:t>
      </w:r>
      <w:r w:rsidRPr="0001618F">
        <w:t xml:space="preserve">né v </w:t>
      </w:r>
      <w:r w:rsidRPr="004A72F0">
        <w:rPr>
          <w:spacing w:val="-1"/>
        </w:rPr>
        <w:t>č</w:t>
      </w:r>
      <w:r w:rsidRPr="0001618F">
        <w:t xml:space="preserve">l. </w:t>
      </w:r>
      <w:r w:rsidR="007B4D7C">
        <w:rPr>
          <w:spacing w:val="-1"/>
        </w:rPr>
        <w:t>2</w:t>
      </w:r>
      <w:r w:rsidR="00241018">
        <w:rPr>
          <w:spacing w:val="-1"/>
        </w:rPr>
        <w:t>.2</w:t>
      </w:r>
      <w:r w:rsidR="007B4D7C">
        <w:rPr>
          <w:spacing w:val="-1"/>
        </w:rPr>
        <w:t>.</w:t>
      </w:r>
      <w:r w:rsidRPr="0001618F">
        <w:t xml:space="preserve"> </w:t>
      </w:r>
      <w:r w:rsidRPr="004A72F0">
        <w:rPr>
          <w:spacing w:val="2"/>
        </w:rPr>
        <w:t xml:space="preserve">této </w:t>
      </w:r>
      <w:r w:rsidR="004A72F0">
        <w:rPr>
          <w:spacing w:val="2"/>
        </w:rPr>
        <w:t>Smlouv</w:t>
      </w:r>
      <w:r w:rsidRPr="004A72F0">
        <w:rPr>
          <w:spacing w:val="2"/>
        </w:rPr>
        <w:t>y (dále také jen „</w:t>
      </w:r>
      <w:r w:rsidR="007B4D7C">
        <w:rPr>
          <w:spacing w:val="2"/>
        </w:rPr>
        <w:t>Díl</w:t>
      </w:r>
      <w:r w:rsidRPr="004A72F0">
        <w:rPr>
          <w:spacing w:val="2"/>
        </w:rPr>
        <w:t>o“)</w:t>
      </w:r>
      <w:r w:rsidR="00241018">
        <w:rPr>
          <w:spacing w:val="2"/>
        </w:rPr>
        <w:t xml:space="preserve"> </w:t>
      </w:r>
      <w:r w:rsidR="007720B0">
        <w:rPr>
          <w:spacing w:val="2"/>
        </w:rPr>
        <w:t xml:space="preserve">a poskytovat služby </w:t>
      </w:r>
      <w:r w:rsidR="007720B0">
        <w:rPr>
          <w:spacing w:val="1"/>
        </w:rPr>
        <w:t xml:space="preserve">záruční a pozáruční technické podpory a údržby Díla </w:t>
      </w:r>
      <w:r w:rsidR="007720B0">
        <w:rPr>
          <w:spacing w:val="2"/>
        </w:rPr>
        <w:t xml:space="preserve">specifikované v čl. </w:t>
      </w:r>
      <w:r w:rsidR="00241018">
        <w:rPr>
          <w:spacing w:val="2"/>
        </w:rPr>
        <w:t>2.3 této Smlouvy (dále jen „Podpora“)</w:t>
      </w:r>
      <w:r w:rsidRPr="004A72F0">
        <w:rPr>
          <w:spacing w:val="2"/>
        </w:rPr>
        <w:t xml:space="preserve"> </w:t>
      </w:r>
      <w:r w:rsidRPr="004A72F0">
        <w:rPr>
          <w:spacing w:val="1"/>
        </w:rPr>
        <w:t>z</w:t>
      </w:r>
      <w:r w:rsidRPr="0001618F">
        <w:t>a podmín</w:t>
      </w:r>
      <w:r w:rsidRPr="004A72F0">
        <w:rPr>
          <w:spacing w:val="-1"/>
        </w:rPr>
        <w:t>e</w:t>
      </w:r>
      <w:r w:rsidRPr="0001618F">
        <w:t>k st</w:t>
      </w:r>
      <w:r w:rsidRPr="004A72F0">
        <w:rPr>
          <w:spacing w:val="-1"/>
        </w:rPr>
        <w:t>a</w:t>
      </w:r>
      <w:r w:rsidRPr="0001618F">
        <w:t>nov</w:t>
      </w:r>
      <w:r w:rsidRPr="004A72F0">
        <w:rPr>
          <w:spacing w:val="-1"/>
        </w:rPr>
        <w:t>e</w:t>
      </w:r>
      <w:r w:rsidRPr="004A72F0">
        <w:rPr>
          <w:spacing w:val="5"/>
        </w:rPr>
        <w:t>n</w:t>
      </w:r>
      <w:r w:rsidRPr="004A72F0">
        <w:rPr>
          <w:spacing w:val="-5"/>
        </w:rPr>
        <w:t>ý</w:t>
      </w:r>
      <w:r w:rsidRPr="004A72F0">
        <w:rPr>
          <w:spacing w:val="-1"/>
        </w:rPr>
        <w:t>c</w:t>
      </w:r>
      <w:r w:rsidRPr="0001618F">
        <w:t xml:space="preserve">h touto </w:t>
      </w:r>
      <w:r w:rsidR="004A72F0">
        <w:t>Smlouv</w:t>
      </w:r>
      <w:r w:rsidRPr="0001618F">
        <w:t xml:space="preserve">ou a jejími přílohami, </w:t>
      </w:r>
      <w:r w:rsidR="007720B0" w:rsidRPr="0001618F">
        <w:t>a </w:t>
      </w:r>
      <w:r w:rsidR="007720B0" w:rsidRPr="004A72F0">
        <w:rPr>
          <w:spacing w:val="1"/>
        </w:rPr>
        <w:t>z</w:t>
      </w:r>
      <w:r w:rsidR="007720B0" w:rsidRPr="004A72F0">
        <w:rPr>
          <w:spacing w:val="-1"/>
        </w:rPr>
        <w:t>á</w:t>
      </w:r>
      <w:r w:rsidR="007720B0" w:rsidRPr="0001618F">
        <w:t>v</w:t>
      </w:r>
      <w:r w:rsidR="007720B0" w:rsidRPr="004A72F0">
        <w:rPr>
          <w:spacing w:val="-1"/>
        </w:rPr>
        <w:t>a</w:t>
      </w:r>
      <w:r w:rsidR="007720B0" w:rsidRPr="004A72F0">
        <w:rPr>
          <w:spacing w:val="1"/>
        </w:rPr>
        <w:t>z</w:t>
      </w:r>
      <w:r w:rsidR="007720B0" w:rsidRPr="004A72F0">
        <w:rPr>
          <w:spacing w:val="-1"/>
        </w:rPr>
        <w:t>e</w:t>
      </w:r>
      <w:r w:rsidR="007720B0" w:rsidRPr="0001618F">
        <w:t xml:space="preserve">k </w:t>
      </w:r>
      <w:r w:rsidR="007720B0">
        <w:t>Objednatel</w:t>
      </w:r>
      <w:r w:rsidR="007720B0" w:rsidRPr="0001618F">
        <w:t xml:space="preserve">e řádně provedené </w:t>
      </w:r>
      <w:r w:rsidR="007720B0">
        <w:t>Díl</w:t>
      </w:r>
      <w:r w:rsidR="007720B0" w:rsidRPr="0001618F">
        <w:t>o</w:t>
      </w:r>
      <w:r w:rsidR="007720B0">
        <w:t xml:space="preserve"> </w:t>
      </w:r>
      <w:r w:rsidR="007720B0" w:rsidRPr="0001618F">
        <w:t>převzít</w:t>
      </w:r>
      <w:bookmarkStart w:id="2" w:name="_Hlk180445197"/>
      <w:r w:rsidR="007720B0">
        <w:t xml:space="preserve"> a akceptovat, bezvadně poskytnutou Podporu akceptovat </w:t>
      </w:r>
      <w:bookmarkEnd w:id="2"/>
      <w:r w:rsidR="007720B0" w:rsidRPr="0001618F">
        <w:t>a </w:t>
      </w:r>
      <w:r w:rsidR="007720B0" w:rsidRPr="004A72F0">
        <w:rPr>
          <w:spacing w:val="1"/>
        </w:rPr>
        <w:t>z</w:t>
      </w:r>
      <w:r w:rsidR="007720B0" w:rsidRPr="004A72F0">
        <w:rPr>
          <w:spacing w:val="-1"/>
        </w:rPr>
        <w:t>a</w:t>
      </w:r>
      <w:r w:rsidR="007720B0" w:rsidRPr="0001618F">
        <w:t>pl</w:t>
      </w:r>
      <w:r w:rsidR="007720B0" w:rsidRPr="004A72F0">
        <w:rPr>
          <w:spacing w:val="-1"/>
        </w:rPr>
        <w:t>a</w:t>
      </w:r>
      <w:r w:rsidR="007720B0" w:rsidRPr="0001618F">
        <w:t xml:space="preserve">tit </w:t>
      </w:r>
      <w:r w:rsidR="007720B0">
        <w:rPr>
          <w:spacing w:val="1"/>
        </w:rPr>
        <w:t>Zhotovitel</w:t>
      </w:r>
      <w:r w:rsidR="007720B0" w:rsidRPr="0001618F">
        <w:t xml:space="preserve">i </w:t>
      </w:r>
      <w:r w:rsidR="007720B0" w:rsidRPr="004A72F0">
        <w:rPr>
          <w:spacing w:val="-2"/>
        </w:rPr>
        <w:t>sj</w:t>
      </w:r>
      <w:r w:rsidR="007720B0" w:rsidRPr="004A72F0">
        <w:rPr>
          <w:spacing w:val="-1"/>
        </w:rPr>
        <w:t>e</w:t>
      </w:r>
      <w:r w:rsidR="007720B0" w:rsidRPr="0001618F">
        <w:t>dn</w:t>
      </w:r>
      <w:r w:rsidR="007720B0" w:rsidRPr="004A72F0">
        <w:rPr>
          <w:spacing w:val="-1"/>
        </w:rPr>
        <w:t>a</w:t>
      </w:r>
      <w:r w:rsidR="007720B0" w:rsidRPr="0001618F">
        <w:t xml:space="preserve">nou </w:t>
      </w:r>
      <w:r w:rsidR="007720B0" w:rsidRPr="004A72F0">
        <w:rPr>
          <w:spacing w:val="1"/>
        </w:rPr>
        <w:t>c</w:t>
      </w:r>
      <w:r w:rsidR="007720B0" w:rsidRPr="004A72F0">
        <w:rPr>
          <w:spacing w:val="-1"/>
        </w:rPr>
        <w:t>e</w:t>
      </w:r>
      <w:r w:rsidR="007720B0" w:rsidRPr="0001618F">
        <w:t>nu</w:t>
      </w:r>
      <w:r w:rsidRPr="0001618F">
        <w:t xml:space="preserve">. </w:t>
      </w:r>
      <w:r w:rsidR="007B4D7C">
        <w:t>Díl</w:t>
      </w:r>
      <w:r w:rsidRPr="0001618F">
        <w:t>o bude provedeno</w:t>
      </w:r>
      <w:r w:rsidRPr="004A72F0">
        <w:rPr>
          <w:spacing w:val="1"/>
        </w:rPr>
        <w:t xml:space="preserve"> z</w:t>
      </w:r>
      <w:r w:rsidRPr="0001618F">
        <w:t>a ú</w:t>
      </w:r>
      <w:r w:rsidRPr="004A72F0">
        <w:rPr>
          <w:spacing w:val="-1"/>
        </w:rPr>
        <w:t>če</w:t>
      </w:r>
      <w:r w:rsidRPr="0001618F">
        <w:t>l</w:t>
      </w:r>
      <w:r w:rsidRPr="004A72F0">
        <w:rPr>
          <w:spacing w:val="-1"/>
        </w:rPr>
        <w:t>e</w:t>
      </w:r>
      <w:r w:rsidRPr="0001618F">
        <w:t xml:space="preserve">m </w:t>
      </w:r>
      <w:r w:rsidR="00B240D4">
        <w:t xml:space="preserve">dodávky </w:t>
      </w:r>
      <w:r w:rsidR="0001219D">
        <w:t xml:space="preserve">aplikačního </w:t>
      </w:r>
      <w:r w:rsidR="007B4D7C">
        <w:rPr>
          <w:rFonts w:cs="Arial"/>
        </w:rPr>
        <w:t>řešení</w:t>
      </w:r>
      <w:r w:rsidR="005865B3">
        <w:rPr>
          <w:rFonts w:cs="Arial"/>
        </w:rPr>
        <w:t xml:space="preserve"> </w:t>
      </w:r>
      <w:r w:rsidR="0001219D">
        <w:rPr>
          <w:rFonts w:cs="Arial"/>
        </w:rPr>
        <w:t xml:space="preserve">správy </w:t>
      </w:r>
      <w:r w:rsidR="00D819E9">
        <w:rPr>
          <w:rFonts w:cs="Arial"/>
        </w:rPr>
        <w:t xml:space="preserve">nemovitostí Objednatele </w:t>
      </w:r>
      <w:r w:rsidR="00725A21">
        <w:rPr>
          <w:rFonts w:cs="Arial"/>
        </w:rPr>
        <w:t>(dále jen „A</w:t>
      </w:r>
      <w:r w:rsidR="00D819E9">
        <w:rPr>
          <w:rFonts w:cs="Arial"/>
        </w:rPr>
        <w:t>SNM</w:t>
      </w:r>
      <w:r w:rsidR="00725A21">
        <w:rPr>
          <w:rFonts w:cs="Arial"/>
        </w:rPr>
        <w:t xml:space="preserve">“) </w:t>
      </w:r>
      <w:r w:rsidR="00725A21">
        <w:t>v technologickém prostředí Objednatele</w:t>
      </w:r>
      <w:r w:rsidR="007B4D7C">
        <w:t>.</w:t>
      </w:r>
    </w:p>
    <w:p w14:paraId="483D6866" w14:textId="77777777" w:rsidR="004A72F0" w:rsidRPr="00204B9A" w:rsidRDefault="004A72F0" w:rsidP="004A72F0"/>
    <w:p w14:paraId="79895C7B" w14:textId="6BBEA1F3" w:rsidR="00820C6D" w:rsidRPr="004A72F0" w:rsidRDefault="00B240D4" w:rsidP="009A0C6D">
      <w:pPr>
        <w:pStyle w:val="Nadpis1"/>
      </w:pPr>
      <w:r w:rsidRPr="004A72F0">
        <w:t xml:space="preserve">PŘEDMĚT </w:t>
      </w:r>
      <w:r>
        <w:t>DÍL</w:t>
      </w:r>
      <w:r w:rsidRPr="004A72F0">
        <w:t>A</w:t>
      </w:r>
    </w:p>
    <w:p w14:paraId="6953EFA1" w14:textId="15AFAEE4" w:rsidR="00820C6D" w:rsidRPr="004A72F0" w:rsidRDefault="00725A21" w:rsidP="00995F85">
      <w:pPr>
        <w:pStyle w:val="Odstavecseseznamem"/>
        <w:numPr>
          <w:ilvl w:val="1"/>
          <w:numId w:val="5"/>
        </w:numPr>
        <w:ind w:left="567" w:hanging="567"/>
        <w:contextualSpacing w:val="0"/>
        <w:rPr>
          <w:spacing w:val="1"/>
        </w:rPr>
      </w:pPr>
      <w:r w:rsidRPr="004A72F0">
        <w:rPr>
          <w:spacing w:val="1"/>
        </w:rPr>
        <w:t xml:space="preserve">Předmětem této </w:t>
      </w:r>
      <w:r>
        <w:rPr>
          <w:spacing w:val="1"/>
        </w:rPr>
        <w:t>Smlouv</w:t>
      </w:r>
      <w:r w:rsidRPr="004A72F0">
        <w:rPr>
          <w:spacing w:val="1"/>
        </w:rPr>
        <w:t xml:space="preserve">y je dodání, instalace a implementace </w:t>
      </w:r>
      <w:r>
        <w:rPr>
          <w:spacing w:val="1"/>
        </w:rPr>
        <w:t xml:space="preserve">vč. integrace a následného poskytování služeb technické podpory a údržby </w:t>
      </w:r>
      <w:r w:rsidR="00D819E9">
        <w:rPr>
          <w:spacing w:val="1"/>
        </w:rPr>
        <w:t>ASNM</w:t>
      </w:r>
      <w:r w:rsidRPr="004A72F0">
        <w:rPr>
          <w:spacing w:val="1"/>
        </w:rPr>
        <w:t xml:space="preserve">, který bude </w:t>
      </w:r>
      <w:r>
        <w:rPr>
          <w:spacing w:val="1"/>
        </w:rPr>
        <w:t>Objednatel</w:t>
      </w:r>
      <w:r w:rsidRPr="004A72F0">
        <w:rPr>
          <w:spacing w:val="1"/>
        </w:rPr>
        <w:t xml:space="preserve"> využívat při pasportizaci a správě svých objektů. Řešení </w:t>
      </w:r>
      <w:r w:rsidR="00D819E9">
        <w:rPr>
          <w:spacing w:val="1"/>
        </w:rPr>
        <w:t>ASNM</w:t>
      </w:r>
      <w:r>
        <w:rPr>
          <w:spacing w:val="1"/>
        </w:rPr>
        <w:t xml:space="preserve"> </w:t>
      </w:r>
      <w:r w:rsidRPr="004A72F0">
        <w:rPr>
          <w:spacing w:val="1"/>
        </w:rPr>
        <w:t xml:space="preserve">bude umožňovat vytvoření a správu stavebního, technologického a technického pasportu budov </w:t>
      </w:r>
      <w:r>
        <w:rPr>
          <w:spacing w:val="1"/>
        </w:rPr>
        <w:t xml:space="preserve">a objektů </w:t>
      </w:r>
      <w:r w:rsidRPr="004A72F0">
        <w:rPr>
          <w:spacing w:val="1"/>
        </w:rPr>
        <w:t xml:space="preserve">v majetku </w:t>
      </w:r>
      <w:r>
        <w:rPr>
          <w:spacing w:val="1"/>
        </w:rPr>
        <w:t>Objednatel</w:t>
      </w:r>
      <w:r w:rsidRPr="004A72F0">
        <w:rPr>
          <w:spacing w:val="1"/>
        </w:rPr>
        <w:t xml:space="preserve">e. Předmětem </w:t>
      </w:r>
      <w:r>
        <w:rPr>
          <w:spacing w:val="1"/>
        </w:rPr>
        <w:t>Díl</w:t>
      </w:r>
      <w:r w:rsidRPr="004A72F0">
        <w:rPr>
          <w:spacing w:val="1"/>
        </w:rPr>
        <w:t xml:space="preserve">a jsou také veškeré funkce systému </w:t>
      </w:r>
      <w:r>
        <w:rPr>
          <w:spacing w:val="1"/>
        </w:rPr>
        <w:t xml:space="preserve">a požadavky na služby Zhotovitele </w:t>
      </w:r>
      <w:r w:rsidR="00241018">
        <w:rPr>
          <w:spacing w:val="1"/>
        </w:rPr>
        <w:t xml:space="preserve">související s dodávkou </w:t>
      </w:r>
      <w:r w:rsidR="00D819E9">
        <w:rPr>
          <w:spacing w:val="1"/>
        </w:rPr>
        <w:t>ASNM</w:t>
      </w:r>
      <w:r w:rsidR="00241018">
        <w:rPr>
          <w:spacing w:val="1"/>
        </w:rPr>
        <w:t xml:space="preserve"> </w:t>
      </w:r>
      <w:r w:rsidRPr="004A72F0">
        <w:rPr>
          <w:spacing w:val="1"/>
        </w:rPr>
        <w:t>uvedené v příloze č. 1 – Technická specifikace.</w:t>
      </w:r>
    </w:p>
    <w:p w14:paraId="72AA0268" w14:textId="44A61399" w:rsidR="00820C6D" w:rsidRPr="004A72F0" w:rsidRDefault="00820C6D" w:rsidP="00995F85">
      <w:pPr>
        <w:pStyle w:val="Odstavecseseznamem"/>
        <w:numPr>
          <w:ilvl w:val="1"/>
          <w:numId w:val="5"/>
        </w:numPr>
        <w:ind w:left="567" w:hanging="567"/>
        <w:contextualSpacing w:val="0"/>
        <w:rPr>
          <w:spacing w:val="1"/>
        </w:rPr>
      </w:pPr>
      <w:r w:rsidRPr="004A72F0">
        <w:rPr>
          <w:spacing w:val="1"/>
        </w:rPr>
        <w:t xml:space="preserve">Předmětem </w:t>
      </w:r>
      <w:r w:rsidR="009E42D3">
        <w:rPr>
          <w:spacing w:val="1"/>
        </w:rPr>
        <w:t>dílčí</w:t>
      </w:r>
      <w:r w:rsidR="00737F69">
        <w:rPr>
          <w:spacing w:val="1"/>
        </w:rPr>
        <w:t>ch</w:t>
      </w:r>
      <w:r w:rsidR="009E42D3">
        <w:rPr>
          <w:spacing w:val="1"/>
        </w:rPr>
        <w:t xml:space="preserve"> částí </w:t>
      </w:r>
      <w:r w:rsidR="007B4D7C">
        <w:rPr>
          <w:spacing w:val="1"/>
        </w:rPr>
        <w:t>Díl</w:t>
      </w:r>
      <w:r w:rsidRPr="004A72F0">
        <w:rPr>
          <w:spacing w:val="1"/>
        </w:rPr>
        <w:t>a jsou následující práce a činnosti:</w:t>
      </w:r>
    </w:p>
    <w:p w14:paraId="2050D2AA" w14:textId="2CA679DA" w:rsidR="00725A21" w:rsidRPr="007B4D7C" w:rsidRDefault="00725A21" w:rsidP="00725A21">
      <w:pPr>
        <w:pStyle w:val="Odstavecseseznamem"/>
        <w:numPr>
          <w:ilvl w:val="1"/>
          <w:numId w:val="6"/>
        </w:numPr>
        <w:ind w:left="1134" w:hanging="425"/>
        <w:contextualSpacing w:val="0"/>
        <w:rPr>
          <w:spacing w:val="1"/>
        </w:rPr>
      </w:pPr>
      <w:r w:rsidRPr="007B4D7C">
        <w:rPr>
          <w:spacing w:val="1"/>
        </w:rPr>
        <w:t xml:space="preserve">kompletní instalace a implementace </w:t>
      </w:r>
      <w:r>
        <w:rPr>
          <w:spacing w:val="1"/>
        </w:rPr>
        <w:t>vč. požadované integrace</w:t>
      </w:r>
      <w:r w:rsidR="00D819E9">
        <w:rPr>
          <w:spacing w:val="1"/>
        </w:rPr>
        <w:t xml:space="preserve"> a počátečního naplnění daty</w:t>
      </w:r>
      <w:r>
        <w:rPr>
          <w:spacing w:val="1"/>
        </w:rPr>
        <w:t xml:space="preserve"> </w:t>
      </w:r>
      <w:r w:rsidR="00D819E9">
        <w:rPr>
          <w:spacing w:val="1"/>
        </w:rPr>
        <w:t>ASNM</w:t>
      </w:r>
      <w:r w:rsidR="00241018">
        <w:rPr>
          <w:spacing w:val="1"/>
        </w:rPr>
        <w:t xml:space="preserve"> a pilotního provozu</w:t>
      </w:r>
      <w:r>
        <w:rPr>
          <w:spacing w:val="1"/>
        </w:rPr>
        <w:t xml:space="preserve"> – </w:t>
      </w:r>
      <w:r w:rsidRPr="007B4D7C">
        <w:rPr>
          <w:spacing w:val="1"/>
        </w:rPr>
        <w:t xml:space="preserve">technická specifikace a popis funkcionalit </w:t>
      </w:r>
      <w:r w:rsidR="00D819E9">
        <w:rPr>
          <w:spacing w:val="1"/>
        </w:rPr>
        <w:t>ASNM</w:t>
      </w:r>
      <w:r>
        <w:rPr>
          <w:spacing w:val="1"/>
        </w:rPr>
        <w:t xml:space="preserve"> </w:t>
      </w:r>
      <w:r w:rsidRPr="007B4D7C">
        <w:rPr>
          <w:spacing w:val="1"/>
        </w:rPr>
        <w:t>tvoří Přílohu č. 1 této Smlouvy;</w:t>
      </w:r>
    </w:p>
    <w:p w14:paraId="67F8265A" w14:textId="7077910C" w:rsidR="00F2285D" w:rsidRPr="00764478" w:rsidRDefault="00725A21" w:rsidP="00991670">
      <w:pPr>
        <w:pStyle w:val="Odstavecseseznamem"/>
        <w:numPr>
          <w:ilvl w:val="1"/>
          <w:numId w:val="6"/>
        </w:numPr>
        <w:ind w:left="1134" w:hanging="425"/>
        <w:contextualSpacing w:val="0"/>
        <w:rPr>
          <w:spacing w:val="1"/>
        </w:rPr>
      </w:pPr>
      <w:r w:rsidRPr="00764478">
        <w:rPr>
          <w:spacing w:val="1"/>
        </w:rPr>
        <w:t xml:space="preserve">jednorázová dodávka licencí podle požadavků uvedených v Příloze č. 1 </w:t>
      </w:r>
      <w:r w:rsidR="00537AEC" w:rsidRPr="004A72F0">
        <w:rPr>
          <w:spacing w:val="1"/>
        </w:rPr>
        <w:t>– Technická specifikace</w:t>
      </w:r>
      <w:r w:rsidR="00537AEC" w:rsidRPr="00764478">
        <w:rPr>
          <w:spacing w:val="1"/>
        </w:rPr>
        <w:t xml:space="preserve"> </w:t>
      </w:r>
      <w:r w:rsidRPr="00764478">
        <w:rPr>
          <w:spacing w:val="1"/>
        </w:rPr>
        <w:t>této Smlouvy</w:t>
      </w:r>
      <w:r w:rsidR="00764478" w:rsidRPr="00764478">
        <w:rPr>
          <w:spacing w:val="1"/>
        </w:rPr>
        <w:t xml:space="preserve"> zahrnující </w:t>
      </w:r>
      <w:r w:rsidR="00F2285D" w:rsidRPr="00D74DB4">
        <w:t>uděl</w:t>
      </w:r>
      <w:r w:rsidR="00764478">
        <w:t>ení</w:t>
      </w:r>
      <w:r w:rsidR="00F2285D" w:rsidRPr="00D74DB4">
        <w:t xml:space="preserve"> </w:t>
      </w:r>
      <w:r w:rsidR="00F2285D">
        <w:t>nebo zprostředková</w:t>
      </w:r>
      <w:r w:rsidR="00764478">
        <w:t>ni</w:t>
      </w:r>
      <w:r w:rsidR="00F2285D">
        <w:t xml:space="preserve"> </w:t>
      </w:r>
      <w:r w:rsidR="00F2285D" w:rsidRPr="00D74DB4">
        <w:t xml:space="preserve">oprávnění k užití </w:t>
      </w:r>
      <w:r w:rsidR="00D819E9">
        <w:t>ASNM</w:t>
      </w:r>
      <w:r w:rsidR="00764478">
        <w:t xml:space="preserve"> </w:t>
      </w:r>
      <w:r w:rsidR="00F2285D" w:rsidRPr="00D74DB4">
        <w:t xml:space="preserve">Objednateli a jeho zaměstnancům a dalším </w:t>
      </w:r>
      <w:r w:rsidR="00F2285D">
        <w:t xml:space="preserve">oprávněným subjektům nebo </w:t>
      </w:r>
      <w:r w:rsidR="00F2285D" w:rsidRPr="00D74DB4">
        <w:t xml:space="preserve">osobám, které se podílejí na plnění úkolů Objednatele, a to pouze na území České republiky, nevýhradně a v rozsahu potřebném k řádnému a nerušenému užívání </w:t>
      </w:r>
      <w:r w:rsidR="00D819E9">
        <w:t>ASNM</w:t>
      </w:r>
      <w:r w:rsidR="00764478">
        <w:t xml:space="preserve"> </w:t>
      </w:r>
      <w:r w:rsidR="00F2285D" w:rsidRPr="00D74DB4">
        <w:t xml:space="preserve">k účelu sjednanému v této </w:t>
      </w:r>
      <w:r w:rsidR="00F2285D">
        <w:t>Smlouv</w:t>
      </w:r>
      <w:r w:rsidR="00F2285D" w:rsidRPr="00D74DB4">
        <w:t>ě, jinak k účelu obvyklému</w:t>
      </w:r>
      <w:r w:rsidR="00764478">
        <w:t>;</w:t>
      </w:r>
    </w:p>
    <w:p w14:paraId="583EAB4A" w14:textId="77777777" w:rsidR="00725A21" w:rsidRPr="00711805" w:rsidRDefault="00725A21" w:rsidP="00725A21">
      <w:pPr>
        <w:pStyle w:val="Odstavecseseznamem"/>
        <w:numPr>
          <w:ilvl w:val="1"/>
          <w:numId w:val="6"/>
        </w:numPr>
        <w:ind w:left="1134" w:hanging="425"/>
        <w:contextualSpacing w:val="0"/>
        <w:rPr>
          <w:rFonts w:cs="Arial"/>
          <w:sz w:val="22"/>
          <w:szCs w:val="22"/>
        </w:rPr>
      </w:pPr>
      <w:r w:rsidRPr="00711805">
        <w:rPr>
          <w:spacing w:val="1"/>
        </w:rPr>
        <w:t>příprava a vytvoření vzorového objektu (jednorázově),</w:t>
      </w:r>
    </w:p>
    <w:p w14:paraId="773E0F6B" w14:textId="65287617" w:rsidR="00725A21" w:rsidRPr="007B4D7C" w:rsidRDefault="00725A21" w:rsidP="00725A21">
      <w:pPr>
        <w:pStyle w:val="Odstavecseseznamem"/>
        <w:numPr>
          <w:ilvl w:val="1"/>
          <w:numId w:val="6"/>
        </w:numPr>
        <w:ind w:left="1134" w:hanging="425"/>
        <w:contextualSpacing w:val="0"/>
        <w:rPr>
          <w:spacing w:val="1"/>
        </w:rPr>
      </w:pPr>
      <w:r w:rsidRPr="007B4D7C">
        <w:rPr>
          <w:spacing w:val="1"/>
        </w:rPr>
        <w:t xml:space="preserve">zprovoznění a předání </w:t>
      </w:r>
      <w:r w:rsidR="00D819E9">
        <w:rPr>
          <w:spacing w:val="1"/>
        </w:rPr>
        <w:t>ASNM</w:t>
      </w:r>
      <w:r w:rsidRPr="007B4D7C">
        <w:rPr>
          <w:spacing w:val="1"/>
        </w:rPr>
        <w:t>,</w:t>
      </w:r>
    </w:p>
    <w:p w14:paraId="756065B5" w14:textId="3219271A" w:rsidR="007B4D7C" w:rsidRDefault="00725A21" w:rsidP="00725A21">
      <w:pPr>
        <w:pStyle w:val="Odstavecseseznamem"/>
        <w:numPr>
          <w:ilvl w:val="1"/>
          <w:numId w:val="6"/>
        </w:numPr>
        <w:ind w:left="1134" w:hanging="425"/>
        <w:contextualSpacing w:val="0"/>
        <w:rPr>
          <w:spacing w:val="1"/>
        </w:rPr>
      </w:pPr>
      <w:r w:rsidRPr="007B4D7C">
        <w:rPr>
          <w:spacing w:val="1"/>
        </w:rPr>
        <w:t xml:space="preserve">zaškolení uživatelů </w:t>
      </w:r>
      <w:r>
        <w:rPr>
          <w:spacing w:val="1"/>
        </w:rPr>
        <w:t xml:space="preserve">a administrátorů </w:t>
      </w:r>
      <w:r w:rsidRPr="007B4D7C">
        <w:rPr>
          <w:spacing w:val="1"/>
        </w:rPr>
        <w:t xml:space="preserve">v užívání a správě </w:t>
      </w:r>
      <w:r w:rsidR="00D819E9">
        <w:rPr>
          <w:spacing w:val="1"/>
        </w:rPr>
        <w:t>ASNM</w:t>
      </w:r>
      <w:r>
        <w:rPr>
          <w:spacing w:val="1"/>
        </w:rPr>
        <w:t>;</w:t>
      </w:r>
    </w:p>
    <w:p w14:paraId="401ED36F" w14:textId="4B3649AC" w:rsidR="00BF6AEE" w:rsidRDefault="00BF6AEE" w:rsidP="00BF6AEE">
      <w:pPr>
        <w:ind w:left="567"/>
      </w:pPr>
      <w:r w:rsidRPr="00474262">
        <w:t xml:space="preserve">Zprovozněním se rozumí odborné spuštění dodávaných technologií </w:t>
      </w:r>
      <w:r>
        <w:t xml:space="preserve">vč. jejich instalace, implementace a </w:t>
      </w:r>
      <w:r w:rsidRPr="00790850">
        <w:t xml:space="preserve">požadované integrace v rozsahu dle přílohy č. 1 </w:t>
      </w:r>
      <w:r w:rsidR="00241018">
        <w:t xml:space="preserve">této Smlouvy </w:t>
      </w:r>
      <w:r w:rsidR="00537AEC" w:rsidRPr="004A72F0">
        <w:rPr>
          <w:spacing w:val="1"/>
        </w:rPr>
        <w:t>– Technická specifikace</w:t>
      </w:r>
      <w:r w:rsidR="00537AEC" w:rsidRPr="00790850">
        <w:t xml:space="preserve"> </w:t>
      </w:r>
      <w:r w:rsidRPr="00790850">
        <w:t xml:space="preserve">a prokázání jejich plné funkčnosti v místě plnění, a dále rovněž konfigurace pro spolupráci se stávající technologickou infrastrukturou Objednatele </w:t>
      </w:r>
      <w:r w:rsidRPr="00466ABE">
        <w:t xml:space="preserve">a </w:t>
      </w:r>
      <w:r w:rsidR="00241018">
        <w:t>za</w:t>
      </w:r>
      <w:r w:rsidRPr="00466ABE">
        <w:t xml:space="preserve">školení </w:t>
      </w:r>
      <w:r w:rsidR="00241018" w:rsidRPr="007B4D7C">
        <w:rPr>
          <w:spacing w:val="1"/>
        </w:rPr>
        <w:t xml:space="preserve">uživatelů </w:t>
      </w:r>
      <w:r w:rsidR="00241018">
        <w:rPr>
          <w:spacing w:val="1"/>
        </w:rPr>
        <w:t xml:space="preserve">a administrátorů </w:t>
      </w:r>
      <w:r w:rsidRPr="00466ABE">
        <w:t>tak,</w:t>
      </w:r>
      <w:r w:rsidRPr="00790850">
        <w:t xml:space="preserve"> aby nové dodávané technologie mohly být plně zavedeny do provozu a řádně užívány na straně Objednatele.</w:t>
      </w:r>
    </w:p>
    <w:p w14:paraId="6CF5E530" w14:textId="6D7C1F67" w:rsidR="00725A21" w:rsidRDefault="00725A21" w:rsidP="00725A21">
      <w:pPr>
        <w:pStyle w:val="Odstavecseseznamem"/>
        <w:numPr>
          <w:ilvl w:val="1"/>
          <w:numId w:val="5"/>
        </w:numPr>
        <w:ind w:left="567" w:hanging="567"/>
        <w:contextualSpacing w:val="0"/>
        <w:rPr>
          <w:spacing w:val="1"/>
        </w:rPr>
      </w:pPr>
      <w:r w:rsidRPr="004A72F0">
        <w:rPr>
          <w:spacing w:val="1"/>
        </w:rPr>
        <w:t xml:space="preserve">Předmětem </w:t>
      </w:r>
      <w:r w:rsidR="00241018">
        <w:rPr>
          <w:spacing w:val="1"/>
        </w:rPr>
        <w:t xml:space="preserve">plnění této Smlouvy </w:t>
      </w:r>
      <w:r>
        <w:rPr>
          <w:spacing w:val="1"/>
        </w:rPr>
        <w:t xml:space="preserve">je dále zajištění a poskytování služeb záruční a pozáruční </w:t>
      </w:r>
      <w:r w:rsidR="00241018">
        <w:rPr>
          <w:spacing w:val="1"/>
        </w:rPr>
        <w:t xml:space="preserve">Podpory </w:t>
      </w:r>
      <w:r w:rsidR="00D819E9">
        <w:rPr>
          <w:spacing w:val="1"/>
        </w:rPr>
        <w:t>ASNM</w:t>
      </w:r>
      <w:r>
        <w:rPr>
          <w:spacing w:val="1"/>
        </w:rPr>
        <w:t xml:space="preserve"> v rozsahu:</w:t>
      </w:r>
    </w:p>
    <w:p w14:paraId="1B018856" w14:textId="77777777" w:rsidR="00725A21" w:rsidRDefault="00725A21" w:rsidP="00725A21">
      <w:pPr>
        <w:pStyle w:val="Odstavecseseznamem"/>
        <w:numPr>
          <w:ilvl w:val="1"/>
          <w:numId w:val="19"/>
        </w:numPr>
        <w:ind w:left="1134" w:hanging="425"/>
        <w:contextualSpacing w:val="0"/>
        <w:rPr>
          <w:spacing w:val="1"/>
        </w:rPr>
      </w:pPr>
      <w:r>
        <w:rPr>
          <w:spacing w:val="1"/>
        </w:rPr>
        <w:t>p</w:t>
      </w:r>
      <w:r w:rsidRPr="009E42D3">
        <w:rPr>
          <w:spacing w:val="1"/>
        </w:rPr>
        <w:t>růběžná údržba zahrnující pravidelnou aktualizaci programového vybavení spočívající v opravě a vývoji programového vybavení a převod práv k užívání aktuálních verzí programového vybavení</w:t>
      </w:r>
      <w:r>
        <w:rPr>
          <w:spacing w:val="1"/>
        </w:rPr>
        <w:t>;</w:t>
      </w:r>
    </w:p>
    <w:p w14:paraId="7A1E06C0" w14:textId="5FE691BA" w:rsidR="00725A21" w:rsidRPr="00725A21" w:rsidRDefault="00725A21" w:rsidP="00725A21">
      <w:pPr>
        <w:pStyle w:val="Odstavecseseznamem"/>
        <w:numPr>
          <w:ilvl w:val="1"/>
          <w:numId w:val="19"/>
        </w:numPr>
        <w:ind w:left="1134" w:hanging="425"/>
        <w:contextualSpacing w:val="0"/>
        <w:rPr>
          <w:spacing w:val="1"/>
        </w:rPr>
      </w:pPr>
      <w:r w:rsidRPr="00725A21">
        <w:rPr>
          <w:rFonts w:cs="Arial"/>
        </w:rPr>
        <w:t xml:space="preserve">průběžná odborná </w:t>
      </w:r>
      <w:bookmarkStart w:id="3" w:name="_GoBack"/>
      <w:r w:rsidRPr="00725A21">
        <w:rPr>
          <w:rFonts w:cs="Arial"/>
        </w:rPr>
        <w:t>telef</w:t>
      </w:r>
      <w:bookmarkEnd w:id="3"/>
      <w:r w:rsidRPr="00725A21">
        <w:rPr>
          <w:rFonts w:cs="Arial"/>
        </w:rPr>
        <w:t>onická podpora (telefon:</w:t>
      </w:r>
      <w:r w:rsidR="00546918">
        <w:rPr>
          <w:rFonts w:cs="Arial"/>
        </w:rPr>
        <w:t xml:space="preserve"> </w:t>
      </w:r>
      <w:r w:rsidR="000C4DB6">
        <w:rPr>
          <w:rFonts w:cs="Arial"/>
        </w:rPr>
        <w:t>XXX XXX XXX</w:t>
      </w:r>
      <w:r w:rsidRPr="00725A21">
        <w:rPr>
          <w:rFonts w:cs="Arial"/>
        </w:rPr>
        <w:t xml:space="preserve">), která bude Objednateli poskytována v pracovních dnech v době od 8:00 do 16:00 hod., a e-mailová podpora (na adrese: </w:t>
      </w:r>
      <w:hyperlink r:id="rId13" w:history="1">
        <w:r w:rsidR="000C4DB6">
          <w:rPr>
            <w:rStyle w:val="Hypertextovodkaz"/>
          </w:rPr>
          <w:t>XXXXXXXXXXXXXXX</w:t>
        </w:r>
      </w:hyperlink>
      <w:r w:rsidRPr="00725A21">
        <w:rPr>
          <w:rFonts w:cs="Arial"/>
        </w:rPr>
        <w:t xml:space="preserve">) týkající se funkčnosti prvků programového vybavení </w:t>
      </w:r>
      <w:r w:rsidRPr="00725A21">
        <w:rPr>
          <w:rFonts w:cs="Arial"/>
        </w:rPr>
        <w:lastRenderedPageBreak/>
        <w:t>umožňujících plnohodnotnou práci. Zhotovitel je povinen reagovat na požadavek Objednatele nejpozději následující pracovní den od nahlášení takového požadavku.</w:t>
      </w:r>
    </w:p>
    <w:p w14:paraId="281C5585" w14:textId="148F46C8" w:rsidR="00AC4D34" w:rsidRDefault="007B4D7C" w:rsidP="00995F85">
      <w:pPr>
        <w:pStyle w:val="Odstavecseseznamem"/>
        <w:numPr>
          <w:ilvl w:val="1"/>
          <w:numId w:val="5"/>
        </w:numPr>
        <w:ind w:left="567" w:hanging="567"/>
        <w:contextualSpacing w:val="0"/>
        <w:rPr>
          <w:spacing w:val="1"/>
        </w:rPr>
      </w:pPr>
      <w:r w:rsidRPr="007B4D7C">
        <w:rPr>
          <w:spacing w:val="1"/>
        </w:rPr>
        <w:t>Díl</w:t>
      </w:r>
      <w:r w:rsidR="00820C6D" w:rsidRPr="007B4D7C">
        <w:rPr>
          <w:spacing w:val="1"/>
        </w:rPr>
        <w:t xml:space="preserve">o bude provedeno </w:t>
      </w:r>
      <w:r w:rsidR="00241018">
        <w:rPr>
          <w:spacing w:val="1"/>
        </w:rPr>
        <w:t xml:space="preserve">a Podpora bude poskytována </w:t>
      </w:r>
      <w:r w:rsidR="00820C6D" w:rsidRPr="007B4D7C">
        <w:rPr>
          <w:spacing w:val="1"/>
        </w:rPr>
        <w:t>způsobem, v rozsahu a kvalitě sta</w:t>
      </w:r>
      <w:r w:rsidR="005058DE" w:rsidRPr="007B4D7C">
        <w:rPr>
          <w:spacing w:val="1"/>
        </w:rPr>
        <w:t xml:space="preserve">novené v tomto článku </w:t>
      </w:r>
      <w:r w:rsidR="004A72F0" w:rsidRPr="007B4D7C">
        <w:rPr>
          <w:spacing w:val="1"/>
        </w:rPr>
        <w:t>Smlouv</w:t>
      </w:r>
      <w:r w:rsidR="005058DE" w:rsidRPr="007B4D7C">
        <w:rPr>
          <w:spacing w:val="1"/>
        </w:rPr>
        <w:t xml:space="preserve">y, </w:t>
      </w:r>
      <w:r w:rsidR="00820C6D" w:rsidRPr="007B4D7C">
        <w:rPr>
          <w:spacing w:val="1"/>
        </w:rPr>
        <w:t xml:space="preserve">a dále způsobem, v rozsahu a kvalitě specifikované dalšími ustanoveními této </w:t>
      </w:r>
      <w:r w:rsidR="004A72F0" w:rsidRPr="007B4D7C">
        <w:rPr>
          <w:spacing w:val="1"/>
        </w:rPr>
        <w:t>Smlouv</w:t>
      </w:r>
      <w:r w:rsidR="00820C6D" w:rsidRPr="007B4D7C">
        <w:rPr>
          <w:spacing w:val="1"/>
        </w:rPr>
        <w:t>y včetně jejích příloh a v souladu s </w:t>
      </w:r>
      <w:r>
        <w:rPr>
          <w:spacing w:val="1"/>
        </w:rPr>
        <w:t>N</w:t>
      </w:r>
      <w:r w:rsidR="00820C6D" w:rsidRPr="007B4D7C">
        <w:rPr>
          <w:spacing w:val="1"/>
        </w:rPr>
        <w:t xml:space="preserve">abídkou </w:t>
      </w:r>
      <w:r w:rsidR="004A72F0" w:rsidRPr="007B4D7C">
        <w:rPr>
          <w:spacing w:val="1"/>
        </w:rPr>
        <w:t>Zhotovitel</w:t>
      </w:r>
      <w:r w:rsidR="00820C6D" w:rsidRPr="007B4D7C">
        <w:rPr>
          <w:spacing w:val="1"/>
        </w:rPr>
        <w:t xml:space="preserve">e jako vybraného dodavatele </w:t>
      </w:r>
      <w:r w:rsidR="005865B3">
        <w:rPr>
          <w:spacing w:val="1"/>
        </w:rPr>
        <w:t>ve Výběrovém řízení</w:t>
      </w:r>
      <w:r w:rsidR="00820C6D" w:rsidRPr="007B4D7C">
        <w:rPr>
          <w:spacing w:val="1"/>
        </w:rPr>
        <w:t>.</w:t>
      </w:r>
    </w:p>
    <w:p w14:paraId="6489F3A0" w14:textId="339DC729" w:rsidR="00820C6D" w:rsidRPr="007B4D7C" w:rsidRDefault="004A72F0" w:rsidP="00995F85">
      <w:pPr>
        <w:pStyle w:val="Odstavecseseznamem"/>
        <w:numPr>
          <w:ilvl w:val="1"/>
          <w:numId w:val="5"/>
        </w:numPr>
        <w:ind w:left="567" w:hanging="567"/>
        <w:contextualSpacing w:val="0"/>
        <w:rPr>
          <w:spacing w:val="1"/>
        </w:rPr>
      </w:pPr>
      <w:r w:rsidRPr="007B4D7C">
        <w:rPr>
          <w:spacing w:val="1"/>
        </w:rPr>
        <w:t>Zhotovitel</w:t>
      </w:r>
      <w:r w:rsidR="00820C6D" w:rsidRPr="007B4D7C">
        <w:rPr>
          <w:spacing w:val="1"/>
        </w:rPr>
        <w:t xml:space="preserve"> je povinen při provádění </w:t>
      </w:r>
      <w:r w:rsidR="007B4D7C" w:rsidRPr="007B4D7C">
        <w:rPr>
          <w:spacing w:val="1"/>
        </w:rPr>
        <w:t>Díl</w:t>
      </w:r>
      <w:r w:rsidR="00820C6D" w:rsidRPr="007B4D7C">
        <w:rPr>
          <w:spacing w:val="1"/>
        </w:rPr>
        <w:t xml:space="preserve">a </w:t>
      </w:r>
      <w:r w:rsidR="00241018">
        <w:rPr>
          <w:spacing w:val="1"/>
        </w:rPr>
        <w:t xml:space="preserve">a poskytování Podpory </w:t>
      </w:r>
      <w:r w:rsidR="00820C6D" w:rsidRPr="007B4D7C">
        <w:rPr>
          <w:spacing w:val="1"/>
        </w:rPr>
        <w:t>provést i práce a činnosti výše výslovně neuvedené, pokud o</w:t>
      </w:r>
      <w:r w:rsidR="007B4D7C">
        <w:rPr>
          <w:spacing w:val="1"/>
        </w:rPr>
        <w:t> </w:t>
      </w:r>
      <w:r w:rsidR="00820C6D" w:rsidRPr="007B4D7C">
        <w:rPr>
          <w:spacing w:val="1"/>
        </w:rPr>
        <w:t xml:space="preserve">nich </w:t>
      </w:r>
      <w:r w:rsidRPr="007B4D7C">
        <w:rPr>
          <w:spacing w:val="1"/>
        </w:rPr>
        <w:t>Zhotovitel</w:t>
      </w:r>
      <w:r w:rsidR="00820C6D" w:rsidRPr="007B4D7C">
        <w:rPr>
          <w:spacing w:val="1"/>
        </w:rPr>
        <w:t xml:space="preserve">, jakožto odborník a profesionál ve svém oboru ví nebo má vědět, že jsou nezbytné pro řádné plnění předmětu </w:t>
      </w:r>
      <w:r w:rsidRPr="007B4D7C">
        <w:rPr>
          <w:spacing w:val="1"/>
        </w:rPr>
        <w:t>Smlouv</w:t>
      </w:r>
      <w:r w:rsidR="00820C6D" w:rsidRPr="007B4D7C">
        <w:rPr>
          <w:spacing w:val="1"/>
        </w:rPr>
        <w:t>y.</w:t>
      </w:r>
    </w:p>
    <w:p w14:paraId="391F265F" w14:textId="77777777" w:rsidR="00656390" w:rsidRPr="007B4D7C" w:rsidRDefault="00656390" w:rsidP="00B240D4">
      <w:pPr>
        <w:rPr>
          <w:spacing w:val="1"/>
        </w:rPr>
      </w:pPr>
    </w:p>
    <w:p w14:paraId="091913AD" w14:textId="04C6EE4C" w:rsidR="00820C6D" w:rsidRPr="007B4D7C" w:rsidRDefault="00B240D4" w:rsidP="009A0C6D">
      <w:pPr>
        <w:pStyle w:val="Nadpis1"/>
      </w:pPr>
      <w:r w:rsidRPr="007B4D7C">
        <w:t>MÍSTO A ČAS PLNĚNÍ</w:t>
      </w:r>
    </w:p>
    <w:p w14:paraId="22148813" w14:textId="6C1CF102" w:rsidR="00820C6D" w:rsidRPr="007B4D7C" w:rsidRDefault="00820C6D" w:rsidP="00995F85">
      <w:pPr>
        <w:pStyle w:val="Odstavecseseznamem"/>
        <w:numPr>
          <w:ilvl w:val="1"/>
          <w:numId w:val="5"/>
        </w:numPr>
        <w:ind w:left="567" w:hanging="567"/>
        <w:contextualSpacing w:val="0"/>
        <w:rPr>
          <w:spacing w:val="1"/>
        </w:rPr>
      </w:pPr>
      <w:r w:rsidRPr="007B4D7C">
        <w:rPr>
          <w:spacing w:val="1"/>
        </w:rPr>
        <w:t xml:space="preserve">Místem plnění </w:t>
      </w:r>
      <w:r w:rsidR="007B4D7C" w:rsidRPr="007B4D7C">
        <w:rPr>
          <w:spacing w:val="1"/>
        </w:rPr>
        <w:t>Díl</w:t>
      </w:r>
      <w:r w:rsidRPr="007B4D7C">
        <w:rPr>
          <w:spacing w:val="1"/>
        </w:rPr>
        <w:t>a</w:t>
      </w:r>
      <w:r w:rsidR="00241018" w:rsidRPr="00241018">
        <w:rPr>
          <w:spacing w:val="1"/>
        </w:rPr>
        <w:t xml:space="preserve"> </w:t>
      </w:r>
      <w:r w:rsidR="00241018">
        <w:rPr>
          <w:spacing w:val="1"/>
        </w:rPr>
        <w:t>a poskytování Podpory</w:t>
      </w:r>
      <w:r w:rsidRPr="007B4D7C">
        <w:rPr>
          <w:spacing w:val="1"/>
        </w:rPr>
        <w:t xml:space="preserve"> je sídlo</w:t>
      </w:r>
      <w:r w:rsidR="005865B3">
        <w:rPr>
          <w:spacing w:val="1"/>
        </w:rPr>
        <w:t xml:space="preserve"> </w:t>
      </w:r>
      <w:r w:rsidR="007B4D7C">
        <w:rPr>
          <w:spacing w:val="1"/>
        </w:rPr>
        <w:t xml:space="preserve">Objednatele na </w:t>
      </w:r>
      <w:r w:rsidR="0020097E">
        <w:rPr>
          <w:spacing w:val="1"/>
        </w:rPr>
        <w:t xml:space="preserve">adrese: </w:t>
      </w:r>
      <w:r w:rsidR="0020097E">
        <w:t>Husovo náměstí 23/1, 289 22 Lysá nad Labem</w:t>
      </w:r>
      <w:r w:rsidRPr="007B4D7C">
        <w:rPr>
          <w:spacing w:val="1"/>
        </w:rPr>
        <w:t xml:space="preserve">. Místem předání všech výstupů je sídlo </w:t>
      </w:r>
      <w:r w:rsidR="007B4D7C">
        <w:rPr>
          <w:spacing w:val="1"/>
        </w:rPr>
        <w:t>Objednatele</w:t>
      </w:r>
      <w:r w:rsidRPr="007B4D7C">
        <w:rPr>
          <w:spacing w:val="1"/>
        </w:rPr>
        <w:t>.</w:t>
      </w:r>
      <w:r w:rsidR="004F4BC8" w:rsidRPr="007B4D7C">
        <w:rPr>
          <w:spacing w:val="1"/>
        </w:rPr>
        <w:t xml:space="preserve"> </w:t>
      </w:r>
      <w:r w:rsidR="00BE6B60" w:rsidRPr="007B4D7C">
        <w:rPr>
          <w:spacing w:val="1"/>
        </w:rPr>
        <w:t xml:space="preserve">V této souvislosti se </w:t>
      </w:r>
      <w:r w:rsidR="004A72F0" w:rsidRPr="007B4D7C">
        <w:rPr>
          <w:spacing w:val="1"/>
        </w:rPr>
        <w:t>Zhotovitel</w:t>
      </w:r>
      <w:r w:rsidR="004F4BC8" w:rsidRPr="007B4D7C">
        <w:rPr>
          <w:spacing w:val="1"/>
        </w:rPr>
        <w:t xml:space="preserve"> zavazuje dodržo</w:t>
      </w:r>
      <w:r w:rsidR="00BE6B60" w:rsidRPr="007B4D7C">
        <w:rPr>
          <w:spacing w:val="1"/>
        </w:rPr>
        <w:t xml:space="preserve">vat veškeré i interní předpisy </w:t>
      </w:r>
      <w:r w:rsidR="004A72F0" w:rsidRPr="007B4D7C">
        <w:rPr>
          <w:spacing w:val="1"/>
        </w:rPr>
        <w:t>Objednatel</w:t>
      </w:r>
      <w:r w:rsidR="004F4BC8" w:rsidRPr="007B4D7C">
        <w:rPr>
          <w:spacing w:val="1"/>
        </w:rPr>
        <w:t>e související s pohybem v místech plnění a odpovídá za škodu, která v souvislosti s jeho jednáním či opomenutím vznikne, a to i</w:t>
      </w:r>
      <w:r w:rsidR="005865B3">
        <w:rPr>
          <w:spacing w:val="1"/>
        </w:rPr>
        <w:t> </w:t>
      </w:r>
      <w:r w:rsidR="004F4BC8" w:rsidRPr="007B4D7C">
        <w:rPr>
          <w:spacing w:val="1"/>
        </w:rPr>
        <w:t>v souvislosti s jednáním či</w:t>
      </w:r>
      <w:r w:rsidR="00B240D4">
        <w:rPr>
          <w:spacing w:val="1"/>
        </w:rPr>
        <w:t> </w:t>
      </w:r>
      <w:r w:rsidR="004F4BC8" w:rsidRPr="007B4D7C">
        <w:rPr>
          <w:spacing w:val="1"/>
        </w:rPr>
        <w:t>opomenutím jeho pracovníků a poddodavatelů.</w:t>
      </w:r>
    </w:p>
    <w:p w14:paraId="08B50B89" w14:textId="6B76EACB" w:rsidR="00820C6D" w:rsidRPr="007B4D7C" w:rsidRDefault="004A72F0" w:rsidP="00995F85">
      <w:pPr>
        <w:pStyle w:val="Odstavecseseznamem"/>
        <w:numPr>
          <w:ilvl w:val="1"/>
          <w:numId w:val="5"/>
        </w:numPr>
        <w:ind w:left="567" w:hanging="567"/>
        <w:contextualSpacing w:val="0"/>
        <w:rPr>
          <w:spacing w:val="1"/>
        </w:rPr>
      </w:pPr>
      <w:r w:rsidRPr="007B4D7C">
        <w:rPr>
          <w:spacing w:val="1"/>
        </w:rPr>
        <w:t>Zhotovitel</w:t>
      </w:r>
      <w:r w:rsidR="00820C6D" w:rsidRPr="007B4D7C">
        <w:rPr>
          <w:spacing w:val="1"/>
        </w:rPr>
        <w:t xml:space="preserve"> </w:t>
      </w:r>
      <w:r w:rsidR="00F43B32" w:rsidRPr="007B4D7C">
        <w:rPr>
          <w:spacing w:val="1"/>
        </w:rPr>
        <w:t xml:space="preserve">je povinen zahájit plnění předmětu </w:t>
      </w:r>
      <w:r w:rsidRPr="007B4D7C">
        <w:rPr>
          <w:spacing w:val="1"/>
        </w:rPr>
        <w:t>Smlouv</w:t>
      </w:r>
      <w:r w:rsidR="00F43B32" w:rsidRPr="007B4D7C">
        <w:rPr>
          <w:spacing w:val="1"/>
        </w:rPr>
        <w:t>y</w:t>
      </w:r>
      <w:r w:rsidR="00856D23" w:rsidRPr="007B4D7C">
        <w:rPr>
          <w:spacing w:val="1"/>
        </w:rPr>
        <w:t xml:space="preserve"> </w:t>
      </w:r>
      <w:r w:rsidR="00F43B32" w:rsidRPr="007B4D7C">
        <w:rPr>
          <w:spacing w:val="1"/>
        </w:rPr>
        <w:t xml:space="preserve">ode dne </w:t>
      </w:r>
      <w:r w:rsidR="00BC74E5">
        <w:rPr>
          <w:spacing w:val="1"/>
        </w:rPr>
        <w:t xml:space="preserve">nabytí </w:t>
      </w:r>
      <w:r w:rsidR="00F43B32" w:rsidRPr="007B4D7C">
        <w:rPr>
          <w:spacing w:val="1"/>
        </w:rPr>
        <w:t xml:space="preserve">účinnosti </w:t>
      </w:r>
      <w:r w:rsidRPr="007B4D7C">
        <w:rPr>
          <w:spacing w:val="1"/>
        </w:rPr>
        <w:t>Smlouv</w:t>
      </w:r>
      <w:r w:rsidR="00F43B32" w:rsidRPr="007B4D7C">
        <w:rPr>
          <w:spacing w:val="1"/>
        </w:rPr>
        <w:t>y.</w:t>
      </w:r>
    </w:p>
    <w:p w14:paraId="049F33CC" w14:textId="65CBE92B" w:rsidR="0065529C" w:rsidRPr="0065529C" w:rsidRDefault="004A72F0" w:rsidP="0065529C">
      <w:pPr>
        <w:pStyle w:val="Odstavecseseznamem"/>
        <w:numPr>
          <w:ilvl w:val="1"/>
          <w:numId w:val="5"/>
        </w:numPr>
        <w:ind w:left="567" w:hanging="567"/>
        <w:contextualSpacing w:val="0"/>
        <w:rPr>
          <w:spacing w:val="1"/>
        </w:rPr>
      </w:pPr>
      <w:r w:rsidRPr="007B4D7C">
        <w:rPr>
          <w:spacing w:val="1"/>
        </w:rPr>
        <w:t>Zhotovitel</w:t>
      </w:r>
      <w:r w:rsidR="000F76E7" w:rsidRPr="007B4D7C">
        <w:rPr>
          <w:spacing w:val="1"/>
        </w:rPr>
        <w:t xml:space="preserve"> se zavazuje </w:t>
      </w:r>
      <w:r w:rsidR="007B4D7C" w:rsidRPr="007B4D7C">
        <w:rPr>
          <w:spacing w:val="1"/>
        </w:rPr>
        <w:t>Díl</w:t>
      </w:r>
      <w:r w:rsidR="000F76E7" w:rsidRPr="007B4D7C">
        <w:rPr>
          <w:spacing w:val="1"/>
        </w:rPr>
        <w:t xml:space="preserve">o řádně dokončit nejpozději do </w:t>
      </w:r>
      <w:r w:rsidR="00957CE7">
        <w:rPr>
          <w:spacing w:val="1"/>
        </w:rPr>
        <w:t xml:space="preserve">3 </w:t>
      </w:r>
      <w:r w:rsidR="007B4D7C">
        <w:rPr>
          <w:spacing w:val="1"/>
        </w:rPr>
        <w:t xml:space="preserve">měsíců </w:t>
      </w:r>
      <w:r w:rsidR="000F76E7" w:rsidRPr="007B4D7C">
        <w:rPr>
          <w:spacing w:val="1"/>
        </w:rPr>
        <w:t xml:space="preserve">od nabytí účinnosti </w:t>
      </w:r>
      <w:r w:rsidRPr="007B4D7C">
        <w:rPr>
          <w:spacing w:val="1"/>
        </w:rPr>
        <w:t>Smlouv</w:t>
      </w:r>
      <w:r w:rsidR="000F76E7" w:rsidRPr="007B4D7C">
        <w:rPr>
          <w:spacing w:val="1"/>
        </w:rPr>
        <w:t xml:space="preserve">y. </w:t>
      </w:r>
      <w:r w:rsidR="007B4D7C" w:rsidRPr="007B4D7C">
        <w:rPr>
          <w:spacing w:val="1"/>
        </w:rPr>
        <w:t>Díl</w:t>
      </w:r>
      <w:r w:rsidR="000F76E7" w:rsidRPr="007B4D7C">
        <w:rPr>
          <w:spacing w:val="1"/>
        </w:rPr>
        <w:t xml:space="preserve">o se považuje za dokončené </w:t>
      </w:r>
      <w:r w:rsidR="00E14B07" w:rsidRPr="007B4D7C">
        <w:rPr>
          <w:spacing w:val="1"/>
        </w:rPr>
        <w:t xml:space="preserve">podpisem </w:t>
      </w:r>
      <w:r w:rsidRPr="007B4D7C">
        <w:rPr>
          <w:spacing w:val="1"/>
        </w:rPr>
        <w:t>Objednatel</w:t>
      </w:r>
      <w:r w:rsidR="000F76E7" w:rsidRPr="007B4D7C">
        <w:rPr>
          <w:spacing w:val="1"/>
        </w:rPr>
        <w:t>e na akceptačním protokolu.</w:t>
      </w:r>
      <w:r w:rsidR="0020097E">
        <w:rPr>
          <w:spacing w:val="1"/>
        </w:rPr>
        <w:t xml:space="preserve"> Návrh obsahu akceptačních testů provede Zhotovitel – schválení vč. případných změn a/nebo doplnění provede Objednatel.</w:t>
      </w:r>
      <w:r w:rsidR="0065529C">
        <w:rPr>
          <w:spacing w:val="1"/>
        </w:rPr>
        <w:t xml:space="preserve"> Akceptační protokol </w:t>
      </w:r>
      <w:r w:rsidR="0065529C" w:rsidRPr="0065529C">
        <w:rPr>
          <w:rFonts w:cs="Arial"/>
        </w:rPr>
        <w:t>bude obsahovat:</w:t>
      </w:r>
    </w:p>
    <w:p w14:paraId="6A92C1B8" w14:textId="1297899E" w:rsidR="0065529C" w:rsidRPr="004D7F3D" w:rsidRDefault="0065529C" w:rsidP="0065529C">
      <w:pPr>
        <w:numPr>
          <w:ilvl w:val="0"/>
          <w:numId w:val="21"/>
        </w:numPr>
        <w:pBdr>
          <w:top w:val="nil"/>
          <w:left w:val="nil"/>
          <w:bottom w:val="nil"/>
          <w:right w:val="nil"/>
          <w:between w:val="nil"/>
          <w:bar w:val="nil"/>
        </w:pBdr>
        <w:spacing w:before="60" w:after="60"/>
        <w:ind w:left="1072" w:hanging="284"/>
        <w:rPr>
          <w:rFonts w:cs="Arial"/>
        </w:rPr>
      </w:pPr>
      <w:r w:rsidRPr="004D7F3D">
        <w:rPr>
          <w:rFonts w:cs="Arial"/>
        </w:rPr>
        <w:t xml:space="preserve">název a sídlo </w:t>
      </w:r>
      <w:r>
        <w:rPr>
          <w:rFonts w:cs="Arial"/>
        </w:rPr>
        <w:t xml:space="preserve">Zhotovitele </w:t>
      </w:r>
      <w:r w:rsidRPr="004D7F3D">
        <w:rPr>
          <w:rFonts w:cs="Arial"/>
        </w:rPr>
        <w:t xml:space="preserve">a </w:t>
      </w:r>
      <w:r>
        <w:rPr>
          <w:rFonts w:cs="Arial"/>
        </w:rPr>
        <w:t>Objednatele</w:t>
      </w:r>
      <w:r w:rsidRPr="004D7F3D">
        <w:rPr>
          <w:rFonts w:cs="Arial"/>
        </w:rPr>
        <w:t>;</w:t>
      </w:r>
    </w:p>
    <w:p w14:paraId="1B1E9AEB" w14:textId="5A87408C" w:rsidR="0065529C" w:rsidRPr="004D7F3D" w:rsidRDefault="0065529C" w:rsidP="0065529C">
      <w:pPr>
        <w:numPr>
          <w:ilvl w:val="0"/>
          <w:numId w:val="21"/>
        </w:numPr>
        <w:pBdr>
          <w:top w:val="nil"/>
          <w:left w:val="nil"/>
          <w:bottom w:val="nil"/>
          <w:right w:val="nil"/>
          <w:between w:val="nil"/>
          <w:bar w:val="nil"/>
        </w:pBdr>
        <w:spacing w:before="60" w:after="60"/>
        <w:ind w:left="1072" w:hanging="284"/>
        <w:rPr>
          <w:rFonts w:cs="Arial"/>
        </w:rPr>
      </w:pPr>
      <w:r w:rsidRPr="004D7F3D">
        <w:rPr>
          <w:rFonts w:cs="Arial"/>
        </w:rPr>
        <w:t>označení smlouvy;</w:t>
      </w:r>
    </w:p>
    <w:p w14:paraId="0029F281" w14:textId="1BC94B4C" w:rsidR="0065529C" w:rsidRPr="004D7F3D" w:rsidRDefault="0065529C" w:rsidP="0065529C">
      <w:pPr>
        <w:numPr>
          <w:ilvl w:val="0"/>
          <w:numId w:val="21"/>
        </w:numPr>
        <w:pBdr>
          <w:top w:val="nil"/>
          <w:left w:val="nil"/>
          <w:bottom w:val="nil"/>
          <w:right w:val="nil"/>
          <w:between w:val="nil"/>
          <w:bar w:val="nil"/>
        </w:pBdr>
        <w:spacing w:before="60" w:after="60"/>
        <w:ind w:left="1072" w:hanging="284"/>
        <w:rPr>
          <w:rFonts w:cs="Arial"/>
        </w:rPr>
      </w:pPr>
      <w:r w:rsidRPr="004D7F3D">
        <w:rPr>
          <w:rFonts w:cs="Arial"/>
        </w:rPr>
        <w:t xml:space="preserve">označení dodaného předmětu plnění vč. </w:t>
      </w:r>
      <w:r>
        <w:rPr>
          <w:rFonts w:cs="Arial"/>
        </w:rPr>
        <w:t xml:space="preserve">příp. </w:t>
      </w:r>
      <w:r w:rsidRPr="004D7F3D">
        <w:rPr>
          <w:rFonts w:cs="Arial"/>
        </w:rPr>
        <w:t>výrobních čísel;</w:t>
      </w:r>
    </w:p>
    <w:p w14:paraId="6448FD20" w14:textId="77777777" w:rsidR="0065529C" w:rsidRPr="004D7F3D" w:rsidRDefault="0065529C" w:rsidP="0065529C">
      <w:pPr>
        <w:numPr>
          <w:ilvl w:val="0"/>
          <w:numId w:val="21"/>
        </w:numPr>
        <w:pBdr>
          <w:top w:val="nil"/>
          <w:left w:val="nil"/>
          <w:bottom w:val="nil"/>
          <w:right w:val="nil"/>
          <w:between w:val="nil"/>
          <w:bar w:val="nil"/>
        </w:pBdr>
        <w:spacing w:before="60" w:after="60"/>
        <w:ind w:left="1072" w:hanging="284"/>
        <w:rPr>
          <w:rFonts w:cs="Arial"/>
        </w:rPr>
      </w:pPr>
      <w:r w:rsidRPr="004D7F3D">
        <w:rPr>
          <w:rFonts w:cs="Arial"/>
        </w:rPr>
        <w:t xml:space="preserve">datum dodání, instalace a </w:t>
      </w:r>
      <w:r>
        <w:rPr>
          <w:rFonts w:cs="Arial"/>
        </w:rPr>
        <w:t>konfigurace</w:t>
      </w:r>
      <w:r w:rsidRPr="004D7F3D">
        <w:rPr>
          <w:rFonts w:cs="Arial"/>
        </w:rPr>
        <w:t>;</w:t>
      </w:r>
    </w:p>
    <w:p w14:paraId="5F23B2A7" w14:textId="77777777" w:rsidR="0065529C" w:rsidRPr="004D7F3D" w:rsidRDefault="0065529C" w:rsidP="0065529C">
      <w:pPr>
        <w:numPr>
          <w:ilvl w:val="0"/>
          <w:numId w:val="21"/>
        </w:numPr>
        <w:pBdr>
          <w:top w:val="nil"/>
          <w:left w:val="nil"/>
          <w:bottom w:val="nil"/>
          <w:right w:val="nil"/>
          <w:between w:val="nil"/>
          <w:bar w:val="nil"/>
        </w:pBdr>
        <w:spacing w:before="60" w:after="60"/>
        <w:ind w:left="1072" w:hanging="284"/>
        <w:rPr>
          <w:rFonts w:cs="Arial"/>
        </w:rPr>
      </w:pPr>
      <w:r w:rsidRPr="004D7F3D">
        <w:rPr>
          <w:rFonts w:cs="Arial"/>
        </w:rPr>
        <w:t>stav předmětu plnění v době předání a převzetí;</w:t>
      </w:r>
    </w:p>
    <w:p w14:paraId="7789ACD2" w14:textId="77777777" w:rsidR="0065529C" w:rsidRPr="004D7F3D" w:rsidRDefault="0065529C" w:rsidP="0065529C">
      <w:pPr>
        <w:numPr>
          <w:ilvl w:val="0"/>
          <w:numId w:val="21"/>
        </w:numPr>
        <w:pBdr>
          <w:top w:val="nil"/>
          <w:left w:val="nil"/>
          <w:bottom w:val="nil"/>
          <w:right w:val="nil"/>
          <w:between w:val="nil"/>
          <w:bar w:val="nil"/>
        </w:pBdr>
        <w:spacing w:before="60" w:after="60"/>
        <w:ind w:left="1072" w:hanging="284"/>
        <w:rPr>
          <w:rFonts w:cs="Arial"/>
        </w:rPr>
      </w:pPr>
      <w:r w:rsidRPr="004D7F3D">
        <w:rPr>
          <w:rFonts w:cs="Arial"/>
        </w:rPr>
        <w:t>seznam předaných dokladů;</w:t>
      </w:r>
    </w:p>
    <w:p w14:paraId="77B7F3AA" w14:textId="77777777" w:rsidR="0065529C" w:rsidRPr="004D7F3D" w:rsidRDefault="0065529C" w:rsidP="0065529C">
      <w:pPr>
        <w:numPr>
          <w:ilvl w:val="0"/>
          <w:numId w:val="21"/>
        </w:numPr>
        <w:pBdr>
          <w:top w:val="nil"/>
          <w:left w:val="nil"/>
          <w:bottom w:val="nil"/>
          <w:right w:val="nil"/>
          <w:between w:val="nil"/>
          <w:bar w:val="nil"/>
        </w:pBdr>
        <w:spacing w:before="60" w:after="60"/>
        <w:ind w:left="1072" w:hanging="284"/>
        <w:rPr>
          <w:rFonts w:cs="Arial"/>
        </w:rPr>
      </w:pPr>
      <w:r w:rsidRPr="004D7F3D">
        <w:rPr>
          <w:rFonts w:cs="Arial"/>
        </w:rPr>
        <w:t>podpisy oprávněných zástupců smluvních stran.</w:t>
      </w:r>
    </w:p>
    <w:p w14:paraId="732E6187" w14:textId="2F6DF5E8" w:rsidR="0020097E" w:rsidRDefault="0020097E" w:rsidP="0020097E">
      <w:pPr>
        <w:pStyle w:val="Odstavecseseznamem"/>
        <w:numPr>
          <w:ilvl w:val="1"/>
          <w:numId w:val="5"/>
        </w:numPr>
        <w:ind w:left="567" w:hanging="567"/>
        <w:contextualSpacing w:val="0"/>
        <w:rPr>
          <w:spacing w:val="1"/>
        </w:rPr>
      </w:pPr>
      <w:r w:rsidRPr="007B4D7C">
        <w:rPr>
          <w:spacing w:val="1"/>
        </w:rPr>
        <w:t xml:space="preserve">Zhotovitel se zavazuje </w:t>
      </w:r>
      <w:r>
        <w:rPr>
          <w:spacing w:val="1"/>
        </w:rPr>
        <w:t xml:space="preserve">poskytovat záruční </w:t>
      </w:r>
      <w:r w:rsidR="00241018">
        <w:rPr>
          <w:spacing w:val="1"/>
        </w:rPr>
        <w:t xml:space="preserve">Podporu </w:t>
      </w:r>
      <w:r w:rsidR="00D819E9">
        <w:rPr>
          <w:spacing w:val="1"/>
        </w:rPr>
        <w:t>ASNM</w:t>
      </w:r>
      <w:r>
        <w:rPr>
          <w:spacing w:val="1"/>
        </w:rPr>
        <w:t xml:space="preserve"> v rozsahu čl. 2.3 po dobu 36 měsíců od akceptace </w:t>
      </w:r>
      <w:r w:rsidR="00241018">
        <w:rPr>
          <w:spacing w:val="1"/>
        </w:rPr>
        <w:t xml:space="preserve">Díla </w:t>
      </w:r>
      <w:r>
        <w:rPr>
          <w:spacing w:val="1"/>
        </w:rPr>
        <w:t xml:space="preserve">dle čl. 3.3 této Smlouvy, tj. od spuštění ostrého provozu </w:t>
      </w:r>
      <w:r w:rsidR="00D819E9">
        <w:rPr>
          <w:spacing w:val="1"/>
        </w:rPr>
        <w:t>ASNM</w:t>
      </w:r>
      <w:r>
        <w:rPr>
          <w:spacing w:val="1"/>
        </w:rPr>
        <w:t>.</w:t>
      </w:r>
    </w:p>
    <w:p w14:paraId="55606DFB" w14:textId="43169949" w:rsidR="0020097E" w:rsidRPr="007B4D7C" w:rsidRDefault="0020097E" w:rsidP="0020097E">
      <w:pPr>
        <w:pStyle w:val="Odstavecseseznamem"/>
        <w:numPr>
          <w:ilvl w:val="1"/>
          <w:numId w:val="5"/>
        </w:numPr>
        <w:ind w:left="567" w:hanging="567"/>
        <w:contextualSpacing w:val="0"/>
        <w:rPr>
          <w:spacing w:val="1"/>
        </w:rPr>
      </w:pPr>
      <w:r w:rsidRPr="007B4D7C">
        <w:rPr>
          <w:spacing w:val="1"/>
        </w:rPr>
        <w:t xml:space="preserve">Zhotovitel se zavazuje </w:t>
      </w:r>
      <w:r>
        <w:rPr>
          <w:spacing w:val="1"/>
        </w:rPr>
        <w:t xml:space="preserve">poskytovat pozáruční </w:t>
      </w:r>
      <w:r w:rsidR="00241018">
        <w:rPr>
          <w:spacing w:val="1"/>
        </w:rPr>
        <w:t xml:space="preserve">Podporu </w:t>
      </w:r>
      <w:r w:rsidR="00D819E9">
        <w:rPr>
          <w:spacing w:val="1"/>
        </w:rPr>
        <w:t>ASNM</w:t>
      </w:r>
      <w:r w:rsidRPr="007B4D7C">
        <w:rPr>
          <w:spacing w:val="1"/>
        </w:rPr>
        <w:t xml:space="preserve"> </w:t>
      </w:r>
      <w:r>
        <w:rPr>
          <w:spacing w:val="1"/>
        </w:rPr>
        <w:t xml:space="preserve">v rozsahu čl. 2.3 a za podmínek poskytování záruční </w:t>
      </w:r>
      <w:r w:rsidR="00241018">
        <w:rPr>
          <w:spacing w:val="1"/>
        </w:rPr>
        <w:t>P</w:t>
      </w:r>
      <w:r>
        <w:rPr>
          <w:spacing w:val="1"/>
        </w:rPr>
        <w:t xml:space="preserve">odpory po dobu 24 měsíců od ukončení poskytování záruční </w:t>
      </w:r>
      <w:r w:rsidR="00241018">
        <w:rPr>
          <w:spacing w:val="1"/>
        </w:rPr>
        <w:t>P</w:t>
      </w:r>
      <w:r>
        <w:rPr>
          <w:spacing w:val="1"/>
        </w:rPr>
        <w:t xml:space="preserve">odpory. Poskytování služeb v souladu se Smlouvou bude potvrzeno </w:t>
      </w:r>
      <w:r w:rsidRPr="007B4D7C">
        <w:rPr>
          <w:spacing w:val="1"/>
        </w:rPr>
        <w:t>podpisem Objednatele na akceptačním protokolu</w:t>
      </w:r>
      <w:r>
        <w:rPr>
          <w:spacing w:val="1"/>
        </w:rPr>
        <w:t>, a to vždy k uzavřenému kvartálu poskytování služeb</w:t>
      </w:r>
      <w:r w:rsidRPr="007B4D7C">
        <w:rPr>
          <w:spacing w:val="1"/>
        </w:rPr>
        <w:t>.</w:t>
      </w:r>
    </w:p>
    <w:p w14:paraId="18B0DA40" w14:textId="746664C8" w:rsidR="00820C6D" w:rsidRDefault="004A72F0" w:rsidP="00995F85">
      <w:pPr>
        <w:pStyle w:val="Odstavecseseznamem"/>
        <w:numPr>
          <w:ilvl w:val="1"/>
          <w:numId w:val="5"/>
        </w:numPr>
        <w:ind w:left="567" w:hanging="567"/>
        <w:contextualSpacing w:val="0"/>
        <w:rPr>
          <w:spacing w:val="1"/>
        </w:rPr>
      </w:pPr>
      <w:r w:rsidRPr="007B4D7C">
        <w:rPr>
          <w:spacing w:val="1"/>
        </w:rPr>
        <w:t>Zhotovitel</w:t>
      </w:r>
      <w:r w:rsidR="00820C6D" w:rsidRPr="007B4D7C">
        <w:rPr>
          <w:spacing w:val="1"/>
        </w:rPr>
        <w:t xml:space="preserve"> bere na vědomí, že plnění </w:t>
      </w:r>
      <w:r w:rsidR="007B4D7C" w:rsidRPr="007B4D7C">
        <w:rPr>
          <w:spacing w:val="1"/>
        </w:rPr>
        <w:t>Díl</w:t>
      </w:r>
      <w:r w:rsidR="00820C6D" w:rsidRPr="007B4D7C">
        <w:rPr>
          <w:spacing w:val="1"/>
        </w:rPr>
        <w:t xml:space="preserve">a mohou přerušit důvody uvedené v čl. </w:t>
      </w:r>
      <w:r w:rsidR="00B240D4">
        <w:rPr>
          <w:spacing w:val="1"/>
        </w:rPr>
        <w:t>13</w:t>
      </w:r>
      <w:r w:rsidR="00096C20" w:rsidRPr="007B4D7C">
        <w:rPr>
          <w:spacing w:val="1"/>
        </w:rPr>
        <w:t>.</w:t>
      </w:r>
      <w:r w:rsidR="00820C6D" w:rsidRPr="007B4D7C">
        <w:rPr>
          <w:spacing w:val="1"/>
        </w:rPr>
        <w:t xml:space="preserve"> této </w:t>
      </w:r>
      <w:r w:rsidRPr="007B4D7C">
        <w:rPr>
          <w:spacing w:val="1"/>
        </w:rPr>
        <w:t>Smlouv</w:t>
      </w:r>
      <w:r w:rsidR="00820C6D" w:rsidRPr="007B4D7C">
        <w:rPr>
          <w:spacing w:val="1"/>
        </w:rPr>
        <w:t>y. Tato skutečnost je důvodem pro prodloužení doby plnění, ale zároveň není důvodem pro</w:t>
      </w:r>
      <w:r w:rsidR="00B240D4">
        <w:rPr>
          <w:spacing w:val="1"/>
        </w:rPr>
        <w:t> </w:t>
      </w:r>
      <w:r w:rsidR="00820C6D" w:rsidRPr="007B4D7C">
        <w:rPr>
          <w:spacing w:val="1"/>
        </w:rPr>
        <w:t xml:space="preserve">navýšení ceny </w:t>
      </w:r>
      <w:r w:rsidR="007B4D7C" w:rsidRPr="007B4D7C">
        <w:rPr>
          <w:spacing w:val="1"/>
        </w:rPr>
        <w:t>Díl</w:t>
      </w:r>
      <w:r w:rsidR="00820C6D" w:rsidRPr="007B4D7C">
        <w:rPr>
          <w:spacing w:val="1"/>
        </w:rPr>
        <w:t xml:space="preserve">a dle čl. </w:t>
      </w:r>
      <w:r w:rsidR="00B240D4">
        <w:rPr>
          <w:spacing w:val="1"/>
        </w:rPr>
        <w:t xml:space="preserve">5.1 </w:t>
      </w:r>
      <w:r w:rsidR="00820C6D" w:rsidRPr="007B4D7C">
        <w:rPr>
          <w:spacing w:val="1"/>
        </w:rPr>
        <w:t xml:space="preserve">této </w:t>
      </w:r>
      <w:r w:rsidRPr="007B4D7C">
        <w:rPr>
          <w:spacing w:val="1"/>
        </w:rPr>
        <w:t>Smlouv</w:t>
      </w:r>
      <w:r w:rsidR="00820C6D" w:rsidRPr="007B4D7C">
        <w:rPr>
          <w:spacing w:val="1"/>
        </w:rPr>
        <w:t xml:space="preserve">y. </w:t>
      </w:r>
    </w:p>
    <w:p w14:paraId="20E248A6" w14:textId="77777777" w:rsidR="00B240D4" w:rsidRPr="00B240D4" w:rsidRDefault="00B240D4" w:rsidP="00B240D4">
      <w:pPr>
        <w:rPr>
          <w:spacing w:val="1"/>
        </w:rPr>
      </w:pPr>
    </w:p>
    <w:p w14:paraId="5F26CDE8" w14:textId="4415A0A6" w:rsidR="00820C6D" w:rsidRPr="009A0C6D" w:rsidRDefault="00B240D4" w:rsidP="009A0C6D">
      <w:pPr>
        <w:pStyle w:val="Nadpis1"/>
      </w:pPr>
      <w:r w:rsidRPr="009A0C6D">
        <w:t>PRÁVA A POVINNOSTI SMLUVNÍCH STRAN</w:t>
      </w:r>
    </w:p>
    <w:p w14:paraId="6EB630E5" w14:textId="066350A6" w:rsidR="00820C6D" w:rsidRPr="00B240D4" w:rsidRDefault="004A72F0" w:rsidP="00995F85">
      <w:pPr>
        <w:pStyle w:val="Odstavecseseznamem"/>
        <w:numPr>
          <w:ilvl w:val="1"/>
          <w:numId w:val="5"/>
        </w:numPr>
        <w:ind w:left="567" w:hanging="567"/>
        <w:contextualSpacing w:val="0"/>
        <w:rPr>
          <w:spacing w:val="1"/>
        </w:rPr>
      </w:pPr>
      <w:r w:rsidRPr="00B240D4">
        <w:rPr>
          <w:spacing w:val="1"/>
        </w:rPr>
        <w:t>Zhotovitel</w:t>
      </w:r>
      <w:r w:rsidR="00C832BA" w:rsidRPr="00B240D4">
        <w:rPr>
          <w:spacing w:val="1"/>
        </w:rPr>
        <w:t xml:space="preserve"> není oprávněn použít podklady, data a hmotné nosiče předané mu pro </w:t>
      </w:r>
      <w:r w:rsidR="00E14B07" w:rsidRPr="00B240D4">
        <w:rPr>
          <w:spacing w:val="1"/>
        </w:rPr>
        <w:t xml:space="preserve">plnění </w:t>
      </w:r>
      <w:r w:rsidRPr="00B240D4">
        <w:rPr>
          <w:spacing w:val="1"/>
        </w:rPr>
        <w:t>Smlouv</w:t>
      </w:r>
      <w:r w:rsidR="00C832BA" w:rsidRPr="00B240D4">
        <w:rPr>
          <w:spacing w:val="1"/>
        </w:rPr>
        <w:t>y</w:t>
      </w:r>
      <w:r w:rsidR="00E14B07" w:rsidRPr="00B240D4">
        <w:rPr>
          <w:spacing w:val="1"/>
        </w:rPr>
        <w:t xml:space="preserve"> </w:t>
      </w:r>
      <w:r w:rsidRPr="00B240D4">
        <w:rPr>
          <w:spacing w:val="1"/>
        </w:rPr>
        <w:t>Objednatel</w:t>
      </w:r>
      <w:r w:rsidR="00C832BA" w:rsidRPr="00B240D4">
        <w:rPr>
          <w:spacing w:val="1"/>
        </w:rPr>
        <w:t>em pro jiné účely</w:t>
      </w:r>
      <w:r w:rsidR="00B240D4">
        <w:rPr>
          <w:spacing w:val="1"/>
        </w:rPr>
        <w:t>,</w:t>
      </w:r>
      <w:r w:rsidR="00C832BA" w:rsidRPr="00B240D4">
        <w:rPr>
          <w:spacing w:val="1"/>
        </w:rPr>
        <w:t xml:space="preserve"> n</w:t>
      </w:r>
      <w:r w:rsidR="002D029B" w:rsidRPr="00B240D4">
        <w:rPr>
          <w:spacing w:val="1"/>
        </w:rPr>
        <w:t xml:space="preserve">ež je provedení </w:t>
      </w:r>
      <w:r w:rsidR="007B4D7C" w:rsidRPr="00B240D4">
        <w:rPr>
          <w:spacing w:val="1"/>
        </w:rPr>
        <w:t>Díl</w:t>
      </w:r>
      <w:r w:rsidR="002D029B" w:rsidRPr="00B240D4">
        <w:rPr>
          <w:spacing w:val="1"/>
        </w:rPr>
        <w:t xml:space="preserve">a </w:t>
      </w:r>
      <w:r w:rsidR="00241018">
        <w:rPr>
          <w:spacing w:val="1"/>
        </w:rPr>
        <w:t xml:space="preserve">a plnění </w:t>
      </w:r>
      <w:r w:rsidRPr="00B240D4">
        <w:rPr>
          <w:spacing w:val="1"/>
        </w:rPr>
        <w:t>Smlouv</w:t>
      </w:r>
      <w:r w:rsidR="00C832BA" w:rsidRPr="00B240D4">
        <w:rPr>
          <w:spacing w:val="1"/>
        </w:rPr>
        <w:t xml:space="preserve">y. Nejpozději do </w:t>
      </w:r>
      <w:r w:rsidR="008E4F3B">
        <w:rPr>
          <w:spacing w:val="1"/>
        </w:rPr>
        <w:t>10</w:t>
      </w:r>
      <w:r w:rsidR="00957CE7" w:rsidRPr="00B240D4">
        <w:rPr>
          <w:spacing w:val="1"/>
        </w:rPr>
        <w:t xml:space="preserve"> </w:t>
      </w:r>
      <w:r w:rsidR="00C832BA" w:rsidRPr="00B240D4">
        <w:rPr>
          <w:spacing w:val="1"/>
        </w:rPr>
        <w:t xml:space="preserve">pracovních dnů </w:t>
      </w:r>
      <w:r w:rsidR="00E14B07" w:rsidRPr="00B240D4">
        <w:rPr>
          <w:spacing w:val="1"/>
        </w:rPr>
        <w:t xml:space="preserve">od doručení žádosti </w:t>
      </w:r>
      <w:r w:rsidRPr="00B240D4">
        <w:rPr>
          <w:spacing w:val="1"/>
        </w:rPr>
        <w:t>Objednatel</w:t>
      </w:r>
      <w:r w:rsidR="00C832BA" w:rsidRPr="00B240D4">
        <w:rPr>
          <w:spacing w:val="1"/>
        </w:rPr>
        <w:t xml:space="preserve">e nebo </w:t>
      </w:r>
      <w:r w:rsidR="002D029B" w:rsidRPr="00B240D4">
        <w:rPr>
          <w:spacing w:val="1"/>
        </w:rPr>
        <w:t xml:space="preserve">po ukončení </w:t>
      </w:r>
      <w:r w:rsidRPr="00B240D4">
        <w:rPr>
          <w:spacing w:val="1"/>
        </w:rPr>
        <w:t>Smlouv</w:t>
      </w:r>
      <w:r w:rsidR="00E14B07" w:rsidRPr="00B240D4">
        <w:rPr>
          <w:spacing w:val="1"/>
        </w:rPr>
        <w:t xml:space="preserve">y je </w:t>
      </w:r>
      <w:r w:rsidRPr="00B240D4">
        <w:rPr>
          <w:spacing w:val="1"/>
        </w:rPr>
        <w:t>Zhotovitel</w:t>
      </w:r>
      <w:r w:rsidR="00E14B07" w:rsidRPr="00B240D4">
        <w:rPr>
          <w:spacing w:val="1"/>
        </w:rPr>
        <w:t xml:space="preserve"> povinen vrátit </w:t>
      </w:r>
      <w:r w:rsidRPr="00B240D4">
        <w:rPr>
          <w:spacing w:val="1"/>
        </w:rPr>
        <w:t>Objednatel</w:t>
      </w:r>
      <w:r w:rsidR="00C832BA" w:rsidRPr="00B240D4">
        <w:rPr>
          <w:spacing w:val="1"/>
        </w:rPr>
        <w:t>i veškeré podklady, d</w:t>
      </w:r>
      <w:r w:rsidR="00E14B07" w:rsidRPr="00B240D4">
        <w:rPr>
          <w:spacing w:val="1"/>
        </w:rPr>
        <w:t xml:space="preserve">ata a hmotné nosiče poskytnuté </w:t>
      </w:r>
      <w:r w:rsidRPr="00B240D4">
        <w:rPr>
          <w:spacing w:val="1"/>
        </w:rPr>
        <w:t>Objednatel</w:t>
      </w:r>
      <w:r w:rsidR="00E14B07" w:rsidRPr="00B240D4">
        <w:rPr>
          <w:spacing w:val="1"/>
        </w:rPr>
        <w:t xml:space="preserve">em </w:t>
      </w:r>
      <w:r w:rsidRPr="00B240D4">
        <w:rPr>
          <w:spacing w:val="1"/>
        </w:rPr>
        <w:t>Zhotovitel</w:t>
      </w:r>
      <w:r w:rsidR="00C832BA" w:rsidRPr="00B240D4">
        <w:rPr>
          <w:spacing w:val="1"/>
        </w:rPr>
        <w:t>i ke</w:t>
      </w:r>
      <w:r w:rsidR="009A0C6D">
        <w:rPr>
          <w:spacing w:val="1"/>
        </w:rPr>
        <w:t> </w:t>
      </w:r>
      <w:r w:rsidR="00C832BA" w:rsidRPr="00B240D4">
        <w:rPr>
          <w:spacing w:val="1"/>
        </w:rPr>
        <w:t>splnění jeho</w:t>
      </w:r>
      <w:r w:rsidR="002D029B" w:rsidRPr="00B240D4">
        <w:rPr>
          <w:spacing w:val="1"/>
        </w:rPr>
        <w:t xml:space="preserve"> závazků podle </w:t>
      </w:r>
      <w:r w:rsidRPr="00B240D4">
        <w:rPr>
          <w:spacing w:val="1"/>
        </w:rPr>
        <w:t>Smlouv</w:t>
      </w:r>
      <w:r w:rsidR="00C832BA" w:rsidRPr="00B240D4">
        <w:rPr>
          <w:spacing w:val="1"/>
        </w:rPr>
        <w:t>y.</w:t>
      </w:r>
    </w:p>
    <w:p w14:paraId="4DF6ADC7" w14:textId="771E1D3B" w:rsidR="00C832BA" w:rsidRPr="00B240D4" w:rsidRDefault="00C832BA" w:rsidP="00995F85">
      <w:pPr>
        <w:pStyle w:val="Odstavecseseznamem"/>
        <w:numPr>
          <w:ilvl w:val="1"/>
          <w:numId w:val="5"/>
        </w:numPr>
        <w:ind w:left="567" w:hanging="567"/>
        <w:contextualSpacing w:val="0"/>
        <w:rPr>
          <w:spacing w:val="1"/>
        </w:rPr>
      </w:pPr>
      <w:r w:rsidRPr="00B240D4">
        <w:rPr>
          <w:spacing w:val="1"/>
        </w:rPr>
        <w:t>Všechna data, ať už v jakékoliv podobě, která vznikla či vzniknou při plnění</w:t>
      </w:r>
      <w:r w:rsidR="002D029B" w:rsidRPr="00B240D4">
        <w:rPr>
          <w:spacing w:val="1"/>
        </w:rPr>
        <w:t xml:space="preserve"> této </w:t>
      </w:r>
      <w:r w:rsidR="004A72F0" w:rsidRPr="00B240D4">
        <w:rPr>
          <w:spacing w:val="1"/>
        </w:rPr>
        <w:t>Smlouv</w:t>
      </w:r>
      <w:r w:rsidR="00E14B07" w:rsidRPr="00B240D4">
        <w:rPr>
          <w:spacing w:val="1"/>
        </w:rPr>
        <w:t xml:space="preserve">y, jsou výlučným vlastnictvím </w:t>
      </w:r>
      <w:r w:rsidR="004A72F0" w:rsidRPr="00B240D4">
        <w:rPr>
          <w:spacing w:val="1"/>
        </w:rPr>
        <w:t>Objednatel</w:t>
      </w:r>
      <w:r w:rsidRPr="00B240D4">
        <w:rPr>
          <w:spacing w:val="1"/>
        </w:rPr>
        <w:t>e. Nejpozději do 10 pracovních dnů od doručení žádost</w:t>
      </w:r>
      <w:r w:rsidR="00E14B07" w:rsidRPr="00B240D4">
        <w:rPr>
          <w:spacing w:val="1"/>
        </w:rPr>
        <w:t xml:space="preserve">i </w:t>
      </w:r>
      <w:r w:rsidR="004A72F0" w:rsidRPr="00B240D4">
        <w:rPr>
          <w:spacing w:val="1"/>
        </w:rPr>
        <w:t>Objednatel</w:t>
      </w:r>
      <w:r w:rsidR="002D029B" w:rsidRPr="00B240D4">
        <w:rPr>
          <w:spacing w:val="1"/>
        </w:rPr>
        <w:t xml:space="preserve">e nebo od ukončení </w:t>
      </w:r>
      <w:r w:rsidR="004A72F0" w:rsidRPr="00B240D4">
        <w:rPr>
          <w:spacing w:val="1"/>
        </w:rPr>
        <w:t>Smlouv</w:t>
      </w:r>
      <w:r w:rsidR="00E14B07" w:rsidRPr="00B240D4">
        <w:rPr>
          <w:spacing w:val="1"/>
        </w:rPr>
        <w:t xml:space="preserve">y je </w:t>
      </w:r>
      <w:r w:rsidR="004A72F0" w:rsidRPr="00B240D4">
        <w:rPr>
          <w:spacing w:val="1"/>
        </w:rPr>
        <w:t>Zhotovitel</w:t>
      </w:r>
      <w:r w:rsidRPr="00B240D4">
        <w:rPr>
          <w:spacing w:val="1"/>
        </w:rPr>
        <w:t xml:space="preserve"> povinen tato data a jejich </w:t>
      </w:r>
      <w:r w:rsidR="00E14B07" w:rsidRPr="00B240D4">
        <w:rPr>
          <w:spacing w:val="1"/>
        </w:rPr>
        <w:t xml:space="preserve">nosiče </w:t>
      </w:r>
      <w:r w:rsidR="004A72F0" w:rsidRPr="00B240D4">
        <w:rPr>
          <w:spacing w:val="1"/>
        </w:rPr>
        <w:t>Objednatel</w:t>
      </w:r>
      <w:r w:rsidRPr="00B240D4">
        <w:rPr>
          <w:spacing w:val="1"/>
        </w:rPr>
        <w:t>i předat.</w:t>
      </w:r>
    </w:p>
    <w:p w14:paraId="299EF3AA" w14:textId="5AF3EC57" w:rsidR="00C252F4" w:rsidRPr="00B240D4" w:rsidRDefault="004A72F0" w:rsidP="00995F85">
      <w:pPr>
        <w:pStyle w:val="Odstavecseseznamem"/>
        <w:numPr>
          <w:ilvl w:val="1"/>
          <w:numId w:val="5"/>
        </w:numPr>
        <w:ind w:left="567" w:hanging="567"/>
        <w:contextualSpacing w:val="0"/>
        <w:rPr>
          <w:spacing w:val="1"/>
        </w:rPr>
      </w:pPr>
      <w:r w:rsidRPr="00B240D4">
        <w:rPr>
          <w:spacing w:val="1"/>
        </w:rPr>
        <w:lastRenderedPageBreak/>
        <w:t>Objednatel</w:t>
      </w:r>
      <w:r w:rsidR="00E14B07" w:rsidRPr="00B240D4">
        <w:rPr>
          <w:spacing w:val="1"/>
        </w:rPr>
        <w:t xml:space="preserve"> se zavazuje </w:t>
      </w:r>
      <w:r w:rsidRPr="00B240D4">
        <w:rPr>
          <w:spacing w:val="1"/>
        </w:rPr>
        <w:t>Zhotovitel</w:t>
      </w:r>
      <w:r w:rsidR="00C252F4" w:rsidRPr="00B240D4">
        <w:rPr>
          <w:spacing w:val="1"/>
        </w:rPr>
        <w:t xml:space="preserve">i poskytnout veškeré podklady a </w:t>
      </w:r>
      <w:r w:rsidR="00E14B07" w:rsidRPr="00B240D4">
        <w:rPr>
          <w:spacing w:val="1"/>
        </w:rPr>
        <w:t>informace nezbytné k</w:t>
      </w:r>
      <w:r w:rsidR="00B240D4">
        <w:rPr>
          <w:spacing w:val="1"/>
        </w:rPr>
        <w:t> </w:t>
      </w:r>
      <w:r w:rsidR="00E14B07" w:rsidRPr="00B240D4">
        <w:rPr>
          <w:spacing w:val="1"/>
        </w:rPr>
        <w:t xml:space="preserve">provedení </w:t>
      </w:r>
      <w:r w:rsidR="007B4D7C" w:rsidRPr="00B240D4">
        <w:rPr>
          <w:spacing w:val="1"/>
        </w:rPr>
        <w:t>Díl</w:t>
      </w:r>
      <w:r w:rsidR="00E14B07" w:rsidRPr="00B240D4">
        <w:rPr>
          <w:spacing w:val="1"/>
        </w:rPr>
        <w:t xml:space="preserve">a a plnění </w:t>
      </w:r>
      <w:r w:rsidRPr="00B240D4">
        <w:rPr>
          <w:spacing w:val="1"/>
        </w:rPr>
        <w:t>Smlouv</w:t>
      </w:r>
      <w:r w:rsidR="00C252F4" w:rsidRPr="00B240D4">
        <w:rPr>
          <w:spacing w:val="1"/>
        </w:rPr>
        <w:t xml:space="preserve">y. </w:t>
      </w:r>
    </w:p>
    <w:p w14:paraId="16A35E26" w14:textId="4359ABAE" w:rsidR="00820C6D" w:rsidRPr="00B240D4" w:rsidRDefault="00820C6D" w:rsidP="00995F85">
      <w:pPr>
        <w:pStyle w:val="Odstavecseseznamem"/>
        <w:numPr>
          <w:ilvl w:val="1"/>
          <w:numId w:val="5"/>
        </w:numPr>
        <w:ind w:left="567" w:hanging="567"/>
        <w:contextualSpacing w:val="0"/>
        <w:rPr>
          <w:spacing w:val="1"/>
        </w:rPr>
      </w:pPr>
      <w:r w:rsidRPr="00B240D4">
        <w:rPr>
          <w:spacing w:val="1"/>
        </w:rPr>
        <w:t xml:space="preserve">Potvrzení akceptačního protokolu </w:t>
      </w:r>
      <w:r w:rsidR="004A72F0" w:rsidRPr="00B240D4">
        <w:rPr>
          <w:spacing w:val="1"/>
        </w:rPr>
        <w:t>Objednatel</w:t>
      </w:r>
      <w:r w:rsidRPr="00B240D4">
        <w:rPr>
          <w:spacing w:val="1"/>
        </w:rPr>
        <w:t xml:space="preserve">em zakládá právo </w:t>
      </w:r>
      <w:r w:rsidR="004A72F0" w:rsidRPr="00B240D4">
        <w:rPr>
          <w:spacing w:val="1"/>
        </w:rPr>
        <w:t>Zhotovitel</w:t>
      </w:r>
      <w:r w:rsidRPr="00B240D4">
        <w:rPr>
          <w:spacing w:val="1"/>
        </w:rPr>
        <w:t xml:space="preserve">e fakturovat plnění, ale nezbavuje </w:t>
      </w:r>
      <w:r w:rsidR="004A72F0" w:rsidRPr="00B240D4">
        <w:rPr>
          <w:spacing w:val="1"/>
        </w:rPr>
        <w:t>Objednatel</w:t>
      </w:r>
      <w:r w:rsidRPr="00B240D4">
        <w:rPr>
          <w:spacing w:val="1"/>
        </w:rPr>
        <w:t>e práv na reklamaci a práv z odpovědnosti za vady, které zjistí později v průběhu záruční doby.</w:t>
      </w:r>
    </w:p>
    <w:p w14:paraId="145F8763" w14:textId="2E93861A" w:rsidR="00820C6D" w:rsidRPr="00B240D4" w:rsidRDefault="00820C6D" w:rsidP="00995F85">
      <w:pPr>
        <w:pStyle w:val="Odstavecseseznamem"/>
        <w:numPr>
          <w:ilvl w:val="1"/>
          <w:numId w:val="5"/>
        </w:numPr>
        <w:ind w:left="567" w:hanging="567"/>
        <w:contextualSpacing w:val="0"/>
        <w:rPr>
          <w:spacing w:val="1"/>
        </w:rPr>
      </w:pPr>
      <w:r w:rsidRPr="00B240D4">
        <w:rPr>
          <w:spacing w:val="1"/>
        </w:rPr>
        <w:t xml:space="preserve">Veškeré práce a činnosti budou provedeny v souladu s právními předpisy a ostatními předpisy vztahujícími se k předmětu plnění této </w:t>
      </w:r>
      <w:r w:rsidR="004A72F0" w:rsidRPr="00B240D4">
        <w:rPr>
          <w:spacing w:val="1"/>
        </w:rPr>
        <w:t>Smlouv</w:t>
      </w:r>
      <w:r w:rsidRPr="00B240D4">
        <w:rPr>
          <w:spacing w:val="1"/>
        </w:rPr>
        <w:t>y. Práce budou prováděny pracovníky s odbornou kvalifikací a platným oprávněním pro výkon činnosti, je-li k výkonu těchto prací nezbytné.</w:t>
      </w:r>
    </w:p>
    <w:p w14:paraId="23256EC6" w14:textId="11336589" w:rsidR="0001786D" w:rsidRPr="00B240D4" w:rsidRDefault="004A72F0" w:rsidP="00995F85">
      <w:pPr>
        <w:pStyle w:val="Odstavecseseznamem"/>
        <w:numPr>
          <w:ilvl w:val="1"/>
          <w:numId w:val="5"/>
        </w:numPr>
        <w:ind w:left="567" w:hanging="567"/>
        <w:contextualSpacing w:val="0"/>
        <w:rPr>
          <w:spacing w:val="1"/>
        </w:rPr>
      </w:pPr>
      <w:r w:rsidRPr="00B240D4">
        <w:rPr>
          <w:spacing w:val="1"/>
        </w:rPr>
        <w:t>Zhotovitel</w:t>
      </w:r>
      <w:r w:rsidR="0001786D" w:rsidRPr="00B240D4">
        <w:rPr>
          <w:spacing w:val="1"/>
        </w:rPr>
        <w:t xml:space="preserve"> se zavazuje poskytnout nezbytnou součinnost </w:t>
      </w:r>
      <w:r w:rsidRPr="00B240D4">
        <w:rPr>
          <w:spacing w:val="1"/>
        </w:rPr>
        <w:t>Objednatel</w:t>
      </w:r>
      <w:r w:rsidR="0001786D" w:rsidRPr="00B240D4">
        <w:rPr>
          <w:spacing w:val="1"/>
        </w:rPr>
        <w:t xml:space="preserve">i, případně dalším osobám, které určí </w:t>
      </w:r>
      <w:r w:rsidRPr="00B240D4">
        <w:rPr>
          <w:spacing w:val="1"/>
        </w:rPr>
        <w:t>Objednatel</w:t>
      </w:r>
      <w:r w:rsidR="0001786D" w:rsidRPr="00B240D4">
        <w:rPr>
          <w:spacing w:val="1"/>
        </w:rPr>
        <w:t>.</w:t>
      </w:r>
    </w:p>
    <w:p w14:paraId="4B178E17" w14:textId="6DED5A33" w:rsidR="00820C6D" w:rsidRPr="00B240D4" w:rsidRDefault="004A72F0" w:rsidP="00995F85">
      <w:pPr>
        <w:pStyle w:val="Odstavecseseznamem"/>
        <w:numPr>
          <w:ilvl w:val="1"/>
          <w:numId w:val="5"/>
        </w:numPr>
        <w:ind w:left="567" w:hanging="567"/>
        <w:contextualSpacing w:val="0"/>
        <w:rPr>
          <w:spacing w:val="1"/>
        </w:rPr>
      </w:pPr>
      <w:r w:rsidRPr="00B240D4">
        <w:rPr>
          <w:spacing w:val="1"/>
        </w:rPr>
        <w:t>Zhotovitel</w:t>
      </w:r>
      <w:r w:rsidR="00820C6D" w:rsidRPr="00B240D4">
        <w:rPr>
          <w:spacing w:val="1"/>
        </w:rPr>
        <w:t xml:space="preserve"> je povinen zajistit, aby se pracovníci </w:t>
      </w:r>
      <w:r w:rsidRPr="00B240D4">
        <w:rPr>
          <w:spacing w:val="1"/>
        </w:rPr>
        <w:t>Zhotovitel</w:t>
      </w:r>
      <w:r w:rsidR="00820C6D" w:rsidRPr="00B240D4">
        <w:rPr>
          <w:spacing w:val="1"/>
        </w:rPr>
        <w:t>e, včetně pracovníků poddodavatelů, pohybovali v objekt</w:t>
      </w:r>
      <w:r w:rsidR="009A0C6D">
        <w:rPr>
          <w:spacing w:val="1"/>
        </w:rPr>
        <w:t>ech</w:t>
      </w:r>
      <w:r w:rsidR="00820C6D" w:rsidRPr="00B240D4">
        <w:rPr>
          <w:spacing w:val="1"/>
        </w:rPr>
        <w:t xml:space="preserve"> </w:t>
      </w:r>
      <w:r w:rsidR="00B240D4">
        <w:rPr>
          <w:spacing w:val="1"/>
        </w:rPr>
        <w:t xml:space="preserve">Objednatele </w:t>
      </w:r>
      <w:r w:rsidR="00820C6D" w:rsidRPr="00B240D4">
        <w:rPr>
          <w:spacing w:val="1"/>
        </w:rPr>
        <w:t xml:space="preserve">v doprovodu zástupce </w:t>
      </w:r>
      <w:r w:rsidRPr="00B240D4">
        <w:rPr>
          <w:spacing w:val="1"/>
        </w:rPr>
        <w:t>Objednatel</w:t>
      </w:r>
      <w:r w:rsidR="00820C6D" w:rsidRPr="00B240D4">
        <w:rPr>
          <w:spacing w:val="1"/>
        </w:rPr>
        <w:t xml:space="preserve">e </w:t>
      </w:r>
      <w:r w:rsidR="009A0C6D">
        <w:rPr>
          <w:spacing w:val="1"/>
        </w:rPr>
        <w:t xml:space="preserve">nebo na základě jeho pokynů </w:t>
      </w:r>
      <w:r w:rsidR="00820C6D" w:rsidRPr="00B240D4">
        <w:rPr>
          <w:spacing w:val="1"/>
        </w:rPr>
        <w:t>a udržovali v nich pořádek.</w:t>
      </w:r>
    </w:p>
    <w:p w14:paraId="61B2E976" w14:textId="22E9ECBE" w:rsidR="00820C6D" w:rsidRPr="00B240D4" w:rsidRDefault="004A72F0" w:rsidP="00995F85">
      <w:pPr>
        <w:pStyle w:val="Odstavecseseznamem"/>
        <w:numPr>
          <w:ilvl w:val="1"/>
          <w:numId w:val="5"/>
        </w:numPr>
        <w:ind w:left="567" w:hanging="567"/>
        <w:contextualSpacing w:val="0"/>
        <w:rPr>
          <w:spacing w:val="1"/>
        </w:rPr>
      </w:pPr>
      <w:r w:rsidRPr="00B240D4">
        <w:rPr>
          <w:spacing w:val="1"/>
        </w:rPr>
        <w:t>Zhotovitel</w:t>
      </w:r>
      <w:r w:rsidR="00820C6D" w:rsidRPr="00B240D4">
        <w:rPr>
          <w:spacing w:val="1"/>
        </w:rPr>
        <w:t xml:space="preserve"> nemá právo zajistit si náhradní plnění dle § 2591 občanského zákoníku na účet </w:t>
      </w:r>
      <w:r w:rsidRPr="00B240D4">
        <w:rPr>
          <w:spacing w:val="1"/>
        </w:rPr>
        <w:t>Objednatel</w:t>
      </w:r>
      <w:r w:rsidR="00820C6D" w:rsidRPr="00B240D4">
        <w:rPr>
          <w:spacing w:val="1"/>
        </w:rPr>
        <w:t>e.</w:t>
      </w:r>
    </w:p>
    <w:p w14:paraId="0CEA8E30" w14:textId="534B5E81" w:rsidR="00820C6D" w:rsidRPr="00B240D4" w:rsidRDefault="004A72F0" w:rsidP="00995F85">
      <w:pPr>
        <w:pStyle w:val="Odstavecseseznamem"/>
        <w:numPr>
          <w:ilvl w:val="1"/>
          <w:numId w:val="5"/>
        </w:numPr>
        <w:ind w:left="567" w:hanging="567"/>
        <w:contextualSpacing w:val="0"/>
        <w:rPr>
          <w:spacing w:val="1"/>
        </w:rPr>
      </w:pPr>
      <w:r w:rsidRPr="00B240D4">
        <w:rPr>
          <w:spacing w:val="1"/>
        </w:rPr>
        <w:t>Objednatel</w:t>
      </w:r>
      <w:r w:rsidR="00820C6D" w:rsidRPr="00B240D4">
        <w:rPr>
          <w:spacing w:val="1"/>
        </w:rPr>
        <w:t xml:space="preserve"> se zavazuje poskytovat </w:t>
      </w:r>
      <w:r w:rsidRPr="00B240D4">
        <w:rPr>
          <w:spacing w:val="1"/>
        </w:rPr>
        <w:t>Zhotovitel</w:t>
      </w:r>
      <w:r w:rsidR="00820C6D" w:rsidRPr="00B240D4">
        <w:rPr>
          <w:spacing w:val="1"/>
        </w:rPr>
        <w:t xml:space="preserve">i při plnění jeho povinností vyplývajících z této </w:t>
      </w:r>
      <w:r w:rsidRPr="00B240D4">
        <w:rPr>
          <w:spacing w:val="1"/>
        </w:rPr>
        <w:t>Smlouv</w:t>
      </w:r>
      <w:r w:rsidR="00820C6D" w:rsidRPr="00B240D4">
        <w:rPr>
          <w:spacing w:val="1"/>
        </w:rPr>
        <w:t xml:space="preserve">y nutnou součinnost, zejména podávat </w:t>
      </w:r>
      <w:r w:rsidRPr="00B240D4">
        <w:rPr>
          <w:spacing w:val="1"/>
        </w:rPr>
        <w:t>Zhotovitel</w:t>
      </w:r>
      <w:r w:rsidR="00820C6D" w:rsidRPr="00B240D4">
        <w:rPr>
          <w:spacing w:val="1"/>
        </w:rPr>
        <w:t xml:space="preserve">i potřebné informace a nezbytné podklady, které má ve svém držení a které souvisí s předmětem plnění této </w:t>
      </w:r>
      <w:r w:rsidRPr="00B240D4">
        <w:rPr>
          <w:spacing w:val="1"/>
        </w:rPr>
        <w:t>Smlouv</w:t>
      </w:r>
      <w:r w:rsidR="00820C6D" w:rsidRPr="00B240D4">
        <w:rPr>
          <w:spacing w:val="1"/>
        </w:rPr>
        <w:t xml:space="preserve">y. Neposkytne-li </w:t>
      </w:r>
      <w:r w:rsidRPr="00B240D4">
        <w:rPr>
          <w:spacing w:val="1"/>
        </w:rPr>
        <w:t>Objednatel</w:t>
      </w:r>
      <w:r w:rsidR="00820C6D" w:rsidRPr="00B240D4">
        <w:rPr>
          <w:spacing w:val="1"/>
        </w:rPr>
        <w:t xml:space="preserve"> </w:t>
      </w:r>
      <w:r w:rsidRPr="00B240D4">
        <w:rPr>
          <w:spacing w:val="1"/>
        </w:rPr>
        <w:t>Zhotovitel</w:t>
      </w:r>
      <w:r w:rsidR="00820C6D" w:rsidRPr="00B240D4">
        <w:rPr>
          <w:spacing w:val="1"/>
        </w:rPr>
        <w:t xml:space="preserve">i nutnou součinnost, je </w:t>
      </w:r>
      <w:r w:rsidRPr="00B240D4">
        <w:rPr>
          <w:spacing w:val="1"/>
        </w:rPr>
        <w:t>Zhotovitel</w:t>
      </w:r>
      <w:r w:rsidR="00820C6D" w:rsidRPr="00B240D4">
        <w:rPr>
          <w:spacing w:val="1"/>
        </w:rPr>
        <w:t xml:space="preserve"> povinen určit </w:t>
      </w:r>
      <w:r w:rsidRPr="00B240D4">
        <w:rPr>
          <w:spacing w:val="1"/>
        </w:rPr>
        <w:t>Objednatel</w:t>
      </w:r>
      <w:r w:rsidR="00820C6D" w:rsidRPr="00B240D4">
        <w:rPr>
          <w:spacing w:val="1"/>
        </w:rPr>
        <w:t>i k jejímu poskytnutí přiměřenou lhůtu, která nesmí být kratší než 5 pracovních dnů.</w:t>
      </w:r>
    </w:p>
    <w:p w14:paraId="50B82A55" w14:textId="10173300" w:rsidR="00E14B07" w:rsidRPr="00B240D4" w:rsidRDefault="004A72F0" w:rsidP="00995F85">
      <w:pPr>
        <w:pStyle w:val="Odstavecseseznamem"/>
        <w:numPr>
          <w:ilvl w:val="1"/>
          <w:numId w:val="5"/>
        </w:numPr>
        <w:ind w:left="567" w:hanging="567"/>
        <w:contextualSpacing w:val="0"/>
        <w:rPr>
          <w:spacing w:val="1"/>
        </w:rPr>
      </w:pPr>
      <w:r w:rsidRPr="00B240D4">
        <w:rPr>
          <w:spacing w:val="1"/>
        </w:rPr>
        <w:t>Zhotovitel</w:t>
      </w:r>
      <w:r w:rsidR="00E14B07" w:rsidRPr="00B240D4">
        <w:rPr>
          <w:spacing w:val="1"/>
        </w:rPr>
        <w:t xml:space="preserve"> není oprávněn bez </w:t>
      </w:r>
      <w:r w:rsidR="00806971" w:rsidRPr="00B240D4">
        <w:rPr>
          <w:spacing w:val="1"/>
        </w:rPr>
        <w:t xml:space="preserve">předchozího písemného souhlasu </w:t>
      </w:r>
      <w:r w:rsidRPr="00B240D4">
        <w:rPr>
          <w:spacing w:val="1"/>
        </w:rPr>
        <w:t>Objednatel</w:t>
      </w:r>
      <w:r w:rsidR="00E14B07" w:rsidRPr="00B240D4">
        <w:rPr>
          <w:spacing w:val="1"/>
        </w:rPr>
        <w:t>e</w:t>
      </w:r>
      <w:r w:rsidR="009A0C6D">
        <w:rPr>
          <w:spacing w:val="1"/>
        </w:rPr>
        <w:t>:</w:t>
      </w:r>
    </w:p>
    <w:p w14:paraId="443CDA5E" w14:textId="7493A301" w:rsidR="00E14B07" w:rsidRPr="00DC236F" w:rsidRDefault="00E14B07" w:rsidP="00995F85">
      <w:pPr>
        <w:pStyle w:val="Odstavecseseznamem"/>
        <w:numPr>
          <w:ilvl w:val="1"/>
          <w:numId w:val="7"/>
        </w:numPr>
        <w:ind w:left="1134" w:hanging="425"/>
        <w:contextualSpacing w:val="0"/>
        <w:rPr>
          <w:spacing w:val="1"/>
        </w:rPr>
      </w:pPr>
      <w:r w:rsidRPr="00DC236F">
        <w:rPr>
          <w:spacing w:val="1"/>
        </w:rPr>
        <w:t>provádět jakékoli</w:t>
      </w:r>
      <w:r w:rsidR="00806971" w:rsidRPr="00DC236F">
        <w:rPr>
          <w:spacing w:val="1"/>
        </w:rPr>
        <w:t xml:space="preserve"> zápočty svých pohledávek vůči </w:t>
      </w:r>
      <w:r w:rsidR="004A72F0" w:rsidRPr="00DC236F">
        <w:rPr>
          <w:spacing w:val="1"/>
        </w:rPr>
        <w:t>Objednatel</w:t>
      </w:r>
      <w:r w:rsidR="00806971" w:rsidRPr="00DC236F">
        <w:rPr>
          <w:spacing w:val="1"/>
        </w:rPr>
        <w:t>i</w:t>
      </w:r>
      <w:r w:rsidR="009A0C6D">
        <w:rPr>
          <w:spacing w:val="1"/>
        </w:rPr>
        <w:t>,</w:t>
      </w:r>
      <w:r w:rsidR="00806971" w:rsidRPr="00DC236F">
        <w:rPr>
          <w:spacing w:val="1"/>
        </w:rPr>
        <w:t xml:space="preserve"> </w:t>
      </w:r>
      <w:r w:rsidR="009A0C6D" w:rsidRPr="00DC236F">
        <w:rPr>
          <w:spacing w:val="1"/>
        </w:rPr>
        <w:t xml:space="preserve">svých pohledávek </w:t>
      </w:r>
      <w:r w:rsidR="00806971" w:rsidRPr="00DC236F">
        <w:rPr>
          <w:spacing w:val="1"/>
        </w:rPr>
        <w:t xml:space="preserve">proti jakýmkoli pohledávkám </w:t>
      </w:r>
      <w:r w:rsidR="004A72F0" w:rsidRPr="00DC236F">
        <w:rPr>
          <w:spacing w:val="1"/>
        </w:rPr>
        <w:t>Objednatel</w:t>
      </w:r>
      <w:r w:rsidR="00806971" w:rsidRPr="00DC236F">
        <w:rPr>
          <w:spacing w:val="1"/>
        </w:rPr>
        <w:t xml:space="preserve">e za </w:t>
      </w:r>
      <w:r w:rsidR="004A72F0" w:rsidRPr="00DC236F">
        <w:rPr>
          <w:spacing w:val="1"/>
        </w:rPr>
        <w:t>Zhotovitel</w:t>
      </w:r>
      <w:r w:rsidRPr="00DC236F">
        <w:rPr>
          <w:spacing w:val="1"/>
        </w:rPr>
        <w:t xml:space="preserve">em, ani </w:t>
      </w:r>
    </w:p>
    <w:p w14:paraId="6D9219AB" w14:textId="459B804E" w:rsidR="00E14B07" w:rsidRPr="00DC236F" w:rsidRDefault="00E14B07" w:rsidP="00995F85">
      <w:pPr>
        <w:pStyle w:val="Odstavecseseznamem"/>
        <w:numPr>
          <w:ilvl w:val="1"/>
          <w:numId w:val="7"/>
        </w:numPr>
        <w:ind w:left="1134" w:hanging="425"/>
        <w:contextualSpacing w:val="0"/>
        <w:rPr>
          <w:spacing w:val="1"/>
        </w:rPr>
      </w:pPr>
      <w:r w:rsidRPr="00DC236F">
        <w:rPr>
          <w:spacing w:val="1"/>
        </w:rPr>
        <w:t xml:space="preserve">postupovat jakákoli svoje práva a </w:t>
      </w:r>
      <w:r w:rsidR="00806971" w:rsidRPr="00DC236F">
        <w:rPr>
          <w:spacing w:val="1"/>
        </w:rPr>
        <w:t xml:space="preserve">pohledávky vůči </w:t>
      </w:r>
      <w:r w:rsidR="004A72F0" w:rsidRPr="00DC236F">
        <w:rPr>
          <w:spacing w:val="1"/>
        </w:rPr>
        <w:t>Objednatel</w:t>
      </w:r>
      <w:r w:rsidRPr="00DC236F">
        <w:rPr>
          <w:spacing w:val="1"/>
        </w:rPr>
        <w:t>i na jakoukoli třetí osobu.</w:t>
      </w:r>
    </w:p>
    <w:p w14:paraId="18EFA6F1" w14:textId="5EE14AAF" w:rsidR="00E14B07" w:rsidRPr="00DC236F" w:rsidRDefault="00E14B07" w:rsidP="00995F85">
      <w:pPr>
        <w:pStyle w:val="Odstavecseseznamem"/>
        <w:numPr>
          <w:ilvl w:val="1"/>
          <w:numId w:val="5"/>
        </w:numPr>
        <w:ind w:left="567" w:hanging="567"/>
        <w:contextualSpacing w:val="0"/>
        <w:rPr>
          <w:spacing w:val="1"/>
        </w:rPr>
      </w:pPr>
      <w:r w:rsidRPr="00DC236F">
        <w:rPr>
          <w:spacing w:val="1"/>
        </w:rPr>
        <w:t>V případě, že se vyskytne jakákoli překážka, zejména</w:t>
      </w:r>
      <w:r w:rsidR="009A0C6D">
        <w:rPr>
          <w:spacing w:val="1"/>
        </w:rPr>
        <w:t>:</w:t>
      </w:r>
    </w:p>
    <w:p w14:paraId="3CE41BBB" w14:textId="0DBA9EE2" w:rsidR="00E14B07" w:rsidRPr="00DC236F" w:rsidRDefault="00806971" w:rsidP="00995F85">
      <w:pPr>
        <w:pStyle w:val="Odstavecseseznamem"/>
        <w:numPr>
          <w:ilvl w:val="1"/>
          <w:numId w:val="8"/>
        </w:numPr>
        <w:ind w:left="1134" w:hanging="425"/>
        <w:contextualSpacing w:val="0"/>
        <w:rPr>
          <w:spacing w:val="1"/>
        </w:rPr>
      </w:pPr>
      <w:r w:rsidRPr="00DC236F">
        <w:rPr>
          <w:spacing w:val="1"/>
        </w:rPr>
        <w:t xml:space="preserve">prodlení </w:t>
      </w:r>
      <w:r w:rsidR="004A72F0" w:rsidRPr="00DC236F">
        <w:rPr>
          <w:spacing w:val="1"/>
        </w:rPr>
        <w:t>Objednatel</w:t>
      </w:r>
      <w:r w:rsidR="00E14B07" w:rsidRPr="00DC236F">
        <w:rPr>
          <w:spacing w:val="1"/>
        </w:rPr>
        <w:t>e s poskytnutím součinnost</w:t>
      </w:r>
      <w:r w:rsidRPr="00DC236F">
        <w:rPr>
          <w:spacing w:val="1"/>
        </w:rPr>
        <w:t xml:space="preserve">i, které by podmiňovalo plnění </w:t>
      </w:r>
      <w:r w:rsidR="004A72F0" w:rsidRPr="00DC236F">
        <w:rPr>
          <w:spacing w:val="1"/>
        </w:rPr>
        <w:t>Zhotovitel</w:t>
      </w:r>
      <w:r w:rsidR="00E14B07" w:rsidRPr="00DC236F">
        <w:rPr>
          <w:spacing w:val="1"/>
        </w:rPr>
        <w:t>e;</w:t>
      </w:r>
    </w:p>
    <w:p w14:paraId="1608A6E8" w14:textId="35C2B158" w:rsidR="00E14B07" w:rsidRPr="00DC236F" w:rsidRDefault="00E14B07" w:rsidP="00995F85">
      <w:pPr>
        <w:pStyle w:val="Odstavecseseznamem"/>
        <w:numPr>
          <w:ilvl w:val="1"/>
          <w:numId w:val="8"/>
        </w:numPr>
        <w:ind w:left="1134" w:hanging="425"/>
        <w:contextualSpacing w:val="0"/>
        <w:rPr>
          <w:spacing w:val="1"/>
        </w:rPr>
      </w:pPr>
      <w:r w:rsidRPr="00DC236F">
        <w:rPr>
          <w:spacing w:val="1"/>
        </w:rPr>
        <w:t>okolnosti vylučující odpovědnost dle Občanského zákoníku apod.,</w:t>
      </w:r>
    </w:p>
    <w:p w14:paraId="58A518E0" w14:textId="2C595BE9" w:rsidR="00E14B07" w:rsidRPr="00DC236F" w:rsidRDefault="00E14B07" w:rsidP="00DC236F">
      <w:pPr>
        <w:pStyle w:val="Odstavecseseznamem"/>
        <w:ind w:left="567"/>
        <w:contextualSpacing w:val="0"/>
        <w:rPr>
          <w:spacing w:val="1"/>
        </w:rPr>
      </w:pPr>
      <w:r w:rsidRPr="00DC236F">
        <w:rPr>
          <w:spacing w:val="1"/>
        </w:rPr>
        <w:t xml:space="preserve">která by mohla mít jakýkoli dopad do termínů plnění </w:t>
      </w:r>
      <w:r w:rsidR="007B4D7C" w:rsidRPr="00DC236F">
        <w:rPr>
          <w:spacing w:val="1"/>
        </w:rPr>
        <w:t>Díl</w:t>
      </w:r>
      <w:r w:rsidR="00806971" w:rsidRPr="00DC236F">
        <w:rPr>
          <w:spacing w:val="1"/>
        </w:rPr>
        <w:t xml:space="preserve">a, má </w:t>
      </w:r>
      <w:r w:rsidR="004A72F0" w:rsidRPr="00DC236F">
        <w:rPr>
          <w:spacing w:val="1"/>
        </w:rPr>
        <w:t>Zhotovitel</w:t>
      </w:r>
      <w:r w:rsidR="00806971" w:rsidRPr="00DC236F">
        <w:rPr>
          <w:spacing w:val="1"/>
        </w:rPr>
        <w:t xml:space="preserve"> povinnost o této překážce </w:t>
      </w:r>
      <w:r w:rsidR="004A72F0" w:rsidRPr="00DC236F">
        <w:rPr>
          <w:spacing w:val="1"/>
        </w:rPr>
        <w:t>Objednatel</w:t>
      </w:r>
      <w:r w:rsidRPr="00DC236F">
        <w:rPr>
          <w:spacing w:val="1"/>
        </w:rPr>
        <w:t>e písemně informovat, a to nejpozději do 5 kalendářních dnů od okamžiku, kdy se</w:t>
      </w:r>
      <w:r w:rsidR="00806971" w:rsidRPr="00DC236F">
        <w:rPr>
          <w:spacing w:val="1"/>
        </w:rPr>
        <w:t xml:space="preserve"> tato překážka vyskytla. Pokud </w:t>
      </w:r>
      <w:r w:rsidR="004A72F0" w:rsidRPr="00DC236F">
        <w:rPr>
          <w:spacing w:val="1"/>
        </w:rPr>
        <w:t>Zhotovitel</w:t>
      </w:r>
      <w:r w:rsidR="00806971" w:rsidRPr="00DC236F">
        <w:rPr>
          <w:spacing w:val="1"/>
        </w:rPr>
        <w:t xml:space="preserve"> </w:t>
      </w:r>
      <w:r w:rsidR="004A72F0" w:rsidRPr="00DC236F">
        <w:rPr>
          <w:spacing w:val="1"/>
        </w:rPr>
        <w:t>Objednatel</w:t>
      </w:r>
      <w:r w:rsidRPr="00DC236F">
        <w:rPr>
          <w:spacing w:val="1"/>
        </w:rPr>
        <w:t>e v této pětidenní lhůtě o překážkách písemně neinf</w:t>
      </w:r>
      <w:r w:rsidR="00806971" w:rsidRPr="00DC236F">
        <w:rPr>
          <w:spacing w:val="1"/>
        </w:rPr>
        <w:t xml:space="preserve">ormuje, zanikají veškerá práva </w:t>
      </w:r>
      <w:r w:rsidR="004A72F0" w:rsidRPr="00DC236F">
        <w:rPr>
          <w:spacing w:val="1"/>
        </w:rPr>
        <w:t>Zhotovitel</w:t>
      </w:r>
      <w:r w:rsidRPr="00DC236F">
        <w:rPr>
          <w:spacing w:val="1"/>
        </w:rPr>
        <w:t>e, která se na existenci příslušné překážky</w:t>
      </w:r>
      <w:r w:rsidR="00806971" w:rsidRPr="00DC236F">
        <w:rPr>
          <w:spacing w:val="1"/>
        </w:rPr>
        <w:t xml:space="preserve"> váží, zejména </w:t>
      </w:r>
      <w:r w:rsidR="004A72F0" w:rsidRPr="00DC236F">
        <w:rPr>
          <w:spacing w:val="1"/>
        </w:rPr>
        <w:t>Zhotovitel</w:t>
      </w:r>
      <w:r w:rsidRPr="00DC236F">
        <w:rPr>
          <w:spacing w:val="1"/>
        </w:rPr>
        <w:t xml:space="preserve"> nebude mít nárok na jakékoli posunutí termínů plnění </w:t>
      </w:r>
      <w:r w:rsidR="007B4D7C" w:rsidRPr="00DC236F">
        <w:rPr>
          <w:spacing w:val="1"/>
        </w:rPr>
        <w:t>Díl</w:t>
      </w:r>
      <w:r w:rsidRPr="00DC236F">
        <w:rPr>
          <w:spacing w:val="1"/>
        </w:rPr>
        <w:t>a.</w:t>
      </w:r>
    </w:p>
    <w:p w14:paraId="1D5D8EEC" w14:textId="780B960D" w:rsidR="00820C6D" w:rsidRDefault="004A72F0" w:rsidP="00995F85">
      <w:pPr>
        <w:pStyle w:val="Odstavecseseznamem"/>
        <w:numPr>
          <w:ilvl w:val="1"/>
          <w:numId w:val="5"/>
        </w:numPr>
        <w:ind w:left="567" w:hanging="567"/>
        <w:contextualSpacing w:val="0"/>
        <w:rPr>
          <w:spacing w:val="1"/>
        </w:rPr>
      </w:pPr>
      <w:r w:rsidRPr="00DC236F">
        <w:rPr>
          <w:spacing w:val="1"/>
        </w:rPr>
        <w:t>Objednatel</w:t>
      </w:r>
      <w:r w:rsidR="00820C6D" w:rsidRPr="00DC236F">
        <w:rPr>
          <w:spacing w:val="1"/>
        </w:rPr>
        <w:t xml:space="preserve"> má právo kontrolovat provádění </w:t>
      </w:r>
      <w:r w:rsidR="007B4D7C" w:rsidRPr="00DC236F">
        <w:rPr>
          <w:spacing w:val="1"/>
        </w:rPr>
        <w:t>Díl</w:t>
      </w:r>
      <w:r w:rsidR="00820C6D" w:rsidRPr="00DC236F">
        <w:rPr>
          <w:spacing w:val="1"/>
        </w:rPr>
        <w:t xml:space="preserve">a. Zjistí-li </w:t>
      </w:r>
      <w:r w:rsidRPr="00DC236F">
        <w:rPr>
          <w:spacing w:val="1"/>
        </w:rPr>
        <w:t>Objednatel</w:t>
      </w:r>
      <w:r w:rsidR="00820C6D" w:rsidRPr="00DC236F">
        <w:rPr>
          <w:spacing w:val="1"/>
        </w:rPr>
        <w:t xml:space="preserve">, že </w:t>
      </w:r>
      <w:r w:rsidRPr="00DC236F">
        <w:rPr>
          <w:spacing w:val="1"/>
        </w:rPr>
        <w:t>Zhotovitel</w:t>
      </w:r>
      <w:r w:rsidR="00820C6D" w:rsidRPr="00DC236F">
        <w:rPr>
          <w:spacing w:val="1"/>
        </w:rPr>
        <w:t xml:space="preserve"> porušuje svou povinnost, může požadovat, aby </w:t>
      </w:r>
      <w:r w:rsidRPr="00DC236F">
        <w:rPr>
          <w:spacing w:val="1"/>
        </w:rPr>
        <w:t>Zhotovitel</w:t>
      </w:r>
      <w:r w:rsidR="00820C6D" w:rsidRPr="00DC236F">
        <w:rPr>
          <w:spacing w:val="1"/>
        </w:rPr>
        <w:t xml:space="preserve"> zajistil nápravu a prováděl </w:t>
      </w:r>
      <w:r w:rsidR="007B4D7C" w:rsidRPr="00DC236F">
        <w:rPr>
          <w:spacing w:val="1"/>
        </w:rPr>
        <w:t>Díl</w:t>
      </w:r>
      <w:r w:rsidR="00820C6D" w:rsidRPr="00DC236F">
        <w:rPr>
          <w:spacing w:val="1"/>
        </w:rPr>
        <w:t xml:space="preserve">o řádným způsobem. Neučiní-li tak </w:t>
      </w:r>
      <w:r w:rsidRPr="00DC236F">
        <w:rPr>
          <w:spacing w:val="1"/>
        </w:rPr>
        <w:t>Zhotovitel</w:t>
      </w:r>
      <w:r w:rsidR="00820C6D" w:rsidRPr="00DC236F">
        <w:rPr>
          <w:spacing w:val="1"/>
        </w:rPr>
        <w:t xml:space="preserve"> ani v přiměřené době, může </w:t>
      </w:r>
      <w:r w:rsidRPr="00DC236F">
        <w:rPr>
          <w:spacing w:val="1"/>
        </w:rPr>
        <w:t>Objednatel</w:t>
      </w:r>
      <w:r w:rsidR="00820C6D" w:rsidRPr="00DC236F">
        <w:rPr>
          <w:spacing w:val="1"/>
        </w:rPr>
        <w:t xml:space="preserve"> odstoupit od </w:t>
      </w:r>
      <w:r w:rsidRPr="00DC236F">
        <w:rPr>
          <w:spacing w:val="1"/>
        </w:rPr>
        <w:t>Smlouv</w:t>
      </w:r>
      <w:r w:rsidR="00820C6D" w:rsidRPr="00DC236F">
        <w:rPr>
          <w:spacing w:val="1"/>
        </w:rPr>
        <w:t>y.</w:t>
      </w:r>
    </w:p>
    <w:p w14:paraId="078B92F7" w14:textId="77777777" w:rsidR="00DC236F" w:rsidRPr="00DC236F" w:rsidRDefault="00DC236F" w:rsidP="00DC236F">
      <w:pPr>
        <w:rPr>
          <w:spacing w:val="1"/>
        </w:rPr>
      </w:pPr>
    </w:p>
    <w:p w14:paraId="2940B227" w14:textId="619DDE67" w:rsidR="00820C6D" w:rsidRPr="00F60309" w:rsidRDefault="00DC236F" w:rsidP="009A0C6D">
      <w:pPr>
        <w:pStyle w:val="Nadpis1"/>
      </w:pPr>
      <w:r w:rsidRPr="00F60309">
        <w:t>CENA A PLATEBNÍ PODMÍNKY</w:t>
      </w:r>
    </w:p>
    <w:p w14:paraId="7C20A300" w14:textId="04A46517" w:rsidR="009A0C6D" w:rsidRDefault="00700BE1" w:rsidP="009A0C6D">
      <w:pPr>
        <w:pStyle w:val="Odstavecseseznamem"/>
        <w:numPr>
          <w:ilvl w:val="1"/>
          <w:numId w:val="5"/>
        </w:numPr>
        <w:ind w:left="567" w:hanging="567"/>
        <w:contextualSpacing w:val="0"/>
        <w:rPr>
          <w:spacing w:val="1"/>
        </w:rPr>
      </w:pPr>
      <w:r w:rsidRPr="00DC236F">
        <w:rPr>
          <w:spacing w:val="1"/>
        </w:rPr>
        <w:t>Celková</w:t>
      </w:r>
      <w:r w:rsidR="00820C6D" w:rsidRPr="00DC236F">
        <w:rPr>
          <w:spacing w:val="1"/>
        </w:rPr>
        <w:t xml:space="preserve"> cena </w:t>
      </w:r>
      <w:r w:rsidR="00241018">
        <w:rPr>
          <w:spacing w:val="1"/>
        </w:rPr>
        <w:t xml:space="preserve">plnění dle této Smlouvy </w:t>
      </w:r>
      <w:r w:rsidR="00820C6D" w:rsidRPr="00DC236F">
        <w:rPr>
          <w:spacing w:val="1"/>
        </w:rPr>
        <w:t>činí</w:t>
      </w:r>
      <w:r w:rsidRPr="00DC236F">
        <w:rPr>
          <w:spacing w:val="1"/>
        </w:rPr>
        <w:t xml:space="preserve"> </w:t>
      </w:r>
      <w:r w:rsidR="00CD4B0A" w:rsidRPr="00CD4B0A">
        <w:t>1 284 000 Kč</w:t>
      </w:r>
      <w:r w:rsidR="00CD4B0A">
        <w:t xml:space="preserve"> </w:t>
      </w:r>
      <w:r w:rsidRPr="00DC236F">
        <w:rPr>
          <w:spacing w:val="1"/>
        </w:rPr>
        <w:t xml:space="preserve">bez DPH, tj. </w:t>
      </w:r>
      <w:r w:rsidR="00CD4B0A" w:rsidRPr="00CD4B0A">
        <w:t>1 553 640 Kč</w:t>
      </w:r>
      <w:r w:rsidRPr="00DC236F">
        <w:rPr>
          <w:spacing w:val="1"/>
        </w:rPr>
        <w:t xml:space="preserve"> včetně DPH. </w:t>
      </w:r>
      <w:r w:rsidR="0020097E" w:rsidRPr="00DC236F">
        <w:rPr>
          <w:spacing w:val="1"/>
        </w:rPr>
        <w:t xml:space="preserve">Tato celková cena </w:t>
      </w:r>
      <w:r w:rsidR="00241018">
        <w:rPr>
          <w:spacing w:val="1"/>
        </w:rPr>
        <w:t xml:space="preserve">plnění </w:t>
      </w:r>
      <w:r w:rsidR="0020097E" w:rsidRPr="00DC236F">
        <w:rPr>
          <w:spacing w:val="1"/>
        </w:rPr>
        <w:t xml:space="preserve">se skládá z následujících </w:t>
      </w:r>
      <w:r w:rsidR="00241018">
        <w:rPr>
          <w:spacing w:val="1"/>
        </w:rPr>
        <w:t>d</w:t>
      </w:r>
      <w:r w:rsidR="0020097E" w:rsidRPr="00DC236F">
        <w:rPr>
          <w:spacing w:val="1"/>
        </w:rPr>
        <w:t>ílčích částí:</w:t>
      </w:r>
    </w:p>
    <w:p w14:paraId="505EC208" w14:textId="6F350356" w:rsidR="0020097E" w:rsidRDefault="0020097E" w:rsidP="0020097E">
      <w:pPr>
        <w:pStyle w:val="Odstavecseseznamem"/>
        <w:numPr>
          <w:ilvl w:val="0"/>
          <w:numId w:val="24"/>
        </w:numPr>
        <w:ind w:left="1134" w:hanging="357"/>
        <w:contextualSpacing w:val="0"/>
        <w:rPr>
          <w:spacing w:val="1"/>
        </w:rPr>
      </w:pPr>
      <w:r w:rsidRPr="0020097E">
        <w:rPr>
          <w:spacing w:val="1"/>
        </w:rPr>
        <w:t xml:space="preserve">Instalace, zprovoznění a předání </w:t>
      </w:r>
      <w:r w:rsidR="00D819E9">
        <w:rPr>
          <w:spacing w:val="1"/>
        </w:rPr>
        <w:t>ASNM vč. licencí</w:t>
      </w:r>
      <w:r w:rsidR="00835B6B">
        <w:rPr>
          <w:spacing w:val="1"/>
        </w:rPr>
        <w:t xml:space="preserve">, </w:t>
      </w:r>
      <w:r w:rsidRPr="0020097E">
        <w:rPr>
          <w:spacing w:val="1"/>
        </w:rPr>
        <w:t xml:space="preserve">zaškolení administrátorů a uživatelů (jednorázově) vč. záruční </w:t>
      </w:r>
      <w:r w:rsidR="00593D0B">
        <w:rPr>
          <w:spacing w:val="1"/>
        </w:rPr>
        <w:t>P</w:t>
      </w:r>
      <w:r w:rsidRPr="0020097E">
        <w:rPr>
          <w:spacing w:val="1"/>
        </w:rPr>
        <w:t>odpory:</w:t>
      </w:r>
      <w:r w:rsidR="00583C6E">
        <w:rPr>
          <w:spacing w:val="1"/>
        </w:rPr>
        <w:t xml:space="preserve"> </w:t>
      </w:r>
      <w:r w:rsidR="00583C6E" w:rsidRPr="00583C6E">
        <w:rPr>
          <w:spacing w:val="1"/>
        </w:rPr>
        <w:t>780</w:t>
      </w:r>
      <w:r w:rsidR="00583C6E">
        <w:rPr>
          <w:spacing w:val="1"/>
        </w:rPr>
        <w:t xml:space="preserve"> </w:t>
      </w:r>
      <w:r w:rsidR="00583C6E" w:rsidRPr="00583C6E">
        <w:rPr>
          <w:spacing w:val="1"/>
        </w:rPr>
        <w:t>000</w:t>
      </w:r>
      <w:r w:rsidRPr="0020097E">
        <w:rPr>
          <w:spacing w:val="1"/>
        </w:rPr>
        <w:t> Kč bez DPH, tj.</w:t>
      </w:r>
      <w:r w:rsidR="00583C6E">
        <w:rPr>
          <w:spacing w:val="1"/>
        </w:rPr>
        <w:t xml:space="preserve"> </w:t>
      </w:r>
      <w:r w:rsidR="00583C6E" w:rsidRPr="00583C6E">
        <w:rPr>
          <w:spacing w:val="1"/>
        </w:rPr>
        <w:t>943</w:t>
      </w:r>
      <w:r w:rsidR="00583C6E">
        <w:rPr>
          <w:spacing w:val="1"/>
        </w:rPr>
        <w:t xml:space="preserve"> </w:t>
      </w:r>
      <w:r w:rsidR="00583C6E" w:rsidRPr="00583C6E">
        <w:rPr>
          <w:spacing w:val="1"/>
        </w:rPr>
        <w:t>800</w:t>
      </w:r>
      <w:r w:rsidRPr="0020097E">
        <w:rPr>
          <w:spacing w:val="1"/>
        </w:rPr>
        <w:t xml:space="preserve"> Kč včetně DPH.</w:t>
      </w:r>
    </w:p>
    <w:p w14:paraId="21ECC617" w14:textId="1372F2A2" w:rsidR="0020097E" w:rsidRPr="0020097E" w:rsidRDefault="0020097E" w:rsidP="0020097E">
      <w:pPr>
        <w:pStyle w:val="Odstavecseseznamem"/>
        <w:numPr>
          <w:ilvl w:val="0"/>
          <w:numId w:val="24"/>
        </w:numPr>
        <w:ind w:left="1134" w:hanging="357"/>
        <w:contextualSpacing w:val="0"/>
        <w:rPr>
          <w:spacing w:val="1"/>
        </w:rPr>
      </w:pPr>
      <w:r w:rsidRPr="0020097E">
        <w:rPr>
          <w:spacing w:val="1"/>
        </w:rPr>
        <w:t xml:space="preserve">Poskytování služeb pozáruční </w:t>
      </w:r>
      <w:r w:rsidR="00241018">
        <w:rPr>
          <w:spacing w:val="1"/>
        </w:rPr>
        <w:t>P</w:t>
      </w:r>
      <w:r w:rsidRPr="0020097E">
        <w:rPr>
          <w:spacing w:val="1"/>
        </w:rPr>
        <w:t xml:space="preserve">odpory </w:t>
      </w:r>
      <w:r w:rsidR="00D819E9">
        <w:rPr>
          <w:spacing w:val="1"/>
        </w:rPr>
        <w:t>ASNM</w:t>
      </w:r>
      <w:r w:rsidRPr="0020097E">
        <w:rPr>
          <w:spacing w:val="1"/>
        </w:rPr>
        <w:t xml:space="preserve"> za </w:t>
      </w:r>
      <w:r>
        <w:rPr>
          <w:spacing w:val="1"/>
        </w:rPr>
        <w:t>24</w:t>
      </w:r>
      <w:r w:rsidRPr="0020097E">
        <w:rPr>
          <w:spacing w:val="1"/>
        </w:rPr>
        <w:t xml:space="preserve"> měsíců</w:t>
      </w:r>
      <w:r w:rsidR="00CD4B0A">
        <w:rPr>
          <w:spacing w:val="1"/>
        </w:rPr>
        <w:t xml:space="preserve">: </w:t>
      </w:r>
      <w:r w:rsidR="00CD4B0A" w:rsidRPr="00CD4B0A">
        <w:rPr>
          <w:spacing w:val="1"/>
        </w:rPr>
        <w:t>504</w:t>
      </w:r>
      <w:r w:rsidR="00CD4B0A">
        <w:rPr>
          <w:spacing w:val="1"/>
        </w:rPr>
        <w:t xml:space="preserve"> </w:t>
      </w:r>
      <w:r w:rsidR="00CD4B0A" w:rsidRPr="00CD4B0A">
        <w:rPr>
          <w:spacing w:val="1"/>
        </w:rPr>
        <w:t>000</w:t>
      </w:r>
      <w:r w:rsidRPr="0020097E">
        <w:rPr>
          <w:spacing w:val="1"/>
        </w:rPr>
        <w:t> Kč bez DPH, tj.</w:t>
      </w:r>
      <w:r w:rsidR="00583C6E">
        <w:rPr>
          <w:spacing w:val="1"/>
        </w:rPr>
        <w:t xml:space="preserve"> </w:t>
      </w:r>
      <w:r w:rsidR="00583C6E" w:rsidRPr="00583C6E">
        <w:rPr>
          <w:spacing w:val="1"/>
        </w:rPr>
        <w:t>609</w:t>
      </w:r>
      <w:r w:rsidR="00583C6E">
        <w:rPr>
          <w:spacing w:val="1"/>
        </w:rPr>
        <w:t xml:space="preserve"> </w:t>
      </w:r>
      <w:r w:rsidR="00583C6E" w:rsidRPr="00583C6E">
        <w:rPr>
          <w:spacing w:val="1"/>
        </w:rPr>
        <w:t>840</w:t>
      </w:r>
      <w:r w:rsidRPr="0020097E">
        <w:rPr>
          <w:spacing w:val="1"/>
        </w:rPr>
        <w:t xml:space="preserve"> Kč včetně DPH.</w:t>
      </w:r>
    </w:p>
    <w:p w14:paraId="0A1E27E9" w14:textId="29BB287B" w:rsidR="00656390" w:rsidRPr="00656390" w:rsidRDefault="00656390" w:rsidP="00656390">
      <w:pPr>
        <w:ind w:left="567"/>
        <w:rPr>
          <w:spacing w:val="1"/>
        </w:rPr>
      </w:pPr>
      <w:bookmarkStart w:id="4" w:name="_Hlk170916803"/>
      <w:r w:rsidRPr="008C4D0C">
        <w:rPr>
          <w:rFonts w:cs="Arial"/>
        </w:rPr>
        <w:t xml:space="preserve">Podrobný položkový rozpočet </w:t>
      </w:r>
      <w:r>
        <w:rPr>
          <w:rFonts w:cs="Arial"/>
        </w:rPr>
        <w:t xml:space="preserve">Díla </w:t>
      </w:r>
      <w:r w:rsidRPr="008C4D0C">
        <w:rPr>
          <w:rFonts w:cs="Arial"/>
        </w:rPr>
        <w:t xml:space="preserve">je uveden v příloze č. </w:t>
      </w:r>
      <w:r w:rsidR="00537AEC">
        <w:rPr>
          <w:rFonts w:cs="Arial"/>
        </w:rPr>
        <w:t>2</w:t>
      </w:r>
      <w:r w:rsidRPr="008C4D0C">
        <w:rPr>
          <w:rFonts w:cs="Arial"/>
        </w:rPr>
        <w:t xml:space="preserve"> této smlouvy.</w:t>
      </w:r>
      <w:bookmarkEnd w:id="4"/>
    </w:p>
    <w:p w14:paraId="287D1850" w14:textId="07443D3A" w:rsidR="00820C6D" w:rsidRDefault="00DC236F" w:rsidP="00995F85">
      <w:pPr>
        <w:pStyle w:val="Odstavecseseznamem"/>
        <w:numPr>
          <w:ilvl w:val="1"/>
          <w:numId w:val="5"/>
        </w:numPr>
        <w:ind w:left="567" w:hanging="567"/>
        <w:contextualSpacing w:val="0"/>
        <w:rPr>
          <w:spacing w:val="1"/>
        </w:rPr>
      </w:pPr>
      <w:r>
        <w:rPr>
          <w:spacing w:val="1"/>
        </w:rPr>
        <w:t xml:space="preserve">Celková cena </w:t>
      </w:r>
      <w:r w:rsidR="00593D0B">
        <w:rPr>
          <w:spacing w:val="1"/>
        </w:rPr>
        <w:t xml:space="preserve">plnění této Smlouvy </w:t>
      </w:r>
      <w:r w:rsidR="00820C6D" w:rsidRPr="00DC236F">
        <w:rPr>
          <w:spacing w:val="1"/>
        </w:rPr>
        <w:t xml:space="preserve">dle </w:t>
      </w:r>
      <w:r>
        <w:rPr>
          <w:spacing w:val="1"/>
        </w:rPr>
        <w:t xml:space="preserve">čl. 5.1 </w:t>
      </w:r>
      <w:r w:rsidR="004A72F0" w:rsidRPr="00DC236F">
        <w:rPr>
          <w:spacing w:val="1"/>
        </w:rPr>
        <w:t>Smlouv</w:t>
      </w:r>
      <w:r w:rsidR="00820C6D" w:rsidRPr="00DC236F">
        <w:rPr>
          <w:spacing w:val="1"/>
        </w:rPr>
        <w:t xml:space="preserve">y je stanovena jako cena nejvýše přípustná a překročitelná pouze v případě změny sazby DPH, </w:t>
      </w:r>
      <w:r w:rsidR="00E565F0" w:rsidRPr="00DC236F">
        <w:rPr>
          <w:spacing w:val="1"/>
        </w:rPr>
        <w:t xml:space="preserve">v těchto případech bude tato změna </w:t>
      </w:r>
      <w:r w:rsidR="00E565F0" w:rsidRPr="00DC236F">
        <w:rPr>
          <w:spacing w:val="1"/>
        </w:rPr>
        <w:lastRenderedPageBreak/>
        <w:t xml:space="preserve">provedena prostřednictvím uzavření dodatku k této </w:t>
      </w:r>
      <w:r w:rsidR="004A72F0" w:rsidRPr="00DC236F">
        <w:rPr>
          <w:spacing w:val="1"/>
        </w:rPr>
        <w:t>Smlouv</w:t>
      </w:r>
      <w:r w:rsidR="00E565F0" w:rsidRPr="00DC236F">
        <w:rPr>
          <w:spacing w:val="1"/>
        </w:rPr>
        <w:t>ě</w:t>
      </w:r>
      <w:r w:rsidR="00820C6D" w:rsidRPr="00DC236F">
        <w:rPr>
          <w:spacing w:val="1"/>
        </w:rPr>
        <w:t xml:space="preserve">. Celková cena </w:t>
      </w:r>
      <w:r w:rsidR="007B4D7C" w:rsidRPr="00DC236F">
        <w:rPr>
          <w:spacing w:val="1"/>
        </w:rPr>
        <w:t>Díl</w:t>
      </w:r>
      <w:r w:rsidR="00820C6D" w:rsidRPr="00DC236F">
        <w:rPr>
          <w:spacing w:val="1"/>
        </w:rPr>
        <w:t xml:space="preserve">a obsahuje zejména veškeré náklady na úplné a provozuschopné provedení </w:t>
      </w:r>
      <w:r w:rsidR="007B4D7C" w:rsidRPr="00DC236F">
        <w:rPr>
          <w:spacing w:val="1"/>
        </w:rPr>
        <w:t>Díl</w:t>
      </w:r>
      <w:r w:rsidR="00820C6D" w:rsidRPr="00DC236F">
        <w:rPr>
          <w:spacing w:val="1"/>
        </w:rPr>
        <w:t xml:space="preserve">a ve stanovené kvalitě a obsahuje veškeré náklady nutné ke kompletnímu a řádnému plnění, a to i ty, které měl </w:t>
      </w:r>
      <w:r w:rsidR="004A72F0" w:rsidRPr="00DC236F">
        <w:rPr>
          <w:spacing w:val="1"/>
        </w:rPr>
        <w:t>Zhotovitel</w:t>
      </w:r>
      <w:r w:rsidR="00820C6D" w:rsidRPr="00DC236F">
        <w:rPr>
          <w:spacing w:val="1"/>
        </w:rPr>
        <w:t xml:space="preserve"> na základě svých odborných znalostí předpokládat (cestovné, náklady na tisk, poplatky za udělení autorských práv, telefonní poplatky apod.).</w:t>
      </w:r>
    </w:p>
    <w:p w14:paraId="2D0EA5E9" w14:textId="6521315E" w:rsidR="0020097E" w:rsidRDefault="0020097E" w:rsidP="0020097E">
      <w:pPr>
        <w:pStyle w:val="Odstavecseseznamem"/>
        <w:numPr>
          <w:ilvl w:val="1"/>
          <w:numId w:val="5"/>
        </w:numPr>
        <w:ind w:left="567" w:hanging="567"/>
        <w:contextualSpacing w:val="0"/>
        <w:rPr>
          <w:spacing w:val="1"/>
        </w:rPr>
      </w:pPr>
      <w:r>
        <w:rPr>
          <w:spacing w:val="1"/>
        </w:rPr>
        <w:t xml:space="preserve">Dílčí část </w:t>
      </w:r>
      <w:r w:rsidRPr="00DC236F">
        <w:rPr>
          <w:spacing w:val="1"/>
        </w:rPr>
        <w:t>cen</w:t>
      </w:r>
      <w:r>
        <w:rPr>
          <w:spacing w:val="1"/>
        </w:rPr>
        <w:t>y</w:t>
      </w:r>
      <w:r w:rsidRPr="00DC236F">
        <w:rPr>
          <w:spacing w:val="1"/>
        </w:rPr>
        <w:t xml:space="preserve"> </w:t>
      </w:r>
      <w:r w:rsidR="00593D0B">
        <w:rPr>
          <w:spacing w:val="1"/>
        </w:rPr>
        <w:t xml:space="preserve">plnění Smlouvy </w:t>
      </w:r>
      <w:r>
        <w:rPr>
          <w:spacing w:val="1"/>
        </w:rPr>
        <w:t xml:space="preserve">v rozsahu dle čl. 5.1 a) Smlouvy </w:t>
      </w:r>
      <w:r w:rsidRPr="00DC236F">
        <w:rPr>
          <w:spacing w:val="1"/>
        </w:rPr>
        <w:t>bude Objednatelem zaplacena Zhotoviteli po předání kompletního Díla dle čl. </w:t>
      </w:r>
      <w:r>
        <w:rPr>
          <w:spacing w:val="1"/>
        </w:rPr>
        <w:t xml:space="preserve">2.2 </w:t>
      </w:r>
      <w:r w:rsidRPr="00DC236F">
        <w:rPr>
          <w:spacing w:val="1"/>
        </w:rPr>
        <w:t xml:space="preserve">této Smlouvy a po akceptaci Díla dle čl. </w:t>
      </w:r>
      <w:r>
        <w:rPr>
          <w:spacing w:val="1"/>
        </w:rPr>
        <w:t xml:space="preserve">3.3. </w:t>
      </w:r>
      <w:r w:rsidRPr="00DC236F">
        <w:rPr>
          <w:spacing w:val="1"/>
        </w:rPr>
        <w:t>této Smlouvy. Objednatel neposkytuje žádné zálohové platby.</w:t>
      </w:r>
    </w:p>
    <w:p w14:paraId="621A6D42" w14:textId="533560FD" w:rsidR="00820C6D" w:rsidRDefault="0020097E" w:rsidP="0020097E">
      <w:pPr>
        <w:pStyle w:val="Odstavecseseznamem"/>
        <w:numPr>
          <w:ilvl w:val="1"/>
          <w:numId w:val="5"/>
        </w:numPr>
        <w:ind w:left="567" w:hanging="567"/>
        <w:contextualSpacing w:val="0"/>
        <w:rPr>
          <w:spacing w:val="1"/>
        </w:rPr>
      </w:pPr>
      <w:r w:rsidRPr="00711805">
        <w:rPr>
          <w:spacing w:val="1"/>
        </w:rPr>
        <w:t xml:space="preserve">Dílčí část ceny </w:t>
      </w:r>
      <w:r w:rsidR="00593D0B">
        <w:rPr>
          <w:spacing w:val="1"/>
        </w:rPr>
        <w:t xml:space="preserve">plnění Smlouvy </w:t>
      </w:r>
      <w:r w:rsidRPr="00711805">
        <w:rPr>
          <w:spacing w:val="1"/>
        </w:rPr>
        <w:t xml:space="preserve">v rozsahu dle čl. 5.1 b) Smlouvy bude Objednatelem zaplacena Zhotoviteli </w:t>
      </w:r>
      <w:bookmarkStart w:id="5" w:name="_Hlk178329557"/>
      <w:r w:rsidRPr="00711805">
        <w:rPr>
          <w:spacing w:val="1"/>
        </w:rPr>
        <w:t xml:space="preserve">vždy kvartálně zpětně na základě písemné akceptace poskytování služeb </w:t>
      </w:r>
      <w:bookmarkEnd w:id="5"/>
      <w:r w:rsidRPr="00711805">
        <w:rPr>
          <w:spacing w:val="1"/>
        </w:rPr>
        <w:t>podle čl. 3.</w:t>
      </w:r>
      <w:r>
        <w:rPr>
          <w:spacing w:val="1"/>
        </w:rPr>
        <w:t>5</w:t>
      </w:r>
      <w:r w:rsidRPr="00711805">
        <w:rPr>
          <w:spacing w:val="1"/>
        </w:rPr>
        <w:t>. Objednatel neposkytuje žádné zálohové platby.</w:t>
      </w:r>
    </w:p>
    <w:p w14:paraId="6159E64B" w14:textId="1E64D6EA" w:rsidR="00C028E9" w:rsidRDefault="00820C6D" w:rsidP="00995F85">
      <w:pPr>
        <w:pStyle w:val="Odstavecseseznamem"/>
        <w:numPr>
          <w:ilvl w:val="1"/>
          <w:numId w:val="5"/>
        </w:numPr>
        <w:ind w:left="567" w:hanging="567"/>
        <w:contextualSpacing w:val="0"/>
        <w:rPr>
          <w:spacing w:val="1"/>
        </w:rPr>
      </w:pPr>
      <w:r w:rsidRPr="00DC236F">
        <w:rPr>
          <w:spacing w:val="1"/>
        </w:rPr>
        <w:t xml:space="preserve">Faktura </w:t>
      </w:r>
      <w:r w:rsidR="004A72F0" w:rsidRPr="00DC236F">
        <w:rPr>
          <w:spacing w:val="1"/>
        </w:rPr>
        <w:t>Zhotovitel</w:t>
      </w:r>
      <w:r w:rsidRPr="00DC236F">
        <w:rPr>
          <w:spacing w:val="1"/>
        </w:rPr>
        <w:t>e musí obsahovat náležitosti obchodní listiny dle § 435 občanského zákoníku a daňového dokladu dle zák. č. 563/1991 Sb., o účetnictví, ve znění pozdějších předpisů, a dle zákona č. 235/2004 Sb., o dani z přidané hodnoty, ve znění pozdějších předpisů (dále jen „ZDPH“).</w:t>
      </w:r>
    </w:p>
    <w:p w14:paraId="164E3A7B" w14:textId="4B9FE747" w:rsidR="00C028E9" w:rsidRPr="00DC236F" w:rsidRDefault="00C028E9" w:rsidP="00995F85">
      <w:pPr>
        <w:pStyle w:val="Odstavecseseznamem"/>
        <w:numPr>
          <w:ilvl w:val="2"/>
          <w:numId w:val="5"/>
        </w:numPr>
        <w:ind w:left="1418" w:hanging="709"/>
        <w:contextualSpacing w:val="0"/>
        <w:rPr>
          <w:spacing w:val="1"/>
        </w:rPr>
      </w:pPr>
      <w:r>
        <w:t xml:space="preserve">Na faktuře </w:t>
      </w:r>
      <w:r w:rsidR="00F2285D" w:rsidRPr="00C028E9">
        <w:t xml:space="preserve">za dílčí část plnění v rozsahu dle čl. 2.2 Smlouvy </w:t>
      </w:r>
      <w:r>
        <w:t>musí být uveden název a reg. č projektu, jehož prostřednictvím je plnění Smlouvy spolufinancováno.</w:t>
      </w:r>
    </w:p>
    <w:p w14:paraId="539E0A79" w14:textId="6B7B9872" w:rsidR="00C028E9" w:rsidRDefault="0020097E" w:rsidP="00995F85">
      <w:pPr>
        <w:pStyle w:val="Odstavecseseznamem"/>
        <w:numPr>
          <w:ilvl w:val="2"/>
          <w:numId w:val="5"/>
        </w:numPr>
        <w:ind w:left="1418" w:hanging="709"/>
        <w:contextualSpacing w:val="0"/>
      </w:pPr>
      <w:r w:rsidRPr="00C028E9">
        <w:t>Přílohou faktury za dílčí část plnění v rozsahu dle čl. 2.2 Smlouvy bude kopie příslušného oboustranně podepsaného akceptačního protokolu dle 3.</w:t>
      </w:r>
      <w:r>
        <w:t>3</w:t>
      </w:r>
      <w:r w:rsidRPr="00C028E9">
        <w:t xml:space="preserve"> této Smlouvy.</w:t>
      </w:r>
    </w:p>
    <w:p w14:paraId="11B21E7E" w14:textId="2EC278C5" w:rsidR="0020097E" w:rsidRDefault="0020097E" w:rsidP="00995F85">
      <w:pPr>
        <w:pStyle w:val="Odstavecseseznamem"/>
        <w:numPr>
          <w:ilvl w:val="2"/>
          <w:numId w:val="5"/>
        </w:numPr>
        <w:ind w:left="1418" w:hanging="709"/>
        <w:contextualSpacing w:val="0"/>
      </w:pPr>
      <w:r w:rsidRPr="00C028E9">
        <w:t>Přílohou faktury za dílčí část plnění v rozsahu dle čl. 2.</w:t>
      </w:r>
      <w:r>
        <w:t>3</w:t>
      </w:r>
      <w:r w:rsidRPr="00C028E9">
        <w:t xml:space="preserve"> Smlouvy bude kopie příslušného oboustranně podepsaného akceptačního protokolu dle 3.</w:t>
      </w:r>
      <w:r>
        <w:t>5</w:t>
      </w:r>
      <w:r w:rsidRPr="00C028E9">
        <w:t xml:space="preserve"> této Smlouvy.</w:t>
      </w:r>
    </w:p>
    <w:p w14:paraId="30089257" w14:textId="3B951A1B" w:rsidR="00820C6D" w:rsidRPr="00DC236F" w:rsidRDefault="00820C6D" w:rsidP="00995F85">
      <w:pPr>
        <w:pStyle w:val="Odstavecseseznamem"/>
        <w:numPr>
          <w:ilvl w:val="1"/>
          <w:numId w:val="5"/>
        </w:numPr>
        <w:ind w:left="567" w:hanging="567"/>
        <w:contextualSpacing w:val="0"/>
        <w:rPr>
          <w:spacing w:val="1"/>
        </w:rPr>
      </w:pPr>
      <w:r w:rsidRPr="00DC236F">
        <w:rPr>
          <w:spacing w:val="1"/>
        </w:rPr>
        <w:t xml:space="preserve">V případě, že úhrada některé z částí smluvní ceny má být provedena zcela nebo zčásti bezhotovostním převodem na účet vedený poskytovatelem platebních služeb mimo tuzemsko ve smyslu § 109 odst. 2 písm. b) ZDPH, nebo číslo bankovního účtu </w:t>
      </w:r>
      <w:r w:rsidR="004A72F0" w:rsidRPr="00DC236F">
        <w:rPr>
          <w:spacing w:val="1"/>
        </w:rPr>
        <w:t>Zhotovitel</w:t>
      </w:r>
      <w:r w:rsidRPr="00DC236F">
        <w:rPr>
          <w:spacing w:val="1"/>
        </w:rPr>
        <w:t xml:space="preserve">e uvedené v této </w:t>
      </w:r>
      <w:r w:rsidR="004A72F0" w:rsidRPr="00DC236F">
        <w:rPr>
          <w:spacing w:val="1"/>
        </w:rPr>
        <w:t>Smlouv</w:t>
      </w:r>
      <w:r w:rsidRPr="00DC236F">
        <w:rPr>
          <w:spacing w:val="1"/>
        </w:rPr>
        <w:t xml:space="preserve">ě nebo na daňovém dokladu vystaveném </w:t>
      </w:r>
      <w:r w:rsidR="004A72F0" w:rsidRPr="00DC236F">
        <w:rPr>
          <w:spacing w:val="1"/>
        </w:rPr>
        <w:t>Zhotovitel</w:t>
      </w:r>
      <w:r w:rsidRPr="00DC236F">
        <w:rPr>
          <w:spacing w:val="1"/>
        </w:rPr>
        <w:t xml:space="preserve">em nebude uveřejněno způsobem umožňujícím dálkový přístup ve smyslu § 109 odst. 2 písm. c) ZDPH a nebo stane-li se </w:t>
      </w:r>
      <w:r w:rsidR="00F43CBA">
        <w:rPr>
          <w:spacing w:val="1"/>
        </w:rPr>
        <w:t>Zhotovitel</w:t>
      </w:r>
      <w:r w:rsidRPr="00DC236F">
        <w:rPr>
          <w:spacing w:val="1"/>
        </w:rPr>
        <w:t xml:space="preserve"> nespolehlivým plátcem ve smyslu § 106a ZDPH, je </w:t>
      </w:r>
      <w:r w:rsidR="00F43CBA">
        <w:rPr>
          <w:spacing w:val="1"/>
        </w:rPr>
        <w:t xml:space="preserve">Objednatel </w:t>
      </w:r>
      <w:r w:rsidRPr="00DC236F">
        <w:rPr>
          <w:spacing w:val="1"/>
        </w:rPr>
        <w:t xml:space="preserve">oprávněn uhradit </w:t>
      </w:r>
      <w:r w:rsidR="00F43CBA">
        <w:rPr>
          <w:spacing w:val="1"/>
        </w:rPr>
        <w:t>Zhotoviteli</w:t>
      </w:r>
      <w:r w:rsidRPr="00DC236F">
        <w:rPr>
          <w:spacing w:val="1"/>
        </w:rPr>
        <w:t xml:space="preserve"> pouze tu část peněžitého závazku vyplývajícího z daňového dokladu, jež odpovídá výši základu daně, a zbylou část pak ve smyslu § 109a ZDPH uhradit přímo správci daně s tím, že se má za to, že úhrada daňového dokladu (faktury) bez DPH je provedena ve správné výši.</w:t>
      </w:r>
    </w:p>
    <w:p w14:paraId="53E2D312" w14:textId="7E4FD7C0" w:rsidR="00820C6D" w:rsidRPr="00DC236F" w:rsidRDefault="00820C6D" w:rsidP="00995F85">
      <w:pPr>
        <w:pStyle w:val="Odstavecseseznamem"/>
        <w:numPr>
          <w:ilvl w:val="1"/>
          <w:numId w:val="5"/>
        </w:numPr>
        <w:ind w:left="567" w:hanging="567"/>
        <w:contextualSpacing w:val="0"/>
        <w:rPr>
          <w:spacing w:val="1"/>
        </w:rPr>
      </w:pPr>
      <w:r w:rsidRPr="00DC236F">
        <w:rPr>
          <w:spacing w:val="1"/>
        </w:rPr>
        <w:t xml:space="preserve">V případě, že faktura nebude mít stanovené náležitosti nebo bude obsahovat chybné údaje, je </w:t>
      </w:r>
      <w:r w:rsidR="004A72F0" w:rsidRPr="00DC236F">
        <w:rPr>
          <w:spacing w:val="1"/>
        </w:rPr>
        <w:t>Objednatel</w:t>
      </w:r>
      <w:r w:rsidRPr="00DC236F">
        <w:rPr>
          <w:spacing w:val="1"/>
        </w:rPr>
        <w:t xml:space="preserve"> oprávněn tuto fakturu ve lhůtě její splatnosti vrátit </w:t>
      </w:r>
      <w:r w:rsidR="004A72F0" w:rsidRPr="00DC236F">
        <w:rPr>
          <w:spacing w:val="1"/>
        </w:rPr>
        <w:t>Zhotovitel</w:t>
      </w:r>
      <w:r w:rsidRPr="00DC236F">
        <w:rPr>
          <w:spacing w:val="1"/>
        </w:rPr>
        <w:t xml:space="preserve">i, aniž by se tím </w:t>
      </w:r>
      <w:r w:rsidR="004A72F0" w:rsidRPr="00DC236F">
        <w:rPr>
          <w:spacing w:val="1"/>
        </w:rPr>
        <w:t>Objednatel</w:t>
      </w:r>
      <w:r w:rsidRPr="00DC236F">
        <w:rPr>
          <w:spacing w:val="1"/>
        </w:rPr>
        <w:t xml:space="preserve"> dostal do prodlení s úhradou faktury. Nová lhůta splatnosti počíná běžet dnem obdržení opravené nebo nově vystavené faktury. Důvod případného vrácení faktury musí být </w:t>
      </w:r>
      <w:r w:rsidR="004A72F0" w:rsidRPr="00DC236F">
        <w:rPr>
          <w:spacing w:val="1"/>
        </w:rPr>
        <w:t>Objednatel</w:t>
      </w:r>
      <w:r w:rsidRPr="00DC236F">
        <w:rPr>
          <w:spacing w:val="1"/>
        </w:rPr>
        <w:t>em jednoznačně vymezen.</w:t>
      </w:r>
    </w:p>
    <w:p w14:paraId="3FC82D9C" w14:textId="57BE75DF" w:rsidR="00820C6D" w:rsidRPr="00DC236F" w:rsidRDefault="004A72F0" w:rsidP="00995F85">
      <w:pPr>
        <w:pStyle w:val="Odstavecseseznamem"/>
        <w:numPr>
          <w:ilvl w:val="1"/>
          <w:numId w:val="5"/>
        </w:numPr>
        <w:ind w:left="567" w:hanging="567"/>
        <w:contextualSpacing w:val="0"/>
        <w:rPr>
          <w:spacing w:val="1"/>
        </w:rPr>
      </w:pPr>
      <w:r w:rsidRPr="00DC236F">
        <w:rPr>
          <w:spacing w:val="1"/>
        </w:rPr>
        <w:t>Zhotovitel</w:t>
      </w:r>
      <w:r w:rsidR="00820C6D" w:rsidRPr="00DC236F">
        <w:rPr>
          <w:spacing w:val="1"/>
        </w:rPr>
        <w:t xml:space="preserve"> je oprávněn fakturu včetně všech jejích příloh vystavit v elektronické formě dle § 26 zákona č. 235/2004 Sb., o dani z přidané hodnoty, ve znění pozdějších předpisů, a to ve formátu ISDOC nebo ISDOCX verze 5.2 nebo vyšší. </w:t>
      </w:r>
      <w:r w:rsidRPr="00DC236F">
        <w:rPr>
          <w:spacing w:val="1"/>
        </w:rPr>
        <w:t>Zhotovitel</w:t>
      </w:r>
      <w:r w:rsidR="00820C6D" w:rsidRPr="00DC236F">
        <w:rPr>
          <w:spacing w:val="1"/>
        </w:rPr>
        <w:t xml:space="preserve"> je dále oprávněn vystavit fakturu ve</w:t>
      </w:r>
      <w:r w:rsidR="00F60309">
        <w:rPr>
          <w:spacing w:val="1"/>
        </w:rPr>
        <w:t> </w:t>
      </w:r>
      <w:r w:rsidR="00820C6D" w:rsidRPr="00DC236F">
        <w:rPr>
          <w:spacing w:val="1"/>
        </w:rPr>
        <w:t>formátu, který je v souladu s evropským standardem elektronické faktury dle technické normy ČSN EN 16931-1:2017.</w:t>
      </w:r>
    </w:p>
    <w:p w14:paraId="7D8A8BDD" w14:textId="6479D5B8" w:rsidR="00820C6D" w:rsidRDefault="00820C6D" w:rsidP="00995F85">
      <w:pPr>
        <w:pStyle w:val="Odstavecseseznamem"/>
        <w:numPr>
          <w:ilvl w:val="1"/>
          <w:numId w:val="5"/>
        </w:numPr>
        <w:ind w:left="567" w:hanging="567"/>
        <w:contextualSpacing w:val="0"/>
        <w:rPr>
          <w:spacing w:val="1"/>
        </w:rPr>
      </w:pPr>
      <w:r w:rsidRPr="00DC236F">
        <w:rPr>
          <w:spacing w:val="1"/>
        </w:rPr>
        <w:t xml:space="preserve">Cenu </w:t>
      </w:r>
      <w:r w:rsidR="00F2285D">
        <w:rPr>
          <w:spacing w:val="1"/>
        </w:rPr>
        <w:t xml:space="preserve">odpovídající </w:t>
      </w:r>
      <w:r w:rsidR="00593D0B">
        <w:rPr>
          <w:spacing w:val="1"/>
        </w:rPr>
        <w:t>d</w:t>
      </w:r>
      <w:r w:rsidR="00F2285D">
        <w:rPr>
          <w:spacing w:val="1"/>
        </w:rPr>
        <w:t xml:space="preserve">ílčí části ceny díla </w:t>
      </w:r>
      <w:r w:rsidRPr="00DC236F">
        <w:rPr>
          <w:spacing w:val="1"/>
        </w:rPr>
        <w:t xml:space="preserve">uhradí </w:t>
      </w:r>
      <w:r w:rsidR="004A72F0" w:rsidRPr="00DC236F">
        <w:rPr>
          <w:spacing w:val="1"/>
        </w:rPr>
        <w:t>Objednatel</w:t>
      </w:r>
      <w:r w:rsidRPr="00DC236F">
        <w:rPr>
          <w:spacing w:val="1"/>
        </w:rPr>
        <w:t xml:space="preserve"> na základě faktur </w:t>
      </w:r>
      <w:r w:rsidR="004A72F0" w:rsidRPr="00DC236F">
        <w:rPr>
          <w:spacing w:val="1"/>
        </w:rPr>
        <w:t>Zhotovitel</w:t>
      </w:r>
      <w:r w:rsidRPr="00DC236F">
        <w:rPr>
          <w:spacing w:val="1"/>
        </w:rPr>
        <w:t xml:space="preserve">e bezhotovostním převodem, přičemž splatnost faktury je </w:t>
      </w:r>
      <w:r w:rsidR="00C028E9">
        <w:rPr>
          <w:spacing w:val="1"/>
        </w:rPr>
        <w:t>30</w:t>
      </w:r>
      <w:r w:rsidRPr="00DC236F">
        <w:rPr>
          <w:spacing w:val="1"/>
        </w:rPr>
        <w:t xml:space="preserve"> dnů ode dne jejího doručení </w:t>
      </w:r>
      <w:r w:rsidR="004A72F0" w:rsidRPr="00DC236F">
        <w:rPr>
          <w:spacing w:val="1"/>
        </w:rPr>
        <w:t>Objednatel</w:t>
      </w:r>
      <w:r w:rsidRPr="00DC236F">
        <w:rPr>
          <w:spacing w:val="1"/>
        </w:rPr>
        <w:t xml:space="preserve">i. Povinnost </w:t>
      </w:r>
      <w:r w:rsidR="004A72F0" w:rsidRPr="00DC236F">
        <w:rPr>
          <w:spacing w:val="1"/>
        </w:rPr>
        <w:t>Objednatel</w:t>
      </w:r>
      <w:r w:rsidRPr="00DC236F">
        <w:rPr>
          <w:spacing w:val="1"/>
        </w:rPr>
        <w:t xml:space="preserve">e zaplatit fakturovanou částku dle této </w:t>
      </w:r>
      <w:r w:rsidR="004A72F0" w:rsidRPr="00DC236F">
        <w:rPr>
          <w:spacing w:val="1"/>
        </w:rPr>
        <w:t>Smlouv</w:t>
      </w:r>
      <w:r w:rsidRPr="00DC236F">
        <w:rPr>
          <w:spacing w:val="1"/>
        </w:rPr>
        <w:t xml:space="preserve">y je splněna odepsáním příslušné částky z účtu </w:t>
      </w:r>
      <w:r w:rsidR="004A72F0" w:rsidRPr="00DC236F">
        <w:rPr>
          <w:spacing w:val="1"/>
        </w:rPr>
        <w:t>Objednatel</w:t>
      </w:r>
      <w:r w:rsidRPr="00DC236F">
        <w:rPr>
          <w:spacing w:val="1"/>
        </w:rPr>
        <w:t>e.</w:t>
      </w:r>
    </w:p>
    <w:p w14:paraId="33807418" w14:textId="0E2FE9C5" w:rsidR="004212C8" w:rsidRDefault="004212C8" w:rsidP="00995F85">
      <w:pPr>
        <w:pStyle w:val="Odstavecseseznamem"/>
        <w:numPr>
          <w:ilvl w:val="1"/>
          <w:numId w:val="5"/>
        </w:numPr>
        <w:ind w:left="567" w:hanging="567"/>
        <w:contextualSpacing w:val="0"/>
        <w:rPr>
          <w:spacing w:val="1"/>
        </w:rPr>
      </w:pPr>
      <w:r>
        <w:rPr>
          <w:spacing w:val="1"/>
        </w:rPr>
        <w:t xml:space="preserve">Veškeré faktury budou Zhotovitelem zasílány do datové schránky Objednatele ID: 5adasau. </w:t>
      </w:r>
    </w:p>
    <w:p w14:paraId="36ECE1D0" w14:textId="77777777" w:rsidR="00DC236F" w:rsidRPr="00DC236F" w:rsidRDefault="00DC236F" w:rsidP="00DC236F">
      <w:pPr>
        <w:rPr>
          <w:spacing w:val="1"/>
        </w:rPr>
      </w:pPr>
    </w:p>
    <w:p w14:paraId="4724A774" w14:textId="0BAD3617" w:rsidR="00820C6D" w:rsidRPr="00C028E9" w:rsidRDefault="00C028E9" w:rsidP="009A0C6D">
      <w:pPr>
        <w:pStyle w:val="Nadpis1"/>
      </w:pPr>
      <w:r w:rsidRPr="00C028E9">
        <w:t>VYUŽITÍ PODDODAVATELŮ</w:t>
      </w:r>
    </w:p>
    <w:p w14:paraId="75B18079" w14:textId="42635BA8" w:rsidR="00820C6D" w:rsidRPr="00C028E9" w:rsidRDefault="00F2285D" w:rsidP="00995F85">
      <w:pPr>
        <w:pStyle w:val="Odstavecseseznamem"/>
        <w:numPr>
          <w:ilvl w:val="1"/>
          <w:numId w:val="5"/>
        </w:numPr>
        <w:ind w:left="567" w:hanging="567"/>
        <w:contextualSpacing w:val="0"/>
        <w:rPr>
          <w:spacing w:val="1"/>
        </w:rPr>
      </w:pPr>
      <w:r>
        <w:rPr>
          <w:spacing w:val="1"/>
        </w:rPr>
        <w:t xml:space="preserve">Pokud </w:t>
      </w:r>
      <w:r w:rsidRPr="00C028E9">
        <w:rPr>
          <w:spacing w:val="1"/>
        </w:rPr>
        <w:t xml:space="preserve">Zhotovitel </w:t>
      </w:r>
      <w:r>
        <w:rPr>
          <w:spacing w:val="1"/>
        </w:rPr>
        <w:t xml:space="preserve">využije pro </w:t>
      </w:r>
      <w:r w:rsidRPr="00C028E9">
        <w:rPr>
          <w:spacing w:val="1"/>
        </w:rPr>
        <w:t xml:space="preserve">poskytnutí výše uvedených plnění </w:t>
      </w:r>
      <w:r>
        <w:rPr>
          <w:spacing w:val="1"/>
        </w:rPr>
        <w:t xml:space="preserve">poddodavatele, </w:t>
      </w:r>
      <w:r w:rsidRPr="00C028E9">
        <w:rPr>
          <w:spacing w:val="1"/>
        </w:rPr>
        <w:t xml:space="preserve">prohlašuje, že </w:t>
      </w:r>
      <w:r>
        <w:rPr>
          <w:spacing w:val="1"/>
        </w:rPr>
        <w:t xml:space="preserve">takové plnění </w:t>
      </w:r>
      <w:r w:rsidRPr="00C028E9">
        <w:rPr>
          <w:spacing w:val="1"/>
        </w:rPr>
        <w:t xml:space="preserve">zajistí </w:t>
      </w:r>
      <w:r>
        <w:rPr>
          <w:spacing w:val="1"/>
        </w:rPr>
        <w:t xml:space="preserve">pouze </w:t>
      </w:r>
      <w:r w:rsidRPr="00C028E9">
        <w:rPr>
          <w:spacing w:val="1"/>
        </w:rPr>
        <w:t xml:space="preserve">poddodavateli, jejichž seznam byl Zhotovitelem předložen v </w:t>
      </w:r>
      <w:r>
        <w:rPr>
          <w:spacing w:val="1"/>
        </w:rPr>
        <w:t>N</w:t>
      </w:r>
      <w:r w:rsidRPr="00C028E9">
        <w:rPr>
          <w:spacing w:val="1"/>
        </w:rPr>
        <w:t xml:space="preserve">abídce Zhotovitele podané ve </w:t>
      </w:r>
      <w:r>
        <w:rPr>
          <w:spacing w:val="1"/>
        </w:rPr>
        <w:t>Výběrové</w:t>
      </w:r>
      <w:r w:rsidRPr="00C028E9">
        <w:rPr>
          <w:spacing w:val="1"/>
        </w:rPr>
        <w:t>m řízení</w:t>
      </w:r>
      <w:r>
        <w:rPr>
          <w:spacing w:val="1"/>
        </w:rPr>
        <w:t xml:space="preserve"> nebo jejichž seznam předložil objednateli dodatečně</w:t>
      </w:r>
      <w:r w:rsidRPr="00C028E9">
        <w:rPr>
          <w:spacing w:val="1"/>
        </w:rPr>
        <w:t xml:space="preserve">. </w:t>
      </w:r>
      <w:r w:rsidRPr="00C028E9">
        <w:rPr>
          <w:spacing w:val="1"/>
        </w:rPr>
        <w:lastRenderedPageBreak/>
        <w:t>Tento seznam poddodavatelů je pro Zhotovitele závazný, stejně jako požadavky na jednotlivé poddodavatele uvedené v zadávací dokumentaci.</w:t>
      </w:r>
    </w:p>
    <w:p w14:paraId="359AA203" w14:textId="360B4177" w:rsidR="00820C6D" w:rsidRPr="00C028E9" w:rsidRDefault="00F2285D" w:rsidP="00995F85">
      <w:pPr>
        <w:pStyle w:val="Odstavecseseznamem"/>
        <w:numPr>
          <w:ilvl w:val="1"/>
          <w:numId w:val="5"/>
        </w:numPr>
        <w:ind w:left="567" w:hanging="567"/>
        <w:contextualSpacing w:val="0"/>
        <w:rPr>
          <w:spacing w:val="1"/>
        </w:rPr>
      </w:pPr>
      <w:r w:rsidRPr="00C028E9">
        <w:rPr>
          <w:spacing w:val="1"/>
        </w:rPr>
        <w:t xml:space="preserve">Poddodavatelé, kterými Zhotovitel prokazoval část kvalifikace, uvedení v nabídce Zhotovitele jako účastníka </w:t>
      </w:r>
      <w:r>
        <w:rPr>
          <w:spacing w:val="1"/>
        </w:rPr>
        <w:t>Výběrové</w:t>
      </w:r>
      <w:r w:rsidRPr="00C028E9">
        <w:rPr>
          <w:spacing w:val="1"/>
        </w:rPr>
        <w:t>ho řízení se musí aktivně po</w:t>
      </w:r>
      <w:r>
        <w:rPr>
          <w:spacing w:val="1"/>
        </w:rPr>
        <w:t>d</w:t>
      </w:r>
      <w:r w:rsidRPr="00C028E9">
        <w:rPr>
          <w:spacing w:val="1"/>
        </w:rPr>
        <w:t>ílet na plnění předmětu této Smlouvy v rozsahu, v jakém prokazovali splnění kvalifikace. V případě potřeby změny poddodavatele, kterým Zhotovitel prokazoval v nabídce část chybějící kvalifikace, je změna možná pouze se souhlasem Objednatele. Objednatel tento souhlas neudělí v případě, že by po takové změně nový poddodavatel nesplňoval veškeré požadavky Objednatele uvedené v</w:t>
      </w:r>
      <w:r>
        <w:rPr>
          <w:spacing w:val="1"/>
        </w:rPr>
        <w:t xml:space="preserve"> zadávací dokumentaci Výběrového řízení </w:t>
      </w:r>
      <w:r w:rsidRPr="00C028E9">
        <w:rPr>
          <w:spacing w:val="1"/>
        </w:rPr>
        <w:t>v rozsahu, v jakém prostřednictvím něho prokazoval Zhotovitel splnění kvalifikace.</w:t>
      </w:r>
    </w:p>
    <w:p w14:paraId="084610E7" w14:textId="05AA3D99" w:rsidR="00820C6D" w:rsidRPr="00C028E9" w:rsidRDefault="00F2285D" w:rsidP="00995F85">
      <w:pPr>
        <w:pStyle w:val="Odstavecseseznamem"/>
        <w:numPr>
          <w:ilvl w:val="1"/>
          <w:numId w:val="5"/>
        </w:numPr>
        <w:ind w:left="567" w:hanging="567"/>
        <w:contextualSpacing w:val="0"/>
        <w:rPr>
          <w:spacing w:val="1"/>
        </w:rPr>
      </w:pPr>
      <w:r w:rsidRPr="00C028E9">
        <w:rPr>
          <w:spacing w:val="1"/>
        </w:rPr>
        <w:t>V případě potřeby změny poddodavatele Zhotovitel písemně požádá o souhlas Objednatele s touto změnou alespoň 14 dní před touto změnou. Výjimkou je situace, kdy Zhotovitel jednoznačně prokáže, že lhůtu dle předchozí věty nemohl dodržet z důvodu nespočívajícím na jeho straně; v takovém případě je povinen požádat o souhlas bezodkladně po zjištění těchto důvodů. Součástí žádosti o souhlas se změnou poddodavatele musí být doklady prokazující splnění kvalifikace nahrazovaného poddodavatele, a to v rozsahu, v jakém prostřednictvím něho prokazoval Zhotovitel splnění kvalifikace.</w:t>
      </w:r>
      <w:r>
        <w:rPr>
          <w:spacing w:val="1"/>
        </w:rPr>
        <w:t xml:space="preserve"> Objednatel nemůže změnu odmítnout bez závažného důvodu.</w:t>
      </w:r>
    </w:p>
    <w:p w14:paraId="03033029" w14:textId="32E75CEB" w:rsidR="00820C6D" w:rsidRPr="00C028E9" w:rsidRDefault="00F2285D" w:rsidP="00995F85">
      <w:pPr>
        <w:pStyle w:val="Odstavecseseznamem"/>
        <w:numPr>
          <w:ilvl w:val="1"/>
          <w:numId w:val="5"/>
        </w:numPr>
        <w:ind w:left="567" w:hanging="567"/>
        <w:contextualSpacing w:val="0"/>
        <w:rPr>
          <w:spacing w:val="1"/>
        </w:rPr>
      </w:pPr>
      <w:r w:rsidRPr="00C028E9">
        <w:rPr>
          <w:spacing w:val="1"/>
        </w:rPr>
        <w:t>Změna poddodavatele bez souhlasu Objednatele se považuje za podstatné porušení Smlouvy, a to bez ohledu na to, zda se jedná o poddodavatele vyhovujícího požadavkům dle zadávacích podmínek a této Smlouvy či nikoliv.</w:t>
      </w:r>
    </w:p>
    <w:p w14:paraId="2C5B37E3" w14:textId="2B9DECFA" w:rsidR="00820C6D" w:rsidRDefault="00F2285D" w:rsidP="00995F85">
      <w:pPr>
        <w:pStyle w:val="Odstavecseseznamem"/>
        <w:numPr>
          <w:ilvl w:val="1"/>
          <w:numId w:val="5"/>
        </w:numPr>
        <w:ind w:left="567" w:hanging="567"/>
        <w:contextualSpacing w:val="0"/>
        <w:rPr>
          <w:spacing w:val="1"/>
        </w:rPr>
      </w:pPr>
      <w:r w:rsidRPr="00C028E9">
        <w:rPr>
          <w:spacing w:val="1"/>
        </w:rPr>
        <w:t>Zhotovitel je povinen smluvně zajistit, že všichni poddodavatelé v poddodavatelském řetězci se zaváží dodržovat v plném rozsahu ujednání mezi Objednatelem a Zhotovitelem a smluvní závazky mezi Zhotovitelem a poddodavatelem nebo poddodavateli navzájem nebudou v rozporu s požadavky Objednatele na Zhotovitele.</w:t>
      </w:r>
    </w:p>
    <w:p w14:paraId="7292F48D" w14:textId="77777777" w:rsidR="00C028E9" w:rsidRPr="00C028E9" w:rsidRDefault="00C028E9" w:rsidP="00C028E9">
      <w:pPr>
        <w:rPr>
          <w:spacing w:val="1"/>
        </w:rPr>
      </w:pPr>
    </w:p>
    <w:p w14:paraId="427BD2A3" w14:textId="37629DD0" w:rsidR="00820C6D" w:rsidRPr="00764478" w:rsidRDefault="00C028E9" w:rsidP="00764478">
      <w:pPr>
        <w:pStyle w:val="Nadpis1"/>
        <w:ind w:left="425" w:hanging="425"/>
      </w:pPr>
      <w:r w:rsidRPr="00C028E9">
        <w:t>VADY DÍLA, ZÁRUKA ZA JAKOST</w:t>
      </w:r>
    </w:p>
    <w:p w14:paraId="234C9986" w14:textId="2468372A" w:rsidR="00820C6D" w:rsidRPr="00C028E9" w:rsidRDefault="004A72F0" w:rsidP="00995F85">
      <w:pPr>
        <w:pStyle w:val="Odstavecseseznamem"/>
        <w:numPr>
          <w:ilvl w:val="1"/>
          <w:numId w:val="5"/>
        </w:numPr>
        <w:ind w:left="567" w:hanging="567"/>
        <w:contextualSpacing w:val="0"/>
        <w:rPr>
          <w:spacing w:val="1"/>
        </w:rPr>
      </w:pPr>
      <w:r w:rsidRPr="00C028E9">
        <w:rPr>
          <w:spacing w:val="1"/>
        </w:rPr>
        <w:t>Zhotovitel</w:t>
      </w:r>
      <w:r w:rsidR="00820C6D" w:rsidRPr="00C028E9">
        <w:rPr>
          <w:spacing w:val="1"/>
        </w:rPr>
        <w:t xml:space="preserve"> odpovídá za vady </w:t>
      </w:r>
      <w:r w:rsidR="007B4D7C" w:rsidRPr="00C028E9">
        <w:rPr>
          <w:spacing w:val="1"/>
        </w:rPr>
        <w:t>Díl</w:t>
      </w:r>
      <w:r w:rsidR="00820C6D" w:rsidRPr="00C028E9">
        <w:rPr>
          <w:spacing w:val="1"/>
        </w:rPr>
        <w:t xml:space="preserve">a. </w:t>
      </w:r>
      <w:r w:rsidR="007B4D7C" w:rsidRPr="00C028E9">
        <w:rPr>
          <w:spacing w:val="1"/>
        </w:rPr>
        <w:t>Díl</w:t>
      </w:r>
      <w:r w:rsidR="00820C6D" w:rsidRPr="00C028E9">
        <w:rPr>
          <w:spacing w:val="1"/>
        </w:rPr>
        <w:t xml:space="preserve">o má vady, jestliže provedení </w:t>
      </w:r>
      <w:r w:rsidR="007B4D7C" w:rsidRPr="00C028E9">
        <w:rPr>
          <w:spacing w:val="1"/>
        </w:rPr>
        <w:t>Díl</w:t>
      </w:r>
      <w:r w:rsidR="00820C6D" w:rsidRPr="00C028E9">
        <w:rPr>
          <w:spacing w:val="1"/>
        </w:rPr>
        <w:t xml:space="preserve">a neodpovídá výsledku určenému v této </w:t>
      </w:r>
      <w:r w:rsidRPr="00C028E9">
        <w:rPr>
          <w:spacing w:val="1"/>
        </w:rPr>
        <w:t>Smlouv</w:t>
      </w:r>
      <w:r w:rsidR="00820C6D" w:rsidRPr="00C028E9">
        <w:rPr>
          <w:spacing w:val="1"/>
        </w:rPr>
        <w:t xml:space="preserve">ě. Vadami </w:t>
      </w:r>
      <w:r w:rsidR="007B4D7C" w:rsidRPr="00C028E9">
        <w:rPr>
          <w:spacing w:val="1"/>
        </w:rPr>
        <w:t>Díl</w:t>
      </w:r>
      <w:r w:rsidR="00820C6D" w:rsidRPr="00C028E9">
        <w:rPr>
          <w:spacing w:val="1"/>
        </w:rPr>
        <w:t xml:space="preserve">a se rozumí jakékoli vady, které se projeví na </w:t>
      </w:r>
      <w:r w:rsidR="007B4D7C" w:rsidRPr="00C028E9">
        <w:rPr>
          <w:spacing w:val="1"/>
        </w:rPr>
        <w:t>Díl</w:t>
      </w:r>
      <w:r w:rsidR="00820C6D" w:rsidRPr="00C028E9">
        <w:rPr>
          <w:spacing w:val="1"/>
        </w:rPr>
        <w:t xml:space="preserve">e v záruční době bez ohledu na to, zda vznikly při zhotovení </w:t>
      </w:r>
      <w:r w:rsidR="007B4D7C" w:rsidRPr="00C028E9">
        <w:rPr>
          <w:spacing w:val="1"/>
        </w:rPr>
        <w:t>Díl</w:t>
      </w:r>
      <w:r w:rsidR="00820C6D" w:rsidRPr="00C028E9">
        <w:rPr>
          <w:spacing w:val="1"/>
        </w:rPr>
        <w:t>a nebo po jeho zhotovení v záruční době.</w:t>
      </w:r>
    </w:p>
    <w:p w14:paraId="4CAA6925" w14:textId="7BDD8624" w:rsidR="00820C6D" w:rsidRPr="00C028E9" w:rsidRDefault="004A72F0" w:rsidP="00995F85">
      <w:pPr>
        <w:pStyle w:val="Odstavecseseznamem"/>
        <w:numPr>
          <w:ilvl w:val="1"/>
          <w:numId w:val="5"/>
        </w:numPr>
        <w:ind w:left="567" w:hanging="567"/>
        <w:contextualSpacing w:val="0"/>
        <w:rPr>
          <w:spacing w:val="1"/>
        </w:rPr>
      </w:pPr>
      <w:r w:rsidRPr="00C028E9">
        <w:rPr>
          <w:spacing w:val="1"/>
        </w:rPr>
        <w:t>Zhotovitel</w:t>
      </w:r>
      <w:r w:rsidR="00820C6D" w:rsidRPr="00C028E9">
        <w:rPr>
          <w:spacing w:val="1"/>
        </w:rPr>
        <w:t xml:space="preserve"> poskytuje </w:t>
      </w:r>
      <w:r w:rsidRPr="00C028E9">
        <w:rPr>
          <w:spacing w:val="1"/>
        </w:rPr>
        <w:t>Objednatel</w:t>
      </w:r>
      <w:r w:rsidR="00820C6D" w:rsidRPr="00C028E9">
        <w:rPr>
          <w:spacing w:val="1"/>
        </w:rPr>
        <w:t xml:space="preserve">i na </w:t>
      </w:r>
      <w:r w:rsidR="00F2285D">
        <w:rPr>
          <w:spacing w:val="1"/>
        </w:rPr>
        <w:t xml:space="preserve">dodávku </w:t>
      </w:r>
      <w:r w:rsidR="00D819E9">
        <w:rPr>
          <w:spacing w:val="1"/>
        </w:rPr>
        <w:t>ASNM</w:t>
      </w:r>
      <w:r w:rsidR="00F2285D">
        <w:rPr>
          <w:spacing w:val="1"/>
        </w:rPr>
        <w:t xml:space="preserve"> v rozsahu dle čl. 2.2. této Smlouvy </w:t>
      </w:r>
      <w:r w:rsidR="00820C6D" w:rsidRPr="00C028E9">
        <w:rPr>
          <w:spacing w:val="1"/>
        </w:rPr>
        <w:t xml:space="preserve">záruku za jakost v délce </w:t>
      </w:r>
      <w:r w:rsidR="00F2285D">
        <w:rPr>
          <w:spacing w:val="1"/>
        </w:rPr>
        <w:t xml:space="preserve">36 </w:t>
      </w:r>
      <w:r w:rsidR="00820C6D" w:rsidRPr="00C028E9">
        <w:rPr>
          <w:spacing w:val="1"/>
        </w:rPr>
        <w:t xml:space="preserve">měsíců. Záruční doba počíná plynout dnem následujícím po dni protokolárního předání a převzetí </w:t>
      </w:r>
      <w:r w:rsidR="00D819E9">
        <w:rPr>
          <w:spacing w:val="1"/>
        </w:rPr>
        <w:t>ASNM</w:t>
      </w:r>
      <w:r w:rsidR="00820C6D" w:rsidRPr="00C028E9">
        <w:rPr>
          <w:spacing w:val="1"/>
        </w:rPr>
        <w:t>.</w:t>
      </w:r>
      <w:r w:rsidR="00F2285D">
        <w:rPr>
          <w:spacing w:val="1"/>
        </w:rPr>
        <w:t xml:space="preserve"> Podmínky záruky jsou uvedeny v příloze č. 1</w:t>
      </w:r>
      <w:r w:rsidR="00537AEC">
        <w:rPr>
          <w:spacing w:val="1"/>
        </w:rPr>
        <w:t xml:space="preserve"> </w:t>
      </w:r>
      <w:r w:rsidR="00537AEC" w:rsidRPr="004A72F0">
        <w:rPr>
          <w:spacing w:val="1"/>
        </w:rPr>
        <w:t>– Technická specifikace</w:t>
      </w:r>
      <w:r w:rsidR="00537AEC">
        <w:rPr>
          <w:spacing w:val="1"/>
        </w:rPr>
        <w:t xml:space="preserve"> </w:t>
      </w:r>
      <w:r w:rsidR="00F2285D">
        <w:rPr>
          <w:spacing w:val="1"/>
        </w:rPr>
        <w:t>této smlouvy.</w:t>
      </w:r>
    </w:p>
    <w:p w14:paraId="40908483" w14:textId="78598498" w:rsidR="00820C6D" w:rsidRPr="00C028E9" w:rsidRDefault="004A72F0" w:rsidP="00995F85">
      <w:pPr>
        <w:pStyle w:val="Odstavecseseznamem"/>
        <w:numPr>
          <w:ilvl w:val="1"/>
          <w:numId w:val="5"/>
        </w:numPr>
        <w:ind w:left="567" w:hanging="567"/>
        <w:contextualSpacing w:val="0"/>
        <w:rPr>
          <w:spacing w:val="1"/>
        </w:rPr>
      </w:pPr>
      <w:r w:rsidRPr="00C028E9">
        <w:rPr>
          <w:spacing w:val="1"/>
        </w:rPr>
        <w:t>Objednatel</w:t>
      </w:r>
      <w:r w:rsidR="00820C6D" w:rsidRPr="00C028E9">
        <w:rPr>
          <w:spacing w:val="1"/>
        </w:rPr>
        <w:t xml:space="preserve"> je povinen v průběhu záruční doby uplatnit vady bez zbytečného odkladu od jejich zjištění, nejpozději do posledního dne záruční doby, přičemž reklamace </w:t>
      </w:r>
      <w:r w:rsidR="00F2285D">
        <w:rPr>
          <w:spacing w:val="1"/>
        </w:rPr>
        <w:t xml:space="preserve">nahlášená </w:t>
      </w:r>
      <w:r w:rsidRPr="00C028E9">
        <w:rPr>
          <w:spacing w:val="1"/>
        </w:rPr>
        <w:t>Objednatel</w:t>
      </w:r>
      <w:r w:rsidR="00820C6D" w:rsidRPr="00C028E9">
        <w:rPr>
          <w:spacing w:val="1"/>
        </w:rPr>
        <w:t>em v poslední den záruční doby se považuje za včas uplatněnou. O dobu odstraňování vady se prodlužuje záruční doba.</w:t>
      </w:r>
    </w:p>
    <w:p w14:paraId="033867CA" w14:textId="71787025" w:rsidR="00820C6D" w:rsidRPr="00F2285D" w:rsidRDefault="00F2285D" w:rsidP="00995F85">
      <w:pPr>
        <w:pStyle w:val="Odstavecseseznamem"/>
        <w:numPr>
          <w:ilvl w:val="1"/>
          <w:numId w:val="5"/>
        </w:numPr>
        <w:ind w:left="567" w:hanging="567"/>
        <w:contextualSpacing w:val="0"/>
        <w:rPr>
          <w:spacing w:val="1"/>
        </w:rPr>
      </w:pPr>
      <w:r w:rsidRPr="00F2285D">
        <w:rPr>
          <w:spacing w:val="1"/>
        </w:rPr>
        <w:t xml:space="preserve">Zhotovitel je povinen v průběhu poskytování záruční i pozáruční </w:t>
      </w:r>
      <w:r w:rsidR="00593D0B">
        <w:rPr>
          <w:spacing w:val="1"/>
        </w:rPr>
        <w:t>P</w:t>
      </w:r>
      <w:r w:rsidRPr="00F2285D">
        <w:rPr>
          <w:spacing w:val="1"/>
        </w:rPr>
        <w:t xml:space="preserve">odpory </w:t>
      </w:r>
      <w:r w:rsidR="00D819E9">
        <w:rPr>
          <w:spacing w:val="1"/>
        </w:rPr>
        <w:t>ASNM</w:t>
      </w:r>
      <w:r w:rsidRPr="00F2285D">
        <w:rPr>
          <w:spacing w:val="1"/>
        </w:rPr>
        <w:t xml:space="preserve"> zahájit práce na odstranění vad nejpozději do druhého pracovního dne od nahlášení závady a vady odstranit do </w:t>
      </w:r>
      <w:r w:rsidR="00C52260">
        <w:rPr>
          <w:spacing w:val="1"/>
        </w:rPr>
        <w:t xml:space="preserve">5 </w:t>
      </w:r>
      <w:r w:rsidRPr="00F2285D">
        <w:rPr>
          <w:spacing w:val="1"/>
        </w:rPr>
        <w:t>pracovních dnů ode dne jejich nahlášení, nestanoví-li Objednatel s ohledem na charakter vad lhůtu delší.</w:t>
      </w:r>
    </w:p>
    <w:p w14:paraId="25F26DD3" w14:textId="77777777" w:rsidR="00820C6D" w:rsidRPr="00C028E9" w:rsidRDefault="00820C6D" w:rsidP="00995F85">
      <w:pPr>
        <w:pStyle w:val="Odstavecseseznamem"/>
        <w:numPr>
          <w:ilvl w:val="1"/>
          <w:numId w:val="5"/>
        </w:numPr>
        <w:ind w:left="567" w:hanging="567"/>
        <w:contextualSpacing w:val="0"/>
        <w:rPr>
          <w:spacing w:val="1"/>
        </w:rPr>
      </w:pPr>
      <w:r w:rsidRPr="00C028E9">
        <w:rPr>
          <w:spacing w:val="1"/>
        </w:rPr>
        <w:t>Uplatněním odpovědnosti za vady nejsou dotčeny nároky na náhradu škody nebo na uplatnění smluvní pokuty.</w:t>
      </w:r>
    </w:p>
    <w:p w14:paraId="606C0F65" w14:textId="4E85A3C9" w:rsidR="00820C6D" w:rsidRPr="00C028E9" w:rsidRDefault="00820C6D" w:rsidP="00995F85">
      <w:pPr>
        <w:pStyle w:val="Odstavecseseznamem"/>
        <w:numPr>
          <w:ilvl w:val="1"/>
          <w:numId w:val="5"/>
        </w:numPr>
        <w:ind w:left="567" w:hanging="567"/>
        <w:contextualSpacing w:val="0"/>
        <w:rPr>
          <w:spacing w:val="1"/>
        </w:rPr>
      </w:pPr>
      <w:r w:rsidRPr="00C028E9">
        <w:rPr>
          <w:spacing w:val="1"/>
        </w:rPr>
        <w:t>V případě sporu o oprávněnost reklamace budou smluvní strany respektovat vyjádření a</w:t>
      </w:r>
      <w:r w:rsidR="00B2163A">
        <w:rPr>
          <w:spacing w:val="1"/>
        </w:rPr>
        <w:t> </w:t>
      </w:r>
      <w:r w:rsidRPr="00C028E9">
        <w:rPr>
          <w:spacing w:val="1"/>
        </w:rPr>
        <w:t xml:space="preserve">konečné stanovisko soudního znalce vybraného </w:t>
      </w:r>
      <w:r w:rsidR="004A72F0" w:rsidRPr="00C028E9">
        <w:rPr>
          <w:spacing w:val="1"/>
        </w:rPr>
        <w:t>Objednatel</w:t>
      </w:r>
      <w:r w:rsidRPr="00C028E9">
        <w:rPr>
          <w:spacing w:val="1"/>
        </w:rPr>
        <w:t>em. Náklady na vypracování znaleckého posudku nese v plné výši smluvní strana, která nebude ve sporu o oprávněnost reklamace úspěšná.</w:t>
      </w:r>
    </w:p>
    <w:p w14:paraId="2C977B12" w14:textId="475B6338" w:rsidR="00820C6D" w:rsidRPr="00C028E9" w:rsidRDefault="00820C6D" w:rsidP="00995F85">
      <w:pPr>
        <w:pStyle w:val="Odstavecseseznamem"/>
        <w:numPr>
          <w:ilvl w:val="1"/>
          <w:numId w:val="5"/>
        </w:numPr>
        <w:ind w:left="567" w:hanging="567"/>
        <w:contextualSpacing w:val="0"/>
        <w:rPr>
          <w:spacing w:val="1"/>
        </w:rPr>
      </w:pPr>
      <w:r w:rsidRPr="00C028E9">
        <w:rPr>
          <w:spacing w:val="1"/>
        </w:rPr>
        <w:t xml:space="preserve">Každá smluvní strana je povinna nahradit způsobenou škodu v rámci platných právních předpisů a této </w:t>
      </w:r>
      <w:r w:rsidR="004A72F0" w:rsidRPr="00C028E9">
        <w:rPr>
          <w:spacing w:val="1"/>
        </w:rPr>
        <w:t>Smlouv</w:t>
      </w:r>
      <w:r w:rsidRPr="00C028E9">
        <w:rPr>
          <w:spacing w:val="1"/>
        </w:rPr>
        <w:t>y. Obě smluvní strany se zavazují k vyvinutí maximálního úsilí k předcházení škodám a k minimalizaci vzniklých škod.</w:t>
      </w:r>
    </w:p>
    <w:p w14:paraId="4A593229" w14:textId="77777777" w:rsidR="00820C6D" w:rsidRPr="00C028E9" w:rsidRDefault="00820C6D" w:rsidP="00995F85">
      <w:pPr>
        <w:pStyle w:val="Odstavecseseznamem"/>
        <w:numPr>
          <w:ilvl w:val="1"/>
          <w:numId w:val="5"/>
        </w:numPr>
        <w:ind w:left="567" w:hanging="567"/>
        <w:contextualSpacing w:val="0"/>
        <w:rPr>
          <w:spacing w:val="1"/>
        </w:rPr>
      </w:pPr>
      <w:r w:rsidRPr="00C028E9">
        <w:rPr>
          <w:spacing w:val="1"/>
        </w:rPr>
        <w:t>Žádná ze stran neodpovídá za škodu, která vznikla v důsledku věcně nesprávného nebo jinak chybného zadání, které obdržela od druhé smluvní strany. V případě, že jedna ze smluvních stran poskytla druhé smluvní straně chybné zadání a příslušná smluvní strana s ohledem na svoji povinnost poskytovat plnění s odbornou péčí mohla a měla chybnost takového zadání zjistit, smí se ustanovení předchozí věty domáhat pouze v případě, že na chybné zadání příslušná smluvní strana druhou smluvní stranu písemně upozornila a druhá smluvní strana trvala na původním zadání.</w:t>
      </w:r>
    </w:p>
    <w:p w14:paraId="5AE639D1" w14:textId="77777777" w:rsidR="00820C6D" w:rsidRDefault="00820C6D" w:rsidP="00995F85">
      <w:pPr>
        <w:pStyle w:val="Odstavecseseznamem"/>
        <w:numPr>
          <w:ilvl w:val="1"/>
          <w:numId w:val="5"/>
        </w:numPr>
        <w:ind w:left="567" w:hanging="567"/>
        <w:contextualSpacing w:val="0"/>
        <w:rPr>
          <w:spacing w:val="1"/>
        </w:rPr>
      </w:pPr>
      <w:r w:rsidRPr="00C028E9">
        <w:rPr>
          <w:spacing w:val="1"/>
        </w:rPr>
        <w:t>Případná náhrada škody bude nahrazena uvedením do původního stavu a v případě nemožnosti uvedení v původní stav bude uhrazena v měně platné na území České republiky, přičemž pro propočet na tuto měnu je rozhodný kurz České národní banky ke dni vzniku škody.</w:t>
      </w:r>
    </w:p>
    <w:p w14:paraId="42FBA26E" w14:textId="68AC2441" w:rsidR="00A91C0C" w:rsidRDefault="009E42D3" w:rsidP="00995F85">
      <w:pPr>
        <w:pStyle w:val="Odstavecseseznamem"/>
        <w:numPr>
          <w:ilvl w:val="1"/>
          <w:numId w:val="5"/>
        </w:numPr>
        <w:ind w:left="567" w:hanging="567"/>
        <w:contextualSpacing w:val="0"/>
        <w:rPr>
          <w:spacing w:val="1"/>
        </w:rPr>
      </w:pPr>
      <w:r w:rsidRPr="009E42D3">
        <w:rPr>
          <w:spacing w:val="1"/>
        </w:rPr>
        <w:t>Objednatel je povinen uplatňovat vady na předmětu plnění v co nejkratší lhůtě po jejich zjištění. Uplatnění vad se provede e-mailovou formou na e-mail</w:t>
      </w:r>
      <w:r>
        <w:rPr>
          <w:spacing w:val="1"/>
        </w:rPr>
        <w:t>:</w:t>
      </w:r>
      <w:r w:rsidRPr="009E42D3">
        <w:rPr>
          <w:spacing w:val="1"/>
        </w:rPr>
        <w:t xml:space="preserve"> </w:t>
      </w:r>
      <w:hyperlink r:id="rId14" w:history="1">
        <w:r w:rsidR="000C4DB6">
          <w:rPr>
            <w:rStyle w:val="Hypertextovodkaz"/>
          </w:rPr>
          <w:t>XXXXXXXXXXX</w:t>
        </w:r>
      </w:hyperlink>
      <w:r w:rsidR="00546918">
        <w:tab/>
      </w:r>
      <w:r w:rsidRPr="009E42D3">
        <w:rPr>
          <w:spacing w:val="1"/>
        </w:rPr>
        <w:t xml:space="preserve">nebo prostřednictvím helpdesk systému </w:t>
      </w:r>
      <w:r>
        <w:rPr>
          <w:spacing w:val="1"/>
        </w:rPr>
        <w:t xml:space="preserve">Zhotovitele na adrese: </w:t>
      </w:r>
      <w:r w:rsidR="000C4DB6">
        <w:rPr>
          <w:rStyle w:val="Hypertextovodkaz"/>
        </w:rPr>
        <w:t>XXXXXXXXXXXX</w:t>
      </w:r>
      <w:r w:rsidRPr="009E42D3">
        <w:rPr>
          <w:spacing w:val="1"/>
        </w:rPr>
        <w:t xml:space="preserve">, s tím, že </w:t>
      </w:r>
      <w:r>
        <w:rPr>
          <w:spacing w:val="1"/>
        </w:rPr>
        <w:t xml:space="preserve">Zhotovitel </w:t>
      </w:r>
      <w:r w:rsidRPr="009E42D3">
        <w:rPr>
          <w:spacing w:val="1"/>
        </w:rPr>
        <w:t xml:space="preserve">je povinen potvrdit Objednateli nahlášení závady </w:t>
      </w:r>
      <w:r w:rsidR="00A91C0C">
        <w:rPr>
          <w:spacing w:val="1"/>
        </w:rPr>
        <w:t xml:space="preserve">nejpozději následující pracovní den </w:t>
      </w:r>
      <w:r w:rsidRPr="00A91C0C">
        <w:rPr>
          <w:spacing w:val="1"/>
        </w:rPr>
        <w:t xml:space="preserve">od </w:t>
      </w:r>
      <w:r w:rsidR="00681893">
        <w:rPr>
          <w:spacing w:val="1"/>
        </w:rPr>
        <w:t xml:space="preserve">nahlášení </w:t>
      </w:r>
      <w:r w:rsidRPr="00A91C0C">
        <w:rPr>
          <w:spacing w:val="1"/>
        </w:rPr>
        <w:t xml:space="preserve">předmětné </w:t>
      </w:r>
      <w:r w:rsidR="00F2285D">
        <w:rPr>
          <w:spacing w:val="1"/>
        </w:rPr>
        <w:t>vady</w:t>
      </w:r>
      <w:r w:rsidR="00A91C0C">
        <w:rPr>
          <w:spacing w:val="1"/>
        </w:rPr>
        <w:t>.</w:t>
      </w:r>
    </w:p>
    <w:p w14:paraId="45CFD443" w14:textId="77777777" w:rsidR="00B2163A" w:rsidRPr="00B2163A" w:rsidRDefault="00B2163A" w:rsidP="00B2163A">
      <w:pPr>
        <w:rPr>
          <w:spacing w:val="1"/>
        </w:rPr>
      </w:pPr>
    </w:p>
    <w:p w14:paraId="4D44E87B" w14:textId="0B5C4134" w:rsidR="00820C6D" w:rsidRPr="00B2163A" w:rsidRDefault="00B2163A" w:rsidP="009A0C6D">
      <w:pPr>
        <w:pStyle w:val="Nadpis1"/>
      </w:pPr>
      <w:r w:rsidRPr="00B2163A">
        <w:t>PRÁVA DUŠEVNÍHO VLASTNICTVÍ</w:t>
      </w:r>
    </w:p>
    <w:p w14:paraId="6797A38D" w14:textId="62DBA8E9" w:rsidR="00820C6D" w:rsidRPr="00B2163A" w:rsidRDefault="004A72F0" w:rsidP="00995F85">
      <w:pPr>
        <w:pStyle w:val="Odstavecseseznamem"/>
        <w:numPr>
          <w:ilvl w:val="1"/>
          <w:numId w:val="5"/>
        </w:numPr>
        <w:ind w:left="567" w:hanging="567"/>
        <w:contextualSpacing w:val="0"/>
        <w:rPr>
          <w:spacing w:val="1"/>
        </w:rPr>
      </w:pPr>
      <w:r w:rsidRPr="00B2163A">
        <w:rPr>
          <w:spacing w:val="1"/>
        </w:rPr>
        <w:t>Zhotovitel</w:t>
      </w:r>
      <w:r w:rsidR="00820C6D" w:rsidRPr="00B2163A">
        <w:rPr>
          <w:spacing w:val="1"/>
        </w:rPr>
        <w:t xml:space="preserve"> se zavazuje, že při zhotovování </w:t>
      </w:r>
      <w:r w:rsidR="007B4D7C" w:rsidRPr="00B2163A">
        <w:rPr>
          <w:spacing w:val="1"/>
        </w:rPr>
        <w:t>Díl</w:t>
      </w:r>
      <w:r w:rsidR="00820C6D" w:rsidRPr="00B2163A">
        <w:rPr>
          <w:spacing w:val="1"/>
        </w:rPr>
        <w:t xml:space="preserve">a resp. částí </w:t>
      </w:r>
      <w:r w:rsidR="007B4D7C" w:rsidRPr="00B2163A">
        <w:rPr>
          <w:spacing w:val="1"/>
        </w:rPr>
        <w:t>Díl</w:t>
      </w:r>
      <w:r w:rsidR="00820C6D" w:rsidRPr="00B2163A">
        <w:rPr>
          <w:spacing w:val="1"/>
        </w:rPr>
        <w:t xml:space="preserve">a neporuší práva třetích osob, která těmto osobám mohou plynout z práv k duševnímu vlastnictví, zejména z autorských práv a práv průmyslového vlastnictví, že je plně oprávněn disponovat s právy, která touto </w:t>
      </w:r>
      <w:r w:rsidRPr="00B2163A">
        <w:rPr>
          <w:spacing w:val="1"/>
        </w:rPr>
        <w:t>Smlouv</w:t>
      </w:r>
      <w:r w:rsidR="00820C6D" w:rsidRPr="00B2163A">
        <w:rPr>
          <w:spacing w:val="1"/>
        </w:rPr>
        <w:t xml:space="preserve">ou postupuje na </w:t>
      </w:r>
      <w:r w:rsidRPr="00B2163A">
        <w:rPr>
          <w:spacing w:val="1"/>
        </w:rPr>
        <w:t>Objednatel</w:t>
      </w:r>
      <w:r w:rsidR="00820C6D" w:rsidRPr="00B2163A">
        <w:rPr>
          <w:spacing w:val="1"/>
        </w:rPr>
        <w:t xml:space="preserve">e, nebo k jejichž užití poskytuje </w:t>
      </w:r>
      <w:r w:rsidRPr="00B2163A">
        <w:rPr>
          <w:spacing w:val="1"/>
        </w:rPr>
        <w:t>Objednatel</w:t>
      </w:r>
      <w:r w:rsidR="00820C6D" w:rsidRPr="00B2163A">
        <w:rPr>
          <w:spacing w:val="1"/>
        </w:rPr>
        <w:t xml:space="preserve">i dle této </w:t>
      </w:r>
      <w:r w:rsidRPr="00B2163A">
        <w:rPr>
          <w:spacing w:val="1"/>
        </w:rPr>
        <w:t>Smlouv</w:t>
      </w:r>
      <w:r w:rsidR="00820C6D" w:rsidRPr="00B2163A">
        <w:rPr>
          <w:spacing w:val="1"/>
        </w:rPr>
        <w:t xml:space="preserve">y </w:t>
      </w:r>
      <w:bookmarkStart w:id="6" w:name="_Hlk169902057"/>
      <w:r w:rsidR="006867F7">
        <w:rPr>
          <w:spacing w:val="1"/>
        </w:rPr>
        <w:t xml:space="preserve">nevýhradní a nepřenositelnou </w:t>
      </w:r>
      <w:bookmarkEnd w:id="6"/>
      <w:r w:rsidR="00820C6D" w:rsidRPr="00B2163A">
        <w:rPr>
          <w:spacing w:val="1"/>
        </w:rPr>
        <w:t xml:space="preserve">licenci, a zavazuje se za tímto účelem zajistit řádné a nerušené užívání </w:t>
      </w:r>
      <w:r w:rsidR="007B4D7C" w:rsidRPr="00B2163A">
        <w:rPr>
          <w:spacing w:val="1"/>
        </w:rPr>
        <w:t>Díl</w:t>
      </w:r>
      <w:r w:rsidR="00820C6D" w:rsidRPr="00B2163A">
        <w:rPr>
          <w:spacing w:val="1"/>
        </w:rPr>
        <w:t xml:space="preserve">a resp. částí </w:t>
      </w:r>
      <w:r w:rsidR="007B4D7C" w:rsidRPr="00B2163A">
        <w:rPr>
          <w:spacing w:val="1"/>
        </w:rPr>
        <w:t>Díl</w:t>
      </w:r>
      <w:r w:rsidR="00820C6D" w:rsidRPr="00B2163A">
        <w:rPr>
          <w:spacing w:val="1"/>
        </w:rPr>
        <w:t xml:space="preserve">a </w:t>
      </w:r>
      <w:r w:rsidRPr="00B2163A">
        <w:rPr>
          <w:spacing w:val="1"/>
        </w:rPr>
        <w:t>Objednatel</w:t>
      </w:r>
      <w:r w:rsidR="00820C6D" w:rsidRPr="00B2163A">
        <w:rPr>
          <w:spacing w:val="1"/>
        </w:rPr>
        <w:t xml:space="preserve">em, včetně případného zajištění dalších souhlasů a licencí od autorů děl v souladu s autorským zákonem popř. od nositelů jiných práv duševního vlastnictví v souladu s právními předpisy. </w:t>
      </w:r>
      <w:r w:rsidRPr="00B2163A">
        <w:rPr>
          <w:spacing w:val="1"/>
        </w:rPr>
        <w:t>Zhotovitel</w:t>
      </w:r>
      <w:r w:rsidR="00820C6D" w:rsidRPr="00B2163A">
        <w:rPr>
          <w:spacing w:val="1"/>
        </w:rPr>
        <w:t xml:space="preserve"> se zavazuje, že </w:t>
      </w:r>
      <w:r w:rsidRPr="00B2163A">
        <w:rPr>
          <w:spacing w:val="1"/>
        </w:rPr>
        <w:t>Objednatel</w:t>
      </w:r>
      <w:r w:rsidR="00820C6D" w:rsidRPr="00B2163A">
        <w:rPr>
          <w:spacing w:val="1"/>
        </w:rPr>
        <w:t xml:space="preserve">i uhradí veškeré náklady, výdaje, škody a majetkovou i nemajetkovou újmu, které </w:t>
      </w:r>
      <w:r w:rsidRPr="00B2163A">
        <w:rPr>
          <w:spacing w:val="1"/>
        </w:rPr>
        <w:t>Objednatel</w:t>
      </w:r>
      <w:r w:rsidR="00820C6D" w:rsidRPr="00B2163A">
        <w:rPr>
          <w:spacing w:val="1"/>
        </w:rPr>
        <w:t>i vzniknou v důsledku porušení povinností dle předchozí věty.</w:t>
      </w:r>
    </w:p>
    <w:p w14:paraId="3F6A5581" w14:textId="12DC1932" w:rsidR="00820C6D" w:rsidRPr="00B2163A" w:rsidRDefault="00820C6D" w:rsidP="00995F85">
      <w:pPr>
        <w:pStyle w:val="Odstavecseseznamem"/>
        <w:numPr>
          <w:ilvl w:val="1"/>
          <w:numId w:val="5"/>
        </w:numPr>
        <w:ind w:left="567" w:hanging="567"/>
        <w:contextualSpacing w:val="0"/>
        <w:rPr>
          <w:spacing w:val="1"/>
        </w:rPr>
      </w:pPr>
      <w:r w:rsidRPr="00B2163A">
        <w:rPr>
          <w:spacing w:val="1"/>
        </w:rPr>
        <w:t xml:space="preserve">Je-li výsledkem činnosti </w:t>
      </w:r>
      <w:r w:rsidR="004A72F0" w:rsidRPr="00B2163A">
        <w:rPr>
          <w:spacing w:val="1"/>
        </w:rPr>
        <w:t>Zhotovitel</w:t>
      </w:r>
      <w:r w:rsidRPr="00B2163A">
        <w:rPr>
          <w:spacing w:val="1"/>
        </w:rPr>
        <w:t xml:space="preserve">e dle této </w:t>
      </w:r>
      <w:r w:rsidR="004A72F0" w:rsidRPr="00B2163A">
        <w:rPr>
          <w:spacing w:val="1"/>
        </w:rPr>
        <w:t>Smlouv</w:t>
      </w:r>
      <w:r w:rsidRPr="00B2163A">
        <w:rPr>
          <w:spacing w:val="1"/>
        </w:rPr>
        <w:t xml:space="preserve">y anebo součástí předaného </w:t>
      </w:r>
      <w:r w:rsidR="007B4D7C" w:rsidRPr="00B2163A">
        <w:rPr>
          <w:spacing w:val="1"/>
        </w:rPr>
        <w:t>Díl</w:t>
      </w:r>
      <w:r w:rsidRPr="00B2163A">
        <w:rPr>
          <w:spacing w:val="1"/>
        </w:rPr>
        <w:t>a výtvor, který je předmětem práv autorských, práv souvisejících či předmětem práv pořizovatele k jím pořízené databázi, a nejde přitom o </w:t>
      </w:r>
      <w:r w:rsidR="007B4D7C" w:rsidRPr="00B2163A">
        <w:rPr>
          <w:spacing w:val="1"/>
        </w:rPr>
        <w:t>Díl</w:t>
      </w:r>
      <w:r w:rsidRPr="00B2163A">
        <w:rPr>
          <w:spacing w:val="1"/>
        </w:rPr>
        <w:t xml:space="preserve">o anebo jeho části vytvořené jako zaměstnanecké </w:t>
      </w:r>
      <w:r w:rsidR="007B4D7C" w:rsidRPr="00B2163A">
        <w:rPr>
          <w:spacing w:val="1"/>
        </w:rPr>
        <w:t>Díl</w:t>
      </w:r>
      <w:r w:rsidRPr="00B2163A">
        <w:rPr>
          <w:spacing w:val="1"/>
        </w:rPr>
        <w:t xml:space="preserve">o (dále pro účely tohoto článku souhrnně jen „předměty ochrany podle autorského zákona“), náleží od okamžiku předání </w:t>
      </w:r>
      <w:r w:rsidR="007B4D7C" w:rsidRPr="00B2163A">
        <w:rPr>
          <w:spacing w:val="1"/>
        </w:rPr>
        <w:t>Díl</w:t>
      </w:r>
      <w:r w:rsidRPr="00B2163A">
        <w:rPr>
          <w:spacing w:val="1"/>
        </w:rPr>
        <w:t xml:space="preserve">a dle této </w:t>
      </w:r>
      <w:r w:rsidR="004A72F0" w:rsidRPr="00B2163A">
        <w:rPr>
          <w:spacing w:val="1"/>
        </w:rPr>
        <w:t>Smlouv</w:t>
      </w:r>
      <w:r w:rsidRPr="00B2163A">
        <w:rPr>
          <w:spacing w:val="1"/>
        </w:rPr>
        <w:t xml:space="preserve">y </w:t>
      </w:r>
      <w:r w:rsidR="004A72F0" w:rsidRPr="00B2163A">
        <w:rPr>
          <w:spacing w:val="1"/>
        </w:rPr>
        <w:t>Objednatel</w:t>
      </w:r>
      <w:r w:rsidRPr="00B2163A">
        <w:rPr>
          <w:spacing w:val="1"/>
        </w:rPr>
        <w:t xml:space="preserve">i pro území České republiky </w:t>
      </w:r>
      <w:r w:rsidR="00F02DDA" w:rsidRPr="00B2163A">
        <w:rPr>
          <w:spacing w:val="1"/>
        </w:rPr>
        <w:t>ne</w:t>
      </w:r>
      <w:r w:rsidRPr="00B2163A">
        <w:rPr>
          <w:spacing w:val="1"/>
        </w:rPr>
        <w:t xml:space="preserve">výhradní právo k užití těchto předmětů ochrany podle autorského zákona, a to na dobu trvání práva k předmětům ochrany podle autorského zákona, resp. na zákonnou dobu ochrany. </w:t>
      </w:r>
      <w:r w:rsidR="004A72F0" w:rsidRPr="00B2163A">
        <w:rPr>
          <w:spacing w:val="1"/>
        </w:rPr>
        <w:t>Zhotovitel</w:t>
      </w:r>
      <w:r w:rsidRPr="00B2163A">
        <w:rPr>
          <w:spacing w:val="1"/>
        </w:rPr>
        <w:t xml:space="preserve"> touto </w:t>
      </w:r>
      <w:r w:rsidR="004A72F0" w:rsidRPr="00B2163A">
        <w:rPr>
          <w:spacing w:val="1"/>
        </w:rPr>
        <w:t>Smlouv</w:t>
      </w:r>
      <w:r w:rsidRPr="00B2163A">
        <w:rPr>
          <w:spacing w:val="1"/>
        </w:rPr>
        <w:t xml:space="preserve">ou poskytuje </w:t>
      </w:r>
      <w:r w:rsidR="004A72F0" w:rsidRPr="00B2163A">
        <w:rPr>
          <w:spacing w:val="1"/>
        </w:rPr>
        <w:t>Objednatel</w:t>
      </w:r>
      <w:r w:rsidRPr="00B2163A">
        <w:rPr>
          <w:spacing w:val="1"/>
        </w:rPr>
        <w:t xml:space="preserve">i oprávnění k výkonu uvedeného </w:t>
      </w:r>
      <w:r w:rsidR="008A33DB" w:rsidRPr="00B2163A">
        <w:rPr>
          <w:spacing w:val="1"/>
        </w:rPr>
        <w:t>ne</w:t>
      </w:r>
      <w:r w:rsidRPr="00B2163A">
        <w:rPr>
          <w:spacing w:val="1"/>
        </w:rPr>
        <w:t>výhradního práva k</w:t>
      </w:r>
      <w:r w:rsidR="00B2163A">
        <w:rPr>
          <w:spacing w:val="1"/>
        </w:rPr>
        <w:t> </w:t>
      </w:r>
      <w:r w:rsidRPr="00B2163A">
        <w:rPr>
          <w:spacing w:val="1"/>
        </w:rPr>
        <w:t>užití předmětů ochrany podle autorského zákona (licence) bez časového</w:t>
      </w:r>
      <w:r w:rsidR="008A33DB" w:rsidRPr="00B2163A">
        <w:rPr>
          <w:spacing w:val="1"/>
        </w:rPr>
        <w:t xml:space="preserve"> </w:t>
      </w:r>
      <w:r w:rsidRPr="00B2163A">
        <w:rPr>
          <w:spacing w:val="1"/>
        </w:rPr>
        <w:t xml:space="preserve">omezení a pro všechny způsoby užití. </w:t>
      </w:r>
      <w:r w:rsidR="004A72F0" w:rsidRPr="00B2163A">
        <w:rPr>
          <w:spacing w:val="1"/>
        </w:rPr>
        <w:t>Objednatel</w:t>
      </w:r>
      <w:r w:rsidRPr="00B2163A">
        <w:rPr>
          <w:spacing w:val="1"/>
        </w:rPr>
        <w:t xml:space="preserve"> je oprávněn předměty ochrany podle autorského zákona užít v původní nebo jiné</w:t>
      </w:r>
      <w:r w:rsidRPr="006602C8">
        <w:rPr>
          <w:spacing w:val="1"/>
        </w:rPr>
        <w:t xml:space="preserve"> zpracované či jinak změněné podobě, samostatně nebo v souboru anebo ve spojení s jiným </w:t>
      </w:r>
      <w:r w:rsidR="00593D0B">
        <w:rPr>
          <w:spacing w:val="1"/>
        </w:rPr>
        <w:t>d</w:t>
      </w:r>
      <w:r w:rsidR="007B4D7C" w:rsidRPr="00B2163A">
        <w:rPr>
          <w:spacing w:val="1"/>
        </w:rPr>
        <w:t>íl</w:t>
      </w:r>
      <w:r w:rsidRPr="006602C8">
        <w:rPr>
          <w:spacing w:val="1"/>
        </w:rPr>
        <w:t xml:space="preserve">em či prvky. Oprávnění k užití předmětů ochrany podle autorského zákona získává </w:t>
      </w:r>
      <w:r w:rsidR="004A72F0" w:rsidRPr="00B2163A">
        <w:rPr>
          <w:spacing w:val="1"/>
        </w:rPr>
        <w:t>Objednatel</w:t>
      </w:r>
      <w:r w:rsidRPr="006602C8">
        <w:rPr>
          <w:spacing w:val="1"/>
        </w:rPr>
        <w:t xml:space="preserve"> jako převoditelná s právem podlicence</w:t>
      </w:r>
      <w:r>
        <w:rPr>
          <w:spacing w:val="1"/>
        </w:rPr>
        <w:t xml:space="preserve"> a </w:t>
      </w:r>
      <w:r w:rsidRPr="006602C8">
        <w:rPr>
          <w:spacing w:val="1"/>
        </w:rPr>
        <w:t xml:space="preserve">dále postupitelná. Postoupení licence nebo její části na třetí osobu nevyžaduje souhlas </w:t>
      </w:r>
      <w:r w:rsidR="004A72F0" w:rsidRPr="00B2163A">
        <w:rPr>
          <w:spacing w:val="1"/>
        </w:rPr>
        <w:t>Zhotovitel</w:t>
      </w:r>
      <w:r w:rsidRPr="006602C8">
        <w:rPr>
          <w:spacing w:val="1"/>
        </w:rPr>
        <w:t>e</w:t>
      </w:r>
      <w:r>
        <w:rPr>
          <w:spacing w:val="1"/>
        </w:rPr>
        <w:t xml:space="preserve"> a </w:t>
      </w:r>
      <w:r w:rsidR="004A72F0" w:rsidRPr="00B2163A">
        <w:rPr>
          <w:spacing w:val="1"/>
        </w:rPr>
        <w:t>Objednatel</w:t>
      </w:r>
      <w:r w:rsidRPr="006602C8">
        <w:rPr>
          <w:spacing w:val="1"/>
        </w:rPr>
        <w:t xml:space="preserve"> není povinen postoupení licence nebo její části na třetí osobu </w:t>
      </w:r>
      <w:r w:rsidR="004A72F0" w:rsidRPr="00B2163A">
        <w:rPr>
          <w:spacing w:val="1"/>
        </w:rPr>
        <w:t>Zhotovitel</w:t>
      </w:r>
      <w:r w:rsidRPr="006602C8">
        <w:rPr>
          <w:spacing w:val="1"/>
        </w:rPr>
        <w:t xml:space="preserve">i oznamovat. Toto právo </w:t>
      </w:r>
      <w:r w:rsidR="004A72F0" w:rsidRPr="00B2163A">
        <w:rPr>
          <w:spacing w:val="1"/>
        </w:rPr>
        <w:t>Objednatel</w:t>
      </w:r>
      <w:r w:rsidRPr="006602C8">
        <w:rPr>
          <w:spacing w:val="1"/>
        </w:rPr>
        <w:t>e k předmětům ochrany podle autorského zákona se automaticky vztahuje i na všechny nové verze, úpravy a</w:t>
      </w:r>
      <w:r>
        <w:rPr>
          <w:spacing w:val="1"/>
        </w:rPr>
        <w:t> </w:t>
      </w:r>
      <w:r w:rsidRPr="006602C8">
        <w:rPr>
          <w:spacing w:val="1"/>
        </w:rPr>
        <w:t xml:space="preserve">překlady předmětů ochrany podle autorského zákona dodané </w:t>
      </w:r>
      <w:r w:rsidR="004A72F0" w:rsidRPr="00B2163A">
        <w:rPr>
          <w:spacing w:val="1"/>
        </w:rPr>
        <w:t>Zhotovitel</w:t>
      </w:r>
      <w:r w:rsidRPr="006602C8">
        <w:rPr>
          <w:spacing w:val="1"/>
        </w:rPr>
        <w:t xml:space="preserve">em. </w:t>
      </w:r>
      <w:r w:rsidR="004A72F0" w:rsidRPr="00B2163A">
        <w:rPr>
          <w:spacing w:val="1"/>
        </w:rPr>
        <w:t>Objednatel</w:t>
      </w:r>
      <w:r w:rsidRPr="006602C8">
        <w:rPr>
          <w:spacing w:val="1"/>
        </w:rPr>
        <w:t xml:space="preserve"> není povinen výše uvedenou licenci využít. </w:t>
      </w:r>
      <w:r w:rsidR="004A72F0" w:rsidRPr="00B2163A">
        <w:rPr>
          <w:spacing w:val="1"/>
        </w:rPr>
        <w:t>Zhotovitel</w:t>
      </w:r>
      <w:r w:rsidRPr="006602C8">
        <w:rPr>
          <w:spacing w:val="1"/>
        </w:rPr>
        <w:t xml:space="preserve"> dále poskytuje </w:t>
      </w:r>
      <w:r w:rsidR="004A72F0" w:rsidRPr="00B2163A">
        <w:rPr>
          <w:spacing w:val="1"/>
        </w:rPr>
        <w:t>Objednatel</w:t>
      </w:r>
      <w:r w:rsidRPr="006602C8">
        <w:rPr>
          <w:spacing w:val="1"/>
        </w:rPr>
        <w:t xml:space="preserve">i právo upravovat a/nebo překládat předměty ochrany podle autorského zákona, včetně práva </w:t>
      </w:r>
      <w:r w:rsidR="004A72F0" w:rsidRPr="00B2163A">
        <w:rPr>
          <w:spacing w:val="1"/>
        </w:rPr>
        <w:t>Objednatel</w:t>
      </w:r>
      <w:r w:rsidRPr="006602C8">
        <w:rPr>
          <w:spacing w:val="1"/>
        </w:rPr>
        <w:t xml:space="preserve">e zadat provedení těchto úprav a/nebo překladů třetím osobám. Dohodou smluvních stran se stanoví, že cena za užití předmětů ochrany podle autorského zákona dle tohoto odstavce je součástí ceny </w:t>
      </w:r>
      <w:r>
        <w:rPr>
          <w:spacing w:val="1"/>
        </w:rPr>
        <w:t xml:space="preserve">za jednotlivé části </w:t>
      </w:r>
      <w:r w:rsidR="007B4D7C" w:rsidRPr="00B2163A">
        <w:rPr>
          <w:spacing w:val="1"/>
        </w:rPr>
        <w:t>Díl</w:t>
      </w:r>
      <w:r w:rsidRPr="006602C8">
        <w:rPr>
          <w:spacing w:val="1"/>
        </w:rPr>
        <w:t xml:space="preserve">a dle </w:t>
      </w:r>
      <w:r>
        <w:rPr>
          <w:spacing w:val="1"/>
        </w:rPr>
        <w:t xml:space="preserve">čl. </w:t>
      </w:r>
      <w:r w:rsidR="00B2163A">
        <w:rPr>
          <w:spacing w:val="1"/>
        </w:rPr>
        <w:t xml:space="preserve">5.1 </w:t>
      </w:r>
      <w:r w:rsidRPr="006602C8">
        <w:rPr>
          <w:spacing w:val="1"/>
        </w:rPr>
        <w:t xml:space="preserve">této </w:t>
      </w:r>
      <w:r w:rsidR="004A72F0" w:rsidRPr="00B2163A">
        <w:rPr>
          <w:spacing w:val="1"/>
        </w:rPr>
        <w:t>Smlouv</w:t>
      </w:r>
      <w:r w:rsidRPr="006602C8">
        <w:rPr>
          <w:spacing w:val="1"/>
        </w:rPr>
        <w:t>y.</w:t>
      </w:r>
    </w:p>
    <w:p w14:paraId="6D5F0450" w14:textId="7B38D6B6" w:rsidR="00820C6D" w:rsidRPr="00B2163A" w:rsidRDefault="00820C6D" w:rsidP="00995F85">
      <w:pPr>
        <w:pStyle w:val="Odstavecseseznamem"/>
        <w:numPr>
          <w:ilvl w:val="1"/>
          <w:numId w:val="5"/>
        </w:numPr>
        <w:ind w:left="567" w:hanging="567"/>
        <w:contextualSpacing w:val="0"/>
        <w:rPr>
          <w:spacing w:val="1"/>
        </w:rPr>
      </w:pPr>
      <w:r w:rsidRPr="00B2163A">
        <w:rPr>
          <w:spacing w:val="1"/>
        </w:rPr>
        <w:t xml:space="preserve">Je-li výsledkem činnosti </w:t>
      </w:r>
      <w:r w:rsidR="004A72F0" w:rsidRPr="00B2163A">
        <w:rPr>
          <w:spacing w:val="1"/>
        </w:rPr>
        <w:t>Zhotovitel</w:t>
      </w:r>
      <w:r w:rsidRPr="00B2163A">
        <w:rPr>
          <w:spacing w:val="1"/>
        </w:rPr>
        <w:t xml:space="preserve">e dle této </w:t>
      </w:r>
      <w:r w:rsidR="004A72F0" w:rsidRPr="00B2163A">
        <w:rPr>
          <w:spacing w:val="1"/>
        </w:rPr>
        <w:t>Smlouv</w:t>
      </w:r>
      <w:r w:rsidRPr="00B2163A">
        <w:rPr>
          <w:spacing w:val="1"/>
        </w:rPr>
        <w:t xml:space="preserve">y anebo součástí předaného </w:t>
      </w:r>
      <w:r w:rsidR="007B4D7C" w:rsidRPr="00B2163A">
        <w:rPr>
          <w:spacing w:val="1"/>
        </w:rPr>
        <w:t>Díl</w:t>
      </w:r>
      <w:r w:rsidRPr="00B2163A">
        <w:rPr>
          <w:spacing w:val="1"/>
        </w:rPr>
        <w:t xml:space="preserve">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w:t>
      </w:r>
      <w:r w:rsidR="004A72F0" w:rsidRPr="00B2163A">
        <w:rPr>
          <w:spacing w:val="1"/>
        </w:rPr>
        <w:t>Zhotovitel</w:t>
      </w:r>
      <w:r w:rsidRPr="00B2163A">
        <w:rPr>
          <w:spacing w:val="1"/>
        </w:rPr>
        <w:t xml:space="preserve"> na </w:t>
      </w:r>
      <w:r w:rsidR="004A72F0" w:rsidRPr="00B2163A">
        <w:rPr>
          <w:spacing w:val="1"/>
        </w:rPr>
        <w:t>Objednatel</w:t>
      </w:r>
      <w:r w:rsidRPr="00B2163A">
        <w:rPr>
          <w:spacing w:val="1"/>
        </w:rPr>
        <w:t xml:space="preserve">e od okamžiku předání </w:t>
      </w:r>
      <w:r w:rsidR="007B4D7C" w:rsidRPr="00B2163A">
        <w:rPr>
          <w:spacing w:val="1"/>
        </w:rPr>
        <w:t>Díl</w:t>
      </w:r>
      <w:r w:rsidRPr="00B2163A">
        <w:rPr>
          <w:spacing w:val="1"/>
        </w:rPr>
        <w:t xml:space="preserve">a dle této </w:t>
      </w:r>
      <w:r w:rsidR="004A72F0" w:rsidRPr="00B2163A">
        <w:rPr>
          <w:spacing w:val="1"/>
        </w:rPr>
        <w:t>Smlouv</w:t>
      </w:r>
      <w:r w:rsidRPr="00B2163A">
        <w:rPr>
          <w:spacing w:val="1"/>
        </w:rPr>
        <w:t>y veškerá práva na nezapsané předměty průmyslových práv, zejména pak právo na</w:t>
      </w:r>
      <w:r w:rsidR="00B2163A">
        <w:rPr>
          <w:spacing w:val="1"/>
        </w:rPr>
        <w:t> </w:t>
      </w:r>
      <w:r w:rsidRPr="00B2163A">
        <w:rPr>
          <w:spacing w:val="1"/>
        </w:rPr>
        <w:t xml:space="preserve">patent, právo na užitný vzor a právo na průmyslový vzor. </w:t>
      </w:r>
      <w:r w:rsidR="004A72F0" w:rsidRPr="00B2163A">
        <w:rPr>
          <w:spacing w:val="1"/>
        </w:rPr>
        <w:t>Objednatel</w:t>
      </w:r>
      <w:r w:rsidRPr="00B2163A">
        <w:rPr>
          <w:spacing w:val="1"/>
        </w:rPr>
        <w:t xml:space="preserve"> je oprávněn zejména nezapsané předměty průmyslových práv přihlásit k ochraně na území České republiky a jiných teritoriích a neomezeně je i po jejich zápisu využívat na území celého světa včetně České republiky. Toto právo </w:t>
      </w:r>
      <w:r w:rsidR="004A72F0" w:rsidRPr="00B2163A">
        <w:rPr>
          <w:spacing w:val="1"/>
        </w:rPr>
        <w:t>Objednatel</w:t>
      </w:r>
      <w:r w:rsidRPr="00B2163A">
        <w:rPr>
          <w:spacing w:val="1"/>
        </w:rPr>
        <w:t xml:space="preserve">e k nezapsaným předmětům průmyslových práv se automaticky vztahuje i na všechny nové verze a úpravy nezapsaných předmětů průmyslových práv dodaných </w:t>
      </w:r>
      <w:r w:rsidR="004A72F0" w:rsidRPr="00B2163A">
        <w:rPr>
          <w:spacing w:val="1"/>
        </w:rPr>
        <w:t>Zhotovitel</w:t>
      </w:r>
      <w:r w:rsidRPr="00B2163A">
        <w:rPr>
          <w:spacing w:val="1"/>
        </w:rPr>
        <w:t xml:space="preserve">em na základě této </w:t>
      </w:r>
      <w:r w:rsidR="004A72F0" w:rsidRPr="00B2163A">
        <w:rPr>
          <w:spacing w:val="1"/>
        </w:rPr>
        <w:t>Smlouv</w:t>
      </w:r>
      <w:r w:rsidRPr="00B2163A">
        <w:rPr>
          <w:spacing w:val="1"/>
        </w:rPr>
        <w:t xml:space="preserve">y. </w:t>
      </w:r>
      <w:r w:rsidR="004A72F0" w:rsidRPr="00B2163A">
        <w:rPr>
          <w:spacing w:val="1"/>
        </w:rPr>
        <w:t>Zhotovitel</w:t>
      </w:r>
      <w:r w:rsidRPr="00B2163A">
        <w:rPr>
          <w:spacing w:val="1"/>
        </w:rPr>
        <w:t xml:space="preserve"> je o takovémto výtvoru povinen </w:t>
      </w:r>
      <w:r w:rsidR="004A72F0" w:rsidRPr="00B2163A">
        <w:rPr>
          <w:spacing w:val="1"/>
        </w:rPr>
        <w:t>Objednatel</w:t>
      </w:r>
      <w:r w:rsidRPr="00B2163A">
        <w:rPr>
          <w:spacing w:val="1"/>
        </w:rPr>
        <w:t>e neprodleně informovat. Dohodou smluvních stran se stanoví, že cena za převod práv k</w:t>
      </w:r>
      <w:r w:rsidR="00B2163A">
        <w:rPr>
          <w:spacing w:val="1"/>
        </w:rPr>
        <w:t> </w:t>
      </w:r>
      <w:r w:rsidRPr="00B2163A">
        <w:rPr>
          <w:spacing w:val="1"/>
        </w:rPr>
        <w:t xml:space="preserve">nezapsaným předmětům průmyslových práv je součástí ceny za jednotlivé části </w:t>
      </w:r>
      <w:r w:rsidR="007B4D7C" w:rsidRPr="00B2163A">
        <w:rPr>
          <w:spacing w:val="1"/>
        </w:rPr>
        <w:t>Díl</w:t>
      </w:r>
      <w:r w:rsidRPr="00B2163A">
        <w:rPr>
          <w:spacing w:val="1"/>
        </w:rPr>
        <w:t xml:space="preserve">a dle </w:t>
      </w:r>
      <w:r>
        <w:rPr>
          <w:spacing w:val="1"/>
        </w:rPr>
        <w:t xml:space="preserve">čl. </w:t>
      </w:r>
      <w:r w:rsidR="00B2163A">
        <w:rPr>
          <w:spacing w:val="1"/>
        </w:rPr>
        <w:t>5.</w:t>
      </w:r>
      <w:r>
        <w:rPr>
          <w:spacing w:val="1"/>
        </w:rPr>
        <w:t xml:space="preserve">1 této </w:t>
      </w:r>
      <w:r w:rsidR="004A72F0" w:rsidRPr="00B2163A">
        <w:rPr>
          <w:spacing w:val="1"/>
        </w:rPr>
        <w:t>Smlouv</w:t>
      </w:r>
      <w:r>
        <w:rPr>
          <w:spacing w:val="1"/>
        </w:rPr>
        <w:t>y</w:t>
      </w:r>
      <w:r w:rsidRPr="00B2163A">
        <w:rPr>
          <w:spacing w:val="1"/>
        </w:rPr>
        <w:t>.</w:t>
      </w:r>
    </w:p>
    <w:p w14:paraId="713551B8" w14:textId="591F0AEC" w:rsidR="00820C6D" w:rsidRPr="00B2163A" w:rsidRDefault="00820C6D" w:rsidP="00995F85">
      <w:pPr>
        <w:pStyle w:val="Odstavecseseznamem"/>
        <w:numPr>
          <w:ilvl w:val="1"/>
          <w:numId w:val="5"/>
        </w:numPr>
        <w:ind w:left="567" w:hanging="567"/>
        <w:contextualSpacing w:val="0"/>
        <w:rPr>
          <w:spacing w:val="1"/>
        </w:rPr>
      </w:pPr>
      <w:r w:rsidRPr="00B2163A">
        <w:rPr>
          <w:spacing w:val="1"/>
        </w:rPr>
        <w:t xml:space="preserve">Je-li výsledkem činnosti </w:t>
      </w:r>
      <w:r w:rsidR="004A72F0" w:rsidRPr="00B2163A">
        <w:rPr>
          <w:spacing w:val="1"/>
        </w:rPr>
        <w:t>Zhotovitel</w:t>
      </w:r>
      <w:r w:rsidRPr="00B2163A">
        <w:rPr>
          <w:spacing w:val="1"/>
        </w:rPr>
        <w:t xml:space="preserve">e dle této </w:t>
      </w:r>
      <w:r w:rsidR="004A72F0" w:rsidRPr="00B2163A">
        <w:rPr>
          <w:spacing w:val="1"/>
        </w:rPr>
        <w:t>Smlouv</w:t>
      </w:r>
      <w:r w:rsidRPr="00B2163A">
        <w:rPr>
          <w:spacing w:val="1"/>
        </w:rPr>
        <w:t xml:space="preserve">y anebo součástí předaného </w:t>
      </w:r>
      <w:r w:rsidR="007B4D7C" w:rsidRPr="00B2163A">
        <w:rPr>
          <w:spacing w:val="1"/>
        </w:rPr>
        <w:t>Díl</w:t>
      </w:r>
      <w:r w:rsidRPr="00B2163A">
        <w:rPr>
          <w:spacing w:val="1"/>
        </w:rPr>
        <w:t xml:space="preserve">a výtvor, který je již chráněn zapsaným či uděleným právem z průmyslového vlastnictví, zejména udělený či zapsaný vynález, užitný vzor či průmyslový vzor (dále pro účely tohoto článku souhrnně jen „zapsané předměty průmyslových práv“), náleží </w:t>
      </w:r>
      <w:r w:rsidR="004A72F0" w:rsidRPr="00B2163A">
        <w:rPr>
          <w:spacing w:val="1"/>
        </w:rPr>
        <w:t>Objednatel</w:t>
      </w:r>
      <w:r w:rsidRPr="00B2163A">
        <w:rPr>
          <w:spacing w:val="1"/>
        </w:rPr>
        <w:t xml:space="preserve">i od okamžiku předání </w:t>
      </w:r>
      <w:r w:rsidR="007B4D7C" w:rsidRPr="00B2163A">
        <w:rPr>
          <w:spacing w:val="1"/>
        </w:rPr>
        <w:t>Díl</w:t>
      </w:r>
      <w:r w:rsidRPr="00B2163A">
        <w:rPr>
          <w:spacing w:val="1"/>
        </w:rPr>
        <w:t xml:space="preserve">a podle této </w:t>
      </w:r>
      <w:r w:rsidR="004A72F0" w:rsidRPr="00B2163A">
        <w:rPr>
          <w:spacing w:val="1"/>
        </w:rPr>
        <w:t>Smlouv</w:t>
      </w:r>
      <w:r w:rsidRPr="00B2163A">
        <w:rPr>
          <w:spacing w:val="1"/>
        </w:rPr>
        <w:t xml:space="preserve">y k zapsaným předmětům průmyslových práv </w:t>
      </w:r>
      <w:r w:rsidR="007D56CA" w:rsidRPr="00B2163A">
        <w:rPr>
          <w:spacing w:val="1"/>
        </w:rPr>
        <w:t>ne</w:t>
      </w:r>
      <w:r w:rsidRPr="00B2163A">
        <w:rPr>
          <w:spacing w:val="1"/>
        </w:rPr>
        <w:t xml:space="preserve">výhradní právo k užití těchto zapsaných předmětů průmyslových práv, a to pro území celého světa včetně České republiky. </w:t>
      </w:r>
      <w:r w:rsidR="004A72F0" w:rsidRPr="00B2163A">
        <w:rPr>
          <w:spacing w:val="1"/>
        </w:rPr>
        <w:t>Zhotovitel</w:t>
      </w:r>
      <w:r w:rsidRPr="00B2163A">
        <w:rPr>
          <w:spacing w:val="1"/>
        </w:rPr>
        <w:t xml:space="preserve"> touto </w:t>
      </w:r>
      <w:r w:rsidR="004A72F0" w:rsidRPr="00B2163A">
        <w:rPr>
          <w:spacing w:val="1"/>
        </w:rPr>
        <w:t>Smlouv</w:t>
      </w:r>
      <w:r w:rsidRPr="00B2163A">
        <w:rPr>
          <w:spacing w:val="1"/>
        </w:rPr>
        <w:t xml:space="preserve">ou opravňuje </w:t>
      </w:r>
      <w:r w:rsidR="004A72F0" w:rsidRPr="00B2163A">
        <w:rPr>
          <w:spacing w:val="1"/>
        </w:rPr>
        <w:t>Objednatel</w:t>
      </w:r>
      <w:r w:rsidRPr="00B2163A">
        <w:rPr>
          <w:spacing w:val="1"/>
        </w:rPr>
        <w:t xml:space="preserve">e k výkonu uvedených </w:t>
      </w:r>
      <w:r w:rsidR="007D56CA" w:rsidRPr="00B2163A">
        <w:rPr>
          <w:spacing w:val="1"/>
        </w:rPr>
        <w:t>ne</w:t>
      </w:r>
      <w:r w:rsidRPr="00B2163A">
        <w:rPr>
          <w:spacing w:val="1"/>
        </w:rPr>
        <w:t>výhradních práv k zapsaným předmětům průmyslových práv, a to bez časového</w:t>
      </w:r>
      <w:r w:rsidR="007D56CA" w:rsidRPr="00B2163A">
        <w:rPr>
          <w:spacing w:val="1"/>
        </w:rPr>
        <w:t xml:space="preserve"> a</w:t>
      </w:r>
      <w:r w:rsidRPr="00B2163A">
        <w:rPr>
          <w:spacing w:val="1"/>
        </w:rPr>
        <w:t xml:space="preserve"> územního omezení a pro všechny způsoby užití. Oprávnění k užití zapsaných předmětů průmyslových práv získává </w:t>
      </w:r>
      <w:r w:rsidR="004A72F0" w:rsidRPr="00B2163A">
        <w:rPr>
          <w:spacing w:val="1"/>
        </w:rPr>
        <w:t>Objednatel</w:t>
      </w:r>
      <w:r w:rsidRPr="00B2163A">
        <w:rPr>
          <w:spacing w:val="1"/>
        </w:rPr>
        <w:t xml:space="preserve"> jako převoditelná s právem podlicence a dále postupitelná. Toto právo </w:t>
      </w:r>
      <w:r w:rsidR="004A72F0" w:rsidRPr="00B2163A">
        <w:rPr>
          <w:spacing w:val="1"/>
        </w:rPr>
        <w:t>Objednatel</w:t>
      </w:r>
      <w:r w:rsidRPr="00B2163A">
        <w:rPr>
          <w:spacing w:val="1"/>
        </w:rPr>
        <w:t xml:space="preserve">e k zapsaným předmětům průmyslových práv se automaticky vztahuje i na všechny nové verze a úpravy zapsaných předmětů průmyslových práv dodaných </w:t>
      </w:r>
      <w:r w:rsidR="004A72F0" w:rsidRPr="00B2163A">
        <w:rPr>
          <w:spacing w:val="1"/>
        </w:rPr>
        <w:t>Zhotovitel</w:t>
      </w:r>
      <w:r w:rsidRPr="00B2163A">
        <w:rPr>
          <w:spacing w:val="1"/>
        </w:rPr>
        <w:t>em, ať již budou přihlášeny k</w:t>
      </w:r>
      <w:r w:rsidR="00B2163A">
        <w:rPr>
          <w:spacing w:val="1"/>
        </w:rPr>
        <w:t> </w:t>
      </w:r>
      <w:r w:rsidRPr="00B2163A">
        <w:rPr>
          <w:spacing w:val="1"/>
        </w:rPr>
        <w:t xml:space="preserve">ochraně či nikoliv. </w:t>
      </w:r>
      <w:r w:rsidR="004A72F0" w:rsidRPr="00B2163A">
        <w:rPr>
          <w:spacing w:val="1"/>
        </w:rPr>
        <w:t>Zhotovitel</w:t>
      </w:r>
      <w:r w:rsidRPr="00B2163A">
        <w:rPr>
          <w:spacing w:val="1"/>
        </w:rPr>
        <w:t xml:space="preserve"> je o takovémto výtvoru povinen </w:t>
      </w:r>
      <w:r w:rsidR="004A72F0" w:rsidRPr="00B2163A">
        <w:rPr>
          <w:spacing w:val="1"/>
        </w:rPr>
        <w:t>Objednatel</w:t>
      </w:r>
      <w:r w:rsidRPr="00B2163A">
        <w:rPr>
          <w:spacing w:val="1"/>
        </w:rPr>
        <w:t xml:space="preserve">e neprodleně informovat. </w:t>
      </w:r>
      <w:r w:rsidR="004A72F0" w:rsidRPr="00B2163A">
        <w:rPr>
          <w:spacing w:val="1"/>
        </w:rPr>
        <w:t>Zhotovitel</w:t>
      </w:r>
      <w:r w:rsidRPr="00B2163A">
        <w:rPr>
          <w:spacing w:val="1"/>
        </w:rPr>
        <w:t xml:space="preserve"> je dále povinen učinit veškeré nezbytné úkony a poskytnout </w:t>
      </w:r>
      <w:r w:rsidR="004A72F0" w:rsidRPr="00B2163A">
        <w:rPr>
          <w:spacing w:val="1"/>
        </w:rPr>
        <w:t>Objednatel</w:t>
      </w:r>
      <w:r w:rsidRPr="00B2163A">
        <w:rPr>
          <w:spacing w:val="1"/>
        </w:rPr>
        <w:t xml:space="preserve">i veškerou nezbytnou součinnost směřující k zápisu uvedené licence k zapsaným předmětům průmyslových práv do příslušných rejstříků. </w:t>
      </w:r>
      <w:r w:rsidR="004A72F0" w:rsidRPr="00B2163A">
        <w:rPr>
          <w:spacing w:val="1"/>
        </w:rPr>
        <w:t>Zhotovitel</w:t>
      </w:r>
      <w:r w:rsidRPr="00B2163A">
        <w:rPr>
          <w:spacing w:val="1"/>
        </w:rPr>
        <w:t xml:space="preserve"> rovněž poskytuje </w:t>
      </w:r>
      <w:r w:rsidR="004A72F0" w:rsidRPr="00B2163A">
        <w:rPr>
          <w:spacing w:val="1"/>
        </w:rPr>
        <w:t>Objednatel</w:t>
      </w:r>
      <w:r w:rsidRPr="00B2163A">
        <w:rPr>
          <w:spacing w:val="1"/>
        </w:rPr>
        <w:t xml:space="preserve">i právo upravovat a modifikovat zapsané předměty průmyslových práv, včetně práva </w:t>
      </w:r>
      <w:r w:rsidR="004A72F0" w:rsidRPr="00B2163A">
        <w:rPr>
          <w:spacing w:val="1"/>
        </w:rPr>
        <w:t>Objednatel</w:t>
      </w:r>
      <w:r w:rsidRPr="00B2163A">
        <w:rPr>
          <w:spacing w:val="1"/>
        </w:rPr>
        <w:t xml:space="preserve">e zadat vývoj a provedení těchto úprav a modifikací třetím osobám. Dohodou smluvních stran se stanoví, že cena za převod práv k zapsaným předmětům průmyslových práv je součástí ceny za jednotlivé části </w:t>
      </w:r>
      <w:r w:rsidR="007B4D7C" w:rsidRPr="00B2163A">
        <w:rPr>
          <w:spacing w:val="1"/>
        </w:rPr>
        <w:t>Díl</w:t>
      </w:r>
      <w:r w:rsidRPr="00B2163A">
        <w:rPr>
          <w:spacing w:val="1"/>
        </w:rPr>
        <w:t xml:space="preserve">a </w:t>
      </w:r>
      <w:r w:rsidRPr="006602C8">
        <w:rPr>
          <w:spacing w:val="1"/>
        </w:rPr>
        <w:t xml:space="preserve">dle </w:t>
      </w:r>
      <w:r>
        <w:rPr>
          <w:spacing w:val="1"/>
        </w:rPr>
        <w:t xml:space="preserve">čl. </w:t>
      </w:r>
      <w:r w:rsidR="00B2163A">
        <w:rPr>
          <w:spacing w:val="1"/>
        </w:rPr>
        <w:t>5.</w:t>
      </w:r>
      <w:r>
        <w:rPr>
          <w:spacing w:val="1"/>
        </w:rPr>
        <w:t xml:space="preserve">1 této </w:t>
      </w:r>
      <w:r w:rsidR="004A72F0" w:rsidRPr="00B2163A">
        <w:rPr>
          <w:spacing w:val="1"/>
        </w:rPr>
        <w:t>Smlouv</w:t>
      </w:r>
      <w:r>
        <w:rPr>
          <w:spacing w:val="1"/>
        </w:rPr>
        <w:t>y</w:t>
      </w:r>
      <w:r w:rsidRPr="00B2163A">
        <w:rPr>
          <w:spacing w:val="1"/>
        </w:rPr>
        <w:t>.</w:t>
      </w:r>
    </w:p>
    <w:p w14:paraId="258CE5F9" w14:textId="2C992B1D" w:rsidR="00820C6D" w:rsidRPr="00B2163A" w:rsidRDefault="00820C6D" w:rsidP="00995F85">
      <w:pPr>
        <w:pStyle w:val="Odstavecseseznamem"/>
        <w:numPr>
          <w:ilvl w:val="1"/>
          <w:numId w:val="5"/>
        </w:numPr>
        <w:ind w:left="567" w:hanging="567"/>
        <w:contextualSpacing w:val="0"/>
        <w:rPr>
          <w:spacing w:val="1"/>
        </w:rPr>
      </w:pPr>
      <w:r w:rsidRPr="00B2163A">
        <w:rPr>
          <w:spacing w:val="1"/>
        </w:rPr>
        <w:t xml:space="preserve">Je-li výsledkem činnosti </w:t>
      </w:r>
      <w:r w:rsidR="004A72F0" w:rsidRPr="00B2163A">
        <w:rPr>
          <w:spacing w:val="1"/>
        </w:rPr>
        <w:t>Zhotovitel</w:t>
      </w:r>
      <w:r w:rsidRPr="00B2163A">
        <w:rPr>
          <w:spacing w:val="1"/>
        </w:rPr>
        <w:t xml:space="preserve">e dle této </w:t>
      </w:r>
      <w:r w:rsidR="004A72F0" w:rsidRPr="00B2163A">
        <w:rPr>
          <w:spacing w:val="1"/>
        </w:rPr>
        <w:t>Smlouv</w:t>
      </w:r>
      <w:r w:rsidRPr="00B2163A">
        <w:rPr>
          <w:spacing w:val="1"/>
        </w:rPr>
        <w:t xml:space="preserve">y anebo součástí předaného </w:t>
      </w:r>
      <w:r w:rsidR="007B4D7C" w:rsidRPr="00B2163A">
        <w:rPr>
          <w:spacing w:val="1"/>
        </w:rPr>
        <w:t>Díl</w:t>
      </w:r>
      <w:r w:rsidRPr="00B2163A">
        <w:rPr>
          <w:spacing w:val="1"/>
        </w:rPr>
        <w:t xml:space="preserve">a výtvor, který může být předmětem majetkových práv, vyjma v předchozích odstavcích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w:t>
      </w:r>
      <w:r w:rsidR="004A72F0" w:rsidRPr="00B2163A">
        <w:rPr>
          <w:spacing w:val="1"/>
        </w:rPr>
        <w:t>Zhotovitel</w:t>
      </w:r>
      <w:r w:rsidRPr="00B2163A">
        <w:rPr>
          <w:spacing w:val="1"/>
        </w:rPr>
        <w:t xml:space="preserve"> na </w:t>
      </w:r>
      <w:r w:rsidR="004A72F0" w:rsidRPr="00B2163A">
        <w:rPr>
          <w:spacing w:val="1"/>
        </w:rPr>
        <w:t>Objednatel</w:t>
      </w:r>
      <w:r w:rsidRPr="00B2163A">
        <w:rPr>
          <w:spacing w:val="1"/>
        </w:rPr>
        <w:t xml:space="preserve">e od okamžiku předání </w:t>
      </w:r>
      <w:r w:rsidR="007B4D7C" w:rsidRPr="00B2163A">
        <w:rPr>
          <w:spacing w:val="1"/>
        </w:rPr>
        <w:t>Díl</w:t>
      </w:r>
      <w:r w:rsidRPr="00B2163A">
        <w:rPr>
          <w:spacing w:val="1"/>
        </w:rPr>
        <w:t xml:space="preserve">a veškerá práva k ostatním předmětům duševního vlastnictví. </w:t>
      </w:r>
      <w:r w:rsidR="004A72F0" w:rsidRPr="00B2163A">
        <w:rPr>
          <w:spacing w:val="1"/>
        </w:rPr>
        <w:t>Objednatel</w:t>
      </w:r>
      <w:r w:rsidRPr="00B2163A">
        <w:rPr>
          <w:spacing w:val="1"/>
        </w:rPr>
        <w:t xml:space="preserve"> je oprávněn zejména ostatní předměty duševního vlastnictví neomezeně využívat na území celého světa včetně České republiky. Toto právo </w:t>
      </w:r>
      <w:r w:rsidR="004A72F0" w:rsidRPr="00B2163A">
        <w:rPr>
          <w:spacing w:val="1"/>
        </w:rPr>
        <w:t>Objednatel</w:t>
      </w:r>
      <w:r w:rsidRPr="00B2163A">
        <w:rPr>
          <w:spacing w:val="1"/>
        </w:rPr>
        <w:t xml:space="preserve">e k ostatním předmětům duševního vlastnictví se automaticky vztahuje i na všechny nové verze a úpravy ostatních předmětů duševního vlastnictví dodaných </w:t>
      </w:r>
      <w:r w:rsidR="004A72F0" w:rsidRPr="00B2163A">
        <w:rPr>
          <w:spacing w:val="1"/>
        </w:rPr>
        <w:t>Zhotovitel</w:t>
      </w:r>
      <w:r w:rsidRPr="00B2163A">
        <w:rPr>
          <w:spacing w:val="1"/>
        </w:rPr>
        <w:t xml:space="preserve">em. </w:t>
      </w:r>
      <w:r w:rsidR="004A72F0" w:rsidRPr="00B2163A">
        <w:rPr>
          <w:spacing w:val="1"/>
        </w:rPr>
        <w:t>Zhotovitel</w:t>
      </w:r>
      <w:r w:rsidRPr="00B2163A">
        <w:rPr>
          <w:spacing w:val="1"/>
        </w:rPr>
        <w:t xml:space="preserve"> je o takovémto výtvoru povinen </w:t>
      </w:r>
      <w:r w:rsidR="004A72F0" w:rsidRPr="00B2163A">
        <w:rPr>
          <w:spacing w:val="1"/>
        </w:rPr>
        <w:t>Objednatel</w:t>
      </w:r>
      <w:r w:rsidRPr="00B2163A">
        <w:rPr>
          <w:spacing w:val="1"/>
        </w:rPr>
        <w:t xml:space="preserve">e neprodleně informovat. </w:t>
      </w:r>
      <w:r w:rsidR="004A72F0" w:rsidRPr="00B2163A">
        <w:rPr>
          <w:spacing w:val="1"/>
        </w:rPr>
        <w:t>Zhotovitel</w:t>
      </w:r>
      <w:r w:rsidRPr="00B2163A">
        <w:rPr>
          <w:spacing w:val="1"/>
        </w:rPr>
        <w:t xml:space="preserve"> rovněž poskytuje </w:t>
      </w:r>
      <w:r w:rsidR="004A72F0" w:rsidRPr="00B2163A">
        <w:rPr>
          <w:spacing w:val="1"/>
        </w:rPr>
        <w:t>Objednatel</w:t>
      </w:r>
      <w:r w:rsidRPr="00B2163A">
        <w:rPr>
          <w:spacing w:val="1"/>
        </w:rPr>
        <w:t xml:space="preserve">i právo upravovat a modifikovat ostatní předměty duševního vlastnictví, včetně práva </w:t>
      </w:r>
      <w:r w:rsidR="004A72F0" w:rsidRPr="00B2163A">
        <w:rPr>
          <w:spacing w:val="1"/>
        </w:rPr>
        <w:t>Objednatel</w:t>
      </w:r>
      <w:r w:rsidRPr="00B2163A">
        <w:rPr>
          <w:spacing w:val="1"/>
        </w:rPr>
        <w:t xml:space="preserve">e zadat vývoj a provedení těchto úprav a modifikací třetím osobám. Dohodou smluvních stran se stanoví, že cena za užití ostatních předmětů duševního vlastnictví dle tohoto odstavce je součástí ceny za jednotlivé části </w:t>
      </w:r>
      <w:r w:rsidR="007B4D7C" w:rsidRPr="00B2163A">
        <w:rPr>
          <w:spacing w:val="1"/>
        </w:rPr>
        <w:t>Díl</w:t>
      </w:r>
      <w:r w:rsidRPr="00B2163A">
        <w:rPr>
          <w:spacing w:val="1"/>
        </w:rPr>
        <w:t xml:space="preserve">a dle </w:t>
      </w:r>
      <w:r>
        <w:rPr>
          <w:spacing w:val="1"/>
        </w:rPr>
        <w:t xml:space="preserve">čl. </w:t>
      </w:r>
      <w:r w:rsidR="00B2163A">
        <w:rPr>
          <w:spacing w:val="1"/>
        </w:rPr>
        <w:t>5.</w:t>
      </w:r>
      <w:r>
        <w:rPr>
          <w:spacing w:val="1"/>
        </w:rPr>
        <w:t>1</w:t>
      </w:r>
      <w:r w:rsidRPr="006602C8">
        <w:rPr>
          <w:spacing w:val="1"/>
        </w:rPr>
        <w:t xml:space="preserve"> </w:t>
      </w:r>
      <w:r w:rsidRPr="00B2163A">
        <w:rPr>
          <w:spacing w:val="1"/>
        </w:rPr>
        <w:t xml:space="preserve">této </w:t>
      </w:r>
      <w:r w:rsidR="004A72F0" w:rsidRPr="00B2163A">
        <w:rPr>
          <w:spacing w:val="1"/>
        </w:rPr>
        <w:t>Smlouv</w:t>
      </w:r>
      <w:r w:rsidRPr="00B2163A">
        <w:rPr>
          <w:spacing w:val="1"/>
        </w:rPr>
        <w:t>y.</w:t>
      </w:r>
    </w:p>
    <w:p w14:paraId="295F4B1D" w14:textId="5958ABB3" w:rsidR="00820C6D" w:rsidRDefault="00820C6D" w:rsidP="00995F85">
      <w:pPr>
        <w:pStyle w:val="Odstavecseseznamem"/>
        <w:numPr>
          <w:ilvl w:val="1"/>
          <w:numId w:val="5"/>
        </w:numPr>
        <w:ind w:left="567" w:hanging="567"/>
        <w:contextualSpacing w:val="0"/>
        <w:rPr>
          <w:spacing w:val="1"/>
        </w:rPr>
      </w:pPr>
      <w:r w:rsidRPr="00B2163A">
        <w:rPr>
          <w:spacing w:val="1"/>
        </w:rPr>
        <w:t xml:space="preserve">Je-li výsledkem nebo součástí </w:t>
      </w:r>
      <w:r w:rsidR="007B4D7C" w:rsidRPr="00B2163A">
        <w:rPr>
          <w:spacing w:val="1"/>
        </w:rPr>
        <w:t>Díl</w:t>
      </w:r>
      <w:r w:rsidRPr="00B2163A">
        <w:rPr>
          <w:spacing w:val="1"/>
        </w:rPr>
        <w:t xml:space="preserve">a resp. částí </w:t>
      </w:r>
      <w:r w:rsidR="007B4D7C" w:rsidRPr="00B2163A">
        <w:rPr>
          <w:spacing w:val="1"/>
        </w:rPr>
        <w:t>Díl</w:t>
      </w:r>
      <w:r w:rsidRPr="00B2163A">
        <w:rPr>
          <w:spacing w:val="1"/>
        </w:rPr>
        <w:t xml:space="preserve">a i zaměstnanecké či kolektivní </w:t>
      </w:r>
      <w:r w:rsidR="007B4D7C" w:rsidRPr="00B2163A">
        <w:rPr>
          <w:spacing w:val="1"/>
        </w:rPr>
        <w:t>Díl</w:t>
      </w:r>
      <w:r w:rsidRPr="00B2163A">
        <w:rPr>
          <w:spacing w:val="1"/>
        </w:rPr>
        <w:t xml:space="preserve">o, které je předmětem autorských práv, práv souvisejících s právem autorským či práv pořizovatele k jím pořízené databázi, </w:t>
      </w:r>
      <w:r w:rsidR="004A72F0" w:rsidRPr="00B2163A">
        <w:rPr>
          <w:spacing w:val="1"/>
        </w:rPr>
        <w:t>Zhotovitel</w:t>
      </w:r>
      <w:r w:rsidRPr="00B2163A">
        <w:rPr>
          <w:spacing w:val="1"/>
        </w:rPr>
        <w:t xml:space="preserve"> jako zaměstnavatel či osoba, z jejíhož podnětu apod., jejímž vedením je </w:t>
      </w:r>
      <w:r w:rsidR="007B4D7C" w:rsidRPr="00B2163A">
        <w:rPr>
          <w:spacing w:val="1"/>
        </w:rPr>
        <w:t>Díl</w:t>
      </w:r>
      <w:r w:rsidRPr="00B2163A">
        <w:rPr>
          <w:spacing w:val="1"/>
        </w:rPr>
        <w:t xml:space="preserve">o vytvářeno a pod jejímž jménem je </w:t>
      </w:r>
      <w:r w:rsidR="007B4D7C" w:rsidRPr="00B2163A">
        <w:rPr>
          <w:spacing w:val="1"/>
        </w:rPr>
        <w:t>Díl</w:t>
      </w:r>
      <w:r w:rsidRPr="00B2163A">
        <w:rPr>
          <w:spacing w:val="1"/>
        </w:rPr>
        <w:t xml:space="preserve">o uváděno na veřejnost, ke dni předání </w:t>
      </w:r>
      <w:r w:rsidR="007B4D7C" w:rsidRPr="00B2163A">
        <w:rPr>
          <w:spacing w:val="1"/>
        </w:rPr>
        <w:t>Díl</w:t>
      </w:r>
      <w:r w:rsidRPr="00B2163A">
        <w:rPr>
          <w:spacing w:val="1"/>
        </w:rPr>
        <w:t xml:space="preserve">a dle této </w:t>
      </w:r>
      <w:r w:rsidR="004A72F0" w:rsidRPr="00B2163A">
        <w:rPr>
          <w:spacing w:val="1"/>
        </w:rPr>
        <w:t>Smlouv</w:t>
      </w:r>
      <w:r w:rsidRPr="00B2163A">
        <w:rPr>
          <w:spacing w:val="1"/>
        </w:rPr>
        <w:t xml:space="preserve">y postupuje právo výkonu majetkových práv k </w:t>
      </w:r>
      <w:r w:rsidR="007B4D7C" w:rsidRPr="00B2163A">
        <w:rPr>
          <w:spacing w:val="1"/>
        </w:rPr>
        <w:t>Díl</w:t>
      </w:r>
      <w:r w:rsidRPr="00B2163A">
        <w:rPr>
          <w:spacing w:val="1"/>
        </w:rPr>
        <w:t xml:space="preserve">u na </w:t>
      </w:r>
      <w:r w:rsidR="004A72F0" w:rsidRPr="00B2163A">
        <w:rPr>
          <w:spacing w:val="1"/>
        </w:rPr>
        <w:t>Objednatel</w:t>
      </w:r>
      <w:r w:rsidRPr="00B2163A">
        <w:rPr>
          <w:spacing w:val="1"/>
        </w:rPr>
        <w:t xml:space="preserve">e, přičemž výše odměny za postoupení je již zahrnuta v ceně za jednotlivé části </w:t>
      </w:r>
      <w:r w:rsidR="007B4D7C" w:rsidRPr="00B2163A">
        <w:rPr>
          <w:spacing w:val="1"/>
        </w:rPr>
        <w:t>Díl</w:t>
      </w:r>
      <w:r w:rsidRPr="00B2163A">
        <w:rPr>
          <w:spacing w:val="1"/>
        </w:rPr>
        <w:t xml:space="preserve">a dle </w:t>
      </w:r>
      <w:r w:rsidR="00D13D78">
        <w:rPr>
          <w:spacing w:val="1"/>
        </w:rPr>
        <w:t xml:space="preserve">čl. </w:t>
      </w:r>
      <w:r w:rsidR="00B2163A">
        <w:rPr>
          <w:spacing w:val="1"/>
        </w:rPr>
        <w:t>5.</w:t>
      </w:r>
      <w:r w:rsidR="00D13D78">
        <w:rPr>
          <w:spacing w:val="1"/>
        </w:rPr>
        <w:t>1</w:t>
      </w:r>
      <w:r w:rsidRPr="00B2163A">
        <w:rPr>
          <w:spacing w:val="1"/>
        </w:rPr>
        <w:t xml:space="preserve"> této </w:t>
      </w:r>
      <w:r w:rsidR="004A72F0" w:rsidRPr="00B2163A">
        <w:rPr>
          <w:spacing w:val="1"/>
        </w:rPr>
        <w:t>Smlouv</w:t>
      </w:r>
      <w:r w:rsidRPr="00B2163A">
        <w:rPr>
          <w:spacing w:val="1"/>
        </w:rPr>
        <w:t xml:space="preserve">y. </w:t>
      </w:r>
      <w:r w:rsidR="004A72F0" w:rsidRPr="00B2163A">
        <w:rPr>
          <w:spacing w:val="1"/>
        </w:rPr>
        <w:t>Objednatel</w:t>
      </w:r>
      <w:r w:rsidRPr="00B2163A">
        <w:rPr>
          <w:spacing w:val="1"/>
        </w:rPr>
        <w:t xml:space="preserve"> se tím stává ve vztahu ke všem částem </w:t>
      </w:r>
      <w:r w:rsidR="007B4D7C" w:rsidRPr="00B2163A">
        <w:rPr>
          <w:spacing w:val="1"/>
        </w:rPr>
        <w:t>Díl</w:t>
      </w:r>
      <w:r w:rsidRPr="00B2163A">
        <w:rPr>
          <w:spacing w:val="1"/>
        </w:rPr>
        <w:t xml:space="preserve">a i </w:t>
      </w:r>
      <w:r w:rsidR="007B4D7C" w:rsidRPr="00B2163A">
        <w:rPr>
          <w:spacing w:val="1"/>
        </w:rPr>
        <w:t>Díl</w:t>
      </w:r>
      <w:r w:rsidRPr="00B2163A">
        <w:rPr>
          <w:spacing w:val="1"/>
        </w:rPr>
        <w:t xml:space="preserve">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w:t>
      </w:r>
      <w:r w:rsidR="004A72F0" w:rsidRPr="00B2163A">
        <w:rPr>
          <w:spacing w:val="1"/>
        </w:rPr>
        <w:t>Objednatel</w:t>
      </w:r>
      <w:r w:rsidRPr="00B2163A">
        <w:rPr>
          <w:spacing w:val="1"/>
        </w:rPr>
        <w:t xml:space="preserve"> jako dále postupitelné. </w:t>
      </w:r>
      <w:r w:rsidR="004A72F0" w:rsidRPr="00B2163A">
        <w:rPr>
          <w:spacing w:val="1"/>
        </w:rPr>
        <w:t>Objednatel</w:t>
      </w:r>
      <w:r w:rsidRPr="00B2163A">
        <w:rPr>
          <w:spacing w:val="1"/>
        </w:rPr>
        <w:t xml:space="preserve"> je tak především oprávněn </w:t>
      </w:r>
      <w:r w:rsidR="007B4D7C" w:rsidRPr="00B2163A">
        <w:rPr>
          <w:spacing w:val="1"/>
        </w:rPr>
        <w:t>Díl</w:t>
      </w:r>
      <w:r w:rsidRPr="00B2163A">
        <w:rPr>
          <w:spacing w:val="1"/>
        </w:rPr>
        <w:t xml:space="preserve">o i jeho části bez dalšího sám jakýmkoli způsobem užít v původní, zpracované či jinak změněné podobě a udělit třetím osobám oprávnění (licenci) k výkonu práva </w:t>
      </w:r>
      <w:r w:rsidR="007B4D7C" w:rsidRPr="00B2163A">
        <w:rPr>
          <w:spacing w:val="1"/>
        </w:rPr>
        <w:t>Díl</w:t>
      </w:r>
      <w:r w:rsidRPr="00B2163A">
        <w:rPr>
          <w:spacing w:val="1"/>
        </w:rPr>
        <w:t xml:space="preserve">o a jeho části užít. </w:t>
      </w:r>
      <w:r w:rsidR="004A72F0" w:rsidRPr="00B2163A">
        <w:rPr>
          <w:spacing w:val="1"/>
        </w:rPr>
        <w:t>Objednatel</w:t>
      </w:r>
      <w:r w:rsidRPr="00B2163A">
        <w:rPr>
          <w:spacing w:val="1"/>
        </w:rPr>
        <w:t xml:space="preserve"> je dále oprávněn nehotové anebo nedostatečně podrobné části </w:t>
      </w:r>
      <w:r w:rsidR="007B4D7C" w:rsidRPr="00B2163A">
        <w:rPr>
          <w:spacing w:val="1"/>
        </w:rPr>
        <w:t>Díl</w:t>
      </w:r>
      <w:r w:rsidRPr="00B2163A">
        <w:rPr>
          <w:spacing w:val="1"/>
        </w:rPr>
        <w:t xml:space="preserve">a dokončit, a to bez ohledu na podmínky podle ustanovení § 58 odst. 5 autorského zákona. </w:t>
      </w:r>
      <w:r w:rsidR="004A72F0" w:rsidRPr="00B2163A">
        <w:rPr>
          <w:spacing w:val="1"/>
        </w:rPr>
        <w:t>Zhotovitel</w:t>
      </w:r>
      <w:r w:rsidRPr="00B2163A">
        <w:rPr>
          <w:spacing w:val="1"/>
        </w:rPr>
        <w:t xml:space="preserve">i ani původním autorům nenáleží nárok na přiměřenou dodatečnou odměnu podle ustanovení § 58 odst. 6 autorského zákona. </w:t>
      </w:r>
      <w:r w:rsidR="004A72F0" w:rsidRPr="00B2163A">
        <w:rPr>
          <w:spacing w:val="1"/>
        </w:rPr>
        <w:t>Objednatel</w:t>
      </w:r>
      <w:r w:rsidRPr="00B2163A">
        <w:rPr>
          <w:spacing w:val="1"/>
        </w:rPr>
        <w:t xml:space="preserve"> je oprávněn </w:t>
      </w:r>
      <w:r w:rsidR="007B4D7C" w:rsidRPr="00B2163A">
        <w:rPr>
          <w:spacing w:val="1"/>
        </w:rPr>
        <w:t>Díl</w:t>
      </w:r>
      <w:r w:rsidRPr="00B2163A">
        <w:rPr>
          <w:spacing w:val="1"/>
        </w:rPr>
        <w:t xml:space="preserve">o anebo jeho části zveřejnit, upravovat, zpracovávat včetně překladu, spojit s jiným </w:t>
      </w:r>
      <w:r w:rsidR="007B4D7C" w:rsidRPr="00B2163A">
        <w:rPr>
          <w:spacing w:val="1"/>
        </w:rPr>
        <w:t>Díl</w:t>
      </w:r>
      <w:r w:rsidRPr="00B2163A">
        <w:rPr>
          <w:spacing w:val="1"/>
        </w:rPr>
        <w:t xml:space="preserve">em, zařadit do </w:t>
      </w:r>
      <w:r w:rsidR="007B4D7C" w:rsidRPr="00B2163A">
        <w:rPr>
          <w:spacing w:val="1"/>
        </w:rPr>
        <w:t>Díl</w:t>
      </w:r>
      <w:r w:rsidRPr="00B2163A">
        <w:rPr>
          <w:spacing w:val="1"/>
        </w:rPr>
        <w:t xml:space="preserve">a souborného a uvádět je na veřejnost pod vlastním jménem, včetně oprávnění </w:t>
      </w:r>
      <w:r w:rsidR="004A72F0" w:rsidRPr="00B2163A">
        <w:rPr>
          <w:spacing w:val="1"/>
        </w:rPr>
        <w:t>Objednatel</w:t>
      </w:r>
      <w:r w:rsidRPr="00B2163A">
        <w:rPr>
          <w:spacing w:val="1"/>
        </w:rPr>
        <w:t>e zadat vývoj a provedení těchto úprav a modifikací třetím osobám.</w:t>
      </w:r>
    </w:p>
    <w:p w14:paraId="4FA56BD3" w14:textId="77777777" w:rsidR="00B2163A" w:rsidRPr="00B2163A" w:rsidRDefault="00B2163A" w:rsidP="00B2163A">
      <w:pPr>
        <w:rPr>
          <w:spacing w:val="1"/>
        </w:rPr>
      </w:pPr>
    </w:p>
    <w:p w14:paraId="47D16037" w14:textId="14B606DE" w:rsidR="00820C6D" w:rsidRPr="00B2163A" w:rsidRDefault="00B2163A" w:rsidP="009A0C6D">
      <w:pPr>
        <w:pStyle w:val="Nadpis1"/>
      </w:pPr>
      <w:r w:rsidRPr="00B2163A">
        <w:t>OCHRANA INFORMACÍ</w:t>
      </w:r>
    </w:p>
    <w:p w14:paraId="4664FF2A" w14:textId="3883C639" w:rsidR="00820C6D" w:rsidRPr="00B2163A" w:rsidRDefault="00820C6D" w:rsidP="00995F85">
      <w:pPr>
        <w:pStyle w:val="Odstavecseseznamem"/>
        <w:numPr>
          <w:ilvl w:val="1"/>
          <w:numId w:val="5"/>
        </w:numPr>
        <w:ind w:left="567" w:hanging="567"/>
        <w:contextualSpacing w:val="0"/>
        <w:rPr>
          <w:spacing w:val="1"/>
        </w:rPr>
      </w:pPr>
      <w:r w:rsidRPr="00B2163A">
        <w:rPr>
          <w:spacing w:val="1"/>
        </w:rPr>
        <w:t xml:space="preserve">Smluvní strany jsou si vědomy toho, že v rámci plnění závazků z této </w:t>
      </w:r>
      <w:r w:rsidR="004A72F0" w:rsidRPr="00B2163A">
        <w:rPr>
          <w:spacing w:val="1"/>
        </w:rPr>
        <w:t>Smlouv</w:t>
      </w:r>
      <w:r w:rsidRPr="00B2163A">
        <w:rPr>
          <w:spacing w:val="1"/>
        </w:rPr>
        <w:t>y</w:t>
      </w:r>
    </w:p>
    <w:p w14:paraId="2B9DB84A" w14:textId="77777777" w:rsidR="00820C6D" w:rsidRPr="00B2163A" w:rsidRDefault="00820C6D" w:rsidP="00995F85">
      <w:pPr>
        <w:pStyle w:val="Odstavecseseznamem"/>
        <w:numPr>
          <w:ilvl w:val="1"/>
          <w:numId w:val="10"/>
        </w:numPr>
        <w:ind w:left="1134" w:hanging="425"/>
        <w:contextualSpacing w:val="0"/>
        <w:rPr>
          <w:spacing w:val="1"/>
        </w:rPr>
      </w:pPr>
      <w:r w:rsidRPr="00B2163A">
        <w:rPr>
          <w:spacing w:val="1"/>
        </w:rPr>
        <w:t>si mohou vzájemně vědomě nebo opomenutím poskytnout informace, které budou považovány za důvěrné (dále jen „důvěrné informace“),</w:t>
      </w:r>
    </w:p>
    <w:p w14:paraId="5CB3B40A" w14:textId="77777777" w:rsidR="00820C6D" w:rsidRPr="00B2163A" w:rsidRDefault="00820C6D" w:rsidP="00995F85">
      <w:pPr>
        <w:pStyle w:val="Odstavecseseznamem"/>
        <w:numPr>
          <w:ilvl w:val="1"/>
          <w:numId w:val="10"/>
        </w:numPr>
        <w:ind w:left="1134" w:hanging="425"/>
        <w:contextualSpacing w:val="0"/>
        <w:rPr>
          <w:spacing w:val="1"/>
        </w:rPr>
      </w:pPr>
      <w:r w:rsidRPr="00B2163A">
        <w:rPr>
          <w:spacing w:val="1"/>
        </w:rPr>
        <w:t>mohou jejich zaměstnanci či osoby v obdobném postavení získat vědomou činností druhé smluvní strany nebo i jejím opomenutím přístup k důvěrným informacím druhé smluvní strany.</w:t>
      </w:r>
    </w:p>
    <w:p w14:paraId="750ED692" w14:textId="7A39E8F6" w:rsidR="00820C6D" w:rsidRPr="00B2163A" w:rsidRDefault="00820C6D" w:rsidP="00995F85">
      <w:pPr>
        <w:pStyle w:val="Odstavecseseznamem"/>
        <w:numPr>
          <w:ilvl w:val="1"/>
          <w:numId w:val="5"/>
        </w:numPr>
        <w:ind w:left="567" w:hanging="567"/>
        <w:contextualSpacing w:val="0"/>
        <w:rPr>
          <w:spacing w:val="1"/>
        </w:rPr>
      </w:pPr>
      <w:r w:rsidRPr="00B2163A">
        <w:rPr>
          <w:spacing w:val="1"/>
        </w:rPr>
        <w:t xml:space="preserve">Smluvní strany se zavazují, že žádná z nich nezpřístupní třetí osobě důvěrné informace (bez ohledu na formu jejich zachycení), které získaly během jednání vedoucích k uzavření této </w:t>
      </w:r>
      <w:r w:rsidR="004A72F0" w:rsidRPr="00B2163A">
        <w:rPr>
          <w:spacing w:val="1"/>
        </w:rPr>
        <w:t>Smlouv</w:t>
      </w:r>
      <w:r w:rsidRPr="00B2163A">
        <w:rPr>
          <w:spacing w:val="1"/>
        </w:rPr>
        <w:t xml:space="preserve">y nebo během plnění závazků z této </w:t>
      </w:r>
      <w:r w:rsidR="004A72F0" w:rsidRPr="00B2163A">
        <w:rPr>
          <w:spacing w:val="1"/>
        </w:rPr>
        <w:t>Smlouv</w:t>
      </w:r>
      <w:r w:rsidRPr="00B2163A">
        <w:rPr>
          <w:spacing w:val="1"/>
        </w:rPr>
        <w:t xml:space="preserve">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554A914E" w14:textId="77777777" w:rsidR="00820C6D" w:rsidRPr="00B2163A" w:rsidRDefault="00820C6D" w:rsidP="00995F85">
      <w:pPr>
        <w:pStyle w:val="Odstavecseseznamem"/>
        <w:numPr>
          <w:ilvl w:val="1"/>
          <w:numId w:val="5"/>
        </w:numPr>
        <w:ind w:left="567" w:hanging="567"/>
        <w:contextualSpacing w:val="0"/>
        <w:rPr>
          <w:spacing w:val="1"/>
        </w:rPr>
      </w:pPr>
      <w:r w:rsidRPr="00B2163A">
        <w:rPr>
          <w:spacing w:val="1"/>
        </w:rPr>
        <w:t>Za třetí osoby dle odst. 2 tohoto článku se nepovažují:</w:t>
      </w:r>
    </w:p>
    <w:p w14:paraId="28B53754" w14:textId="77777777" w:rsidR="00820C6D" w:rsidRPr="00B2163A" w:rsidRDefault="00820C6D" w:rsidP="00995F85">
      <w:pPr>
        <w:pStyle w:val="Odstavecseseznamem"/>
        <w:numPr>
          <w:ilvl w:val="1"/>
          <w:numId w:val="11"/>
        </w:numPr>
        <w:ind w:left="1134" w:hanging="425"/>
        <w:contextualSpacing w:val="0"/>
        <w:rPr>
          <w:spacing w:val="1"/>
        </w:rPr>
      </w:pPr>
      <w:r w:rsidRPr="00B2163A">
        <w:rPr>
          <w:spacing w:val="1"/>
        </w:rPr>
        <w:t>zaměstnanci smluvních stran a osoby v obdobném postavení,</w:t>
      </w:r>
    </w:p>
    <w:p w14:paraId="4B184AC3" w14:textId="77777777" w:rsidR="00820C6D" w:rsidRPr="00B2163A" w:rsidRDefault="00820C6D" w:rsidP="00995F85">
      <w:pPr>
        <w:pStyle w:val="Odstavecseseznamem"/>
        <w:numPr>
          <w:ilvl w:val="1"/>
          <w:numId w:val="11"/>
        </w:numPr>
        <w:ind w:left="1134" w:hanging="425"/>
        <w:contextualSpacing w:val="0"/>
        <w:rPr>
          <w:spacing w:val="1"/>
        </w:rPr>
      </w:pPr>
      <w:r w:rsidRPr="00B2163A">
        <w:rPr>
          <w:spacing w:val="1"/>
        </w:rPr>
        <w:t>orgány smluvních stran a jejich členové,</w:t>
      </w:r>
    </w:p>
    <w:p w14:paraId="7DF8EBFC" w14:textId="116B4D9C" w:rsidR="00820C6D" w:rsidRPr="00B2163A" w:rsidRDefault="00820C6D" w:rsidP="00995F85">
      <w:pPr>
        <w:pStyle w:val="Odstavecseseznamem"/>
        <w:numPr>
          <w:ilvl w:val="1"/>
          <w:numId w:val="11"/>
        </w:numPr>
        <w:ind w:left="1134" w:hanging="425"/>
        <w:contextualSpacing w:val="0"/>
        <w:rPr>
          <w:spacing w:val="1"/>
        </w:rPr>
      </w:pPr>
      <w:r w:rsidRPr="00B2163A">
        <w:rPr>
          <w:spacing w:val="1"/>
        </w:rPr>
        <w:t xml:space="preserve">ve vztahu k důvěrným informacím </w:t>
      </w:r>
      <w:r w:rsidR="004A72F0" w:rsidRPr="00B2163A">
        <w:rPr>
          <w:spacing w:val="1"/>
        </w:rPr>
        <w:t>Objednatel</w:t>
      </w:r>
      <w:r w:rsidRPr="00B2163A">
        <w:rPr>
          <w:spacing w:val="1"/>
        </w:rPr>
        <w:t xml:space="preserve">e poddodavatelé </w:t>
      </w:r>
      <w:r w:rsidR="004A72F0" w:rsidRPr="00B2163A">
        <w:rPr>
          <w:spacing w:val="1"/>
        </w:rPr>
        <w:t>Zhotovitel</w:t>
      </w:r>
      <w:r w:rsidRPr="00B2163A">
        <w:rPr>
          <w:spacing w:val="1"/>
        </w:rPr>
        <w:t>e,</w:t>
      </w:r>
    </w:p>
    <w:p w14:paraId="518217E2" w14:textId="2D043C89" w:rsidR="00820C6D" w:rsidRPr="00B2163A" w:rsidRDefault="00820C6D" w:rsidP="00995F85">
      <w:pPr>
        <w:pStyle w:val="Odstavecseseznamem"/>
        <w:numPr>
          <w:ilvl w:val="1"/>
          <w:numId w:val="11"/>
        </w:numPr>
        <w:ind w:left="1134" w:hanging="425"/>
        <w:contextualSpacing w:val="0"/>
        <w:rPr>
          <w:spacing w:val="1"/>
        </w:rPr>
      </w:pPr>
      <w:r w:rsidRPr="00B2163A">
        <w:rPr>
          <w:spacing w:val="1"/>
        </w:rPr>
        <w:t xml:space="preserve">ve vztahu k důvěrným informacím </w:t>
      </w:r>
      <w:r w:rsidR="004A72F0" w:rsidRPr="00B2163A">
        <w:rPr>
          <w:spacing w:val="1"/>
        </w:rPr>
        <w:t>Zhotovitel</w:t>
      </w:r>
      <w:r w:rsidRPr="00B2163A">
        <w:rPr>
          <w:spacing w:val="1"/>
        </w:rPr>
        <w:t xml:space="preserve">e externí poskytovatelé </w:t>
      </w:r>
      <w:r w:rsidR="004A72F0" w:rsidRPr="00B2163A">
        <w:rPr>
          <w:spacing w:val="1"/>
        </w:rPr>
        <w:t>Objednatel</w:t>
      </w:r>
      <w:r w:rsidRPr="00B2163A">
        <w:rPr>
          <w:spacing w:val="1"/>
        </w:rPr>
        <w:t>e, a to i potenciální,</w:t>
      </w:r>
    </w:p>
    <w:p w14:paraId="06DB2454" w14:textId="0DBA578E" w:rsidR="00820C6D" w:rsidRPr="00B2163A" w:rsidRDefault="00820C6D" w:rsidP="00B2163A">
      <w:pPr>
        <w:pStyle w:val="Odstavecseseznamem"/>
        <w:ind w:left="567"/>
        <w:contextualSpacing w:val="0"/>
        <w:rPr>
          <w:spacing w:val="1"/>
        </w:rPr>
      </w:pPr>
      <w:r w:rsidRPr="00B2163A">
        <w:rPr>
          <w:spacing w:val="1"/>
        </w:rPr>
        <w:t>za předpokladu, že se po</w:t>
      </w:r>
      <w:r w:rsidR="00B2163A">
        <w:rPr>
          <w:spacing w:val="1"/>
        </w:rPr>
        <w:t>d</w:t>
      </w:r>
      <w:r w:rsidR="007B4D7C" w:rsidRPr="00B2163A">
        <w:rPr>
          <w:spacing w:val="1"/>
        </w:rPr>
        <w:t>íl</w:t>
      </w:r>
      <w:r w:rsidRPr="00B2163A">
        <w:rPr>
          <w:spacing w:val="1"/>
        </w:rPr>
        <w:t xml:space="preserve">ejí na plnění této </w:t>
      </w:r>
      <w:r w:rsidR="004A72F0" w:rsidRPr="00B2163A">
        <w:rPr>
          <w:spacing w:val="1"/>
        </w:rPr>
        <w:t>Smlouv</w:t>
      </w:r>
      <w:r w:rsidRPr="00B2163A">
        <w:rPr>
          <w:spacing w:val="1"/>
        </w:rPr>
        <w:t xml:space="preserve">y nebo plnění spojeném s plněním dle této </w:t>
      </w:r>
      <w:r w:rsidR="004A72F0" w:rsidRPr="00B2163A">
        <w:rPr>
          <w:spacing w:val="1"/>
        </w:rPr>
        <w:t>Smlouv</w:t>
      </w:r>
      <w:r w:rsidRPr="00B2163A">
        <w:rPr>
          <w:spacing w:val="1"/>
        </w:rPr>
        <w:t xml:space="preserve">y, důvěrné informace jsou jim zpřístupněny výhradně za tímto účelem a zpřístupnění důvěrných informací je v rozsahu nezbytně nutném pro naplnění jeho účelu a za stejných podmínek, jaké jsou stanoveny smluvním stranám v této </w:t>
      </w:r>
      <w:r w:rsidR="004A72F0" w:rsidRPr="00B2163A">
        <w:rPr>
          <w:spacing w:val="1"/>
        </w:rPr>
        <w:t>Smlouv</w:t>
      </w:r>
      <w:r w:rsidRPr="00B2163A">
        <w:rPr>
          <w:spacing w:val="1"/>
        </w:rPr>
        <w:t>ě.</w:t>
      </w:r>
    </w:p>
    <w:p w14:paraId="200D5B39" w14:textId="36899B6D" w:rsidR="00820C6D" w:rsidRPr="00B2163A" w:rsidRDefault="00820C6D" w:rsidP="00995F85">
      <w:pPr>
        <w:pStyle w:val="Odstavecseseznamem"/>
        <w:numPr>
          <w:ilvl w:val="1"/>
          <w:numId w:val="5"/>
        </w:numPr>
        <w:ind w:left="567" w:hanging="567"/>
        <w:contextualSpacing w:val="0"/>
        <w:rPr>
          <w:spacing w:val="1"/>
        </w:rPr>
      </w:pPr>
      <w:r w:rsidRPr="00B2163A">
        <w:rPr>
          <w:spacing w:val="1"/>
        </w:rPr>
        <w:t xml:space="preserve">Smluvní strany se zavazují v plném rozsahu zachovávat povinnost mlčenlivosti a povinnost chránit důvěrné informace vyplývající z této </w:t>
      </w:r>
      <w:r w:rsidR="004A72F0" w:rsidRPr="00B2163A">
        <w:rPr>
          <w:spacing w:val="1"/>
        </w:rPr>
        <w:t>Smlouv</w:t>
      </w:r>
      <w:r w:rsidRPr="00B2163A">
        <w:rPr>
          <w:spacing w:val="1"/>
        </w:rPr>
        <w:t>y a z příslušných právní</w:t>
      </w:r>
      <w:r w:rsidR="00B2163A">
        <w:rPr>
          <w:spacing w:val="1"/>
        </w:rPr>
        <w:t>ch</w:t>
      </w:r>
      <w:r w:rsidRPr="00B2163A">
        <w:rPr>
          <w:spacing w:val="1"/>
        </w:rPr>
        <w:t xml:space="preserve"> předpisů, zejména povinnosti vyplývající z Nařízení Evropského parlamentu a Rady (EU) 2016/679 ze dne 27. dubna 2016 o ochraně fyzických osob v souvislosti se zpracováním osobních údajů a o volném pohybu těchto údajů a o zrušení směrnice 95/46/ES (dále jen „obecné nařízení“)</w:t>
      </w:r>
      <w:r w:rsidR="00FC0A7D">
        <w:rPr>
          <w:spacing w:val="1"/>
        </w:rPr>
        <w:t xml:space="preserve"> </w:t>
      </w:r>
      <w:bookmarkStart w:id="7" w:name="_Hlk170858200"/>
      <w:r w:rsidR="00FC0A7D" w:rsidRPr="00D84A2D">
        <w:rPr>
          <w:spacing w:val="1"/>
        </w:rPr>
        <w:t>a při plnění této povinnosti dodržovat ustanovení zákona č. 110/2019 Sb., o zpracování osobních údajů</w:t>
      </w:r>
      <w:bookmarkEnd w:id="7"/>
      <w:r w:rsidRPr="00B2163A">
        <w:rPr>
          <w:spacing w:val="1"/>
        </w:rPr>
        <w:t>.</w:t>
      </w:r>
    </w:p>
    <w:p w14:paraId="3B714FBB" w14:textId="25FB7095" w:rsidR="00820C6D" w:rsidRPr="00B2163A" w:rsidRDefault="00820C6D" w:rsidP="00995F85">
      <w:pPr>
        <w:pStyle w:val="Odstavecseseznamem"/>
        <w:numPr>
          <w:ilvl w:val="1"/>
          <w:numId w:val="5"/>
        </w:numPr>
        <w:ind w:left="567" w:hanging="567"/>
        <w:contextualSpacing w:val="0"/>
        <w:rPr>
          <w:spacing w:val="1"/>
        </w:rPr>
      </w:pPr>
      <w:r w:rsidRPr="00B2163A">
        <w:rPr>
          <w:spacing w:val="1"/>
        </w:rPr>
        <w:t>Smluvní strany se zavazují poučit veškeré osoby, které se na jejich straně budou po</w:t>
      </w:r>
      <w:r w:rsidR="00B2163A">
        <w:rPr>
          <w:spacing w:val="1"/>
        </w:rPr>
        <w:t>d</w:t>
      </w:r>
      <w:r w:rsidR="007B4D7C" w:rsidRPr="00B2163A">
        <w:rPr>
          <w:spacing w:val="1"/>
        </w:rPr>
        <w:t>íl</w:t>
      </w:r>
      <w:r w:rsidRPr="00B2163A">
        <w:rPr>
          <w:spacing w:val="1"/>
        </w:rPr>
        <w:t xml:space="preserve">et na plnění této </w:t>
      </w:r>
      <w:r w:rsidR="004A72F0" w:rsidRPr="00B2163A">
        <w:rPr>
          <w:spacing w:val="1"/>
        </w:rPr>
        <w:t>Smlouv</w:t>
      </w:r>
      <w:r w:rsidRPr="00B2163A">
        <w:rPr>
          <w:spacing w:val="1"/>
        </w:rPr>
        <w:t>y, o výše uvedených povinnostech mlčenlivosti a ochrany informací a dále se zavazují vhodným způsobem zajistit dodržování těchto povinností všemi osobami po</w:t>
      </w:r>
      <w:r w:rsidR="00B2163A">
        <w:rPr>
          <w:spacing w:val="1"/>
        </w:rPr>
        <w:t>d</w:t>
      </w:r>
      <w:r w:rsidR="007B4D7C" w:rsidRPr="00B2163A">
        <w:rPr>
          <w:spacing w:val="1"/>
        </w:rPr>
        <w:t>íl</w:t>
      </w:r>
      <w:r w:rsidRPr="00B2163A">
        <w:rPr>
          <w:spacing w:val="1"/>
        </w:rPr>
        <w:t xml:space="preserve">ejícími se na plnění této </w:t>
      </w:r>
      <w:r w:rsidR="004A72F0" w:rsidRPr="00B2163A">
        <w:rPr>
          <w:spacing w:val="1"/>
        </w:rPr>
        <w:t>Smlouv</w:t>
      </w:r>
      <w:r w:rsidRPr="00B2163A">
        <w:rPr>
          <w:spacing w:val="1"/>
        </w:rPr>
        <w:t>y.</w:t>
      </w:r>
    </w:p>
    <w:p w14:paraId="050C915A" w14:textId="33FA1F93" w:rsidR="00820C6D" w:rsidRPr="00B2163A" w:rsidRDefault="00820C6D" w:rsidP="00995F85">
      <w:pPr>
        <w:pStyle w:val="Odstavecseseznamem"/>
        <w:numPr>
          <w:ilvl w:val="1"/>
          <w:numId w:val="5"/>
        </w:numPr>
        <w:ind w:left="567" w:hanging="567"/>
        <w:contextualSpacing w:val="0"/>
        <w:rPr>
          <w:spacing w:val="1"/>
        </w:rPr>
      </w:pPr>
      <w:r w:rsidRPr="00B2163A">
        <w:rPr>
          <w:spacing w:val="1"/>
        </w:rPr>
        <w:t xml:space="preserve">Budou-li informace poskytnuté </w:t>
      </w:r>
      <w:r w:rsidR="004A72F0" w:rsidRPr="00B2163A">
        <w:rPr>
          <w:spacing w:val="1"/>
        </w:rPr>
        <w:t>Objednatel</w:t>
      </w:r>
      <w:r w:rsidRPr="00B2163A">
        <w:rPr>
          <w:spacing w:val="1"/>
        </w:rPr>
        <w:t xml:space="preserve">em, </w:t>
      </w:r>
      <w:r w:rsidR="004A72F0" w:rsidRPr="00B2163A">
        <w:rPr>
          <w:spacing w:val="1"/>
        </w:rPr>
        <w:t>Zhotovitel</w:t>
      </w:r>
      <w:r w:rsidRPr="00B2163A">
        <w:rPr>
          <w:spacing w:val="1"/>
        </w:rPr>
        <w:t xml:space="preserve">em nebo třetími stranami, které jsou nezbytné pro plnění dle této </w:t>
      </w:r>
      <w:r w:rsidR="004A72F0" w:rsidRPr="00B2163A">
        <w:rPr>
          <w:spacing w:val="1"/>
        </w:rPr>
        <w:t>Smlouv</w:t>
      </w:r>
      <w:r w:rsidRPr="00B2163A">
        <w:rPr>
          <w:spacing w:val="1"/>
        </w:rPr>
        <w:t>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4E30EA0F" w14:textId="3A1ACD7C" w:rsidR="00820C6D" w:rsidRPr="00B2163A" w:rsidRDefault="00820C6D" w:rsidP="00995F85">
      <w:pPr>
        <w:pStyle w:val="Odstavecseseznamem"/>
        <w:numPr>
          <w:ilvl w:val="1"/>
          <w:numId w:val="5"/>
        </w:numPr>
        <w:ind w:left="567" w:hanging="567"/>
        <w:contextualSpacing w:val="0"/>
        <w:rPr>
          <w:spacing w:val="1"/>
        </w:rPr>
      </w:pPr>
      <w:r w:rsidRPr="00B2163A">
        <w:rPr>
          <w:spacing w:val="1"/>
        </w:rPr>
        <w:t xml:space="preserve">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w:t>
      </w:r>
      <w:r w:rsidR="004A72F0" w:rsidRPr="00B2163A">
        <w:rPr>
          <w:spacing w:val="1"/>
        </w:rPr>
        <w:t>Smlouv</w:t>
      </w:r>
      <w:r w:rsidRPr="00B2163A">
        <w:rPr>
          <w:spacing w:val="1"/>
        </w:rPr>
        <w:t xml:space="preserve">y, se smluvní strany zavazují nepublikovat žádným způsobem důvěrné informace druhé strany, nepředávat je třetí straně ani svým vlastním zaměstnancům a zástupcům s výjimkou těch, kteří s nimi potřebují být seznámeni, aby mohli plnit tuto </w:t>
      </w:r>
      <w:r w:rsidR="004A72F0" w:rsidRPr="00B2163A">
        <w:rPr>
          <w:spacing w:val="1"/>
        </w:rPr>
        <w:t>Smlouv</w:t>
      </w:r>
      <w:r w:rsidRPr="00B2163A">
        <w:rPr>
          <w:spacing w:val="1"/>
        </w:rPr>
        <w:t xml:space="preserve">u. Obě smluvní strany se zároveň zavazují nepoužít důvěrné informace druhé smluvní strany jinak než za účelem plnění této </w:t>
      </w:r>
      <w:r w:rsidR="004A72F0" w:rsidRPr="00B2163A">
        <w:rPr>
          <w:spacing w:val="1"/>
        </w:rPr>
        <w:t>Smlouv</w:t>
      </w:r>
      <w:r w:rsidRPr="00B2163A">
        <w:rPr>
          <w:spacing w:val="1"/>
        </w:rPr>
        <w:t>y.</w:t>
      </w:r>
    </w:p>
    <w:p w14:paraId="45901C6A" w14:textId="00052B82" w:rsidR="00820C6D" w:rsidRPr="00B2163A" w:rsidRDefault="00820C6D" w:rsidP="00995F85">
      <w:pPr>
        <w:pStyle w:val="Odstavecseseznamem"/>
        <w:numPr>
          <w:ilvl w:val="1"/>
          <w:numId w:val="5"/>
        </w:numPr>
        <w:ind w:left="567" w:hanging="567"/>
        <w:contextualSpacing w:val="0"/>
        <w:rPr>
          <w:spacing w:val="1"/>
        </w:rPr>
      </w:pPr>
      <w:r w:rsidRPr="00B2163A">
        <w:rPr>
          <w:spacing w:val="1"/>
        </w:rPr>
        <w:t xml:space="preserve">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w:t>
      </w:r>
      <w:r w:rsidR="004A72F0" w:rsidRPr="00B2163A">
        <w:rPr>
          <w:spacing w:val="1"/>
        </w:rPr>
        <w:t>Smlouv</w:t>
      </w:r>
      <w:r w:rsidRPr="00B2163A">
        <w:rPr>
          <w:spacing w:val="1"/>
        </w:rPr>
        <w:t>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14:paraId="449ED59D" w14:textId="77777777" w:rsidR="00820C6D" w:rsidRPr="00B2163A" w:rsidRDefault="00820C6D" w:rsidP="00995F85">
      <w:pPr>
        <w:pStyle w:val="Odstavecseseznamem"/>
        <w:numPr>
          <w:ilvl w:val="1"/>
          <w:numId w:val="5"/>
        </w:numPr>
        <w:ind w:left="567" w:hanging="567"/>
        <w:contextualSpacing w:val="0"/>
        <w:rPr>
          <w:spacing w:val="1"/>
        </w:rPr>
      </w:pPr>
      <w:r w:rsidRPr="00B2163A">
        <w:rPr>
          <w:spacing w:val="1"/>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1C75D056" w14:textId="77777777" w:rsidR="00820C6D" w:rsidRPr="00B2163A" w:rsidRDefault="00820C6D" w:rsidP="00995F85">
      <w:pPr>
        <w:pStyle w:val="Odstavecseseznamem"/>
        <w:numPr>
          <w:ilvl w:val="1"/>
          <w:numId w:val="5"/>
        </w:numPr>
        <w:ind w:left="567" w:hanging="567"/>
        <w:contextualSpacing w:val="0"/>
        <w:rPr>
          <w:spacing w:val="1"/>
        </w:rPr>
      </w:pPr>
      <w:r w:rsidRPr="00B2163A">
        <w:rPr>
          <w:spacing w:val="1"/>
        </w:rPr>
        <w:t>Bez ohledu na výše uvedená ustanovení se za důvěrné nepovažují informace, které:</w:t>
      </w:r>
    </w:p>
    <w:p w14:paraId="6EC64716" w14:textId="77777777" w:rsidR="00820C6D" w:rsidRPr="00B2163A" w:rsidRDefault="00820C6D" w:rsidP="00995F85">
      <w:pPr>
        <w:pStyle w:val="Odstavecseseznamem"/>
        <w:numPr>
          <w:ilvl w:val="1"/>
          <w:numId w:val="12"/>
        </w:numPr>
        <w:ind w:left="1134" w:hanging="425"/>
        <w:contextualSpacing w:val="0"/>
        <w:rPr>
          <w:spacing w:val="1"/>
        </w:rPr>
      </w:pPr>
      <w:r w:rsidRPr="00B2163A">
        <w:rPr>
          <w:spacing w:val="1"/>
        </w:rPr>
        <w:t>se staly veřejně známými, aniž by jejich zveřejněním došlo k porušení závazků přijímající smluvní strany či právních předpisů,</w:t>
      </w:r>
    </w:p>
    <w:p w14:paraId="47A1FAA6" w14:textId="53FE3E1B" w:rsidR="00820C6D" w:rsidRPr="00B2163A" w:rsidRDefault="00820C6D" w:rsidP="00995F85">
      <w:pPr>
        <w:pStyle w:val="Odstavecseseznamem"/>
        <w:numPr>
          <w:ilvl w:val="1"/>
          <w:numId w:val="12"/>
        </w:numPr>
        <w:ind w:left="1134" w:hanging="425"/>
        <w:contextualSpacing w:val="0"/>
        <w:rPr>
          <w:spacing w:val="1"/>
        </w:rPr>
      </w:pPr>
      <w:r w:rsidRPr="00B2163A">
        <w:rPr>
          <w:spacing w:val="1"/>
        </w:rPr>
        <w:t xml:space="preserve">měla přijímající strana prokazatelně legálně k dispozici před uzavřením této </w:t>
      </w:r>
      <w:r w:rsidR="004A72F0" w:rsidRPr="00B2163A">
        <w:rPr>
          <w:spacing w:val="1"/>
        </w:rPr>
        <w:t>Smlouv</w:t>
      </w:r>
      <w:r w:rsidRPr="00B2163A">
        <w:rPr>
          <w:spacing w:val="1"/>
        </w:rPr>
        <w:t xml:space="preserve">y, pokud takové informace nebyly předmětem jiné, dříve mezi smluvními stranami uzavřené </w:t>
      </w:r>
      <w:r w:rsidR="004A72F0" w:rsidRPr="00B2163A">
        <w:rPr>
          <w:spacing w:val="1"/>
        </w:rPr>
        <w:t>Smlouv</w:t>
      </w:r>
      <w:r w:rsidRPr="00B2163A">
        <w:rPr>
          <w:spacing w:val="1"/>
        </w:rPr>
        <w:t>y o ochraně informací,</w:t>
      </w:r>
    </w:p>
    <w:p w14:paraId="2C197C43" w14:textId="5E887C97" w:rsidR="00820C6D" w:rsidRPr="00B2163A" w:rsidRDefault="00820C6D" w:rsidP="00995F85">
      <w:pPr>
        <w:pStyle w:val="Odstavecseseznamem"/>
        <w:numPr>
          <w:ilvl w:val="1"/>
          <w:numId w:val="12"/>
        </w:numPr>
        <w:ind w:left="1134" w:hanging="425"/>
        <w:contextualSpacing w:val="0"/>
        <w:rPr>
          <w:spacing w:val="1"/>
        </w:rPr>
      </w:pPr>
      <w:r w:rsidRPr="00B2163A">
        <w:rPr>
          <w:spacing w:val="1"/>
        </w:rPr>
        <w:t>jsou výsledkem postupu, při kterém k nim přijímající strana dospěje nezávisle</w:t>
      </w:r>
      <w:r w:rsidR="00BC74E5">
        <w:rPr>
          <w:spacing w:val="1"/>
        </w:rPr>
        <w:t>,</w:t>
      </w:r>
      <w:r w:rsidRPr="00B2163A">
        <w:rPr>
          <w:spacing w:val="1"/>
        </w:rPr>
        <w:t xml:space="preserve"> a to je schopna doložit svými záznamy nebo informacemi, včetně důvěrných, třetí strany,</w:t>
      </w:r>
    </w:p>
    <w:p w14:paraId="68C0D487" w14:textId="5E1569A9" w:rsidR="00820C6D" w:rsidRPr="00B2163A" w:rsidRDefault="00820C6D" w:rsidP="00995F85">
      <w:pPr>
        <w:pStyle w:val="Odstavecseseznamem"/>
        <w:numPr>
          <w:ilvl w:val="1"/>
          <w:numId w:val="12"/>
        </w:numPr>
        <w:ind w:left="1134" w:hanging="425"/>
        <w:contextualSpacing w:val="0"/>
        <w:rPr>
          <w:spacing w:val="1"/>
        </w:rPr>
      </w:pPr>
      <w:r w:rsidRPr="00B2163A">
        <w:rPr>
          <w:spacing w:val="1"/>
        </w:rPr>
        <w:t xml:space="preserve">po podpisu této </w:t>
      </w:r>
      <w:r w:rsidR="004A72F0" w:rsidRPr="00B2163A">
        <w:rPr>
          <w:spacing w:val="1"/>
        </w:rPr>
        <w:t>Smlouv</w:t>
      </w:r>
      <w:r w:rsidRPr="00B2163A">
        <w:rPr>
          <w:spacing w:val="1"/>
        </w:rPr>
        <w:t>y poskytne přijímající straně třetí osoba, jež není omezena v takovém nakládání s informacemi,</w:t>
      </w:r>
    </w:p>
    <w:p w14:paraId="48A6361B" w14:textId="77777777" w:rsidR="00820C6D" w:rsidRPr="00B2163A" w:rsidRDefault="00820C6D" w:rsidP="00995F85">
      <w:pPr>
        <w:pStyle w:val="Odstavecseseznamem"/>
        <w:numPr>
          <w:ilvl w:val="1"/>
          <w:numId w:val="12"/>
        </w:numPr>
        <w:ind w:left="1134" w:hanging="425"/>
        <w:contextualSpacing w:val="0"/>
        <w:rPr>
          <w:spacing w:val="1"/>
        </w:rPr>
      </w:pPr>
      <w:r w:rsidRPr="00B2163A">
        <w:rPr>
          <w:spacing w:val="1"/>
        </w:rPr>
        <w:t>mají být zpřístupněny na základě zákona či jiného právního předpisu včetně práva EU nebo závazného rozhodnutí oprávněného orgánu veřejné moci,</w:t>
      </w:r>
    </w:p>
    <w:p w14:paraId="2B767557" w14:textId="28DF437C" w:rsidR="00820C6D" w:rsidRPr="00B2163A" w:rsidRDefault="00820C6D" w:rsidP="00995F85">
      <w:pPr>
        <w:pStyle w:val="Odstavecseseznamem"/>
        <w:numPr>
          <w:ilvl w:val="1"/>
          <w:numId w:val="12"/>
        </w:numPr>
        <w:ind w:left="1134" w:hanging="425"/>
        <w:contextualSpacing w:val="0"/>
        <w:rPr>
          <w:spacing w:val="1"/>
        </w:rPr>
      </w:pPr>
      <w:r w:rsidRPr="00B2163A">
        <w:rPr>
          <w:spacing w:val="1"/>
        </w:rPr>
        <w:t xml:space="preserve">jsou obsažené v této </w:t>
      </w:r>
      <w:r w:rsidR="004A72F0" w:rsidRPr="00B2163A">
        <w:rPr>
          <w:spacing w:val="1"/>
        </w:rPr>
        <w:t>Smlouv</w:t>
      </w:r>
      <w:r w:rsidRPr="00B2163A">
        <w:rPr>
          <w:spacing w:val="1"/>
        </w:rPr>
        <w:t>ě a jsou zveřejněné dle § 219 ZZVZ nebo dle zákona č. 340/2015 Sb., o zvláštních podmínkách účinnosti některých smluv, uveřejňování těchto smluv a o registru smluv, ve znění pozdějších předpisů (dále jen „zákon o registru smluv“).</w:t>
      </w:r>
    </w:p>
    <w:p w14:paraId="7A8041AD" w14:textId="3A0394A6" w:rsidR="00820C6D" w:rsidRPr="00B2163A" w:rsidRDefault="00820C6D" w:rsidP="00995F85">
      <w:pPr>
        <w:pStyle w:val="Odstavecseseznamem"/>
        <w:numPr>
          <w:ilvl w:val="1"/>
          <w:numId w:val="5"/>
        </w:numPr>
        <w:ind w:left="567" w:hanging="567"/>
        <w:contextualSpacing w:val="0"/>
        <w:rPr>
          <w:spacing w:val="1"/>
        </w:rPr>
      </w:pPr>
      <w:r w:rsidRPr="00B2163A">
        <w:rPr>
          <w:spacing w:val="1"/>
        </w:rPr>
        <w:t xml:space="preserve">Každá smluvní strana se zavazuje přijmout technická a organizační vnitřní opatření nezbytná k ochraně důvěrných informací. </w:t>
      </w:r>
      <w:r w:rsidR="004A72F0" w:rsidRPr="00B2163A">
        <w:rPr>
          <w:spacing w:val="1"/>
        </w:rPr>
        <w:t>Zhotovitel</w:t>
      </w:r>
      <w:r w:rsidRPr="00B2163A">
        <w:rPr>
          <w:spacing w:val="1"/>
        </w:rPr>
        <w:t xml:space="preserve"> je povinen poučit své zaměstnance a členy svých orgánů o povinnosti zachovávat mlčenlivost podle této </w:t>
      </w:r>
      <w:r w:rsidR="004A72F0" w:rsidRPr="00B2163A">
        <w:rPr>
          <w:spacing w:val="1"/>
        </w:rPr>
        <w:t>Smlouv</w:t>
      </w:r>
      <w:r w:rsidRPr="00B2163A">
        <w:rPr>
          <w:spacing w:val="1"/>
        </w:rPr>
        <w:t xml:space="preserve">y a je povinen zachování mlčenlivosti z jejich strany řádně kontrolovat. Zaměstnanci </w:t>
      </w:r>
      <w:r w:rsidR="004A72F0" w:rsidRPr="00B2163A">
        <w:rPr>
          <w:spacing w:val="1"/>
        </w:rPr>
        <w:t>Zhotovitel</w:t>
      </w:r>
      <w:r w:rsidRPr="00B2163A">
        <w:rPr>
          <w:spacing w:val="1"/>
        </w:rPr>
        <w:t xml:space="preserve">e nesmí důvěrné skutečnosti, které se dozvěděli v souvislosti s touto </w:t>
      </w:r>
      <w:r w:rsidR="004A72F0" w:rsidRPr="00B2163A">
        <w:rPr>
          <w:spacing w:val="1"/>
        </w:rPr>
        <w:t>Smlouv</w:t>
      </w:r>
      <w:r w:rsidRPr="00B2163A">
        <w:rPr>
          <w:spacing w:val="1"/>
        </w:rPr>
        <w:t xml:space="preserve">ou, sdělovat ani jiným zaměstnancům </w:t>
      </w:r>
      <w:r w:rsidR="004A72F0" w:rsidRPr="00B2163A">
        <w:rPr>
          <w:spacing w:val="1"/>
        </w:rPr>
        <w:t>Zhotovitel</w:t>
      </w:r>
      <w:r w:rsidRPr="00B2163A">
        <w:rPr>
          <w:spacing w:val="1"/>
        </w:rPr>
        <w:t xml:space="preserve">e nebo členům orgánů </w:t>
      </w:r>
      <w:r w:rsidR="004A72F0" w:rsidRPr="00B2163A">
        <w:rPr>
          <w:spacing w:val="1"/>
        </w:rPr>
        <w:t>Zhotovitel</w:t>
      </w:r>
      <w:r w:rsidRPr="00B2163A">
        <w:rPr>
          <w:spacing w:val="1"/>
        </w:rPr>
        <w:t>e, není-li to nezbytné k plnění jejich pracovních úkolů nebo z hlediska funkčního zařazení.</w:t>
      </w:r>
    </w:p>
    <w:p w14:paraId="25647718" w14:textId="6D77E94F" w:rsidR="00820C6D" w:rsidRPr="00B2163A" w:rsidRDefault="004A72F0" w:rsidP="00995F85">
      <w:pPr>
        <w:pStyle w:val="Odstavecseseznamem"/>
        <w:numPr>
          <w:ilvl w:val="1"/>
          <w:numId w:val="5"/>
        </w:numPr>
        <w:ind w:left="567" w:hanging="567"/>
        <w:contextualSpacing w:val="0"/>
        <w:rPr>
          <w:spacing w:val="1"/>
        </w:rPr>
      </w:pPr>
      <w:r w:rsidRPr="00B2163A">
        <w:rPr>
          <w:spacing w:val="1"/>
        </w:rPr>
        <w:t>Zhotovitel</w:t>
      </w:r>
      <w:r w:rsidR="00820C6D" w:rsidRPr="00B2163A">
        <w:rPr>
          <w:spacing w:val="1"/>
        </w:rPr>
        <w:t xml:space="preserve"> je povinen zavázat povinností mlčenlivosti a ochrany důvěrných informací dle tohoto článku rovněž všechny poddodavatele, kteří se budou po</w:t>
      </w:r>
      <w:r w:rsidR="00B2163A">
        <w:rPr>
          <w:spacing w:val="1"/>
        </w:rPr>
        <w:t>d</w:t>
      </w:r>
      <w:r w:rsidR="007B4D7C" w:rsidRPr="00B2163A">
        <w:rPr>
          <w:spacing w:val="1"/>
        </w:rPr>
        <w:t>íl</w:t>
      </w:r>
      <w:r w:rsidR="00820C6D" w:rsidRPr="00B2163A">
        <w:rPr>
          <w:spacing w:val="1"/>
        </w:rPr>
        <w:t xml:space="preserve">et na plnění předmětu veřejné zakázky dle této </w:t>
      </w:r>
      <w:r w:rsidRPr="00B2163A">
        <w:rPr>
          <w:spacing w:val="1"/>
        </w:rPr>
        <w:t>Smlouv</w:t>
      </w:r>
      <w:r w:rsidR="00820C6D" w:rsidRPr="00B2163A">
        <w:rPr>
          <w:spacing w:val="1"/>
        </w:rPr>
        <w:t>y.</w:t>
      </w:r>
    </w:p>
    <w:p w14:paraId="1A39A744" w14:textId="730A6B56" w:rsidR="00820C6D" w:rsidRPr="00B2163A" w:rsidRDefault="00820C6D" w:rsidP="00995F85">
      <w:pPr>
        <w:pStyle w:val="Odstavecseseznamem"/>
        <w:numPr>
          <w:ilvl w:val="1"/>
          <w:numId w:val="5"/>
        </w:numPr>
        <w:ind w:left="567" w:hanging="567"/>
        <w:contextualSpacing w:val="0"/>
        <w:rPr>
          <w:spacing w:val="1"/>
        </w:rPr>
      </w:pPr>
      <w:r w:rsidRPr="00B2163A">
        <w:rPr>
          <w:spacing w:val="1"/>
        </w:rPr>
        <w:t>Za porušení povinnosti mlčenlivosti osobami, které se budou po</w:t>
      </w:r>
      <w:r w:rsidR="00B2163A">
        <w:rPr>
          <w:spacing w:val="1"/>
        </w:rPr>
        <w:t>d</w:t>
      </w:r>
      <w:r w:rsidR="007B4D7C" w:rsidRPr="00B2163A">
        <w:rPr>
          <w:spacing w:val="1"/>
        </w:rPr>
        <w:t>íl</w:t>
      </w:r>
      <w:r w:rsidRPr="00B2163A">
        <w:rPr>
          <w:spacing w:val="1"/>
        </w:rPr>
        <w:t xml:space="preserve">et na plnění předmětu této </w:t>
      </w:r>
      <w:r w:rsidR="004A72F0" w:rsidRPr="00B2163A">
        <w:rPr>
          <w:spacing w:val="1"/>
        </w:rPr>
        <w:t>Smlouv</w:t>
      </w:r>
      <w:r w:rsidRPr="00B2163A">
        <w:rPr>
          <w:spacing w:val="1"/>
        </w:rPr>
        <w:t xml:space="preserve">y, odpovídá </w:t>
      </w:r>
      <w:r w:rsidR="004A72F0" w:rsidRPr="00B2163A">
        <w:rPr>
          <w:spacing w:val="1"/>
        </w:rPr>
        <w:t>Zhotovitel</w:t>
      </w:r>
      <w:r w:rsidRPr="00B2163A">
        <w:rPr>
          <w:spacing w:val="1"/>
        </w:rPr>
        <w:t>, jako by povinnost porušil sám.</w:t>
      </w:r>
    </w:p>
    <w:p w14:paraId="30D2A37C" w14:textId="44EF9DD1" w:rsidR="00820C6D" w:rsidRDefault="00820C6D" w:rsidP="00995F85">
      <w:pPr>
        <w:pStyle w:val="Odstavecseseznamem"/>
        <w:numPr>
          <w:ilvl w:val="1"/>
          <w:numId w:val="5"/>
        </w:numPr>
        <w:ind w:left="567" w:hanging="567"/>
        <w:contextualSpacing w:val="0"/>
        <w:rPr>
          <w:spacing w:val="1"/>
        </w:rPr>
      </w:pPr>
      <w:r w:rsidRPr="00B2163A">
        <w:rPr>
          <w:spacing w:val="1"/>
        </w:rPr>
        <w:t xml:space="preserve">Ukončení účinnosti této </w:t>
      </w:r>
      <w:r w:rsidR="004A72F0" w:rsidRPr="00B2163A">
        <w:rPr>
          <w:spacing w:val="1"/>
        </w:rPr>
        <w:t>Smlouv</w:t>
      </w:r>
      <w:r w:rsidRPr="00B2163A">
        <w:rPr>
          <w:spacing w:val="1"/>
        </w:rPr>
        <w:t xml:space="preserve">y z jakéhokoliv důvodu se nedotkne ustanovení tohoto článku a jeho účinnost přetrvá i po ukončení účinnosti této </w:t>
      </w:r>
      <w:r w:rsidR="004A72F0" w:rsidRPr="00B2163A">
        <w:rPr>
          <w:spacing w:val="1"/>
        </w:rPr>
        <w:t>Smlouv</w:t>
      </w:r>
      <w:r w:rsidRPr="00B2163A">
        <w:rPr>
          <w:spacing w:val="1"/>
        </w:rPr>
        <w:t>y.</w:t>
      </w:r>
    </w:p>
    <w:p w14:paraId="2E07374C" w14:textId="77777777" w:rsidR="00B2163A" w:rsidRPr="00B2163A" w:rsidRDefault="00B2163A" w:rsidP="00B2163A">
      <w:pPr>
        <w:rPr>
          <w:spacing w:val="1"/>
        </w:rPr>
      </w:pPr>
    </w:p>
    <w:p w14:paraId="29BEAC08" w14:textId="77777777" w:rsidR="00593D0B" w:rsidRPr="003260DD" w:rsidRDefault="00593D0B" w:rsidP="00593D0B">
      <w:pPr>
        <w:pStyle w:val="Nadpis1"/>
      </w:pPr>
      <w:r w:rsidRPr="003260DD">
        <w:t>REALIZAČNÍ TÝM</w:t>
      </w:r>
    </w:p>
    <w:p w14:paraId="12DA6AC7" w14:textId="77777777" w:rsidR="00593D0B" w:rsidRPr="003260DD" w:rsidRDefault="00593D0B" w:rsidP="00593D0B">
      <w:pPr>
        <w:pStyle w:val="Odstavecseseznamem"/>
        <w:numPr>
          <w:ilvl w:val="1"/>
          <w:numId w:val="5"/>
        </w:numPr>
        <w:ind w:left="567" w:hanging="567"/>
        <w:contextualSpacing w:val="0"/>
        <w:rPr>
          <w:spacing w:val="1"/>
        </w:rPr>
      </w:pPr>
      <w:r w:rsidRPr="003260DD">
        <w:rPr>
          <w:spacing w:val="1"/>
        </w:rPr>
        <w:t xml:space="preserve">Složení realizačního týmu, které bylo předloženo v </w:t>
      </w:r>
      <w:r>
        <w:rPr>
          <w:spacing w:val="1"/>
        </w:rPr>
        <w:t>N</w:t>
      </w:r>
      <w:r w:rsidRPr="003260DD">
        <w:rPr>
          <w:spacing w:val="1"/>
        </w:rPr>
        <w:t>abídce Zhotovitele podané ve Výběrovém řízení, je pro Zhotovitele závazné, stejně jako požadavky na jednotlivé členy realizačního týmu uvedené v</w:t>
      </w:r>
      <w:r>
        <w:rPr>
          <w:spacing w:val="1"/>
        </w:rPr>
        <w:t> zadávací dokumentaci Výběrového řízení</w:t>
      </w:r>
      <w:r w:rsidRPr="003260DD">
        <w:rPr>
          <w:spacing w:val="1"/>
        </w:rPr>
        <w:t xml:space="preserve">. </w:t>
      </w:r>
    </w:p>
    <w:p w14:paraId="01762766" w14:textId="77777777" w:rsidR="00593D0B" w:rsidRDefault="00593D0B" w:rsidP="00593D0B">
      <w:pPr>
        <w:pStyle w:val="Odstavecseseznamem"/>
        <w:numPr>
          <w:ilvl w:val="1"/>
          <w:numId w:val="5"/>
        </w:numPr>
        <w:ind w:left="567" w:hanging="567"/>
        <w:contextualSpacing w:val="0"/>
        <w:rPr>
          <w:spacing w:val="1"/>
        </w:rPr>
      </w:pPr>
      <w:r w:rsidRPr="003260DD">
        <w:rPr>
          <w:spacing w:val="1"/>
        </w:rPr>
        <w:t xml:space="preserve">Členové realizačního týmu uvedení v </w:t>
      </w:r>
      <w:r>
        <w:rPr>
          <w:spacing w:val="1"/>
        </w:rPr>
        <w:t>N</w:t>
      </w:r>
      <w:r w:rsidRPr="003260DD">
        <w:rPr>
          <w:spacing w:val="1"/>
        </w:rPr>
        <w:t>abídce Zhotovitele jako účastníka Výběrového řízení se</w:t>
      </w:r>
      <w:r>
        <w:rPr>
          <w:spacing w:val="1"/>
        </w:rPr>
        <w:t> </w:t>
      </w:r>
      <w:r w:rsidRPr="003260DD">
        <w:rPr>
          <w:spacing w:val="1"/>
        </w:rPr>
        <w:t>musí aktivně po</w:t>
      </w:r>
      <w:r>
        <w:rPr>
          <w:spacing w:val="1"/>
        </w:rPr>
        <w:t>d</w:t>
      </w:r>
      <w:r w:rsidRPr="003260DD">
        <w:rPr>
          <w:spacing w:val="1"/>
        </w:rPr>
        <w:t xml:space="preserve">ílet na plnění předmětu této Smlouvy. </w:t>
      </w:r>
    </w:p>
    <w:p w14:paraId="603F0CCA" w14:textId="7E724962" w:rsidR="00593D0B" w:rsidRPr="003260DD" w:rsidRDefault="00593D0B" w:rsidP="00593D0B">
      <w:pPr>
        <w:pStyle w:val="Odstavecseseznamem"/>
        <w:numPr>
          <w:ilvl w:val="1"/>
          <w:numId w:val="5"/>
        </w:numPr>
        <w:ind w:left="567" w:hanging="567"/>
        <w:contextualSpacing w:val="0"/>
        <w:rPr>
          <w:spacing w:val="1"/>
        </w:rPr>
      </w:pPr>
      <w:r w:rsidRPr="003260DD">
        <w:rPr>
          <w:spacing w:val="1"/>
        </w:rPr>
        <w:t xml:space="preserve">V případě potřeby změny člena realizačního týmu uvedeného v </w:t>
      </w:r>
      <w:r>
        <w:rPr>
          <w:spacing w:val="1"/>
        </w:rPr>
        <w:t>N</w:t>
      </w:r>
      <w:r w:rsidRPr="003260DD">
        <w:rPr>
          <w:spacing w:val="1"/>
        </w:rPr>
        <w:t xml:space="preserve">abídce Zhotovitele je změna možná pouze se souhlasem Objednatele. Objednatel tento souhlas neudělí v případě, že by po takové změně realizační tým nesplňoval požadavky Objednatele na realizační tým dle </w:t>
      </w:r>
      <w:r>
        <w:rPr>
          <w:spacing w:val="1"/>
        </w:rPr>
        <w:t>zadávací dokumentace Výběrového řízení</w:t>
      </w:r>
      <w:r w:rsidRPr="003260DD">
        <w:rPr>
          <w:spacing w:val="1"/>
        </w:rPr>
        <w:t>. Objednatel tento souhlas neudělí v případě, že by po takové změně nový člen realizačního týmu nesplňoval veškeré požadavky Objednatele pro danou pozici člena realizačního týmu uvedené jako kritéria technické kvalifikace v</w:t>
      </w:r>
      <w:r>
        <w:rPr>
          <w:spacing w:val="1"/>
        </w:rPr>
        <w:t xml:space="preserve"> zadávací dokumentaci Výběrového řízení</w:t>
      </w:r>
      <w:r w:rsidRPr="003260DD">
        <w:rPr>
          <w:spacing w:val="1"/>
        </w:rPr>
        <w:t xml:space="preserve">. </w:t>
      </w:r>
    </w:p>
    <w:p w14:paraId="6DDA7992" w14:textId="77777777" w:rsidR="00593D0B" w:rsidRPr="003260DD" w:rsidRDefault="00593D0B" w:rsidP="00593D0B">
      <w:pPr>
        <w:pStyle w:val="Odstavecseseznamem"/>
        <w:numPr>
          <w:ilvl w:val="1"/>
          <w:numId w:val="5"/>
        </w:numPr>
        <w:ind w:left="567" w:hanging="567"/>
        <w:contextualSpacing w:val="0"/>
        <w:rPr>
          <w:spacing w:val="1"/>
        </w:rPr>
      </w:pPr>
      <w:r w:rsidRPr="003260DD">
        <w:rPr>
          <w:spacing w:val="1"/>
        </w:rPr>
        <w:t>V případě potřeby změny člena realizačního týmu Zhotovitel písemně požádá o souhlas Objednatele s touto změnou alespoň 14 dní před touto změnou. Výjimkou je situace, kdy Zhotovitel jednoznačně prokáže, že lhůtu dle předchozí věty nemohl dodržet z důvodu nespočívající na jeho straně (např. pracovní neschopnost člena realizačního týmu, smrt člena realizačního týmu), v takovém případě je povinen požádat o souhlas bezodkladně po zjištění těchto důvodů. Součástí žádosti o souhlas se změnou člena realizačního týmu musí být doklady prokazující splnění kvality a kvalifikace nahrazovaného člena realizačního týmu.</w:t>
      </w:r>
    </w:p>
    <w:p w14:paraId="7176CE39" w14:textId="77777777" w:rsidR="00593D0B" w:rsidRDefault="00593D0B" w:rsidP="00593D0B">
      <w:pPr>
        <w:pStyle w:val="Odstavecseseznamem"/>
        <w:numPr>
          <w:ilvl w:val="1"/>
          <w:numId w:val="5"/>
        </w:numPr>
        <w:ind w:left="567" w:hanging="567"/>
        <w:contextualSpacing w:val="0"/>
        <w:rPr>
          <w:spacing w:val="1"/>
        </w:rPr>
      </w:pPr>
      <w:r w:rsidRPr="003260DD">
        <w:rPr>
          <w:spacing w:val="1"/>
        </w:rPr>
        <w:t>Změna člena realizačního týmu bez souhlasu Objednatele se považuje za podstatné porušení Smlouvy, a to bez ohledu na to, zda se jedná o člena vyhovujícího požadavkům dle zadávacích podmínek a této Smlouvy či nikoliv.</w:t>
      </w:r>
    </w:p>
    <w:p w14:paraId="2635AF34" w14:textId="77777777" w:rsidR="00593D0B" w:rsidRPr="00593D0B" w:rsidRDefault="00593D0B" w:rsidP="00593D0B">
      <w:pPr>
        <w:rPr>
          <w:spacing w:val="1"/>
        </w:rPr>
      </w:pPr>
    </w:p>
    <w:p w14:paraId="1C8A0020" w14:textId="5AAD3C1B" w:rsidR="00820C6D" w:rsidRPr="003260DD" w:rsidRDefault="003260DD" w:rsidP="009A0C6D">
      <w:pPr>
        <w:pStyle w:val="Nadpis1"/>
      </w:pPr>
      <w:r w:rsidRPr="003260DD">
        <w:t>SMLUVNÍ POKUTY, ÚROK Z PRODLENÍ</w:t>
      </w:r>
    </w:p>
    <w:p w14:paraId="545AB1B6" w14:textId="0ED2495A" w:rsidR="00820C6D" w:rsidRPr="003260DD" w:rsidRDefault="004A72F0" w:rsidP="00995F85">
      <w:pPr>
        <w:pStyle w:val="Odstavecseseznamem"/>
        <w:numPr>
          <w:ilvl w:val="1"/>
          <w:numId w:val="5"/>
        </w:numPr>
        <w:ind w:left="567" w:hanging="567"/>
        <w:contextualSpacing w:val="0"/>
        <w:rPr>
          <w:spacing w:val="1"/>
        </w:rPr>
      </w:pPr>
      <w:r w:rsidRPr="003260DD">
        <w:rPr>
          <w:spacing w:val="1"/>
        </w:rPr>
        <w:t>Zhotovitel</w:t>
      </w:r>
      <w:r w:rsidR="00820C6D" w:rsidRPr="003260DD">
        <w:rPr>
          <w:spacing w:val="1"/>
        </w:rPr>
        <w:t xml:space="preserve"> se zavazuje zaplatit </w:t>
      </w:r>
      <w:r w:rsidRPr="003260DD">
        <w:rPr>
          <w:spacing w:val="1"/>
        </w:rPr>
        <w:t>Objednatel</w:t>
      </w:r>
      <w:r w:rsidR="00820C6D" w:rsidRPr="003260DD">
        <w:rPr>
          <w:spacing w:val="1"/>
        </w:rPr>
        <w:t xml:space="preserve">i smluvní pokutu: </w:t>
      </w:r>
    </w:p>
    <w:p w14:paraId="4E185928" w14:textId="5AE95DB5" w:rsidR="00764478" w:rsidRDefault="00764478" w:rsidP="00995F85">
      <w:pPr>
        <w:pStyle w:val="Odstavecseseznamem"/>
        <w:numPr>
          <w:ilvl w:val="1"/>
          <w:numId w:val="15"/>
        </w:numPr>
        <w:ind w:left="1134" w:hanging="425"/>
        <w:contextualSpacing w:val="0"/>
        <w:rPr>
          <w:spacing w:val="1"/>
        </w:rPr>
      </w:pPr>
      <w:r w:rsidRPr="003260DD">
        <w:rPr>
          <w:spacing w:val="1"/>
        </w:rPr>
        <w:t xml:space="preserve">v případě neodevzdání kompletního Díla dle čl. </w:t>
      </w:r>
      <w:r>
        <w:rPr>
          <w:spacing w:val="1"/>
        </w:rPr>
        <w:t xml:space="preserve">2.2 </w:t>
      </w:r>
      <w:r w:rsidRPr="003260DD">
        <w:rPr>
          <w:spacing w:val="1"/>
        </w:rPr>
        <w:t xml:space="preserve">této Smlouvy ve lhůtě dle čl. </w:t>
      </w:r>
      <w:r>
        <w:rPr>
          <w:spacing w:val="1"/>
        </w:rPr>
        <w:t>3.3</w:t>
      </w:r>
      <w:r w:rsidRPr="003260DD">
        <w:rPr>
          <w:spacing w:val="1"/>
        </w:rPr>
        <w:t xml:space="preserve"> této Smlouvy ve výši 0,5 % z</w:t>
      </w:r>
      <w:r>
        <w:rPr>
          <w:spacing w:val="1"/>
        </w:rPr>
        <w:t> ceny Dílčí části d</w:t>
      </w:r>
      <w:r w:rsidRPr="003260DD">
        <w:rPr>
          <w:spacing w:val="1"/>
        </w:rPr>
        <w:t xml:space="preserve">íla včetně DPH dle čl. </w:t>
      </w:r>
      <w:r>
        <w:rPr>
          <w:spacing w:val="1"/>
        </w:rPr>
        <w:t>5.</w:t>
      </w:r>
      <w:r w:rsidRPr="003260DD">
        <w:rPr>
          <w:spacing w:val="1"/>
        </w:rPr>
        <w:t>1</w:t>
      </w:r>
      <w:r>
        <w:rPr>
          <w:spacing w:val="1"/>
        </w:rPr>
        <w:t>.a)</w:t>
      </w:r>
      <w:r w:rsidRPr="003260DD">
        <w:rPr>
          <w:spacing w:val="1"/>
        </w:rPr>
        <w:t xml:space="preserve"> této Smlouvy za každý</w:t>
      </w:r>
      <w:r>
        <w:rPr>
          <w:spacing w:val="1"/>
        </w:rPr>
        <w:t>,</w:t>
      </w:r>
      <w:r w:rsidRPr="003260DD">
        <w:rPr>
          <w:spacing w:val="1"/>
        </w:rPr>
        <w:t xml:space="preserve"> byť i započatý</w:t>
      </w:r>
      <w:r>
        <w:rPr>
          <w:spacing w:val="1"/>
        </w:rPr>
        <w:t>,</w:t>
      </w:r>
      <w:r w:rsidRPr="003260DD">
        <w:rPr>
          <w:spacing w:val="1"/>
        </w:rPr>
        <w:t xml:space="preserve"> den prodlení</w:t>
      </w:r>
      <w:r>
        <w:rPr>
          <w:spacing w:val="1"/>
        </w:rPr>
        <w:t>;</w:t>
      </w:r>
    </w:p>
    <w:p w14:paraId="2C4C4429" w14:textId="42E7B505" w:rsidR="00820C6D" w:rsidRPr="003260DD" w:rsidRDefault="00820C6D" w:rsidP="00995F85">
      <w:pPr>
        <w:pStyle w:val="Odstavecseseznamem"/>
        <w:numPr>
          <w:ilvl w:val="1"/>
          <w:numId w:val="15"/>
        </w:numPr>
        <w:ind w:left="1134" w:hanging="425"/>
        <w:contextualSpacing w:val="0"/>
        <w:rPr>
          <w:spacing w:val="1"/>
        </w:rPr>
      </w:pPr>
      <w:r w:rsidRPr="003260DD">
        <w:rPr>
          <w:spacing w:val="1"/>
        </w:rPr>
        <w:t xml:space="preserve">v případě neposkytnutí součinnosti </w:t>
      </w:r>
      <w:r w:rsidR="004A72F0" w:rsidRPr="003260DD">
        <w:rPr>
          <w:spacing w:val="1"/>
        </w:rPr>
        <w:t>Objednatel</w:t>
      </w:r>
      <w:r w:rsidRPr="003260DD">
        <w:rPr>
          <w:spacing w:val="1"/>
        </w:rPr>
        <w:t xml:space="preserve">i, nebo dalším osobám, které určí </w:t>
      </w:r>
      <w:r w:rsidR="004A72F0" w:rsidRPr="003260DD">
        <w:rPr>
          <w:spacing w:val="1"/>
        </w:rPr>
        <w:t>Objednatel</w:t>
      </w:r>
      <w:r w:rsidRPr="003260DD">
        <w:rPr>
          <w:spacing w:val="1"/>
        </w:rPr>
        <w:t>, dle čl. </w:t>
      </w:r>
      <w:r w:rsidR="003260DD">
        <w:rPr>
          <w:spacing w:val="1"/>
        </w:rPr>
        <w:t>4.</w:t>
      </w:r>
      <w:r w:rsidR="0001786D" w:rsidRPr="003260DD">
        <w:rPr>
          <w:spacing w:val="1"/>
        </w:rPr>
        <w:t>6</w:t>
      </w:r>
      <w:r w:rsidRPr="003260DD">
        <w:rPr>
          <w:spacing w:val="1"/>
        </w:rPr>
        <w:t xml:space="preserve"> této </w:t>
      </w:r>
      <w:r w:rsidR="004A72F0" w:rsidRPr="003260DD">
        <w:rPr>
          <w:spacing w:val="1"/>
        </w:rPr>
        <w:t>Smlouv</w:t>
      </w:r>
      <w:r w:rsidRPr="003260DD">
        <w:rPr>
          <w:spacing w:val="1"/>
        </w:rPr>
        <w:t xml:space="preserve">y ve výši </w:t>
      </w:r>
      <w:r w:rsidR="00F60309">
        <w:rPr>
          <w:spacing w:val="1"/>
        </w:rPr>
        <w:t xml:space="preserve">5 </w:t>
      </w:r>
      <w:r w:rsidRPr="003260DD">
        <w:rPr>
          <w:spacing w:val="1"/>
        </w:rPr>
        <w:t>000 Kč za každý takový případ;</w:t>
      </w:r>
    </w:p>
    <w:p w14:paraId="04DFA1CE" w14:textId="220F2A39" w:rsidR="00820C6D" w:rsidRPr="003260DD" w:rsidRDefault="00820C6D" w:rsidP="00995F85">
      <w:pPr>
        <w:pStyle w:val="Odstavecseseznamem"/>
        <w:numPr>
          <w:ilvl w:val="1"/>
          <w:numId w:val="15"/>
        </w:numPr>
        <w:ind w:left="1134" w:hanging="425"/>
        <w:contextualSpacing w:val="0"/>
        <w:rPr>
          <w:spacing w:val="1"/>
        </w:rPr>
      </w:pPr>
      <w:r w:rsidRPr="003260DD">
        <w:rPr>
          <w:spacing w:val="1"/>
        </w:rPr>
        <w:t xml:space="preserve">v případě porušení jakékoliv povinnosti uvedené v čl. </w:t>
      </w:r>
      <w:r w:rsidR="00764478">
        <w:rPr>
          <w:spacing w:val="1"/>
        </w:rPr>
        <w:t xml:space="preserve">6 nebo </w:t>
      </w:r>
      <w:r w:rsidR="003260DD">
        <w:rPr>
          <w:spacing w:val="1"/>
        </w:rPr>
        <w:t>9</w:t>
      </w:r>
      <w:r w:rsidRPr="003260DD">
        <w:rPr>
          <w:spacing w:val="1"/>
        </w:rPr>
        <w:t xml:space="preserve"> této </w:t>
      </w:r>
      <w:r w:rsidR="004A72F0" w:rsidRPr="003260DD">
        <w:rPr>
          <w:spacing w:val="1"/>
        </w:rPr>
        <w:t>Smlouv</w:t>
      </w:r>
      <w:r w:rsidRPr="003260DD">
        <w:rPr>
          <w:spacing w:val="1"/>
        </w:rPr>
        <w:t>y ve výši 10</w:t>
      </w:r>
      <w:r w:rsidR="00F60309">
        <w:rPr>
          <w:spacing w:val="1"/>
        </w:rPr>
        <w:t> </w:t>
      </w:r>
      <w:r w:rsidRPr="003260DD">
        <w:rPr>
          <w:spacing w:val="1"/>
        </w:rPr>
        <w:t>000 Kč za každý takový případ;</w:t>
      </w:r>
    </w:p>
    <w:p w14:paraId="124F0533" w14:textId="3AD391F1" w:rsidR="00820C6D" w:rsidRDefault="00820C6D" w:rsidP="00995F85">
      <w:pPr>
        <w:pStyle w:val="Odstavecseseznamem"/>
        <w:numPr>
          <w:ilvl w:val="1"/>
          <w:numId w:val="15"/>
        </w:numPr>
        <w:ind w:left="1134" w:hanging="425"/>
        <w:contextualSpacing w:val="0"/>
        <w:rPr>
          <w:spacing w:val="1"/>
        </w:rPr>
      </w:pPr>
      <w:r w:rsidRPr="003260DD">
        <w:rPr>
          <w:spacing w:val="1"/>
        </w:rPr>
        <w:t xml:space="preserve">v případě neodstranění vad ve lhůtě stanovené dle čl. </w:t>
      </w:r>
      <w:r w:rsidR="009814D5">
        <w:rPr>
          <w:spacing w:val="1"/>
        </w:rPr>
        <w:t>7</w:t>
      </w:r>
      <w:r w:rsidR="00764478">
        <w:rPr>
          <w:spacing w:val="1"/>
        </w:rPr>
        <w:t>.4</w:t>
      </w:r>
      <w:r w:rsidR="00F60309">
        <w:rPr>
          <w:spacing w:val="1"/>
        </w:rPr>
        <w:t xml:space="preserve"> </w:t>
      </w:r>
      <w:r w:rsidRPr="003260DD">
        <w:rPr>
          <w:spacing w:val="1"/>
        </w:rPr>
        <w:t xml:space="preserve">této </w:t>
      </w:r>
      <w:r w:rsidR="004A72F0" w:rsidRPr="003260DD">
        <w:rPr>
          <w:spacing w:val="1"/>
        </w:rPr>
        <w:t>Smlouv</w:t>
      </w:r>
      <w:r w:rsidRPr="003260DD">
        <w:rPr>
          <w:spacing w:val="1"/>
        </w:rPr>
        <w:t xml:space="preserve">y ve výši </w:t>
      </w:r>
      <w:r w:rsidR="00764478">
        <w:rPr>
          <w:spacing w:val="1"/>
        </w:rPr>
        <w:t xml:space="preserve">1 000 Kč </w:t>
      </w:r>
      <w:r w:rsidR="00764478" w:rsidRPr="003260DD">
        <w:rPr>
          <w:spacing w:val="1"/>
        </w:rPr>
        <w:t>za každý</w:t>
      </w:r>
      <w:r w:rsidR="00764478">
        <w:rPr>
          <w:spacing w:val="1"/>
        </w:rPr>
        <w:t>,</w:t>
      </w:r>
      <w:r w:rsidR="00764478" w:rsidRPr="003260DD">
        <w:rPr>
          <w:spacing w:val="1"/>
        </w:rPr>
        <w:t xml:space="preserve"> byť i započatý</w:t>
      </w:r>
      <w:r w:rsidR="00764478">
        <w:rPr>
          <w:spacing w:val="1"/>
        </w:rPr>
        <w:t>,</w:t>
      </w:r>
      <w:r w:rsidR="00764478" w:rsidRPr="003260DD">
        <w:rPr>
          <w:spacing w:val="1"/>
        </w:rPr>
        <w:t xml:space="preserve"> den prodlení a za každý takový případ;</w:t>
      </w:r>
    </w:p>
    <w:p w14:paraId="3821B922" w14:textId="61929E18" w:rsidR="009814D5" w:rsidRPr="003260DD" w:rsidRDefault="009814D5" w:rsidP="00995F85">
      <w:pPr>
        <w:pStyle w:val="Odstavecseseznamem"/>
        <w:numPr>
          <w:ilvl w:val="1"/>
          <w:numId w:val="15"/>
        </w:numPr>
        <w:ind w:left="1134" w:hanging="425"/>
        <w:contextualSpacing w:val="0"/>
        <w:rPr>
          <w:spacing w:val="1"/>
        </w:rPr>
      </w:pPr>
      <w:r w:rsidRPr="003260DD">
        <w:rPr>
          <w:spacing w:val="1"/>
        </w:rPr>
        <w:t xml:space="preserve">v případě </w:t>
      </w:r>
      <w:r>
        <w:rPr>
          <w:spacing w:val="1"/>
        </w:rPr>
        <w:t xml:space="preserve">nedodržené lhůty na reakci dle čl. </w:t>
      </w:r>
      <w:r w:rsidR="0065529C">
        <w:rPr>
          <w:spacing w:val="1"/>
        </w:rPr>
        <w:t>7.4</w:t>
      </w:r>
      <w:r>
        <w:rPr>
          <w:spacing w:val="1"/>
        </w:rPr>
        <w:t xml:space="preserve"> </w:t>
      </w:r>
      <w:r w:rsidRPr="003260DD">
        <w:rPr>
          <w:spacing w:val="1"/>
        </w:rPr>
        <w:t xml:space="preserve">této Smlouvy ve výši </w:t>
      </w:r>
      <w:r>
        <w:rPr>
          <w:spacing w:val="1"/>
        </w:rPr>
        <w:t xml:space="preserve">500 Kč </w:t>
      </w:r>
      <w:r w:rsidRPr="003260DD">
        <w:rPr>
          <w:spacing w:val="1"/>
        </w:rPr>
        <w:t>za každý</w:t>
      </w:r>
      <w:r>
        <w:rPr>
          <w:spacing w:val="1"/>
        </w:rPr>
        <w:t>,</w:t>
      </w:r>
      <w:r w:rsidRPr="003260DD">
        <w:rPr>
          <w:spacing w:val="1"/>
        </w:rPr>
        <w:t xml:space="preserve"> byť i započatý</w:t>
      </w:r>
      <w:r>
        <w:rPr>
          <w:spacing w:val="1"/>
        </w:rPr>
        <w:t>,</w:t>
      </w:r>
      <w:r w:rsidRPr="003260DD">
        <w:rPr>
          <w:spacing w:val="1"/>
        </w:rPr>
        <w:t xml:space="preserve"> den prodlení a za každý takový případ;</w:t>
      </w:r>
    </w:p>
    <w:p w14:paraId="4D4F9AD5" w14:textId="333D48D7" w:rsidR="00593D0B" w:rsidRDefault="00593D0B" w:rsidP="00995F85">
      <w:pPr>
        <w:pStyle w:val="Odstavecseseznamem"/>
        <w:numPr>
          <w:ilvl w:val="1"/>
          <w:numId w:val="15"/>
        </w:numPr>
        <w:ind w:left="1134" w:hanging="425"/>
        <w:contextualSpacing w:val="0"/>
        <w:rPr>
          <w:spacing w:val="1"/>
        </w:rPr>
      </w:pPr>
      <w:r w:rsidRPr="003260DD">
        <w:rPr>
          <w:spacing w:val="1"/>
        </w:rPr>
        <w:t xml:space="preserve">v případě porušení povinnosti uvedené v čl. </w:t>
      </w:r>
      <w:r>
        <w:rPr>
          <w:spacing w:val="1"/>
        </w:rPr>
        <w:t xml:space="preserve">10.2 </w:t>
      </w:r>
      <w:r w:rsidRPr="003260DD">
        <w:rPr>
          <w:spacing w:val="1"/>
        </w:rPr>
        <w:t>této Smlouvy ve výši 10</w:t>
      </w:r>
      <w:r>
        <w:rPr>
          <w:spacing w:val="1"/>
        </w:rPr>
        <w:t> </w:t>
      </w:r>
      <w:r w:rsidRPr="003260DD">
        <w:rPr>
          <w:spacing w:val="1"/>
        </w:rPr>
        <w:t>000 Kč za každý takový případ;</w:t>
      </w:r>
    </w:p>
    <w:p w14:paraId="7C6EC31C" w14:textId="048AD136" w:rsidR="00593D0B" w:rsidRDefault="00593D0B" w:rsidP="00995F85">
      <w:pPr>
        <w:pStyle w:val="Odstavecseseznamem"/>
        <w:numPr>
          <w:ilvl w:val="1"/>
          <w:numId w:val="15"/>
        </w:numPr>
        <w:ind w:left="1134" w:hanging="425"/>
        <w:contextualSpacing w:val="0"/>
        <w:rPr>
          <w:spacing w:val="1"/>
        </w:rPr>
      </w:pPr>
      <w:r w:rsidRPr="003260DD">
        <w:rPr>
          <w:spacing w:val="1"/>
        </w:rPr>
        <w:t xml:space="preserve">v případě porušení povinnosti uvedené v čl. </w:t>
      </w:r>
      <w:r>
        <w:rPr>
          <w:spacing w:val="1"/>
        </w:rPr>
        <w:t xml:space="preserve">10.4 </w:t>
      </w:r>
      <w:r w:rsidRPr="003260DD">
        <w:rPr>
          <w:spacing w:val="1"/>
        </w:rPr>
        <w:t xml:space="preserve">této Smlouvy ve výši </w:t>
      </w:r>
      <w:r>
        <w:rPr>
          <w:spacing w:val="1"/>
        </w:rPr>
        <w:t xml:space="preserve">5 </w:t>
      </w:r>
      <w:r w:rsidRPr="003260DD">
        <w:rPr>
          <w:spacing w:val="1"/>
        </w:rPr>
        <w:t>000 Kč za každý takový případ;</w:t>
      </w:r>
    </w:p>
    <w:p w14:paraId="7C873331" w14:textId="474215EA" w:rsidR="00820C6D" w:rsidRPr="003260DD" w:rsidRDefault="00820C6D" w:rsidP="00995F85">
      <w:pPr>
        <w:pStyle w:val="Odstavecseseznamem"/>
        <w:numPr>
          <w:ilvl w:val="1"/>
          <w:numId w:val="15"/>
        </w:numPr>
        <w:ind w:left="1134" w:hanging="425"/>
        <w:contextualSpacing w:val="0"/>
        <w:rPr>
          <w:spacing w:val="1"/>
        </w:rPr>
      </w:pPr>
      <w:r w:rsidRPr="003260DD">
        <w:rPr>
          <w:spacing w:val="1"/>
        </w:rPr>
        <w:t xml:space="preserve">v případě porušení povinnosti </w:t>
      </w:r>
      <w:r w:rsidR="004A72F0" w:rsidRPr="003260DD">
        <w:rPr>
          <w:spacing w:val="1"/>
        </w:rPr>
        <w:t>Zhotovitel</w:t>
      </w:r>
      <w:r w:rsidRPr="003260DD">
        <w:rPr>
          <w:spacing w:val="1"/>
        </w:rPr>
        <w:t xml:space="preserve">e souvisejících s dodržováním důstojných pracovních podmínek dle čl. </w:t>
      </w:r>
      <w:r w:rsidR="003260DD">
        <w:rPr>
          <w:spacing w:val="1"/>
        </w:rPr>
        <w:t>1</w:t>
      </w:r>
      <w:r w:rsidR="00593D0B">
        <w:rPr>
          <w:spacing w:val="1"/>
        </w:rPr>
        <w:t>4</w:t>
      </w:r>
      <w:r w:rsidRPr="003260DD">
        <w:rPr>
          <w:spacing w:val="1"/>
        </w:rPr>
        <w:t xml:space="preserve"> této </w:t>
      </w:r>
      <w:r w:rsidR="004A72F0" w:rsidRPr="003260DD">
        <w:rPr>
          <w:spacing w:val="1"/>
        </w:rPr>
        <w:t>Smlouv</w:t>
      </w:r>
      <w:r w:rsidRPr="003260DD">
        <w:rPr>
          <w:spacing w:val="1"/>
        </w:rPr>
        <w:t>y ve výši 5</w:t>
      </w:r>
      <w:r w:rsidR="00F60309">
        <w:rPr>
          <w:spacing w:val="1"/>
        </w:rPr>
        <w:t xml:space="preserve"> 0</w:t>
      </w:r>
      <w:r w:rsidRPr="003260DD">
        <w:rPr>
          <w:spacing w:val="1"/>
        </w:rPr>
        <w:t>00 Kč za každý takový případ.</w:t>
      </w:r>
    </w:p>
    <w:p w14:paraId="1760BCF1" w14:textId="393501B2" w:rsidR="00820C6D" w:rsidRPr="003260DD" w:rsidRDefault="00820C6D" w:rsidP="00995F85">
      <w:pPr>
        <w:pStyle w:val="Odstavecseseznamem"/>
        <w:numPr>
          <w:ilvl w:val="1"/>
          <w:numId w:val="5"/>
        </w:numPr>
        <w:ind w:left="567" w:hanging="567"/>
        <w:contextualSpacing w:val="0"/>
        <w:rPr>
          <w:spacing w:val="1"/>
        </w:rPr>
      </w:pPr>
      <w:r w:rsidRPr="003260DD">
        <w:rPr>
          <w:spacing w:val="1"/>
        </w:rPr>
        <w:t xml:space="preserve">Celková výše smluvních pokut je omezena limitem </w:t>
      </w:r>
      <w:r w:rsidR="006867F7">
        <w:rPr>
          <w:spacing w:val="1"/>
        </w:rPr>
        <w:t>10</w:t>
      </w:r>
      <w:r w:rsidRPr="003260DD">
        <w:rPr>
          <w:spacing w:val="1"/>
        </w:rPr>
        <w:t xml:space="preserve">0 % celkové nabídkové ceny </w:t>
      </w:r>
      <w:r w:rsidR="007B4D7C" w:rsidRPr="003260DD">
        <w:rPr>
          <w:spacing w:val="1"/>
        </w:rPr>
        <w:t>Díl</w:t>
      </w:r>
      <w:r w:rsidRPr="003260DD">
        <w:rPr>
          <w:spacing w:val="1"/>
        </w:rPr>
        <w:t xml:space="preserve">a včetně DPH </w:t>
      </w:r>
      <w:r w:rsidR="006867F7">
        <w:rPr>
          <w:spacing w:val="1"/>
        </w:rPr>
        <w:t>dle čl. 5.1 této Smlouvy</w:t>
      </w:r>
      <w:r w:rsidR="00764478">
        <w:rPr>
          <w:spacing w:val="1"/>
        </w:rPr>
        <w:t>. S</w:t>
      </w:r>
      <w:r w:rsidRPr="003260DD">
        <w:rPr>
          <w:spacing w:val="1"/>
        </w:rPr>
        <w:t>mluvní pokuty mohou být kombinovány (tzn. že</w:t>
      </w:r>
      <w:r w:rsidR="003260DD">
        <w:rPr>
          <w:spacing w:val="1"/>
        </w:rPr>
        <w:t> </w:t>
      </w:r>
      <w:r w:rsidRPr="003260DD">
        <w:rPr>
          <w:spacing w:val="1"/>
        </w:rPr>
        <w:t>uplatnění jedné smluvní pokuty nevylučuje souběžné uplatnění jakékoliv jiné smluvní pokuty).</w:t>
      </w:r>
    </w:p>
    <w:p w14:paraId="753D2BEF" w14:textId="72334470" w:rsidR="00820C6D" w:rsidRPr="003260DD" w:rsidRDefault="00820C6D" w:rsidP="00995F85">
      <w:pPr>
        <w:pStyle w:val="Odstavecseseznamem"/>
        <w:numPr>
          <w:ilvl w:val="1"/>
          <w:numId w:val="5"/>
        </w:numPr>
        <w:ind w:left="567" w:hanging="567"/>
        <w:contextualSpacing w:val="0"/>
        <w:rPr>
          <w:spacing w:val="1"/>
        </w:rPr>
      </w:pPr>
      <w:r w:rsidRPr="003260DD">
        <w:rPr>
          <w:spacing w:val="1"/>
        </w:rPr>
        <w:t xml:space="preserve">Smluvní pokutu uplatní </w:t>
      </w:r>
      <w:r w:rsidR="004A72F0" w:rsidRPr="003260DD">
        <w:rPr>
          <w:spacing w:val="1"/>
        </w:rPr>
        <w:t>Objednatel</w:t>
      </w:r>
      <w:r w:rsidRPr="003260DD">
        <w:rPr>
          <w:spacing w:val="1"/>
        </w:rPr>
        <w:t xml:space="preserve"> zasláním oznámení o uložení smluvní pokuty </w:t>
      </w:r>
      <w:r w:rsidR="004A72F0" w:rsidRPr="003260DD">
        <w:rPr>
          <w:spacing w:val="1"/>
        </w:rPr>
        <w:t>Zhotovitel</w:t>
      </w:r>
      <w:r w:rsidRPr="003260DD">
        <w:rPr>
          <w:spacing w:val="1"/>
        </w:rPr>
        <w:t xml:space="preserve">i. Smluvní pokuta je splatná do 21 dnů ode dne doručení příslušného oznámení </w:t>
      </w:r>
      <w:r w:rsidR="004A72F0" w:rsidRPr="003260DD">
        <w:rPr>
          <w:spacing w:val="1"/>
        </w:rPr>
        <w:t>Zhotovitel</w:t>
      </w:r>
      <w:r w:rsidRPr="003260DD">
        <w:rPr>
          <w:spacing w:val="1"/>
        </w:rPr>
        <w:t xml:space="preserve">i. </w:t>
      </w:r>
    </w:p>
    <w:p w14:paraId="46CB6D7B" w14:textId="25E0EDBF" w:rsidR="00820C6D" w:rsidRPr="003260DD" w:rsidRDefault="00820C6D" w:rsidP="00995F85">
      <w:pPr>
        <w:pStyle w:val="Odstavecseseznamem"/>
        <w:numPr>
          <w:ilvl w:val="1"/>
          <w:numId w:val="5"/>
        </w:numPr>
        <w:ind w:left="567" w:hanging="567"/>
        <w:contextualSpacing w:val="0"/>
        <w:rPr>
          <w:spacing w:val="1"/>
        </w:rPr>
      </w:pPr>
      <w:r w:rsidRPr="003260DD">
        <w:rPr>
          <w:spacing w:val="1"/>
        </w:rPr>
        <w:t xml:space="preserve">V případě prodlení </w:t>
      </w:r>
      <w:r w:rsidR="004A72F0" w:rsidRPr="003260DD">
        <w:rPr>
          <w:spacing w:val="1"/>
        </w:rPr>
        <w:t>Objednatel</w:t>
      </w:r>
      <w:r w:rsidRPr="003260DD">
        <w:rPr>
          <w:spacing w:val="1"/>
        </w:rPr>
        <w:t xml:space="preserve">e se zaplacením faktury </w:t>
      </w:r>
      <w:r w:rsidR="004A72F0" w:rsidRPr="003260DD">
        <w:rPr>
          <w:spacing w:val="1"/>
        </w:rPr>
        <w:t>Zhotovitel</w:t>
      </w:r>
      <w:r w:rsidRPr="003260DD">
        <w:rPr>
          <w:spacing w:val="1"/>
        </w:rPr>
        <w:t xml:space="preserve">e je </w:t>
      </w:r>
      <w:r w:rsidR="004A72F0" w:rsidRPr="003260DD">
        <w:rPr>
          <w:spacing w:val="1"/>
        </w:rPr>
        <w:t>Zhotovitel</w:t>
      </w:r>
      <w:r w:rsidRPr="003260DD">
        <w:rPr>
          <w:spacing w:val="1"/>
        </w:rPr>
        <w:t xml:space="preserve"> oprávněn účtovat mu úroky z prodlení v zákonné výši z dlužné částky za každý den prodlení.</w:t>
      </w:r>
    </w:p>
    <w:p w14:paraId="0533D2B1" w14:textId="21139DEB" w:rsidR="00820C6D" w:rsidRDefault="00820C6D" w:rsidP="00995F85">
      <w:pPr>
        <w:pStyle w:val="Odstavecseseznamem"/>
        <w:numPr>
          <w:ilvl w:val="1"/>
          <w:numId w:val="5"/>
        </w:numPr>
        <w:ind w:left="567" w:hanging="567"/>
        <w:contextualSpacing w:val="0"/>
        <w:rPr>
          <w:spacing w:val="1"/>
        </w:rPr>
      </w:pPr>
      <w:r w:rsidRPr="003260DD">
        <w:rPr>
          <w:spacing w:val="1"/>
        </w:rPr>
        <w:t xml:space="preserve">Zaplacením smluvní pokuty není jakkoliv dotčen nárok </w:t>
      </w:r>
      <w:r w:rsidR="004A72F0" w:rsidRPr="003260DD">
        <w:rPr>
          <w:spacing w:val="1"/>
        </w:rPr>
        <w:t>Objednatel</w:t>
      </w:r>
      <w:r w:rsidRPr="003260DD">
        <w:rPr>
          <w:spacing w:val="1"/>
        </w:rPr>
        <w:t>e na náhradu škody a</w:t>
      </w:r>
      <w:r w:rsidR="003260DD">
        <w:rPr>
          <w:spacing w:val="1"/>
        </w:rPr>
        <w:t> </w:t>
      </w:r>
      <w:r w:rsidRPr="003260DD">
        <w:rPr>
          <w:spacing w:val="1"/>
        </w:rPr>
        <w:t xml:space="preserve">nemajetkové újmy; nárok na náhradu škody a nemajetkové újmy je </w:t>
      </w:r>
      <w:r w:rsidR="004A72F0" w:rsidRPr="003260DD">
        <w:rPr>
          <w:spacing w:val="1"/>
        </w:rPr>
        <w:t>Objednatel</w:t>
      </w:r>
      <w:r w:rsidRPr="003260DD">
        <w:rPr>
          <w:spacing w:val="1"/>
        </w:rPr>
        <w:t xml:space="preserve"> oprávněn uplatnit vedle smluvní pokuty v plné výši. Zaplacením smluvní pokuty a poskytnutím slevy z plnění není dotčeno splnění povinnosti, která je smluvní pokutou či slevou z plnění zajištěna.</w:t>
      </w:r>
    </w:p>
    <w:p w14:paraId="3121A0AA" w14:textId="77777777" w:rsidR="003260DD" w:rsidRPr="003260DD" w:rsidRDefault="003260DD" w:rsidP="003260DD">
      <w:pPr>
        <w:rPr>
          <w:spacing w:val="1"/>
        </w:rPr>
      </w:pPr>
    </w:p>
    <w:p w14:paraId="30267CF6" w14:textId="51A8D952" w:rsidR="00820C6D" w:rsidRPr="003260DD" w:rsidRDefault="003260DD" w:rsidP="009A0C6D">
      <w:pPr>
        <w:pStyle w:val="Nadpis1"/>
      </w:pPr>
      <w:r w:rsidRPr="003260DD">
        <w:t>UKONČENÍ SMLOUVY</w:t>
      </w:r>
    </w:p>
    <w:p w14:paraId="4F94A6BC" w14:textId="19EBBB1B" w:rsidR="00820C6D" w:rsidRPr="003260DD" w:rsidRDefault="00820C6D" w:rsidP="00995F85">
      <w:pPr>
        <w:pStyle w:val="Odstavecseseznamem"/>
        <w:numPr>
          <w:ilvl w:val="1"/>
          <w:numId w:val="5"/>
        </w:numPr>
        <w:ind w:left="567" w:hanging="567"/>
        <w:contextualSpacing w:val="0"/>
        <w:rPr>
          <w:spacing w:val="1"/>
        </w:rPr>
      </w:pPr>
      <w:r w:rsidRPr="003260DD">
        <w:rPr>
          <w:spacing w:val="1"/>
        </w:rPr>
        <w:t xml:space="preserve">Smluvní vztah vzniklý na základě této </w:t>
      </w:r>
      <w:r w:rsidR="004A72F0" w:rsidRPr="003260DD">
        <w:rPr>
          <w:spacing w:val="1"/>
        </w:rPr>
        <w:t>Smlouv</w:t>
      </w:r>
      <w:r w:rsidRPr="003260DD">
        <w:rPr>
          <w:spacing w:val="1"/>
        </w:rPr>
        <w:t>y lze ukončit těmito způsoby:</w:t>
      </w:r>
    </w:p>
    <w:p w14:paraId="14CD4B13" w14:textId="557DCEC0" w:rsidR="00820C6D" w:rsidRPr="003260DD" w:rsidRDefault="00820C6D" w:rsidP="00995F85">
      <w:pPr>
        <w:pStyle w:val="Odstavecseseznamem"/>
        <w:numPr>
          <w:ilvl w:val="1"/>
          <w:numId w:val="13"/>
        </w:numPr>
        <w:ind w:left="1134" w:hanging="425"/>
        <w:contextualSpacing w:val="0"/>
        <w:rPr>
          <w:spacing w:val="1"/>
        </w:rPr>
      </w:pPr>
      <w:r w:rsidRPr="003260DD">
        <w:rPr>
          <w:spacing w:val="1"/>
        </w:rPr>
        <w:t xml:space="preserve">odstoupením od </w:t>
      </w:r>
      <w:r w:rsidR="004A72F0" w:rsidRPr="003260DD">
        <w:rPr>
          <w:spacing w:val="1"/>
        </w:rPr>
        <w:t>Smlouv</w:t>
      </w:r>
      <w:r w:rsidRPr="003260DD">
        <w:rPr>
          <w:spacing w:val="1"/>
        </w:rPr>
        <w:t>y:</w:t>
      </w:r>
    </w:p>
    <w:p w14:paraId="22C5C40A" w14:textId="77777777" w:rsidR="00820C6D" w:rsidRPr="003260DD" w:rsidRDefault="00820C6D" w:rsidP="00995F85">
      <w:pPr>
        <w:pStyle w:val="Odstavecseseznamem"/>
        <w:numPr>
          <w:ilvl w:val="2"/>
          <w:numId w:val="14"/>
        </w:numPr>
        <w:ind w:left="1701" w:hanging="283"/>
        <w:contextualSpacing w:val="0"/>
        <w:rPr>
          <w:spacing w:val="1"/>
        </w:rPr>
      </w:pPr>
      <w:r w:rsidRPr="003260DD">
        <w:rPr>
          <w:spacing w:val="1"/>
        </w:rPr>
        <w:t>stanoví-li tak zákon, zejména občanský zákoník nebo ZZVZ,</w:t>
      </w:r>
    </w:p>
    <w:p w14:paraId="17FE6696" w14:textId="5A9089D4" w:rsidR="00820C6D" w:rsidRPr="003260DD" w:rsidRDefault="00820C6D" w:rsidP="00995F85">
      <w:pPr>
        <w:pStyle w:val="Odstavecseseznamem"/>
        <w:numPr>
          <w:ilvl w:val="2"/>
          <w:numId w:val="14"/>
        </w:numPr>
        <w:ind w:left="1701" w:hanging="283"/>
        <w:contextualSpacing w:val="0"/>
        <w:rPr>
          <w:spacing w:val="1"/>
        </w:rPr>
      </w:pPr>
      <w:r w:rsidRPr="003260DD">
        <w:rPr>
          <w:spacing w:val="1"/>
        </w:rPr>
        <w:t xml:space="preserve">v případech, které si smluvní strany ujednaly dále v tomto článku </w:t>
      </w:r>
      <w:r w:rsidR="004A72F0" w:rsidRPr="003260DD">
        <w:rPr>
          <w:spacing w:val="1"/>
        </w:rPr>
        <w:t>Smlouv</w:t>
      </w:r>
      <w:r w:rsidRPr="003260DD">
        <w:rPr>
          <w:spacing w:val="1"/>
        </w:rPr>
        <w:t>y;</w:t>
      </w:r>
    </w:p>
    <w:p w14:paraId="51F5A326" w14:textId="77777777" w:rsidR="00764478" w:rsidRDefault="00820C6D" w:rsidP="00681893">
      <w:pPr>
        <w:pStyle w:val="Odstavecseseznamem"/>
        <w:numPr>
          <w:ilvl w:val="1"/>
          <w:numId w:val="13"/>
        </w:numPr>
        <w:ind w:left="1134" w:hanging="425"/>
        <w:contextualSpacing w:val="0"/>
        <w:rPr>
          <w:spacing w:val="1"/>
        </w:rPr>
      </w:pPr>
      <w:r w:rsidRPr="003260DD">
        <w:rPr>
          <w:spacing w:val="1"/>
        </w:rPr>
        <w:t>dohodou smluvních stran</w:t>
      </w:r>
      <w:r w:rsidR="00764478">
        <w:rPr>
          <w:spacing w:val="1"/>
        </w:rPr>
        <w:t>;</w:t>
      </w:r>
    </w:p>
    <w:p w14:paraId="15B24FC0" w14:textId="580DB98C" w:rsidR="00820C6D" w:rsidRPr="003260DD" w:rsidRDefault="00764478" w:rsidP="00681893">
      <w:pPr>
        <w:pStyle w:val="Odstavecseseznamem"/>
        <w:numPr>
          <w:ilvl w:val="1"/>
          <w:numId w:val="13"/>
        </w:numPr>
        <w:ind w:left="1134" w:hanging="425"/>
        <w:contextualSpacing w:val="0"/>
        <w:rPr>
          <w:spacing w:val="1"/>
        </w:rPr>
      </w:pPr>
      <w:r>
        <w:rPr>
          <w:spacing w:val="1"/>
        </w:rPr>
        <w:t>výpovědí</w:t>
      </w:r>
      <w:r w:rsidR="00820C6D" w:rsidRPr="003260DD">
        <w:rPr>
          <w:spacing w:val="1"/>
        </w:rPr>
        <w:t>.</w:t>
      </w:r>
    </w:p>
    <w:p w14:paraId="74AA489F" w14:textId="3EFDB30C" w:rsidR="00820C6D" w:rsidRPr="00F43CBA" w:rsidRDefault="00820C6D" w:rsidP="00F43CBA">
      <w:pPr>
        <w:pStyle w:val="Odstavecseseznamem"/>
        <w:ind w:left="567"/>
        <w:contextualSpacing w:val="0"/>
        <w:rPr>
          <w:spacing w:val="1"/>
        </w:rPr>
      </w:pPr>
      <w:r w:rsidRPr="00F43CBA">
        <w:rPr>
          <w:spacing w:val="1"/>
        </w:rPr>
        <w:t>Dohoda</w:t>
      </w:r>
      <w:r w:rsidR="00764478">
        <w:rPr>
          <w:spacing w:val="1"/>
        </w:rPr>
        <w:t>, výpověď</w:t>
      </w:r>
      <w:r w:rsidR="00681893">
        <w:rPr>
          <w:spacing w:val="1"/>
        </w:rPr>
        <w:t xml:space="preserve"> </w:t>
      </w:r>
      <w:r w:rsidRPr="00F43CBA">
        <w:rPr>
          <w:spacing w:val="1"/>
        </w:rPr>
        <w:t xml:space="preserve">nebo projev vůle o odstoupení od </w:t>
      </w:r>
      <w:r w:rsidR="004A72F0" w:rsidRPr="00F43CBA">
        <w:rPr>
          <w:spacing w:val="1"/>
        </w:rPr>
        <w:t>Smlouv</w:t>
      </w:r>
      <w:r w:rsidRPr="00F43CBA">
        <w:rPr>
          <w:spacing w:val="1"/>
        </w:rPr>
        <w:t>y musí být učiněn vždy v písemné formě.</w:t>
      </w:r>
    </w:p>
    <w:p w14:paraId="43B0EDBA" w14:textId="305B2FA7" w:rsidR="00820C6D" w:rsidRPr="003260DD" w:rsidRDefault="004A72F0" w:rsidP="00995F85">
      <w:pPr>
        <w:pStyle w:val="Odstavecseseznamem"/>
        <w:numPr>
          <w:ilvl w:val="1"/>
          <w:numId w:val="5"/>
        </w:numPr>
        <w:ind w:left="567" w:hanging="567"/>
        <w:contextualSpacing w:val="0"/>
        <w:rPr>
          <w:spacing w:val="1"/>
        </w:rPr>
      </w:pPr>
      <w:r w:rsidRPr="003260DD">
        <w:rPr>
          <w:spacing w:val="1"/>
        </w:rPr>
        <w:t>Objednatel</w:t>
      </w:r>
      <w:r w:rsidR="00820C6D" w:rsidRPr="003260DD">
        <w:rPr>
          <w:spacing w:val="1"/>
        </w:rPr>
        <w:t xml:space="preserve"> je oprávněn odstoupit od </w:t>
      </w:r>
      <w:r w:rsidRPr="003260DD">
        <w:rPr>
          <w:spacing w:val="1"/>
        </w:rPr>
        <w:t>Smlouv</w:t>
      </w:r>
      <w:r w:rsidR="00820C6D" w:rsidRPr="003260DD">
        <w:rPr>
          <w:spacing w:val="1"/>
        </w:rPr>
        <w:t>y v případě:</w:t>
      </w:r>
    </w:p>
    <w:p w14:paraId="759CDD0C" w14:textId="7C7ED7A9" w:rsidR="00820C6D" w:rsidRPr="003260DD" w:rsidRDefault="00820C6D" w:rsidP="00995F85">
      <w:pPr>
        <w:pStyle w:val="Odstavecseseznamem"/>
        <w:numPr>
          <w:ilvl w:val="1"/>
          <w:numId w:val="20"/>
        </w:numPr>
        <w:ind w:left="1134"/>
        <w:contextualSpacing w:val="0"/>
        <w:rPr>
          <w:spacing w:val="1"/>
        </w:rPr>
      </w:pPr>
      <w:r w:rsidRPr="003260DD">
        <w:rPr>
          <w:spacing w:val="1"/>
        </w:rPr>
        <w:t xml:space="preserve">prodlení </w:t>
      </w:r>
      <w:r w:rsidR="004A72F0" w:rsidRPr="003260DD">
        <w:rPr>
          <w:spacing w:val="1"/>
        </w:rPr>
        <w:t>Zhotovitel</w:t>
      </w:r>
      <w:r w:rsidRPr="003260DD">
        <w:rPr>
          <w:spacing w:val="1"/>
        </w:rPr>
        <w:t xml:space="preserve">e s provedením </w:t>
      </w:r>
      <w:r w:rsidR="007B4D7C" w:rsidRPr="003260DD">
        <w:rPr>
          <w:spacing w:val="1"/>
        </w:rPr>
        <w:t>Díl</w:t>
      </w:r>
      <w:r w:rsidR="008B1577" w:rsidRPr="003260DD">
        <w:rPr>
          <w:spacing w:val="1"/>
        </w:rPr>
        <w:t xml:space="preserve">a v termínu dle čl. </w:t>
      </w:r>
      <w:r w:rsidR="00F43CBA">
        <w:rPr>
          <w:spacing w:val="1"/>
        </w:rPr>
        <w:t>3.</w:t>
      </w:r>
      <w:r w:rsidR="00F60309">
        <w:rPr>
          <w:spacing w:val="1"/>
        </w:rPr>
        <w:t>3</w:t>
      </w:r>
      <w:r w:rsidRPr="003260DD">
        <w:rPr>
          <w:spacing w:val="1"/>
        </w:rPr>
        <w:t xml:space="preserve"> této </w:t>
      </w:r>
      <w:r w:rsidR="004A72F0" w:rsidRPr="003260DD">
        <w:rPr>
          <w:spacing w:val="1"/>
        </w:rPr>
        <w:t>Smlouv</w:t>
      </w:r>
      <w:r w:rsidRPr="003260DD">
        <w:rPr>
          <w:spacing w:val="1"/>
        </w:rPr>
        <w:t xml:space="preserve">y delšího než </w:t>
      </w:r>
      <w:r w:rsidR="002B58E5" w:rsidRPr="003260DD">
        <w:rPr>
          <w:spacing w:val="1"/>
        </w:rPr>
        <w:t>30</w:t>
      </w:r>
      <w:r w:rsidRPr="003260DD">
        <w:rPr>
          <w:spacing w:val="1"/>
        </w:rPr>
        <w:t xml:space="preserve"> dnů;</w:t>
      </w:r>
    </w:p>
    <w:p w14:paraId="1DD90574" w14:textId="1B34ED1E" w:rsidR="00820C6D" w:rsidRPr="003260DD" w:rsidRDefault="00820C6D" w:rsidP="00995F85">
      <w:pPr>
        <w:pStyle w:val="Odstavecseseznamem"/>
        <w:numPr>
          <w:ilvl w:val="1"/>
          <w:numId w:val="20"/>
        </w:numPr>
        <w:ind w:left="1134" w:hanging="425"/>
        <w:contextualSpacing w:val="0"/>
        <w:rPr>
          <w:spacing w:val="1"/>
        </w:rPr>
      </w:pPr>
      <w:r w:rsidRPr="003260DD">
        <w:rPr>
          <w:spacing w:val="1"/>
        </w:rPr>
        <w:t xml:space="preserve">pokud řádně uplatní u </w:t>
      </w:r>
      <w:r w:rsidR="004A72F0" w:rsidRPr="003260DD">
        <w:rPr>
          <w:spacing w:val="1"/>
        </w:rPr>
        <w:t>Zhotovitel</w:t>
      </w:r>
      <w:r w:rsidRPr="003260DD">
        <w:rPr>
          <w:spacing w:val="1"/>
        </w:rPr>
        <w:t xml:space="preserve">e své požadavky nebo připomínky v průběhu plnění </w:t>
      </w:r>
      <w:r w:rsidR="007B4D7C" w:rsidRPr="003260DD">
        <w:rPr>
          <w:spacing w:val="1"/>
        </w:rPr>
        <w:t>Díl</w:t>
      </w:r>
      <w:r w:rsidRPr="003260DD">
        <w:rPr>
          <w:spacing w:val="1"/>
        </w:rPr>
        <w:t xml:space="preserve">a a </w:t>
      </w:r>
      <w:r w:rsidR="004A72F0" w:rsidRPr="003260DD">
        <w:rPr>
          <w:spacing w:val="1"/>
        </w:rPr>
        <w:t>Zhotovitel</w:t>
      </w:r>
      <w:r w:rsidRPr="003260DD">
        <w:rPr>
          <w:spacing w:val="1"/>
        </w:rPr>
        <w:t xml:space="preserve"> je bez vážného důvodu neakceptuje nebo podle nich nepostupuje;</w:t>
      </w:r>
    </w:p>
    <w:p w14:paraId="29B302CB" w14:textId="48F6B9E0" w:rsidR="00820C6D" w:rsidRPr="003260DD" w:rsidRDefault="00820C6D" w:rsidP="00995F85">
      <w:pPr>
        <w:pStyle w:val="Odstavecseseznamem"/>
        <w:numPr>
          <w:ilvl w:val="1"/>
          <w:numId w:val="20"/>
        </w:numPr>
        <w:ind w:left="1134" w:hanging="425"/>
        <w:contextualSpacing w:val="0"/>
        <w:rPr>
          <w:spacing w:val="1"/>
        </w:rPr>
      </w:pPr>
      <w:r w:rsidRPr="003260DD">
        <w:rPr>
          <w:spacing w:val="1"/>
        </w:rPr>
        <w:t xml:space="preserve">v případě opakovaného neposkytnutí součinnosti </w:t>
      </w:r>
      <w:r w:rsidR="004A72F0" w:rsidRPr="003260DD">
        <w:rPr>
          <w:spacing w:val="1"/>
        </w:rPr>
        <w:t>Objednatel</w:t>
      </w:r>
      <w:r w:rsidRPr="003260DD">
        <w:rPr>
          <w:spacing w:val="1"/>
        </w:rPr>
        <w:t xml:space="preserve">i, nebo dalším osobám, které určí </w:t>
      </w:r>
      <w:r w:rsidR="004A72F0" w:rsidRPr="003260DD">
        <w:rPr>
          <w:spacing w:val="1"/>
        </w:rPr>
        <w:t>Objednatel</w:t>
      </w:r>
      <w:r w:rsidRPr="003260DD">
        <w:rPr>
          <w:spacing w:val="1"/>
        </w:rPr>
        <w:t xml:space="preserve">, dle čl. </w:t>
      </w:r>
      <w:r w:rsidR="00F43CBA">
        <w:rPr>
          <w:spacing w:val="1"/>
        </w:rPr>
        <w:t>4.</w:t>
      </w:r>
      <w:r w:rsidR="00891E0C" w:rsidRPr="003260DD">
        <w:rPr>
          <w:spacing w:val="1"/>
        </w:rPr>
        <w:t>6</w:t>
      </w:r>
      <w:r w:rsidRPr="003260DD">
        <w:rPr>
          <w:spacing w:val="1"/>
        </w:rPr>
        <w:t xml:space="preserve"> této </w:t>
      </w:r>
      <w:r w:rsidR="004A72F0" w:rsidRPr="003260DD">
        <w:rPr>
          <w:spacing w:val="1"/>
        </w:rPr>
        <w:t>Smlouv</w:t>
      </w:r>
      <w:r w:rsidRPr="003260DD">
        <w:rPr>
          <w:spacing w:val="1"/>
        </w:rPr>
        <w:t>y</w:t>
      </w:r>
      <w:r w:rsidR="00F43CBA">
        <w:rPr>
          <w:spacing w:val="1"/>
        </w:rPr>
        <w:t>.</w:t>
      </w:r>
    </w:p>
    <w:p w14:paraId="44DBCBD1" w14:textId="4144A86D" w:rsidR="00820C6D" w:rsidRDefault="004A72F0" w:rsidP="00995F85">
      <w:pPr>
        <w:pStyle w:val="Odstavecseseznamem"/>
        <w:numPr>
          <w:ilvl w:val="1"/>
          <w:numId w:val="5"/>
        </w:numPr>
        <w:ind w:left="567" w:hanging="567"/>
        <w:contextualSpacing w:val="0"/>
        <w:rPr>
          <w:spacing w:val="1"/>
        </w:rPr>
      </w:pPr>
      <w:r w:rsidRPr="003260DD">
        <w:rPr>
          <w:spacing w:val="1"/>
        </w:rPr>
        <w:t>Objednatel</w:t>
      </w:r>
      <w:r w:rsidR="00820C6D" w:rsidRPr="003260DD">
        <w:rPr>
          <w:spacing w:val="1"/>
        </w:rPr>
        <w:t xml:space="preserve"> je oprávněn odstoupit z výše uvedených důvodů i jen pro budoucí plnění. V takovém případě mu náleží všechna práva k již předaným částem plnění, zejm. pak záruka k již zhotoveným částem </w:t>
      </w:r>
      <w:r w:rsidR="007B4D7C" w:rsidRPr="003260DD">
        <w:rPr>
          <w:spacing w:val="1"/>
        </w:rPr>
        <w:t>Díl</w:t>
      </w:r>
      <w:r w:rsidR="00820C6D" w:rsidRPr="003260DD">
        <w:rPr>
          <w:spacing w:val="1"/>
        </w:rPr>
        <w:t>a.</w:t>
      </w:r>
    </w:p>
    <w:p w14:paraId="1BE145D7" w14:textId="601679CF" w:rsidR="00764478" w:rsidRPr="003260DD" w:rsidRDefault="00764478" w:rsidP="00995F85">
      <w:pPr>
        <w:pStyle w:val="Odstavecseseznamem"/>
        <w:numPr>
          <w:ilvl w:val="1"/>
          <w:numId w:val="5"/>
        </w:numPr>
        <w:ind w:left="567" w:hanging="567"/>
        <w:contextualSpacing w:val="0"/>
        <w:rPr>
          <w:spacing w:val="1"/>
        </w:rPr>
      </w:pPr>
      <w:r>
        <w:rPr>
          <w:spacing w:val="1"/>
        </w:rPr>
        <w:t xml:space="preserve">Každá smluvní strana je </w:t>
      </w:r>
      <w:r w:rsidRPr="003260DD">
        <w:rPr>
          <w:spacing w:val="1"/>
        </w:rPr>
        <w:t>oprávněn</w:t>
      </w:r>
      <w:r>
        <w:rPr>
          <w:spacing w:val="1"/>
        </w:rPr>
        <w:t>a</w:t>
      </w:r>
      <w:r w:rsidRPr="003260DD">
        <w:rPr>
          <w:spacing w:val="1"/>
        </w:rPr>
        <w:t xml:space="preserve"> písemně vypovědět Smlouvu. Výpovědní doba činí </w:t>
      </w:r>
      <w:r>
        <w:rPr>
          <w:spacing w:val="1"/>
        </w:rPr>
        <w:t xml:space="preserve">3 měsíce </w:t>
      </w:r>
      <w:r w:rsidRPr="003260DD">
        <w:rPr>
          <w:spacing w:val="1"/>
        </w:rPr>
        <w:t xml:space="preserve">a počíná běžet prvním dnem </w:t>
      </w:r>
      <w:r>
        <w:rPr>
          <w:spacing w:val="1"/>
        </w:rPr>
        <w:t xml:space="preserve">následujícího kalendářního měsíce </w:t>
      </w:r>
      <w:r w:rsidRPr="003260DD">
        <w:rPr>
          <w:spacing w:val="1"/>
        </w:rPr>
        <w:t xml:space="preserve">po doručení výpovědi </w:t>
      </w:r>
      <w:r>
        <w:rPr>
          <w:spacing w:val="1"/>
        </w:rPr>
        <w:t>druhé smluvní straně</w:t>
      </w:r>
      <w:r w:rsidR="00593D0B">
        <w:rPr>
          <w:spacing w:val="1"/>
        </w:rPr>
        <w:t>, přičemž v</w:t>
      </w:r>
      <w:r>
        <w:rPr>
          <w:spacing w:val="1"/>
        </w:rPr>
        <w:t xml:space="preserve">ýpověď nesmí být učiněna dříve než </w:t>
      </w:r>
      <w:r w:rsidR="00593D0B">
        <w:rPr>
          <w:spacing w:val="1"/>
        </w:rPr>
        <w:t xml:space="preserve">k poslednímu dni </w:t>
      </w:r>
      <w:r w:rsidR="00537AEC">
        <w:rPr>
          <w:spacing w:val="1"/>
        </w:rPr>
        <w:t>sjednané záruční doby.</w:t>
      </w:r>
    </w:p>
    <w:p w14:paraId="6605FC23" w14:textId="7AF76C23" w:rsidR="00894CE2" w:rsidRPr="003260DD" w:rsidRDefault="00BE6B60" w:rsidP="00995F85">
      <w:pPr>
        <w:pStyle w:val="Odstavecseseznamem"/>
        <w:numPr>
          <w:ilvl w:val="1"/>
          <w:numId w:val="5"/>
        </w:numPr>
        <w:ind w:left="567" w:hanging="567"/>
        <w:contextualSpacing w:val="0"/>
        <w:rPr>
          <w:spacing w:val="1"/>
        </w:rPr>
      </w:pPr>
      <w:r w:rsidRPr="003260DD">
        <w:rPr>
          <w:spacing w:val="1"/>
        </w:rPr>
        <w:t xml:space="preserve">Dojde-li k přeměně společnosti </w:t>
      </w:r>
      <w:r w:rsidR="004A72F0" w:rsidRPr="003260DD">
        <w:rPr>
          <w:spacing w:val="1"/>
        </w:rPr>
        <w:t>Zhotovitel</w:t>
      </w:r>
      <w:r w:rsidR="00894CE2" w:rsidRPr="003260DD">
        <w:rPr>
          <w:spacing w:val="1"/>
        </w:rPr>
        <w:t>e nebo ke změně vlastnické st</w:t>
      </w:r>
      <w:r w:rsidRPr="003260DD">
        <w:rPr>
          <w:spacing w:val="1"/>
        </w:rPr>
        <w:t xml:space="preserve">ruktury společnosti </w:t>
      </w:r>
      <w:r w:rsidR="004A72F0" w:rsidRPr="003260DD">
        <w:rPr>
          <w:spacing w:val="1"/>
        </w:rPr>
        <w:t>Zhotovitel</w:t>
      </w:r>
      <w:r w:rsidR="00894CE2" w:rsidRPr="003260DD">
        <w:rPr>
          <w:spacing w:val="1"/>
        </w:rPr>
        <w:t>e nebo ke změně po</w:t>
      </w:r>
      <w:r w:rsidR="00F43CBA">
        <w:rPr>
          <w:spacing w:val="1"/>
        </w:rPr>
        <w:t>d</w:t>
      </w:r>
      <w:r w:rsidR="007B4D7C" w:rsidRPr="003260DD">
        <w:rPr>
          <w:spacing w:val="1"/>
        </w:rPr>
        <w:t>íl</w:t>
      </w:r>
      <w:r w:rsidR="00894CE2" w:rsidRPr="003260DD">
        <w:rPr>
          <w:spacing w:val="1"/>
        </w:rPr>
        <w:t>u na hlas</w:t>
      </w:r>
      <w:r w:rsidRPr="003260DD">
        <w:rPr>
          <w:spacing w:val="1"/>
        </w:rPr>
        <w:t xml:space="preserve">ovacích právech ve společnosti </w:t>
      </w:r>
      <w:r w:rsidR="004A72F0" w:rsidRPr="003260DD">
        <w:rPr>
          <w:spacing w:val="1"/>
        </w:rPr>
        <w:t>Zhotovitel</w:t>
      </w:r>
      <w:r w:rsidR="00894CE2" w:rsidRPr="003260DD">
        <w:rPr>
          <w:spacing w:val="1"/>
        </w:rPr>
        <w:t xml:space="preserve">e, v jejichž důsledku se změní ovládající osoba oproti dni uzavření </w:t>
      </w:r>
      <w:r w:rsidR="004A72F0" w:rsidRPr="003260DD">
        <w:rPr>
          <w:spacing w:val="1"/>
        </w:rPr>
        <w:t>Smlouv</w:t>
      </w:r>
      <w:r w:rsidRPr="003260DD">
        <w:rPr>
          <w:spacing w:val="1"/>
        </w:rPr>
        <w:t xml:space="preserve">y, je </w:t>
      </w:r>
      <w:r w:rsidR="004A72F0" w:rsidRPr="003260DD">
        <w:rPr>
          <w:spacing w:val="1"/>
        </w:rPr>
        <w:t>Zhotovitel</w:t>
      </w:r>
      <w:r w:rsidR="00894CE2" w:rsidRPr="003260DD">
        <w:rPr>
          <w:spacing w:val="1"/>
        </w:rPr>
        <w:t xml:space="preserve"> povinen p</w:t>
      </w:r>
      <w:r w:rsidRPr="003260DD">
        <w:rPr>
          <w:spacing w:val="1"/>
        </w:rPr>
        <w:t xml:space="preserve">ísemně oznámit tuto skutečnost </w:t>
      </w:r>
      <w:r w:rsidR="004A72F0" w:rsidRPr="003260DD">
        <w:rPr>
          <w:spacing w:val="1"/>
        </w:rPr>
        <w:t>Objednatel</w:t>
      </w:r>
      <w:r w:rsidR="00894CE2" w:rsidRPr="003260DD">
        <w:rPr>
          <w:spacing w:val="1"/>
        </w:rPr>
        <w:t xml:space="preserve">i ve lhůtě 10 dnů od účinnosti této změny. </w:t>
      </w:r>
      <w:r w:rsidR="004A72F0" w:rsidRPr="003260DD">
        <w:rPr>
          <w:spacing w:val="1"/>
        </w:rPr>
        <w:t>Objednatel</w:t>
      </w:r>
      <w:r w:rsidR="00894CE2" w:rsidRPr="003260DD">
        <w:rPr>
          <w:spacing w:val="1"/>
        </w:rPr>
        <w:t xml:space="preserve"> je v</w:t>
      </w:r>
      <w:r w:rsidR="00F43CBA">
        <w:rPr>
          <w:spacing w:val="1"/>
        </w:rPr>
        <w:t> </w:t>
      </w:r>
      <w:r w:rsidR="00894CE2" w:rsidRPr="003260DD">
        <w:rPr>
          <w:spacing w:val="1"/>
        </w:rPr>
        <w:t xml:space="preserve">tomto případě oprávněn písemně vypovědět </w:t>
      </w:r>
      <w:r w:rsidR="004A72F0" w:rsidRPr="003260DD">
        <w:rPr>
          <w:spacing w:val="1"/>
        </w:rPr>
        <w:t>Smlouv</w:t>
      </w:r>
      <w:r w:rsidR="00894CE2" w:rsidRPr="003260DD">
        <w:rPr>
          <w:spacing w:val="1"/>
        </w:rPr>
        <w:t>u. Výpovědní doba činí 21 kalendářních dnů a počíná běžet pr</w:t>
      </w:r>
      <w:r w:rsidRPr="003260DD">
        <w:rPr>
          <w:spacing w:val="1"/>
        </w:rPr>
        <w:t xml:space="preserve">vním dnem po doručení výpovědi </w:t>
      </w:r>
      <w:r w:rsidR="004A72F0" w:rsidRPr="003260DD">
        <w:rPr>
          <w:spacing w:val="1"/>
        </w:rPr>
        <w:t>Zhotovitel</w:t>
      </w:r>
      <w:r w:rsidR="00894CE2" w:rsidRPr="003260DD">
        <w:rPr>
          <w:spacing w:val="1"/>
        </w:rPr>
        <w:t>i.</w:t>
      </w:r>
    </w:p>
    <w:p w14:paraId="65B178A0" w14:textId="08A742D6" w:rsidR="00894CE2" w:rsidRPr="003260DD" w:rsidRDefault="004A72F0" w:rsidP="00995F85">
      <w:pPr>
        <w:pStyle w:val="Odstavecseseznamem"/>
        <w:numPr>
          <w:ilvl w:val="1"/>
          <w:numId w:val="5"/>
        </w:numPr>
        <w:ind w:left="567" w:hanging="567"/>
        <w:contextualSpacing w:val="0"/>
        <w:rPr>
          <w:spacing w:val="1"/>
        </w:rPr>
      </w:pPr>
      <w:r w:rsidRPr="003260DD">
        <w:rPr>
          <w:spacing w:val="1"/>
        </w:rPr>
        <w:t>Objednatel</w:t>
      </w:r>
      <w:r w:rsidR="00BE6B60" w:rsidRPr="003260DD">
        <w:rPr>
          <w:spacing w:val="1"/>
        </w:rPr>
        <w:t xml:space="preserve"> je oprávněn odstoupit od </w:t>
      </w:r>
      <w:r w:rsidRPr="003260DD">
        <w:rPr>
          <w:spacing w:val="1"/>
        </w:rPr>
        <w:t>Smlouv</w:t>
      </w:r>
      <w:r w:rsidR="00894CE2" w:rsidRPr="003260DD">
        <w:rPr>
          <w:spacing w:val="1"/>
        </w:rPr>
        <w:t>y v případě, že v insolvenč</w:t>
      </w:r>
      <w:r w:rsidR="00BE6B60" w:rsidRPr="003260DD">
        <w:rPr>
          <w:spacing w:val="1"/>
        </w:rPr>
        <w:t xml:space="preserve">ním řízení bude zjištěn úpadek </w:t>
      </w:r>
      <w:r w:rsidRPr="003260DD">
        <w:rPr>
          <w:spacing w:val="1"/>
        </w:rPr>
        <w:t>Zhotovitel</w:t>
      </w:r>
      <w:r w:rsidR="00894CE2" w:rsidRPr="003260DD">
        <w:rPr>
          <w:spacing w:val="1"/>
        </w:rPr>
        <w:t>e (v souladu se zněním zákona č. 182/2006 Sb., o úpadku a způsobech jeho řešení (insolvenční zákon), ve znění pozdějšíc</w:t>
      </w:r>
      <w:r w:rsidR="00BE6B60" w:rsidRPr="003260DD">
        <w:rPr>
          <w:spacing w:val="1"/>
        </w:rPr>
        <w:t xml:space="preserve">h předpisů) nebo v případě, že </w:t>
      </w:r>
      <w:r w:rsidRPr="003260DD">
        <w:rPr>
          <w:spacing w:val="1"/>
        </w:rPr>
        <w:t>Zhotovitel</w:t>
      </w:r>
      <w:r w:rsidR="00894CE2" w:rsidRPr="003260DD">
        <w:rPr>
          <w:spacing w:val="1"/>
        </w:rPr>
        <w:t xml:space="preserve"> vstoupí do likvidace.</w:t>
      </w:r>
    </w:p>
    <w:p w14:paraId="3F26F8ED" w14:textId="00FC70F5" w:rsidR="00820C6D" w:rsidRPr="003260DD" w:rsidRDefault="00820C6D" w:rsidP="00995F85">
      <w:pPr>
        <w:pStyle w:val="Odstavecseseznamem"/>
        <w:numPr>
          <w:ilvl w:val="1"/>
          <w:numId w:val="5"/>
        </w:numPr>
        <w:ind w:left="567" w:hanging="567"/>
        <w:contextualSpacing w:val="0"/>
        <w:rPr>
          <w:spacing w:val="1"/>
        </w:rPr>
      </w:pPr>
      <w:r w:rsidRPr="003260DD">
        <w:rPr>
          <w:spacing w:val="1"/>
        </w:rPr>
        <w:t xml:space="preserve">Účinky odstoupení od </w:t>
      </w:r>
      <w:r w:rsidR="004A72F0" w:rsidRPr="003260DD">
        <w:rPr>
          <w:spacing w:val="1"/>
        </w:rPr>
        <w:t>Smlouv</w:t>
      </w:r>
      <w:r w:rsidRPr="003260DD">
        <w:rPr>
          <w:spacing w:val="1"/>
        </w:rPr>
        <w:t xml:space="preserve">y nastávají okamžikem doručení písemného projevu vůle odstoupit od této </w:t>
      </w:r>
      <w:r w:rsidR="004A72F0" w:rsidRPr="003260DD">
        <w:rPr>
          <w:spacing w:val="1"/>
        </w:rPr>
        <w:t>Smlouv</w:t>
      </w:r>
      <w:r w:rsidRPr="003260DD">
        <w:rPr>
          <w:spacing w:val="1"/>
        </w:rPr>
        <w:t xml:space="preserve">y druhé smluvní straně. </w:t>
      </w:r>
    </w:p>
    <w:p w14:paraId="0CEDC21A" w14:textId="2924624F" w:rsidR="00820C6D" w:rsidRDefault="00820C6D" w:rsidP="00995F85">
      <w:pPr>
        <w:pStyle w:val="Odstavecseseznamem"/>
        <w:numPr>
          <w:ilvl w:val="1"/>
          <w:numId w:val="5"/>
        </w:numPr>
        <w:ind w:left="567" w:hanging="567"/>
        <w:contextualSpacing w:val="0"/>
        <w:rPr>
          <w:spacing w:val="1"/>
        </w:rPr>
      </w:pPr>
      <w:r w:rsidRPr="003260DD">
        <w:rPr>
          <w:spacing w:val="1"/>
        </w:rPr>
        <w:t xml:space="preserve">Odstoupením od </w:t>
      </w:r>
      <w:r w:rsidR="004A72F0" w:rsidRPr="003260DD">
        <w:rPr>
          <w:spacing w:val="1"/>
        </w:rPr>
        <w:t>Smlouv</w:t>
      </w:r>
      <w:r w:rsidRPr="003260DD">
        <w:rPr>
          <w:spacing w:val="1"/>
        </w:rPr>
        <w:t>y není dotčen případný nárok na náhradu škody a zaplacení smluvních pokut.</w:t>
      </w:r>
    </w:p>
    <w:p w14:paraId="36C86209" w14:textId="77777777" w:rsidR="003260DD" w:rsidRPr="003260DD" w:rsidRDefault="003260DD" w:rsidP="003260DD">
      <w:pPr>
        <w:rPr>
          <w:spacing w:val="1"/>
        </w:rPr>
      </w:pPr>
    </w:p>
    <w:p w14:paraId="56CDD574" w14:textId="43B4352D" w:rsidR="00820C6D" w:rsidRPr="00F43CBA" w:rsidRDefault="00F43CBA" w:rsidP="009A0C6D">
      <w:pPr>
        <w:pStyle w:val="Nadpis1"/>
      </w:pPr>
      <w:r w:rsidRPr="00F43CBA">
        <w:t xml:space="preserve">VYŠŠÍ MOC </w:t>
      </w:r>
    </w:p>
    <w:p w14:paraId="7B851293" w14:textId="10C3AA77" w:rsidR="00820C6D" w:rsidRPr="00F43CBA" w:rsidRDefault="00820C6D" w:rsidP="00995F85">
      <w:pPr>
        <w:pStyle w:val="Odstavecseseznamem"/>
        <w:numPr>
          <w:ilvl w:val="1"/>
          <w:numId w:val="5"/>
        </w:numPr>
        <w:ind w:left="567" w:hanging="567"/>
        <w:contextualSpacing w:val="0"/>
        <w:rPr>
          <w:spacing w:val="1"/>
        </w:rPr>
      </w:pPr>
      <w:r w:rsidRPr="00F43CBA">
        <w:rPr>
          <w:spacing w:val="1"/>
        </w:rPr>
        <w:t xml:space="preserve">Smluvní strany jsou zproštěny odpovědnosti za částečné nebo úplné neplnění smluvních závazků, jestliže k němu došlo v důsledku vyšší moci. Za vyšší moc se pro účel </w:t>
      </w:r>
      <w:r w:rsidR="004A72F0" w:rsidRPr="00F43CBA">
        <w:rPr>
          <w:spacing w:val="1"/>
        </w:rPr>
        <w:t>Smlouv</w:t>
      </w:r>
      <w:r w:rsidRPr="00F43CBA">
        <w:rPr>
          <w:spacing w:val="1"/>
        </w:rPr>
        <w:t xml:space="preserve">y považují mimořádné události nebo okolnosti, které nemohla žádná ze smluvních stran před uzavřením této </w:t>
      </w:r>
      <w:r w:rsidR="004A72F0" w:rsidRPr="00F43CBA">
        <w:rPr>
          <w:spacing w:val="1"/>
        </w:rPr>
        <w:t>Smlouv</w:t>
      </w:r>
      <w:r w:rsidRPr="00F43CBA">
        <w:rPr>
          <w:spacing w:val="1"/>
        </w:rPr>
        <w:t xml:space="preserve">y předvídat ani jí předejít přijetím preventivního opatření, která je mimo jakoukoliv kontrolu kterékoliv smluvní strany a která podstatným způsobem ztěžuje nebo znemožňuje plnění povinností dle této </w:t>
      </w:r>
      <w:r w:rsidR="004A72F0" w:rsidRPr="00F43CBA">
        <w:rPr>
          <w:spacing w:val="1"/>
        </w:rPr>
        <w:t>Smlouv</w:t>
      </w:r>
      <w:r w:rsidRPr="00F43CBA">
        <w:rPr>
          <w:spacing w:val="1"/>
        </w:rPr>
        <w:t xml:space="preserve">y kteroukoliv ze smluvních stran. </w:t>
      </w:r>
    </w:p>
    <w:p w14:paraId="3B2695F3" w14:textId="77777777" w:rsidR="00820C6D" w:rsidRPr="00F43CBA" w:rsidRDefault="00820C6D" w:rsidP="00995F85">
      <w:pPr>
        <w:pStyle w:val="Odstavecseseznamem"/>
        <w:numPr>
          <w:ilvl w:val="1"/>
          <w:numId w:val="5"/>
        </w:numPr>
        <w:ind w:left="567" w:hanging="567"/>
        <w:contextualSpacing w:val="0"/>
        <w:rPr>
          <w:spacing w:val="1"/>
        </w:rPr>
      </w:pPr>
      <w:r w:rsidRPr="00F43CBA">
        <w:rPr>
          <w:spacing w:val="1"/>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14:paraId="5253718E" w14:textId="77777777" w:rsidR="00820C6D" w:rsidRPr="00F43CBA" w:rsidRDefault="00820C6D" w:rsidP="00995F85">
      <w:pPr>
        <w:pStyle w:val="Odstavecseseznamem"/>
        <w:numPr>
          <w:ilvl w:val="1"/>
          <w:numId w:val="5"/>
        </w:numPr>
        <w:ind w:left="567" w:hanging="567"/>
        <w:contextualSpacing w:val="0"/>
        <w:rPr>
          <w:spacing w:val="1"/>
        </w:rPr>
      </w:pPr>
      <w:r w:rsidRPr="00F43CBA">
        <w:rPr>
          <w:spacing w:val="1"/>
        </w:rPr>
        <w:t xml:space="preserve">Výslovně se stanovuje, že vyšší mocí není stávka zaměstnanců pronajímatele nebo jeho poddodavatelů, nebo zaměstnanců nájemce ani hospodářské poměry smluvních stran. </w:t>
      </w:r>
    </w:p>
    <w:p w14:paraId="66382C1A" w14:textId="2D9B9668" w:rsidR="00820C6D" w:rsidRPr="00F43CBA" w:rsidRDefault="00820C6D" w:rsidP="00995F85">
      <w:pPr>
        <w:pStyle w:val="Odstavecseseznamem"/>
        <w:numPr>
          <w:ilvl w:val="1"/>
          <w:numId w:val="5"/>
        </w:numPr>
        <w:ind w:left="567" w:hanging="567"/>
        <w:contextualSpacing w:val="0"/>
        <w:rPr>
          <w:spacing w:val="1"/>
        </w:rPr>
      </w:pPr>
      <w:r w:rsidRPr="00F43CBA">
        <w:rPr>
          <w:spacing w:val="1"/>
        </w:rPr>
        <w:t xml:space="preserve">V případě, že nastanou události nebo okolnosti vyšší moci, neuplatní se pouze sankce (smluvní pokuta) dle čl. </w:t>
      </w:r>
      <w:r w:rsidR="00F43CBA">
        <w:rPr>
          <w:spacing w:val="1"/>
        </w:rPr>
        <w:t>1</w:t>
      </w:r>
      <w:r w:rsidR="00593D0B">
        <w:rPr>
          <w:spacing w:val="1"/>
        </w:rPr>
        <w:t>1</w:t>
      </w:r>
      <w:r w:rsidR="00F43CBA">
        <w:rPr>
          <w:spacing w:val="1"/>
        </w:rPr>
        <w:t>.</w:t>
      </w:r>
      <w:r w:rsidRPr="00F43CBA">
        <w:rPr>
          <w:spacing w:val="1"/>
        </w:rPr>
        <w:t xml:space="preserve">1 písm. d) této </w:t>
      </w:r>
      <w:r w:rsidR="004A72F0" w:rsidRPr="00F43CBA">
        <w:rPr>
          <w:spacing w:val="1"/>
        </w:rPr>
        <w:t>Smlouv</w:t>
      </w:r>
      <w:r w:rsidRPr="00F43CBA">
        <w:rPr>
          <w:spacing w:val="1"/>
        </w:rPr>
        <w:t xml:space="preserve">y. Uplatnění dalších sankcí dle čl. </w:t>
      </w:r>
      <w:r w:rsidR="00F43CBA">
        <w:rPr>
          <w:spacing w:val="1"/>
        </w:rPr>
        <w:t>1</w:t>
      </w:r>
      <w:r w:rsidR="00593D0B">
        <w:rPr>
          <w:spacing w:val="1"/>
        </w:rPr>
        <w:t>1</w:t>
      </w:r>
      <w:r w:rsidR="00F43CBA">
        <w:rPr>
          <w:spacing w:val="1"/>
        </w:rPr>
        <w:t xml:space="preserve"> </w:t>
      </w:r>
      <w:r w:rsidRPr="00F43CBA">
        <w:rPr>
          <w:spacing w:val="1"/>
        </w:rPr>
        <w:t xml:space="preserve">této </w:t>
      </w:r>
      <w:r w:rsidR="004A72F0" w:rsidRPr="00F43CBA">
        <w:rPr>
          <w:spacing w:val="1"/>
        </w:rPr>
        <w:t>Smlouv</w:t>
      </w:r>
      <w:r w:rsidRPr="00F43CBA">
        <w:rPr>
          <w:spacing w:val="1"/>
        </w:rPr>
        <w:t>y není existencí událostí</w:t>
      </w:r>
      <w:r w:rsidR="00F43CBA">
        <w:rPr>
          <w:spacing w:val="1"/>
        </w:rPr>
        <w:t>,</w:t>
      </w:r>
      <w:r w:rsidRPr="00F43CBA">
        <w:rPr>
          <w:spacing w:val="1"/>
        </w:rPr>
        <w:t xml:space="preserve"> nebo okolností vyšší moci</w:t>
      </w:r>
      <w:r w:rsidR="00F43CBA">
        <w:rPr>
          <w:spacing w:val="1"/>
        </w:rPr>
        <w:t>,</w:t>
      </w:r>
      <w:r w:rsidRPr="00F43CBA">
        <w:rPr>
          <w:spacing w:val="1"/>
        </w:rPr>
        <w:t xml:space="preserve"> jakkoliv dotčeno.</w:t>
      </w:r>
    </w:p>
    <w:p w14:paraId="1400C148" w14:textId="783034A2" w:rsidR="00820C6D" w:rsidRDefault="00820C6D" w:rsidP="00995F85">
      <w:pPr>
        <w:pStyle w:val="Odstavecseseznamem"/>
        <w:numPr>
          <w:ilvl w:val="1"/>
          <w:numId w:val="5"/>
        </w:numPr>
        <w:ind w:left="567" w:hanging="567"/>
        <w:contextualSpacing w:val="0"/>
        <w:rPr>
          <w:spacing w:val="1"/>
        </w:rPr>
      </w:pPr>
      <w:r w:rsidRPr="00F43CBA">
        <w:rPr>
          <w:spacing w:val="1"/>
        </w:rPr>
        <w:t xml:space="preserve">V případě, že některá smluvní strana nebude schopna plnit své závazky ze </w:t>
      </w:r>
      <w:r w:rsidR="004A72F0" w:rsidRPr="00F43CBA">
        <w:rPr>
          <w:spacing w:val="1"/>
        </w:rPr>
        <w:t>Smlouv</w:t>
      </w:r>
      <w:r w:rsidRPr="00F43CBA">
        <w:rPr>
          <w:spacing w:val="1"/>
        </w:rPr>
        <w:t>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14:paraId="1F12EC92" w14:textId="77777777" w:rsidR="00F43CBA" w:rsidRPr="00F43CBA" w:rsidRDefault="00F43CBA" w:rsidP="00F43CBA">
      <w:pPr>
        <w:rPr>
          <w:spacing w:val="1"/>
        </w:rPr>
      </w:pPr>
    </w:p>
    <w:p w14:paraId="7C03A6D8" w14:textId="3ECFC90F" w:rsidR="00820C6D" w:rsidRPr="00F43CBA" w:rsidRDefault="00F43CBA" w:rsidP="009A0C6D">
      <w:pPr>
        <w:pStyle w:val="Nadpis1"/>
      </w:pPr>
      <w:r w:rsidRPr="00F43CBA">
        <w:t>POVINNOSTI ZHOTOVITELE</w:t>
      </w:r>
    </w:p>
    <w:p w14:paraId="6F1AA758" w14:textId="653122C8" w:rsidR="00F43CBA" w:rsidRPr="00F43CBA" w:rsidRDefault="00F43CBA" w:rsidP="00995F85">
      <w:pPr>
        <w:pStyle w:val="Odstavecseseznamem"/>
        <w:numPr>
          <w:ilvl w:val="1"/>
          <w:numId w:val="5"/>
        </w:numPr>
        <w:ind w:left="567" w:hanging="567"/>
        <w:contextualSpacing w:val="0"/>
        <w:rPr>
          <w:spacing w:val="1"/>
        </w:rPr>
      </w:pPr>
      <w:bookmarkStart w:id="8" w:name="_Ref158841759"/>
      <w:r>
        <w:rPr>
          <w:spacing w:val="1"/>
        </w:rPr>
        <w:t>Zhotovitel</w:t>
      </w:r>
      <w:r w:rsidRPr="00F43CBA">
        <w:rPr>
          <w:spacing w:val="1"/>
        </w:rPr>
        <w:t xml:space="preserve"> je povinen minimálně po dobu 10 let od ukončení platnosti této Smlouvy, nejméně však do 31. 12. 2035,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bookmarkStart w:id="9" w:name="_Hlk102217532"/>
      <w:bookmarkEnd w:id="8"/>
    </w:p>
    <w:p w14:paraId="6C92C0F2" w14:textId="4D00CFDA" w:rsidR="00F43CBA" w:rsidRPr="00F43CBA" w:rsidRDefault="00F43CBA" w:rsidP="00995F85">
      <w:pPr>
        <w:pStyle w:val="Odstavecseseznamem"/>
        <w:numPr>
          <w:ilvl w:val="1"/>
          <w:numId w:val="5"/>
        </w:numPr>
        <w:ind w:left="567" w:hanging="567"/>
        <w:contextualSpacing w:val="0"/>
        <w:rPr>
          <w:spacing w:val="1"/>
        </w:rPr>
      </w:pPr>
      <w:bookmarkStart w:id="10" w:name="_Ref158841762"/>
      <w:r>
        <w:rPr>
          <w:spacing w:val="1"/>
        </w:rPr>
        <w:t>Zhotovitel</w:t>
      </w:r>
      <w:r w:rsidRPr="00F43CBA">
        <w:rPr>
          <w:spacing w:val="1"/>
        </w:rPr>
        <w:t xml:space="preserve"> je povinen uchovávat veškerou dokumentaci související s realizací plnění dle této Smlouvy včetně účetních dokladů minimálně po dobu 10 let od ukončení platnosti této Smlouvy, nejméně však do 31. 12. 2035. Pokud je v českých právních předpisech stanovena lhůta delší, musí ji </w:t>
      </w:r>
      <w:r>
        <w:rPr>
          <w:spacing w:val="1"/>
        </w:rPr>
        <w:t>Zhotovitel</w:t>
      </w:r>
      <w:r w:rsidRPr="00F43CBA">
        <w:rPr>
          <w:spacing w:val="1"/>
        </w:rPr>
        <w:t xml:space="preserve"> dodržet.</w:t>
      </w:r>
      <w:bookmarkEnd w:id="10"/>
    </w:p>
    <w:p w14:paraId="5500E5FF" w14:textId="3DC20C4F" w:rsidR="00F43CBA" w:rsidRPr="00F43CBA" w:rsidRDefault="00F43CBA" w:rsidP="00995F85">
      <w:pPr>
        <w:pStyle w:val="Odstavecseseznamem"/>
        <w:numPr>
          <w:ilvl w:val="1"/>
          <w:numId w:val="5"/>
        </w:numPr>
        <w:ind w:left="567" w:hanging="567"/>
        <w:contextualSpacing w:val="0"/>
        <w:rPr>
          <w:spacing w:val="1"/>
        </w:rPr>
      </w:pPr>
      <w:bookmarkStart w:id="11" w:name="_Ref158841765"/>
      <w:r>
        <w:rPr>
          <w:spacing w:val="1"/>
        </w:rPr>
        <w:t>Zhotovitel</w:t>
      </w:r>
      <w:r w:rsidRPr="00F43CBA">
        <w:rPr>
          <w:spacing w:val="1"/>
        </w:rPr>
        <w:t xml:space="preserve"> je povinen zajistit po celou dobu trvání této Smlouvy:</w:t>
      </w:r>
      <w:bookmarkEnd w:id="11"/>
    </w:p>
    <w:p w14:paraId="1E8438A3" w14:textId="77777777" w:rsidR="00F43CBA" w:rsidRDefault="00F43CBA" w:rsidP="00995F85">
      <w:pPr>
        <w:pStyle w:val="Odstavecseseznamem"/>
        <w:numPr>
          <w:ilvl w:val="0"/>
          <w:numId w:val="16"/>
        </w:numPr>
        <w:ind w:left="1134" w:hanging="357"/>
        <w:contextualSpacing w:val="0"/>
      </w:pPr>
      <w:r>
        <w:t>Dodržování povinností vyplývajících z pracovněprávních předpisů a kolektivních smluv vztahujících se na zaměstnance, kteří se budou podílet na provádění plnění.</w:t>
      </w:r>
    </w:p>
    <w:p w14:paraId="517D8640" w14:textId="5287AF42" w:rsidR="00F43CBA" w:rsidRDefault="00F43CBA" w:rsidP="00995F85">
      <w:pPr>
        <w:pStyle w:val="Odstavecseseznamem"/>
        <w:numPr>
          <w:ilvl w:val="0"/>
          <w:numId w:val="16"/>
        </w:numPr>
        <w:ind w:left="1134" w:hanging="357"/>
        <w:contextualSpacing w:val="0"/>
      </w:pPr>
      <w:r>
        <w:t>Dodržování bezpečnosti a ochrany zdraví při práci, přičemž uvedené je Zhotovitel povinen zajistit i u svých poddodavatelů.</w:t>
      </w:r>
    </w:p>
    <w:p w14:paraId="57943890" w14:textId="77777777" w:rsidR="00F43CBA" w:rsidRDefault="00F43CBA" w:rsidP="00995F85">
      <w:pPr>
        <w:pStyle w:val="Odstavecseseznamem"/>
        <w:numPr>
          <w:ilvl w:val="0"/>
          <w:numId w:val="16"/>
        </w:numPr>
        <w:ind w:left="1134" w:hanging="357"/>
        <w:contextualSpacing w:val="0"/>
      </w:pPr>
      <w:r>
        <w:t>S</w:t>
      </w:r>
      <w:r w:rsidRPr="003A6D65">
        <w:t xml:space="preserve">oulad plnění </w:t>
      </w:r>
      <w:r>
        <w:t xml:space="preserve">této Smlouvy </w:t>
      </w:r>
      <w:r w:rsidRPr="003A6D65">
        <w:t>s úmluvami Mezinárodní organizace práce (ILO) přijatými Českou republikou a právními předpisy, přičemž uvedené je dodavatel povinen zajistit i</w:t>
      </w:r>
      <w:r>
        <w:t> </w:t>
      </w:r>
      <w:r w:rsidRPr="003A6D65">
        <w:t>u</w:t>
      </w:r>
      <w:r>
        <w:t> </w:t>
      </w:r>
      <w:r w:rsidRPr="003A6D65">
        <w:t>svých poddodavatelů</w:t>
      </w:r>
      <w:r>
        <w:t>, a to minimálně v rozsahu:</w:t>
      </w:r>
    </w:p>
    <w:p w14:paraId="6C4ADB0E" w14:textId="77777777" w:rsidR="00F43CBA" w:rsidRPr="002C5D85" w:rsidRDefault="00F43CBA" w:rsidP="00995F85">
      <w:pPr>
        <w:pStyle w:val="Odstavecseseznamem"/>
        <w:numPr>
          <w:ilvl w:val="1"/>
          <w:numId w:val="16"/>
        </w:numPr>
        <w:ind w:left="1701"/>
        <w:contextualSpacing w:val="0"/>
      </w:pPr>
      <w:r>
        <w:t>Ú</w:t>
      </w:r>
      <w:r w:rsidRPr="002C5D85">
        <w:t>mluva č. 100 o stejném odměňování pracujících mužů a žen za práci stejné hodnoty</w:t>
      </w:r>
      <w:r>
        <w:t>.</w:t>
      </w:r>
    </w:p>
    <w:p w14:paraId="0EC293C3" w14:textId="77777777" w:rsidR="00F43CBA" w:rsidRPr="002C5D85" w:rsidRDefault="00F43CBA" w:rsidP="00995F85">
      <w:pPr>
        <w:pStyle w:val="Odstavecseseznamem"/>
        <w:numPr>
          <w:ilvl w:val="1"/>
          <w:numId w:val="16"/>
        </w:numPr>
        <w:ind w:left="1701"/>
        <w:contextualSpacing w:val="0"/>
      </w:pPr>
      <w:r w:rsidRPr="002C5D85">
        <w:t>Úmluva č. 111 o diskriminaci (zaměstnání a povolání)</w:t>
      </w:r>
      <w:r>
        <w:t>.</w:t>
      </w:r>
    </w:p>
    <w:p w14:paraId="59AB5410" w14:textId="77777777" w:rsidR="00F43CBA" w:rsidRPr="002C5D85" w:rsidRDefault="00F43CBA" w:rsidP="00995F85">
      <w:pPr>
        <w:pStyle w:val="Odstavecseseznamem"/>
        <w:numPr>
          <w:ilvl w:val="1"/>
          <w:numId w:val="16"/>
        </w:numPr>
        <w:ind w:left="1701"/>
        <w:contextualSpacing w:val="0"/>
      </w:pPr>
      <w:r w:rsidRPr="002C5D85">
        <w:t>Úmluva č. 138 o nejnižším věku pro vstup do zaměstnání</w:t>
      </w:r>
      <w:r>
        <w:t>.</w:t>
      </w:r>
    </w:p>
    <w:p w14:paraId="1CC4DACF" w14:textId="77777777" w:rsidR="00F43CBA" w:rsidRPr="002C5D85" w:rsidRDefault="00F43CBA" w:rsidP="00995F85">
      <w:pPr>
        <w:pStyle w:val="Odstavecseseznamem"/>
        <w:numPr>
          <w:ilvl w:val="1"/>
          <w:numId w:val="16"/>
        </w:numPr>
        <w:ind w:left="1701"/>
        <w:contextualSpacing w:val="0"/>
      </w:pPr>
      <w:r w:rsidRPr="002C5D85">
        <w:t>Úmluva č. 155 o bezpečnosti a zdraví pracovníků a o pracovním prostředí.</w:t>
      </w:r>
    </w:p>
    <w:p w14:paraId="470AE761" w14:textId="77777777" w:rsidR="00F43CBA" w:rsidRPr="002C5D85" w:rsidRDefault="00F43CBA" w:rsidP="00995F85">
      <w:pPr>
        <w:pStyle w:val="Odstavecseseznamem"/>
        <w:numPr>
          <w:ilvl w:val="1"/>
          <w:numId w:val="16"/>
        </w:numPr>
        <w:ind w:left="1701"/>
        <w:contextualSpacing w:val="0"/>
      </w:pPr>
      <w:r>
        <w:t>D</w:t>
      </w:r>
      <w:r w:rsidRPr="002C5D85">
        <w:t>održov</w:t>
      </w:r>
      <w:r>
        <w:t>ání</w:t>
      </w:r>
      <w:r w:rsidRPr="002C5D85">
        <w:t xml:space="preserve"> povinnosti týkající se základních lidských práv, včetně dodržování Všeobecné deklarace lidských práv a evropské Úmluvy o ochraně lidských práv a</w:t>
      </w:r>
      <w:r>
        <w:t> </w:t>
      </w:r>
      <w:r w:rsidRPr="002C5D85">
        <w:t>základních svobod.</w:t>
      </w:r>
    </w:p>
    <w:p w14:paraId="085B4637" w14:textId="77777777" w:rsidR="00F43CBA" w:rsidRPr="002C5D85" w:rsidRDefault="00F43CBA" w:rsidP="00995F85">
      <w:pPr>
        <w:pStyle w:val="Odstavecseseznamem"/>
        <w:numPr>
          <w:ilvl w:val="1"/>
          <w:numId w:val="16"/>
        </w:numPr>
        <w:ind w:left="1701"/>
        <w:contextualSpacing w:val="0"/>
      </w:pPr>
      <w:r>
        <w:t>Zajištění</w:t>
      </w:r>
      <w:r w:rsidRPr="002C5D85">
        <w:t xml:space="preserve">, aby všichni zaměstnanci pracující při realizaci předmětu </w:t>
      </w:r>
      <w:r>
        <w:t xml:space="preserve">této </w:t>
      </w:r>
      <w:r w:rsidRPr="002C5D85">
        <w:t>Smlouvy měli oprávnění k výkonu práce v České republice dle zákona č. 435/2004 Sb., o</w:t>
      </w:r>
      <w:r>
        <w:t> </w:t>
      </w:r>
      <w:r w:rsidRPr="002C5D85">
        <w:t>zaměstnanosti, ve znění pozdějších předpisů, a že jejich pracovněprávní vztah bude v souladu se zákonem č.</w:t>
      </w:r>
      <w:r>
        <w:t> </w:t>
      </w:r>
      <w:r w:rsidRPr="002C5D85">
        <w:t>262/2006 Sb., zákoník práce, ve znění pozdějších předpisů, a prováděcími právními předpisy.</w:t>
      </w:r>
    </w:p>
    <w:p w14:paraId="30A15485" w14:textId="77777777" w:rsidR="00F43CBA" w:rsidRDefault="00F43CBA" w:rsidP="00995F85">
      <w:pPr>
        <w:pStyle w:val="Odstavecseseznamem"/>
        <w:numPr>
          <w:ilvl w:val="1"/>
          <w:numId w:val="16"/>
        </w:numPr>
        <w:ind w:left="1701"/>
        <w:contextualSpacing w:val="0"/>
      </w:pPr>
      <w:r>
        <w:t>Zajištění</w:t>
      </w:r>
      <w:r w:rsidRPr="002C5D85">
        <w:t xml:space="preserve"> rovnost</w:t>
      </w:r>
      <w:r>
        <w:t>i</w:t>
      </w:r>
      <w:r w:rsidRPr="002C5D85">
        <w:t xml:space="preserve"> a spravedlivé</w:t>
      </w:r>
      <w:r>
        <w:t>ho</w:t>
      </w:r>
      <w:r w:rsidRPr="002C5D85">
        <w:t xml:space="preserve"> a důstojné</w:t>
      </w:r>
      <w:r>
        <w:t>ho</w:t>
      </w:r>
      <w:r w:rsidRPr="002C5D85">
        <w:t xml:space="preserve"> zacházení se všemi svými zaměstnanci, včetně spravedlivého a rovného odměňování za práci.</w:t>
      </w:r>
    </w:p>
    <w:p w14:paraId="3834300F" w14:textId="0808F7A4" w:rsidR="00F43CBA" w:rsidRDefault="00537AEC" w:rsidP="00995F85">
      <w:pPr>
        <w:pStyle w:val="Odstavecseseznamem"/>
        <w:numPr>
          <w:ilvl w:val="0"/>
          <w:numId w:val="16"/>
        </w:numPr>
        <w:ind w:left="1134" w:hanging="357"/>
        <w:contextualSpacing w:val="0"/>
      </w:pPr>
      <w:r>
        <w:t>M</w:t>
      </w:r>
      <w:r w:rsidR="00F43CBA">
        <w:t>inimální produkci všech druhů odpadů, vzniklých v souvislosti s prováděním plnění, a v případě jejich vzniku v co největší míře usilovat o jejich další využití, recyklaci a další ekologicky šetrná řešení, a to i nad rámec povinností stanovených zákonem č. 541/2020 Sb., o odpadech.</w:t>
      </w:r>
    </w:p>
    <w:p w14:paraId="45247CB3" w14:textId="24ACA646" w:rsidR="00F43CBA" w:rsidRDefault="00537AEC" w:rsidP="00995F85">
      <w:pPr>
        <w:pStyle w:val="Odstavecseseznamem"/>
        <w:numPr>
          <w:ilvl w:val="0"/>
          <w:numId w:val="16"/>
        </w:numPr>
        <w:ind w:left="1134" w:hanging="357"/>
        <w:contextualSpacing w:val="0"/>
      </w:pPr>
      <w:r>
        <w:rPr>
          <w:bCs/>
          <w:iCs/>
          <w:szCs w:val="18"/>
        </w:rPr>
        <w:t>M</w:t>
      </w:r>
      <w:r w:rsidR="00F43CBA" w:rsidRPr="00CD76F0">
        <w:rPr>
          <w:bCs/>
          <w:iCs/>
          <w:szCs w:val="18"/>
        </w:rPr>
        <w:t>inimálně rovnocenné platební podmínky</w:t>
      </w:r>
      <w:r>
        <w:rPr>
          <w:bCs/>
          <w:iCs/>
          <w:szCs w:val="18"/>
        </w:rPr>
        <w:t xml:space="preserve"> v</w:t>
      </w:r>
      <w:r w:rsidRPr="00CD76F0">
        <w:rPr>
          <w:bCs/>
          <w:iCs/>
          <w:szCs w:val="18"/>
        </w:rPr>
        <w:t> rámci dodavatelského řetězce</w:t>
      </w:r>
      <w:r w:rsidR="00F43CBA" w:rsidRPr="00CD76F0">
        <w:rPr>
          <w:bCs/>
          <w:iCs/>
          <w:szCs w:val="18"/>
        </w:rPr>
        <w:t>, jako má sjednány s</w:t>
      </w:r>
      <w:r w:rsidR="00F43CBA">
        <w:rPr>
          <w:bCs/>
          <w:iCs/>
          <w:szCs w:val="18"/>
        </w:rPr>
        <w:t xml:space="preserve"> Objednatelem </w:t>
      </w:r>
      <w:r w:rsidR="00F43CBA" w:rsidRPr="0079194F">
        <w:t>včetně řádného a včasného plnění finančních závazků svým poddodavatelům</w:t>
      </w:r>
      <w:r w:rsidR="00F43CBA" w:rsidRPr="00CD76F0">
        <w:rPr>
          <w:bCs/>
          <w:iCs/>
          <w:szCs w:val="18"/>
        </w:rPr>
        <w:t>.</w:t>
      </w:r>
    </w:p>
    <w:p w14:paraId="23D0C349" w14:textId="5F7CADF6" w:rsidR="00F43CBA" w:rsidRPr="00F43CBA" w:rsidRDefault="00F43CBA" w:rsidP="00995F85">
      <w:pPr>
        <w:pStyle w:val="Odstavecseseznamem"/>
        <w:numPr>
          <w:ilvl w:val="1"/>
          <w:numId w:val="5"/>
        </w:numPr>
        <w:ind w:left="567" w:hanging="567"/>
        <w:contextualSpacing w:val="0"/>
        <w:rPr>
          <w:spacing w:val="1"/>
        </w:rPr>
      </w:pPr>
      <w:bookmarkStart w:id="12" w:name="_Ref158841789"/>
      <w:bookmarkEnd w:id="9"/>
      <w:r w:rsidRPr="00F43CBA">
        <w:rPr>
          <w:spacing w:val="1"/>
        </w:rPr>
        <w:t>Zhotovitel je po celou dobu trvání této Smlouvy povinen zajistit, že ve smyslu nařízení Rady EU č. 2022/576:</w:t>
      </w:r>
      <w:bookmarkEnd w:id="12"/>
    </w:p>
    <w:p w14:paraId="1AE07C59" w14:textId="77777777" w:rsidR="00F43CBA" w:rsidRPr="000C4785" w:rsidRDefault="00F43CBA" w:rsidP="00995F85">
      <w:pPr>
        <w:pStyle w:val="Odstavecseseznamem"/>
        <w:numPr>
          <w:ilvl w:val="0"/>
          <w:numId w:val="17"/>
        </w:numPr>
        <w:ind w:left="1134"/>
        <w:contextualSpacing w:val="0"/>
      </w:pPr>
      <w:r>
        <w:t>není a nestane se</w:t>
      </w:r>
      <w:r w:rsidRPr="000C4785">
        <w:t xml:space="preserve"> ruským státním příslušníkem, fyzickou či právnickou osobou, subjektem či orgánem se</w:t>
      </w:r>
      <w:r>
        <w:t> </w:t>
      </w:r>
      <w:r w:rsidRPr="000C4785">
        <w:t>sídlem v Rusku,</w:t>
      </w:r>
    </w:p>
    <w:p w14:paraId="310F17FB" w14:textId="77777777" w:rsidR="00F43CBA" w:rsidRPr="000C4785" w:rsidRDefault="00F43CBA" w:rsidP="00995F85">
      <w:pPr>
        <w:pStyle w:val="Odstavecseseznamem"/>
        <w:numPr>
          <w:ilvl w:val="0"/>
          <w:numId w:val="17"/>
        </w:numPr>
        <w:ind w:left="1134" w:hanging="357"/>
        <w:contextualSpacing w:val="0"/>
      </w:pPr>
      <w:r>
        <w:t>není a nestane se</w:t>
      </w:r>
      <w:r w:rsidRPr="000C4785">
        <w:t xml:space="preserve"> právnickou osobou, subjektem nebo orgánem, který je z více než 50 % přímo či nepřímo vlastněný některým ze subjektů uvedených v písmeni a)</w:t>
      </w:r>
      <w:r>
        <w:t xml:space="preserve"> výše</w:t>
      </w:r>
      <w:r w:rsidRPr="000C4785">
        <w:t>, nebo</w:t>
      </w:r>
    </w:p>
    <w:p w14:paraId="2B17D41F" w14:textId="77777777" w:rsidR="00F43CBA" w:rsidRPr="000C4785" w:rsidRDefault="00F43CBA" w:rsidP="00995F85">
      <w:pPr>
        <w:pStyle w:val="Odstavecseseznamem"/>
        <w:numPr>
          <w:ilvl w:val="0"/>
          <w:numId w:val="17"/>
        </w:numPr>
        <w:ind w:left="1134" w:hanging="357"/>
        <w:contextualSpacing w:val="0"/>
      </w:pPr>
      <w:r>
        <w:t>není a nestane se</w:t>
      </w:r>
      <w:r w:rsidRPr="000C4785">
        <w:t xml:space="preserve"> fyzickou nebo právnickou osobou, subjektem nebo orgánem, který jedná jménem nebo na</w:t>
      </w:r>
      <w:r>
        <w:t> </w:t>
      </w:r>
      <w:r w:rsidRPr="000C4785">
        <w:t>pokyn některého ze subjektů uvedených v písmeni a) nebo b)</w:t>
      </w:r>
      <w:r>
        <w:t xml:space="preserve"> výše;</w:t>
      </w:r>
    </w:p>
    <w:p w14:paraId="4C317E3B" w14:textId="77777777" w:rsidR="00F43CBA" w:rsidRPr="00CA079D" w:rsidRDefault="00F43CBA" w:rsidP="00995F85">
      <w:pPr>
        <w:pStyle w:val="Odstavecseseznamem"/>
        <w:numPr>
          <w:ilvl w:val="0"/>
          <w:numId w:val="17"/>
        </w:numPr>
        <w:ind w:left="1134" w:hanging="357"/>
        <w:contextualSpacing w:val="0"/>
      </w:pPr>
      <w:r>
        <w:t>n</w:t>
      </w:r>
      <w:r w:rsidRPr="00CA079D">
        <w:t>evyužij</w:t>
      </w:r>
      <w:r>
        <w:t>e</w:t>
      </w:r>
      <w:r w:rsidRPr="00CA079D">
        <w:t xml:space="preserve"> při plnění </w:t>
      </w:r>
      <w:r>
        <w:t xml:space="preserve">této Smlouvy </w:t>
      </w:r>
      <w:r w:rsidRPr="00CA079D">
        <w:t xml:space="preserve">poddodavatele, který by naplnil výše uvedená písm. a) – c), pokud by </w:t>
      </w:r>
      <w:r>
        <w:t xml:space="preserve">takový poddodavatel </w:t>
      </w:r>
      <w:r w:rsidRPr="00CA079D">
        <w:t xml:space="preserve">plnil více než 10 % hodnoty </w:t>
      </w:r>
      <w:r>
        <w:t>plnění dle této Smlouvy;</w:t>
      </w:r>
    </w:p>
    <w:p w14:paraId="21C47687" w14:textId="77777777" w:rsidR="00F43CBA" w:rsidRPr="00CA079D" w:rsidRDefault="00F43CBA" w:rsidP="00995F85">
      <w:pPr>
        <w:pStyle w:val="Odstavecseseznamem"/>
        <w:numPr>
          <w:ilvl w:val="0"/>
          <w:numId w:val="17"/>
        </w:numPr>
        <w:ind w:left="1134" w:hanging="357"/>
        <w:contextualSpacing w:val="0"/>
      </w:pPr>
      <w:r w:rsidRPr="00CA079D">
        <w:t>neobchoduj</w:t>
      </w:r>
      <w:r>
        <w:t>e</w:t>
      </w:r>
      <w:r w:rsidRPr="00CA079D">
        <w:t xml:space="preserve"> se sankcionovaným zbožím, které se nachází v Rusku nebo Bělorusku či z</w:t>
      </w:r>
      <w:r>
        <w:t> </w:t>
      </w:r>
      <w:r w:rsidRPr="00CA079D">
        <w:t>Ruska nebo Běloruska pochází a nenabízí takové zboží v rámci plnění veřejných zakázek</w:t>
      </w:r>
      <w:r>
        <w:t>;</w:t>
      </w:r>
    </w:p>
    <w:p w14:paraId="0903CB66" w14:textId="77777777" w:rsidR="00F43CBA" w:rsidRDefault="00F43CBA" w:rsidP="00995F85">
      <w:pPr>
        <w:pStyle w:val="Odstavecseseznamem"/>
        <w:numPr>
          <w:ilvl w:val="0"/>
          <w:numId w:val="17"/>
        </w:numPr>
        <w:ind w:left="1134" w:hanging="357"/>
        <w:contextualSpacing w:val="0"/>
      </w:pPr>
      <w:r>
        <w:t xml:space="preserve">že </w:t>
      </w:r>
      <w:r w:rsidRPr="00CA079D">
        <w:t xml:space="preserve">žádné finanční prostředky, které obdrží za plnění </w:t>
      </w:r>
      <w:r>
        <w:t>této Smlouvy</w:t>
      </w:r>
      <w:r w:rsidRPr="00CA079D">
        <w:t>,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0C4785">
        <w:rPr>
          <w:vertAlign w:val="superscript"/>
        </w:rPr>
        <w:footnoteReference w:id="1"/>
      </w:r>
      <w:r w:rsidRPr="00CA079D">
        <w:t>.</w:t>
      </w:r>
    </w:p>
    <w:p w14:paraId="71683102" w14:textId="77777777" w:rsidR="00F43CBA" w:rsidRPr="00E239AE" w:rsidRDefault="00F43CBA" w:rsidP="00F43CBA"/>
    <w:p w14:paraId="591E8A6E" w14:textId="696B9560" w:rsidR="008B62AC" w:rsidRPr="00FE1512" w:rsidRDefault="00FE1512" w:rsidP="009A0C6D">
      <w:pPr>
        <w:pStyle w:val="Nadpis1"/>
      </w:pPr>
      <w:r w:rsidRPr="00FE1512">
        <w:t>ZÁVĚREČNÁ USTANOVENÍ</w:t>
      </w:r>
    </w:p>
    <w:p w14:paraId="11071E35" w14:textId="040F364B" w:rsidR="008B62AC" w:rsidRPr="00FE1512" w:rsidRDefault="008B62AC" w:rsidP="00995F85">
      <w:pPr>
        <w:pStyle w:val="Odstavecseseznamem"/>
        <w:numPr>
          <w:ilvl w:val="1"/>
          <w:numId w:val="5"/>
        </w:numPr>
        <w:ind w:left="567" w:hanging="567"/>
        <w:contextualSpacing w:val="0"/>
        <w:rPr>
          <w:spacing w:val="1"/>
        </w:rPr>
      </w:pPr>
      <w:r w:rsidRPr="00FE1512">
        <w:rPr>
          <w:spacing w:val="1"/>
        </w:rPr>
        <w:t xml:space="preserve">Vztahy mezi smluvními stranami se řídí českým právním řádem. Práva a povinnosti smluvních stran vyplývající z této </w:t>
      </w:r>
      <w:r w:rsidR="004A72F0" w:rsidRPr="00FE1512">
        <w:rPr>
          <w:spacing w:val="1"/>
        </w:rPr>
        <w:t>Smlouv</w:t>
      </w:r>
      <w:r w:rsidRPr="00FE1512">
        <w:rPr>
          <w:spacing w:val="1"/>
        </w:rPr>
        <w:t>y a jí výslovně neupravené se řídí obecně závaznými právními předpisy, zejména občanským zákoníkem.</w:t>
      </w:r>
    </w:p>
    <w:p w14:paraId="1F977D11" w14:textId="0E546213" w:rsidR="00820C6D" w:rsidRPr="00FE1512" w:rsidRDefault="00820C6D" w:rsidP="00995F85">
      <w:pPr>
        <w:pStyle w:val="Odstavecseseznamem"/>
        <w:numPr>
          <w:ilvl w:val="1"/>
          <w:numId w:val="5"/>
        </w:numPr>
        <w:ind w:left="567" w:hanging="567"/>
        <w:contextualSpacing w:val="0"/>
        <w:rPr>
          <w:spacing w:val="1"/>
        </w:rPr>
      </w:pPr>
      <w:r w:rsidRPr="00FE1512">
        <w:rPr>
          <w:spacing w:val="1"/>
        </w:rPr>
        <w:t xml:space="preserve">Jednotlivá ustanovení </w:t>
      </w:r>
      <w:r w:rsidR="004A72F0" w:rsidRPr="00FE1512">
        <w:rPr>
          <w:spacing w:val="1"/>
        </w:rPr>
        <w:t>Smlouv</w:t>
      </w:r>
      <w:r w:rsidRPr="00FE1512">
        <w:rPr>
          <w:spacing w:val="1"/>
        </w:rPr>
        <w:t xml:space="preserve">y jsou oddělitelná v tom smyslu, že neplatnost některého z nich nepůsobí neplatnost </w:t>
      </w:r>
      <w:r w:rsidR="004A72F0" w:rsidRPr="00FE1512">
        <w:rPr>
          <w:spacing w:val="1"/>
        </w:rPr>
        <w:t>Smlouv</w:t>
      </w:r>
      <w:r w:rsidRPr="00FE1512">
        <w:rPr>
          <w:spacing w:val="1"/>
        </w:rPr>
        <w:t xml:space="preserve">y jako celku. Pokud jakýkoli závazek dle </w:t>
      </w:r>
      <w:r w:rsidR="004A72F0" w:rsidRPr="00FE1512">
        <w:rPr>
          <w:spacing w:val="1"/>
        </w:rPr>
        <w:t>Smlouv</w:t>
      </w:r>
      <w:r w:rsidRPr="00FE1512">
        <w:rPr>
          <w:spacing w:val="1"/>
        </w:rPr>
        <w:t xml:space="preserve">y nebo kterékoli ustanovení </w:t>
      </w:r>
      <w:r w:rsidR="004A72F0" w:rsidRPr="00FE1512">
        <w:rPr>
          <w:spacing w:val="1"/>
        </w:rPr>
        <w:t>Smlouv</w:t>
      </w:r>
      <w:r w:rsidRPr="00FE1512">
        <w:rPr>
          <w:spacing w:val="1"/>
        </w:rPr>
        <w:t xml:space="preserve">y je nebo se stane neplatným či nevymahatelným, nebude to mít vliv na platnost a vymahatelnost ostatních závazků a ustanovení dle </w:t>
      </w:r>
      <w:r w:rsidR="004A72F0" w:rsidRPr="00FE1512">
        <w:rPr>
          <w:spacing w:val="1"/>
        </w:rPr>
        <w:t>Smlouv</w:t>
      </w:r>
      <w:r w:rsidRPr="00FE1512">
        <w:rPr>
          <w:spacing w:val="1"/>
        </w:rPr>
        <w:t>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11A5C8B9" w14:textId="50257AD7" w:rsidR="00820C6D" w:rsidRPr="00FE1512" w:rsidRDefault="00820C6D" w:rsidP="00995F85">
      <w:pPr>
        <w:pStyle w:val="Odstavecseseznamem"/>
        <w:numPr>
          <w:ilvl w:val="1"/>
          <w:numId w:val="5"/>
        </w:numPr>
        <w:ind w:left="567" w:hanging="567"/>
        <w:contextualSpacing w:val="0"/>
        <w:rPr>
          <w:spacing w:val="1"/>
        </w:rPr>
      </w:pPr>
      <w:r w:rsidRPr="00FE1512">
        <w:rPr>
          <w:spacing w:val="1"/>
        </w:rPr>
        <w:t xml:space="preserve">Pokud by se v důsledku změny právní úpravy některé ustanovení </w:t>
      </w:r>
      <w:r w:rsidR="004A72F0" w:rsidRPr="00FE1512">
        <w:rPr>
          <w:spacing w:val="1"/>
        </w:rPr>
        <w:t>Smlouv</w:t>
      </w:r>
      <w:r w:rsidRPr="00FE1512">
        <w:rPr>
          <w:spacing w:val="1"/>
        </w:rPr>
        <w:t xml:space="preserve">y dostalo do rozporu s českým právním řádem (dále jen „kolizní ustanovení“) a předmětný rozpor by působil neplatnosti </w:t>
      </w:r>
      <w:r w:rsidR="004A72F0" w:rsidRPr="00FE1512">
        <w:rPr>
          <w:spacing w:val="1"/>
        </w:rPr>
        <w:t>Smlouv</w:t>
      </w:r>
      <w:r w:rsidRPr="00FE1512">
        <w:rPr>
          <w:spacing w:val="1"/>
        </w:rPr>
        <w:t xml:space="preserve">y jako takové, bude </w:t>
      </w:r>
      <w:r w:rsidR="004A72F0" w:rsidRPr="00FE1512">
        <w:rPr>
          <w:spacing w:val="1"/>
        </w:rPr>
        <w:t>Smlouv</w:t>
      </w:r>
      <w:r w:rsidRPr="00FE1512">
        <w:rPr>
          <w:spacing w:val="1"/>
        </w:rPr>
        <w:t xml:space="preserve">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 </w:t>
      </w:r>
      <w:r w:rsidR="004A72F0" w:rsidRPr="00FE1512">
        <w:rPr>
          <w:spacing w:val="1"/>
        </w:rPr>
        <w:t>Smlouv</w:t>
      </w:r>
      <w:r w:rsidRPr="00FE1512">
        <w:rPr>
          <w:spacing w:val="1"/>
        </w:rPr>
        <w:t>y.</w:t>
      </w:r>
    </w:p>
    <w:p w14:paraId="46AB2A6C" w14:textId="4C74EB7A" w:rsidR="00906A98" w:rsidRPr="00FE1512" w:rsidRDefault="00906A98" w:rsidP="00995F85">
      <w:pPr>
        <w:pStyle w:val="Odstavecseseznamem"/>
        <w:numPr>
          <w:ilvl w:val="1"/>
          <w:numId w:val="5"/>
        </w:numPr>
        <w:ind w:left="567" w:hanging="567"/>
        <w:contextualSpacing w:val="0"/>
        <w:rPr>
          <w:spacing w:val="1"/>
        </w:rPr>
      </w:pPr>
      <w:r w:rsidRPr="00FE1512">
        <w:rPr>
          <w:spacing w:val="1"/>
        </w:rPr>
        <w:t xml:space="preserve">Tato </w:t>
      </w:r>
      <w:r w:rsidR="004A72F0" w:rsidRPr="00FE1512">
        <w:rPr>
          <w:spacing w:val="1"/>
        </w:rPr>
        <w:t>Smlouv</w:t>
      </w:r>
      <w:r w:rsidRPr="00FE1512">
        <w:rPr>
          <w:spacing w:val="1"/>
        </w:rPr>
        <w:t>a je uzavírána elektronicky, tj.</w:t>
      </w:r>
      <w:r w:rsidR="00D03713" w:rsidRPr="00FE1512">
        <w:rPr>
          <w:spacing w:val="1"/>
        </w:rPr>
        <w:t xml:space="preserve"> </w:t>
      </w:r>
      <w:r w:rsidRPr="00FE1512">
        <w:rPr>
          <w:spacing w:val="1"/>
        </w:rPr>
        <w:t>prostřednictvím uznávaného elektronického podpisu ve smyslu zákona č.297/2016 Sb., o službách vytvářejících důvěru pro elektronické transakce, ve znění pozdějších předpisů, opatřeného časovým razítkem.</w:t>
      </w:r>
    </w:p>
    <w:p w14:paraId="73BB4C32" w14:textId="0D57B6F6" w:rsidR="00820C6D" w:rsidRPr="00FE1512" w:rsidRDefault="00820C6D" w:rsidP="00995F85">
      <w:pPr>
        <w:pStyle w:val="Odstavecseseznamem"/>
        <w:numPr>
          <w:ilvl w:val="1"/>
          <w:numId w:val="5"/>
        </w:numPr>
        <w:ind w:left="567" w:hanging="567"/>
        <w:contextualSpacing w:val="0"/>
        <w:rPr>
          <w:spacing w:val="1"/>
        </w:rPr>
      </w:pPr>
      <w:r w:rsidRPr="00FE1512">
        <w:rPr>
          <w:spacing w:val="1"/>
        </w:rPr>
        <w:t xml:space="preserve">Uzavřenou </w:t>
      </w:r>
      <w:r w:rsidR="004A72F0" w:rsidRPr="00FE1512">
        <w:rPr>
          <w:spacing w:val="1"/>
        </w:rPr>
        <w:t>Smlouv</w:t>
      </w:r>
      <w:r w:rsidRPr="00FE1512">
        <w:rPr>
          <w:spacing w:val="1"/>
        </w:rPr>
        <w:t>u lze měnit pouze po dohodě smluvních stran, která musí mít formu písemných, číslovaných a datovaných dodatků, které musí být podepsány oběma smluvními stranami.</w:t>
      </w:r>
    </w:p>
    <w:p w14:paraId="736715A5" w14:textId="385AFA93" w:rsidR="00820C6D" w:rsidRPr="00FE1512" w:rsidRDefault="00820C6D" w:rsidP="00995F85">
      <w:pPr>
        <w:pStyle w:val="Odstavecseseznamem"/>
        <w:numPr>
          <w:ilvl w:val="1"/>
          <w:numId w:val="5"/>
        </w:numPr>
        <w:ind w:left="567" w:hanging="567"/>
        <w:contextualSpacing w:val="0"/>
        <w:rPr>
          <w:spacing w:val="1"/>
        </w:rPr>
      </w:pPr>
      <w:r w:rsidRPr="00FE1512">
        <w:rPr>
          <w:spacing w:val="1"/>
        </w:rPr>
        <w:t xml:space="preserve">Obě smluvní strany podpisem této </w:t>
      </w:r>
      <w:r w:rsidR="004A72F0" w:rsidRPr="00FE1512">
        <w:rPr>
          <w:spacing w:val="1"/>
        </w:rPr>
        <w:t>Smlouv</w:t>
      </w:r>
      <w:r w:rsidRPr="00FE1512">
        <w:rPr>
          <w:spacing w:val="1"/>
        </w:rPr>
        <w:t xml:space="preserve">y vylučují, aby nad rámec jejích výslovných ustanovení a ustanovení jejích příloh byla jakákoliv jejich práva či povinnosti dovozovány z dosavadní či budoucí praxe zavedené mezi smluvními stranami, resp. ze zvyklostí zachovávaných obecně či v odvětví týkajícím se předmětu této </w:t>
      </w:r>
      <w:r w:rsidR="004A72F0" w:rsidRPr="00FE1512">
        <w:rPr>
          <w:spacing w:val="1"/>
        </w:rPr>
        <w:t>Smlouv</w:t>
      </w:r>
      <w:r w:rsidRPr="00FE1512">
        <w:rPr>
          <w:spacing w:val="1"/>
        </w:rPr>
        <w:t>y.</w:t>
      </w:r>
    </w:p>
    <w:p w14:paraId="54B641F8" w14:textId="10A74B8C" w:rsidR="00820C6D" w:rsidRPr="00FE1512" w:rsidRDefault="004A72F0" w:rsidP="00995F85">
      <w:pPr>
        <w:pStyle w:val="Odstavecseseznamem"/>
        <w:numPr>
          <w:ilvl w:val="1"/>
          <w:numId w:val="5"/>
        </w:numPr>
        <w:ind w:left="567" w:hanging="567"/>
        <w:contextualSpacing w:val="0"/>
        <w:rPr>
          <w:spacing w:val="1"/>
        </w:rPr>
      </w:pPr>
      <w:r w:rsidRPr="00FE1512">
        <w:rPr>
          <w:spacing w:val="1"/>
        </w:rPr>
        <w:t>Zhotovitel</w:t>
      </w:r>
      <w:r w:rsidR="00820C6D" w:rsidRPr="00FE1512">
        <w:rPr>
          <w:spacing w:val="1"/>
        </w:rPr>
        <w:t xml:space="preserve"> převzal na sebe nebezpečí změny okolností po uzavření této </w:t>
      </w:r>
      <w:r w:rsidRPr="00FE1512">
        <w:rPr>
          <w:spacing w:val="1"/>
        </w:rPr>
        <w:t>Smlouv</w:t>
      </w:r>
      <w:r w:rsidR="00820C6D" w:rsidRPr="00FE1512">
        <w:rPr>
          <w:spacing w:val="1"/>
        </w:rPr>
        <w:t>y, a proto mu nepřísluší domáhat se práv uvedených v § 1765 odst. 1 a § 2620 odst. 2 občanského zákoníku.</w:t>
      </w:r>
    </w:p>
    <w:p w14:paraId="6F0D97A4" w14:textId="42D14B63" w:rsidR="00820C6D" w:rsidRPr="00FE1512" w:rsidRDefault="004A72F0" w:rsidP="00995F85">
      <w:pPr>
        <w:pStyle w:val="Odstavecseseznamem"/>
        <w:numPr>
          <w:ilvl w:val="1"/>
          <w:numId w:val="5"/>
        </w:numPr>
        <w:ind w:left="567" w:hanging="567"/>
        <w:contextualSpacing w:val="0"/>
        <w:rPr>
          <w:spacing w:val="1"/>
        </w:rPr>
      </w:pPr>
      <w:r w:rsidRPr="00FE1512">
        <w:rPr>
          <w:spacing w:val="1"/>
        </w:rPr>
        <w:t>Objednatel</w:t>
      </w:r>
      <w:r w:rsidR="00820C6D" w:rsidRPr="00FE1512">
        <w:rPr>
          <w:spacing w:val="1"/>
        </w:rPr>
        <w:t xml:space="preserve"> je povinným subjektem ve smyslu zákona o registru smluv. </w:t>
      </w:r>
      <w:r w:rsidRPr="00FE1512">
        <w:rPr>
          <w:spacing w:val="1"/>
        </w:rPr>
        <w:t>Zhotovitel</w:t>
      </w:r>
      <w:r w:rsidR="00820C6D" w:rsidRPr="00FE1512">
        <w:rPr>
          <w:spacing w:val="1"/>
        </w:rPr>
        <w:t xml:space="preserve"> bere na</w:t>
      </w:r>
      <w:r w:rsidR="00FE1512">
        <w:rPr>
          <w:spacing w:val="1"/>
        </w:rPr>
        <w:t> </w:t>
      </w:r>
      <w:r w:rsidR="00820C6D" w:rsidRPr="00FE1512">
        <w:rPr>
          <w:spacing w:val="1"/>
        </w:rPr>
        <w:t xml:space="preserve">vědomí, že tato </w:t>
      </w:r>
      <w:r w:rsidRPr="00FE1512">
        <w:rPr>
          <w:spacing w:val="1"/>
        </w:rPr>
        <w:t>Smlouv</w:t>
      </w:r>
      <w:r w:rsidR="00820C6D" w:rsidRPr="00FE1512">
        <w:rPr>
          <w:spacing w:val="1"/>
        </w:rPr>
        <w:t xml:space="preserve">a, včetně všech jejích případných dodatků, bude v plném znění uveřejněna </w:t>
      </w:r>
      <w:r w:rsidRPr="00FE1512">
        <w:rPr>
          <w:spacing w:val="1"/>
        </w:rPr>
        <w:t>Objednatel</w:t>
      </w:r>
      <w:r w:rsidR="00820C6D" w:rsidRPr="00FE1512">
        <w:rPr>
          <w:spacing w:val="1"/>
        </w:rPr>
        <w:t xml:space="preserve">em v Registru smluv. </w:t>
      </w:r>
      <w:r w:rsidRPr="00FE1512">
        <w:rPr>
          <w:spacing w:val="1"/>
        </w:rPr>
        <w:t>Objednatel</w:t>
      </w:r>
      <w:r w:rsidR="00820C6D" w:rsidRPr="00FE1512">
        <w:rPr>
          <w:spacing w:val="1"/>
        </w:rPr>
        <w:t xml:space="preserve"> je dále v souladu se ZZVZ povinen na</w:t>
      </w:r>
      <w:r w:rsidR="00FE1512">
        <w:rPr>
          <w:spacing w:val="1"/>
        </w:rPr>
        <w:t> </w:t>
      </w:r>
      <w:r w:rsidR="00820C6D" w:rsidRPr="00FE1512">
        <w:rPr>
          <w:spacing w:val="1"/>
        </w:rPr>
        <w:t>profilu zadavatele uveřejnit skutečně uhrazenou cenu.</w:t>
      </w:r>
    </w:p>
    <w:p w14:paraId="777F5288" w14:textId="02205B4B" w:rsidR="00820C6D" w:rsidRPr="00FE1512" w:rsidRDefault="004A72F0" w:rsidP="00995F85">
      <w:pPr>
        <w:pStyle w:val="Odstavecseseznamem"/>
        <w:numPr>
          <w:ilvl w:val="1"/>
          <w:numId w:val="5"/>
        </w:numPr>
        <w:ind w:left="567" w:hanging="567"/>
        <w:contextualSpacing w:val="0"/>
        <w:rPr>
          <w:spacing w:val="1"/>
        </w:rPr>
      </w:pPr>
      <w:r w:rsidRPr="00FE1512">
        <w:rPr>
          <w:spacing w:val="1"/>
        </w:rPr>
        <w:t>Zhotovitel</w:t>
      </w:r>
      <w:r w:rsidR="00820C6D" w:rsidRPr="00FE1512">
        <w:rPr>
          <w:spacing w:val="1"/>
        </w:rPr>
        <w:t xml:space="preserve"> je podle § 2 písm. e) zákona č. 320/2001 Sb., o finanční kontrole ve veřejné správě a</w:t>
      </w:r>
      <w:r w:rsidR="00FE1512">
        <w:rPr>
          <w:spacing w:val="1"/>
        </w:rPr>
        <w:t> </w:t>
      </w:r>
      <w:r w:rsidR="00820C6D" w:rsidRPr="00FE1512">
        <w:rPr>
          <w:spacing w:val="1"/>
        </w:rPr>
        <w:t>o změně některých zákonů, ve znění pozdějších předpisů, osobou povinnou spolupůsobit při výkonu finanční kontroly prováděné v souvislosti s úhradou poskytnutého plnění z veřejných výdajů.</w:t>
      </w:r>
    </w:p>
    <w:p w14:paraId="6737FEF0" w14:textId="448241D6" w:rsidR="00820C6D" w:rsidRPr="00FE1512" w:rsidRDefault="00820C6D" w:rsidP="00995F85">
      <w:pPr>
        <w:pStyle w:val="Odstavecseseznamem"/>
        <w:numPr>
          <w:ilvl w:val="1"/>
          <w:numId w:val="5"/>
        </w:numPr>
        <w:ind w:left="567" w:hanging="567"/>
        <w:contextualSpacing w:val="0"/>
        <w:rPr>
          <w:spacing w:val="1"/>
        </w:rPr>
      </w:pPr>
      <w:r w:rsidRPr="00FE1512">
        <w:rPr>
          <w:spacing w:val="1"/>
        </w:rPr>
        <w:t xml:space="preserve">Smluvní strany se dohodly, že </w:t>
      </w:r>
      <w:r w:rsidR="004A72F0" w:rsidRPr="00FE1512">
        <w:rPr>
          <w:spacing w:val="1"/>
        </w:rPr>
        <w:t>Zhotovitel</w:t>
      </w:r>
      <w:r w:rsidRPr="00FE1512">
        <w:rPr>
          <w:spacing w:val="1"/>
        </w:rPr>
        <w:t xml:space="preserve"> není oprávněn postoupit </w:t>
      </w:r>
      <w:r w:rsidR="004A72F0" w:rsidRPr="00FE1512">
        <w:rPr>
          <w:spacing w:val="1"/>
        </w:rPr>
        <w:t>Smlouv</w:t>
      </w:r>
      <w:r w:rsidRPr="00FE1512">
        <w:rPr>
          <w:spacing w:val="1"/>
        </w:rPr>
        <w:t xml:space="preserve">u, práva a závazky nebo pohledávky z této </w:t>
      </w:r>
      <w:r w:rsidR="004A72F0" w:rsidRPr="00FE1512">
        <w:rPr>
          <w:spacing w:val="1"/>
        </w:rPr>
        <w:t>Smlouv</w:t>
      </w:r>
      <w:r w:rsidRPr="00FE1512">
        <w:rPr>
          <w:spacing w:val="1"/>
        </w:rPr>
        <w:t xml:space="preserve">y na třetí osobu, započtení pohledávky </w:t>
      </w:r>
      <w:r w:rsidR="004A72F0" w:rsidRPr="00FE1512">
        <w:rPr>
          <w:spacing w:val="1"/>
        </w:rPr>
        <w:t>Zhotovitel</w:t>
      </w:r>
      <w:r w:rsidRPr="00FE1512">
        <w:rPr>
          <w:spacing w:val="1"/>
        </w:rPr>
        <w:t xml:space="preserve">e proti pohledávce </w:t>
      </w:r>
      <w:r w:rsidR="004A72F0" w:rsidRPr="00FE1512">
        <w:rPr>
          <w:spacing w:val="1"/>
        </w:rPr>
        <w:t>Objednatel</w:t>
      </w:r>
      <w:r w:rsidRPr="00FE1512">
        <w:rPr>
          <w:spacing w:val="1"/>
        </w:rPr>
        <w:t>e lze pouze po dohodě smluvních stran a za podmínek stanovených příslušným právním předpisem.</w:t>
      </w:r>
    </w:p>
    <w:p w14:paraId="6A3C3CB7" w14:textId="1634495A" w:rsidR="00820C6D" w:rsidRPr="00FE1512" w:rsidRDefault="00820C6D" w:rsidP="00995F85">
      <w:pPr>
        <w:pStyle w:val="Odstavecseseznamem"/>
        <w:numPr>
          <w:ilvl w:val="1"/>
          <w:numId w:val="5"/>
        </w:numPr>
        <w:ind w:left="567" w:hanging="567"/>
        <w:contextualSpacing w:val="0"/>
        <w:rPr>
          <w:spacing w:val="1"/>
        </w:rPr>
      </w:pPr>
      <w:r w:rsidRPr="00FE1512">
        <w:rPr>
          <w:spacing w:val="1"/>
        </w:rPr>
        <w:t xml:space="preserve">Tato </w:t>
      </w:r>
      <w:r w:rsidR="004A72F0" w:rsidRPr="00FE1512">
        <w:rPr>
          <w:spacing w:val="1"/>
        </w:rPr>
        <w:t>Smlouv</w:t>
      </w:r>
      <w:r w:rsidRPr="00FE1512">
        <w:rPr>
          <w:spacing w:val="1"/>
        </w:rPr>
        <w:t>a nabývá platnosti dnem podpisu poslední ze smluvních stran a účinnosti dnem uveřejnění v Registru smluv.</w:t>
      </w:r>
    </w:p>
    <w:p w14:paraId="23F2182A" w14:textId="62B99F12" w:rsidR="00820C6D" w:rsidRPr="00FE1512" w:rsidRDefault="00820C6D" w:rsidP="00995F85">
      <w:pPr>
        <w:pStyle w:val="Odstavecseseznamem"/>
        <w:numPr>
          <w:ilvl w:val="1"/>
          <w:numId w:val="5"/>
        </w:numPr>
        <w:ind w:left="567" w:hanging="567"/>
        <w:contextualSpacing w:val="0"/>
        <w:rPr>
          <w:spacing w:val="1"/>
        </w:rPr>
      </w:pPr>
      <w:r w:rsidRPr="00FE1512">
        <w:rPr>
          <w:spacing w:val="1"/>
        </w:rPr>
        <w:t xml:space="preserve">Každá ze smluvních stran prohlašuje, že tuto </w:t>
      </w:r>
      <w:r w:rsidR="004A72F0" w:rsidRPr="00FE1512">
        <w:rPr>
          <w:spacing w:val="1"/>
        </w:rPr>
        <w:t>Smlouv</w:t>
      </w:r>
      <w:r w:rsidRPr="00FE1512">
        <w:rPr>
          <w:spacing w:val="1"/>
        </w:rPr>
        <w:t xml:space="preserve">u uzavírá svobodně a vážně, že považuje obsah této </w:t>
      </w:r>
      <w:r w:rsidR="004A72F0" w:rsidRPr="00FE1512">
        <w:rPr>
          <w:spacing w:val="1"/>
        </w:rPr>
        <w:t>Smlouv</w:t>
      </w:r>
      <w:r w:rsidRPr="00FE1512">
        <w:rPr>
          <w:spacing w:val="1"/>
        </w:rPr>
        <w:t xml:space="preserve">y za určitý a srozumitelný, a že jsou jí známy veškeré skutečnosti, jež jsou pro uzavření této </w:t>
      </w:r>
      <w:r w:rsidR="004A72F0" w:rsidRPr="00FE1512">
        <w:rPr>
          <w:spacing w:val="1"/>
        </w:rPr>
        <w:t>Smlouv</w:t>
      </w:r>
      <w:r w:rsidRPr="00FE1512">
        <w:rPr>
          <w:spacing w:val="1"/>
        </w:rPr>
        <w:t xml:space="preserve">y rozhodující, na důkaz čehož připojují smluvní strany k této </w:t>
      </w:r>
      <w:r w:rsidR="004A72F0" w:rsidRPr="00FE1512">
        <w:rPr>
          <w:spacing w:val="1"/>
        </w:rPr>
        <w:t>Smlouv</w:t>
      </w:r>
      <w:r w:rsidRPr="00FE1512">
        <w:rPr>
          <w:spacing w:val="1"/>
        </w:rPr>
        <w:t>ě své podpisy.</w:t>
      </w:r>
    </w:p>
    <w:p w14:paraId="1995DB60" w14:textId="72B1D3F8" w:rsidR="00820C6D" w:rsidRDefault="00820C6D" w:rsidP="00995F85">
      <w:pPr>
        <w:pStyle w:val="Odstavecseseznamem"/>
        <w:numPr>
          <w:ilvl w:val="1"/>
          <w:numId w:val="5"/>
        </w:numPr>
        <w:ind w:left="567" w:hanging="567"/>
        <w:contextualSpacing w:val="0"/>
        <w:rPr>
          <w:spacing w:val="1"/>
        </w:rPr>
      </w:pPr>
      <w:r w:rsidRPr="00FE1512">
        <w:rPr>
          <w:spacing w:val="1"/>
        </w:rPr>
        <w:t xml:space="preserve">Smluvní strany se dohodly, že spory o výklad a plnění této </w:t>
      </w:r>
      <w:r w:rsidR="004A72F0" w:rsidRPr="00FE1512">
        <w:rPr>
          <w:spacing w:val="1"/>
        </w:rPr>
        <w:t>Smlouv</w:t>
      </w:r>
      <w:r w:rsidRPr="00FE1512">
        <w:rPr>
          <w:spacing w:val="1"/>
        </w:rPr>
        <w:t>y budou řešit nejprve vzájemným jednáním a dohodou, a to do úrovně jednání statutárních zástupců či orgánů smluvních stran. Spory, které se nepodaří odstranit smírnou cestou, budou předány kteroukoliv smluvní stranou k projednání a rozhodnutí věcně a místně příslušnému soudu.</w:t>
      </w:r>
    </w:p>
    <w:p w14:paraId="793EF9AA" w14:textId="41F31F8C" w:rsidR="0065529C" w:rsidRPr="0065529C" w:rsidRDefault="0065529C" w:rsidP="00995F85">
      <w:pPr>
        <w:pStyle w:val="Odstavecseseznamem"/>
        <w:numPr>
          <w:ilvl w:val="1"/>
          <w:numId w:val="5"/>
        </w:numPr>
        <w:ind w:left="567" w:hanging="567"/>
        <w:contextualSpacing w:val="0"/>
        <w:rPr>
          <w:spacing w:val="1"/>
        </w:rPr>
      </w:pPr>
      <w:r w:rsidRPr="00C90FE4">
        <w:rPr>
          <w:bCs/>
        </w:rPr>
        <w:t>Smluvní strany výslovně souhlasí s tím, aby tato smlouva byla uvedena v přehledu nazvaném „Smlouvy uzavřené městem“ vedeném městem Lysá nad Labem, který obsahuje údaje o</w:t>
      </w:r>
      <w:r>
        <w:rPr>
          <w:bCs/>
        </w:rPr>
        <w:t> </w:t>
      </w:r>
      <w:r w:rsidRPr="00C90FE4">
        <w:rPr>
          <w:bCs/>
        </w:rPr>
        <w:t>smluvních stranách, předmětu smlouvy, číselném označení smlouvy a datum jejího podpisu. Smluvní strany výslovně souhlasí, že tato smlouva může být bez jakéhokoliv omezení zveřejněna na oficiálních webových stránkách města Lysá nad Labem (</w:t>
      </w:r>
      <w:hyperlink r:id="rId15" w:history="1">
        <w:r w:rsidR="000C4DB6" w:rsidRPr="00BC524F">
          <w:rPr>
            <w:rStyle w:val="Hypertextovodkaz"/>
            <w:bCs/>
          </w:rPr>
          <w:t>www.mestolysa.cz</w:t>
        </w:r>
      </w:hyperlink>
      <w:r w:rsidRPr="00C90FE4">
        <w:rPr>
          <w:bCs/>
        </w:rPr>
        <w:t>), a to včetně všech případných příloh a dodatků.</w:t>
      </w:r>
    </w:p>
    <w:p w14:paraId="2ADC19CE" w14:textId="2CAE2651" w:rsidR="0065529C" w:rsidRPr="00FE1512" w:rsidRDefault="0065529C" w:rsidP="00995F85">
      <w:pPr>
        <w:pStyle w:val="Odstavecseseznamem"/>
        <w:numPr>
          <w:ilvl w:val="1"/>
          <w:numId w:val="5"/>
        </w:numPr>
        <w:ind w:left="567" w:hanging="567"/>
        <w:contextualSpacing w:val="0"/>
        <w:rPr>
          <w:spacing w:val="1"/>
        </w:rPr>
      </w:pPr>
      <w:r w:rsidRPr="00BD4559">
        <w:rPr>
          <w:rFonts w:cs="Arial"/>
        </w:rPr>
        <w:t xml:space="preserve">Město Lysá nad Labem osvědčuje touto doložkou ve smyslu ustanovení </w:t>
      </w:r>
      <w:r w:rsidRPr="00BD4559">
        <w:rPr>
          <w:rFonts w:cs="Arial"/>
        </w:rPr>
        <w:br/>
        <w:t xml:space="preserve">§ 41 zákona č. 128/2000 Sb., o obcích, v platném znění, že ohledně této smlouvy byly splněny všechny zákonné podmínky, jimiž zákon č.128/2000 Sb., o obcích, v platném znění, podmiňuje platnost právního jednání obce. Tato smlouva byla schválena usnesením Rady města Lysá nad Labem dne </w:t>
      </w:r>
      <w:r w:rsidR="00BA543D">
        <w:rPr>
          <w:rFonts w:cs="Arial"/>
        </w:rPr>
        <w:t>18. 12. 2024</w:t>
      </w:r>
      <w:r w:rsidRPr="00BD4559">
        <w:rPr>
          <w:rFonts w:cs="Arial"/>
        </w:rPr>
        <w:t xml:space="preserve"> č. usnesení </w:t>
      </w:r>
      <w:r w:rsidR="00BA543D">
        <w:rPr>
          <w:rFonts w:cs="Arial"/>
        </w:rPr>
        <w:t>726</w:t>
      </w:r>
      <w:r w:rsidRPr="00BD4559">
        <w:rPr>
          <w:rFonts w:cs="Arial"/>
        </w:rPr>
        <w:t>.</w:t>
      </w:r>
    </w:p>
    <w:p w14:paraId="250DBCBB" w14:textId="71BB48C7" w:rsidR="00820C6D" w:rsidRPr="00FE1512" w:rsidRDefault="00820C6D" w:rsidP="00995F85">
      <w:pPr>
        <w:pStyle w:val="Odstavecseseznamem"/>
        <w:numPr>
          <w:ilvl w:val="1"/>
          <w:numId w:val="5"/>
        </w:numPr>
        <w:ind w:left="567" w:hanging="567"/>
        <w:contextualSpacing w:val="0"/>
        <w:rPr>
          <w:spacing w:val="1"/>
        </w:rPr>
      </w:pPr>
      <w:r w:rsidRPr="00FE1512">
        <w:rPr>
          <w:spacing w:val="1"/>
        </w:rPr>
        <w:t>Ne</w:t>
      </w:r>
      <w:r w:rsidR="00FE1512">
        <w:rPr>
          <w:spacing w:val="1"/>
        </w:rPr>
        <w:t>d</w:t>
      </w:r>
      <w:r w:rsidR="007B4D7C" w:rsidRPr="00FE1512">
        <w:rPr>
          <w:spacing w:val="1"/>
        </w:rPr>
        <w:t>íl</w:t>
      </w:r>
      <w:r w:rsidRPr="00FE1512">
        <w:rPr>
          <w:spacing w:val="1"/>
        </w:rPr>
        <w:t xml:space="preserve">nou součástí této </w:t>
      </w:r>
      <w:r w:rsidR="004A72F0" w:rsidRPr="00FE1512">
        <w:rPr>
          <w:spacing w:val="1"/>
        </w:rPr>
        <w:t>Smlouv</w:t>
      </w:r>
      <w:r w:rsidRPr="00FE1512">
        <w:rPr>
          <w:spacing w:val="1"/>
        </w:rPr>
        <w:t xml:space="preserve">y jsou následující přílohy: </w:t>
      </w:r>
    </w:p>
    <w:p w14:paraId="1B0E1705" w14:textId="059260FD" w:rsidR="00820C6D" w:rsidRPr="00FE1512" w:rsidRDefault="00820C6D" w:rsidP="00995F85">
      <w:pPr>
        <w:pStyle w:val="Odstavecseseznamem"/>
        <w:numPr>
          <w:ilvl w:val="0"/>
          <w:numId w:val="18"/>
        </w:numPr>
        <w:contextualSpacing w:val="0"/>
        <w:rPr>
          <w:spacing w:val="1"/>
        </w:rPr>
      </w:pPr>
      <w:r w:rsidRPr="00FE1512">
        <w:rPr>
          <w:spacing w:val="1"/>
        </w:rPr>
        <w:t xml:space="preserve">Příloha č. 1 – </w:t>
      </w:r>
      <w:r w:rsidR="0070211A" w:rsidRPr="00FE1512">
        <w:rPr>
          <w:spacing w:val="1"/>
        </w:rPr>
        <w:t>Technická specifikace</w:t>
      </w:r>
    </w:p>
    <w:p w14:paraId="28776915" w14:textId="039B50A2" w:rsidR="002249F5" w:rsidRDefault="002249F5" w:rsidP="00995F85">
      <w:pPr>
        <w:pStyle w:val="Odstavecseseznamem"/>
        <w:numPr>
          <w:ilvl w:val="0"/>
          <w:numId w:val="18"/>
        </w:numPr>
        <w:contextualSpacing w:val="0"/>
        <w:rPr>
          <w:spacing w:val="1"/>
        </w:rPr>
      </w:pPr>
      <w:bookmarkStart w:id="13" w:name="_Hlk170917012"/>
      <w:r w:rsidRPr="00FE1512">
        <w:rPr>
          <w:spacing w:val="1"/>
        </w:rPr>
        <w:t xml:space="preserve">Příloha č. </w:t>
      </w:r>
      <w:r w:rsidR="00537AEC">
        <w:rPr>
          <w:spacing w:val="1"/>
        </w:rPr>
        <w:t>2</w:t>
      </w:r>
      <w:r w:rsidRPr="00FE1512">
        <w:rPr>
          <w:spacing w:val="1"/>
        </w:rPr>
        <w:t xml:space="preserve"> – </w:t>
      </w:r>
      <w:r>
        <w:rPr>
          <w:spacing w:val="1"/>
        </w:rPr>
        <w:t>Položkový rozpočet</w:t>
      </w:r>
      <w:bookmarkEnd w:id="13"/>
    </w:p>
    <w:p w14:paraId="799F0BE0" w14:textId="77777777" w:rsidR="00656390" w:rsidRPr="00656390" w:rsidRDefault="00656390" w:rsidP="00656390">
      <w:pPr>
        <w:rPr>
          <w:spacing w:val="1"/>
        </w:rPr>
      </w:pPr>
    </w:p>
    <w:p w14:paraId="0890D331" w14:textId="77777777" w:rsidR="00FE1512" w:rsidRDefault="00FE1512" w:rsidP="00FE1512"/>
    <w:p w14:paraId="2DA281EE" w14:textId="243D2A30" w:rsidR="00FE1512" w:rsidRPr="009A6A91" w:rsidRDefault="00FE1512" w:rsidP="00FE1512">
      <w:pPr>
        <w:ind w:left="5040" w:hanging="5040"/>
        <w:rPr>
          <w:b/>
          <w:bCs/>
        </w:rPr>
      </w:pPr>
      <w:r>
        <w:rPr>
          <w:b/>
          <w:bCs/>
        </w:rPr>
        <w:t>Objednatel</w:t>
      </w:r>
      <w:r w:rsidRPr="009A6A91">
        <w:rPr>
          <w:b/>
          <w:bCs/>
        </w:rPr>
        <w:t>:</w:t>
      </w:r>
      <w:r w:rsidRPr="009A6A91">
        <w:rPr>
          <w:b/>
          <w:bCs/>
        </w:rPr>
        <w:tab/>
      </w:r>
      <w:r>
        <w:rPr>
          <w:b/>
          <w:bCs/>
        </w:rPr>
        <w:t>Zhotovitel</w:t>
      </w:r>
      <w:r w:rsidRPr="009A6A91">
        <w:rPr>
          <w:b/>
          <w:bCs/>
        </w:rPr>
        <w:t>:</w:t>
      </w:r>
    </w:p>
    <w:p w14:paraId="4E5F5FA7" w14:textId="77777777" w:rsidR="00FE1512" w:rsidRDefault="00FE1512" w:rsidP="00FE1512">
      <w:pPr>
        <w:ind w:left="5040" w:hanging="5040"/>
      </w:pPr>
    </w:p>
    <w:p w14:paraId="3BE55B7E" w14:textId="41364DE4" w:rsidR="00FE1512" w:rsidRPr="008C4D0C" w:rsidRDefault="00FE1512" w:rsidP="00FE1512">
      <w:pPr>
        <w:ind w:left="5040" w:hanging="5040"/>
      </w:pPr>
      <w:r>
        <w:t>V</w:t>
      </w:r>
      <w:r w:rsidR="0065529C">
        <w:t xml:space="preserve"> Lysé nad Labem </w:t>
      </w:r>
      <w:r w:rsidRPr="008C4D0C">
        <w:t xml:space="preserve">dne </w:t>
      </w:r>
      <w:r>
        <w:t>[dle el. podpisu]</w:t>
      </w:r>
      <w:r w:rsidRPr="008C4D0C">
        <w:tab/>
      </w:r>
      <w:r w:rsidRPr="00CD4B0A">
        <w:t xml:space="preserve">V </w:t>
      </w:r>
      <w:r w:rsidR="00546918" w:rsidRPr="00CD4B0A">
        <w:t>Praze</w:t>
      </w:r>
      <w:r w:rsidRPr="00CD4B0A">
        <w:t xml:space="preserve"> dne [dle</w:t>
      </w:r>
      <w:r w:rsidRPr="00546918">
        <w:t xml:space="preserve"> el. podpisu]</w:t>
      </w:r>
    </w:p>
    <w:p w14:paraId="68F3B1BC" w14:textId="77777777" w:rsidR="00FE1512" w:rsidRDefault="00FE1512" w:rsidP="00FE1512"/>
    <w:p w14:paraId="26CB20AC" w14:textId="77777777" w:rsidR="00BA543D" w:rsidRDefault="00BA543D" w:rsidP="00FE1512"/>
    <w:p w14:paraId="7FE682DB" w14:textId="77777777" w:rsidR="00BA543D" w:rsidRPr="008C4D0C" w:rsidRDefault="00BA543D" w:rsidP="00FE1512"/>
    <w:p w14:paraId="67F665A4" w14:textId="77777777" w:rsidR="00FE1512" w:rsidRPr="008C4D0C" w:rsidRDefault="00FE1512" w:rsidP="00FE1512"/>
    <w:p w14:paraId="72A63771" w14:textId="169DC1D8" w:rsidR="00FE1512" w:rsidRPr="008C4D0C" w:rsidRDefault="00FE1512" w:rsidP="00FE1512">
      <w:r w:rsidRPr="008C4D0C">
        <w:t>……………………………………………</w:t>
      </w:r>
      <w:r w:rsidRPr="008C4D0C">
        <w:tab/>
      </w:r>
      <w:r w:rsidRPr="008C4D0C">
        <w:tab/>
      </w:r>
      <w:r w:rsidRPr="008C4D0C">
        <w:tab/>
      </w:r>
      <w:r w:rsidR="00537AEC" w:rsidRPr="008C4D0C">
        <w:t>……………………………………………</w:t>
      </w:r>
      <w:r w:rsidRPr="008C4D0C">
        <w:tab/>
        <w:t xml:space="preserve">                                                                        </w:t>
      </w:r>
    </w:p>
    <w:p w14:paraId="6DA9D558" w14:textId="3EE4F38D" w:rsidR="00FE1512" w:rsidRPr="008C4D0C" w:rsidRDefault="00FE1512" w:rsidP="00FE1512">
      <w:bookmarkStart w:id="14" w:name="_Hlk150630736"/>
      <w:r w:rsidRPr="00FE1512">
        <w:t xml:space="preserve">Město </w:t>
      </w:r>
      <w:bookmarkEnd w:id="14"/>
      <w:r w:rsidR="0065529C">
        <w:t>Lysá nad Labem</w:t>
      </w:r>
      <w:r w:rsidRPr="00FE1512">
        <w:tab/>
      </w:r>
      <w:r w:rsidRPr="008C4D0C">
        <w:tab/>
      </w:r>
      <w:r w:rsidRPr="008C4D0C">
        <w:tab/>
      </w:r>
      <w:r>
        <w:tab/>
      </w:r>
      <w:r>
        <w:tab/>
      </w:r>
      <w:r w:rsidR="00CD4B0A" w:rsidRPr="00CD4B0A">
        <w:t>T-MAPY spol. s r.o.</w:t>
      </w:r>
    </w:p>
    <w:p w14:paraId="38FB6E02" w14:textId="76AE526A" w:rsidR="0065529C" w:rsidRDefault="0065529C" w:rsidP="00537AEC">
      <w:pPr>
        <w:spacing w:before="240"/>
        <w:ind w:right="96"/>
        <w:outlineLvl w:val="0"/>
      </w:pPr>
      <w:r>
        <w:rPr>
          <w:bCs/>
        </w:rPr>
        <w:t>Mgr. Karel Marek, starosta</w:t>
      </w:r>
      <w:r w:rsidDel="00BD3F20">
        <w:t xml:space="preserve"> </w:t>
      </w:r>
      <w:r w:rsidR="00CD4B0A">
        <w:tab/>
      </w:r>
      <w:r w:rsidR="00CD4B0A">
        <w:tab/>
      </w:r>
      <w:r w:rsidR="00CD4B0A">
        <w:tab/>
      </w:r>
      <w:r w:rsidR="00CD4B0A">
        <w:tab/>
        <w:t>Ing. Jiří Bradáč, jednatel</w:t>
      </w:r>
    </w:p>
    <w:p w14:paraId="5149A290" w14:textId="77777777" w:rsidR="0065529C" w:rsidRDefault="0065529C">
      <w:pPr>
        <w:spacing w:before="0" w:after="160" w:line="259" w:lineRule="auto"/>
        <w:jc w:val="left"/>
      </w:pPr>
      <w:r>
        <w:br w:type="page"/>
      </w:r>
    </w:p>
    <w:p w14:paraId="57D337BE" w14:textId="20B816A6" w:rsidR="006867F7" w:rsidRDefault="006867F7" w:rsidP="006867F7">
      <w:pPr>
        <w:spacing w:before="240"/>
        <w:ind w:right="96"/>
        <w:jc w:val="center"/>
        <w:outlineLvl w:val="0"/>
        <w:rPr>
          <w:rFonts w:cs="Arial"/>
          <w:b/>
          <w:bCs/>
          <w:spacing w:val="-1"/>
          <w:sz w:val="28"/>
          <w:szCs w:val="28"/>
        </w:rPr>
      </w:pPr>
      <w:r w:rsidRPr="006867F7">
        <w:rPr>
          <w:rFonts w:cs="Arial"/>
          <w:b/>
          <w:bCs/>
          <w:spacing w:val="-1"/>
          <w:sz w:val="28"/>
          <w:szCs w:val="28"/>
        </w:rPr>
        <w:t>PŘÍLOHA Č. 1</w:t>
      </w:r>
      <w:r w:rsidR="00995F85">
        <w:rPr>
          <w:rFonts w:cs="Arial"/>
          <w:b/>
          <w:bCs/>
          <w:spacing w:val="-1"/>
          <w:sz w:val="28"/>
          <w:szCs w:val="28"/>
        </w:rPr>
        <w:t>:</w:t>
      </w:r>
      <w:r w:rsidRPr="006867F7">
        <w:rPr>
          <w:rFonts w:cs="Arial"/>
          <w:b/>
          <w:bCs/>
          <w:spacing w:val="-1"/>
          <w:sz w:val="28"/>
          <w:szCs w:val="28"/>
        </w:rPr>
        <w:t xml:space="preserve"> TECHNICKÁ SPECIFIKACE</w:t>
      </w:r>
    </w:p>
    <w:p w14:paraId="143C6401" w14:textId="77777777" w:rsidR="006867F7" w:rsidRDefault="006867F7" w:rsidP="006867F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08"/>
        <w:gridCol w:w="1559"/>
      </w:tblGrid>
      <w:tr w:rsidR="00BA543D" w14:paraId="2C66D009" w14:textId="77777777" w:rsidTr="00BA543D">
        <w:trPr>
          <w:trHeight w:val="300"/>
        </w:trPr>
        <w:tc>
          <w:tcPr>
            <w:tcW w:w="75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6D1665E" w14:textId="77777777" w:rsidR="00BA543D" w:rsidRDefault="00BA543D" w:rsidP="00B12B73">
            <w:pPr>
              <w:spacing w:before="60" w:after="60" w:line="256" w:lineRule="auto"/>
              <w:rPr>
                <w:rFonts w:cs="Arial"/>
                <w:b/>
                <w:bCs/>
                <w:color w:val="000000"/>
                <w:kern w:val="2"/>
                <w:lang w:eastAsia="en-US"/>
                <w14:ligatures w14:val="standardContextual"/>
              </w:rPr>
            </w:pPr>
            <w:r>
              <w:rPr>
                <w:rFonts w:cs="Arial"/>
                <w:b/>
                <w:bCs/>
                <w:color w:val="000000"/>
                <w:kern w:val="2"/>
                <w:lang w:eastAsia="en-US"/>
                <w14:ligatures w14:val="standardContextual"/>
              </w:rPr>
              <w:t>Požadavek na funkcionalitu – Aplikace pro bytové hospodářství</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A50E4D0" w14:textId="0D200483" w:rsidR="00BA543D" w:rsidRPr="00BA543D" w:rsidRDefault="00BA543D" w:rsidP="00B12B73">
            <w:pPr>
              <w:spacing w:before="60" w:after="60" w:line="256" w:lineRule="auto"/>
              <w:jc w:val="center"/>
              <w:rPr>
                <w:rFonts w:cs="Arial"/>
                <w:b/>
                <w:bCs/>
                <w:kern w:val="2"/>
                <w:lang w:eastAsia="en-US"/>
                <w14:ligatures w14:val="standardContextual"/>
              </w:rPr>
            </w:pPr>
            <w:r w:rsidRPr="00BA543D">
              <w:rPr>
                <w:rFonts w:cs="Arial"/>
                <w:b/>
                <w:bCs/>
                <w:sz w:val="18"/>
                <w:szCs w:val="18"/>
              </w:rPr>
              <w:t>Splňuje (ANO/NE)</w:t>
            </w:r>
          </w:p>
        </w:tc>
      </w:tr>
      <w:tr w:rsidR="00BA543D" w:rsidRPr="00095D7E" w14:paraId="75A9C943" w14:textId="77777777" w:rsidTr="00BA543D">
        <w:trPr>
          <w:trHeight w:val="300"/>
        </w:trPr>
        <w:tc>
          <w:tcPr>
            <w:tcW w:w="7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47C641" w14:textId="77777777" w:rsidR="00BA543D" w:rsidRPr="00095D7E" w:rsidRDefault="00BA543D" w:rsidP="00B12B73">
            <w:pPr>
              <w:spacing w:before="60" w:after="60" w:line="256" w:lineRule="auto"/>
              <w:rPr>
                <w:rFonts w:cs="Arial"/>
                <w:b/>
                <w:bCs/>
                <w:color w:val="000000"/>
                <w:kern w:val="2"/>
                <w:sz w:val="18"/>
                <w:szCs w:val="18"/>
                <w:lang w:eastAsia="en-US"/>
                <w14:ligatures w14:val="standardContextual"/>
              </w:rPr>
            </w:pPr>
            <w:r w:rsidRPr="00095D7E">
              <w:rPr>
                <w:b/>
                <w:bCs/>
                <w:kern w:val="2"/>
                <w:sz w:val="18"/>
                <w:szCs w:val="18"/>
                <w:lang w:eastAsia="en-US"/>
                <w14:ligatures w14:val="standardContextual"/>
              </w:rPr>
              <w:t>Základní technické požadavky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F8D9569" w14:textId="77777777" w:rsidR="00BA543D" w:rsidRPr="00BA543D" w:rsidRDefault="00BA543D" w:rsidP="00B12B73">
            <w:pPr>
              <w:spacing w:before="60" w:after="60" w:line="256" w:lineRule="auto"/>
              <w:jc w:val="center"/>
              <w:rPr>
                <w:rFonts w:cs="Arial"/>
                <w:b/>
                <w:bCs/>
                <w:color w:val="000000"/>
                <w:kern w:val="2"/>
                <w:sz w:val="18"/>
                <w:szCs w:val="18"/>
                <w:lang w:eastAsia="en-US"/>
                <w14:ligatures w14:val="standardContextual"/>
              </w:rPr>
            </w:pPr>
            <w:r w:rsidRPr="00BA543D">
              <w:rPr>
                <w:rFonts w:cs="Arial"/>
                <w:b/>
                <w:bCs/>
                <w:color w:val="000000"/>
                <w:kern w:val="2"/>
                <w:sz w:val="18"/>
                <w:szCs w:val="18"/>
                <w:lang w:eastAsia="en-US"/>
                <w14:ligatures w14:val="standardContextual"/>
              </w:rPr>
              <w:t>-</w:t>
            </w:r>
          </w:p>
        </w:tc>
      </w:tr>
      <w:tr w:rsidR="00BA543D" w:rsidRPr="00095D7E" w14:paraId="6E2C69C2" w14:textId="77777777" w:rsidTr="00BA543D">
        <w:trPr>
          <w:trHeight w:val="300"/>
        </w:trPr>
        <w:tc>
          <w:tcPr>
            <w:tcW w:w="7508" w:type="dxa"/>
            <w:tcBorders>
              <w:top w:val="single" w:sz="4" w:space="0" w:color="auto"/>
              <w:left w:val="single" w:sz="4" w:space="0" w:color="auto"/>
              <w:bottom w:val="single" w:sz="4" w:space="0" w:color="auto"/>
              <w:right w:val="single" w:sz="4" w:space="0" w:color="auto"/>
            </w:tcBorders>
            <w:vAlign w:val="center"/>
            <w:hideMark/>
          </w:tcPr>
          <w:p w14:paraId="0D9B13BE" w14:textId="77777777" w:rsidR="00BA543D" w:rsidRPr="00095D7E" w:rsidRDefault="00BA543D" w:rsidP="00B12B73">
            <w:pPr>
              <w:spacing w:before="60" w:after="60" w:line="256" w:lineRule="auto"/>
              <w:jc w:val="left"/>
              <w:rPr>
                <w:rFonts w:cs="Arial"/>
                <w:color w:val="000000"/>
                <w:kern w:val="2"/>
                <w:sz w:val="18"/>
                <w:szCs w:val="18"/>
                <w:lang w:eastAsia="en-GB"/>
                <w14:ligatures w14:val="standardContextual"/>
              </w:rPr>
            </w:pPr>
            <w:r w:rsidRPr="00095D7E">
              <w:rPr>
                <w:rFonts w:cs="Arial"/>
                <w:color w:val="000000"/>
                <w:kern w:val="2"/>
                <w:sz w:val="18"/>
                <w:szCs w:val="18"/>
                <w:lang w:eastAsia="en-GB"/>
                <w14:ligatures w14:val="standardContextual"/>
              </w:rPr>
              <w:t xml:space="preserve">Lokalizace v českém jazyce (včetně dokumentace) </w:t>
            </w:r>
          </w:p>
        </w:tc>
        <w:tc>
          <w:tcPr>
            <w:tcW w:w="1559" w:type="dxa"/>
            <w:tcBorders>
              <w:top w:val="single" w:sz="4" w:space="0" w:color="auto"/>
              <w:left w:val="single" w:sz="4" w:space="0" w:color="auto"/>
              <w:bottom w:val="single" w:sz="4" w:space="0" w:color="auto"/>
              <w:right w:val="single" w:sz="4" w:space="0" w:color="auto"/>
            </w:tcBorders>
            <w:noWrap/>
            <w:vAlign w:val="center"/>
          </w:tcPr>
          <w:p w14:paraId="11511201" w14:textId="6C4172C9" w:rsidR="00BA543D" w:rsidRPr="00BA543D" w:rsidRDefault="00BA543D" w:rsidP="00B12B73">
            <w:pPr>
              <w:spacing w:before="60" w:after="60" w:line="256" w:lineRule="auto"/>
              <w:jc w:val="center"/>
              <w:rPr>
                <w:rFonts w:cs="Arial"/>
                <w:color w:val="000000"/>
                <w:kern w:val="2"/>
                <w:sz w:val="18"/>
                <w:szCs w:val="18"/>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0DCFC6B1" w14:textId="77777777" w:rsidTr="00BA543D">
        <w:trPr>
          <w:trHeight w:val="389"/>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21690" w14:textId="77777777" w:rsidR="00BA543D" w:rsidRPr="00095D7E" w:rsidRDefault="00BA543D" w:rsidP="00B12B73">
            <w:pPr>
              <w:spacing w:before="60" w:after="60" w:line="256" w:lineRule="auto"/>
              <w:jc w:val="left"/>
              <w:rPr>
                <w:rFonts w:cs="Arial"/>
                <w:color w:val="000000"/>
                <w:kern w:val="2"/>
                <w:sz w:val="18"/>
                <w:szCs w:val="18"/>
                <w:lang w:eastAsia="en-GB"/>
                <w14:ligatures w14:val="standardContextual"/>
              </w:rPr>
            </w:pPr>
            <w:r w:rsidRPr="00095D7E">
              <w:rPr>
                <w:rFonts w:cs="Arial"/>
                <w:color w:val="000000"/>
                <w:kern w:val="2"/>
                <w:sz w:val="18"/>
                <w:szCs w:val="18"/>
                <w:lang w:eastAsia="en-GB"/>
                <w14:ligatures w14:val="standardContextual"/>
              </w:rPr>
              <w:t xml:space="preserve">Uživatelské prostředí představuje běžný www prohlížeč (MS Edge, Mozilla Firefox, Google Chrome v aktuálních verzích) bez potřeby instalovat další doplňkový SW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8591E" w14:textId="4A870365" w:rsidR="00BA543D" w:rsidRPr="00BA543D" w:rsidRDefault="00BA543D" w:rsidP="00B12B73">
            <w:pPr>
              <w:spacing w:before="60" w:after="60" w:line="256" w:lineRule="auto"/>
              <w:jc w:val="center"/>
              <w:rPr>
                <w:rFonts w:cs="Arial"/>
                <w:color w:val="000000"/>
                <w:kern w:val="2"/>
                <w:sz w:val="18"/>
                <w:szCs w:val="18"/>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34029BF7" w14:textId="77777777" w:rsidTr="00BA543D">
        <w:trPr>
          <w:trHeight w:val="300"/>
        </w:trPr>
        <w:tc>
          <w:tcPr>
            <w:tcW w:w="7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063243" w14:textId="77777777" w:rsidR="00BA543D" w:rsidRPr="00095D7E" w:rsidRDefault="00BA543D" w:rsidP="00B12B73">
            <w:pPr>
              <w:spacing w:before="60" w:after="60" w:line="256" w:lineRule="auto"/>
              <w:rPr>
                <w:rFonts w:cs="Arial"/>
                <w:b/>
                <w:bCs/>
                <w:color w:val="000000"/>
                <w:kern w:val="2"/>
                <w:sz w:val="18"/>
                <w:szCs w:val="18"/>
                <w:lang w:eastAsia="en-GB"/>
                <w14:ligatures w14:val="standardContextual"/>
              </w:rPr>
            </w:pPr>
            <w:r w:rsidRPr="00095D7E">
              <w:rPr>
                <w:b/>
                <w:bCs/>
                <w:kern w:val="2"/>
                <w:sz w:val="18"/>
                <w:szCs w:val="18"/>
                <w:lang w:eastAsia="en-US"/>
                <w14:ligatures w14:val="standardContextual"/>
              </w:rPr>
              <w:t>Řešení umožňuje provoz na platformě zadavatele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3C33CDC" w14:textId="77777777" w:rsidR="00BA543D" w:rsidRPr="00BA543D" w:rsidRDefault="00BA543D" w:rsidP="00B12B73">
            <w:pPr>
              <w:spacing w:before="60" w:after="60" w:line="256" w:lineRule="auto"/>
              <w:jc w:val="center"/>
              <w:rPr>
                <w:rFonts w:cs="Arial"/>
                <w:b/>
                <w:bCs/>
                <w:color w:val="000000"/>
                <w:kern w:val="2"/>
                <w:sz w:val="18"/>
                <w:szCs w:val="18"/>
                <w:lang w:eastAsia="en-US"/>
                <w14:ligatures w14:val="standardContextual"/>
              </w:rPr>
            </w:pPr>
            <w:r w:rsidRPr="00BA543D">
              <w:rPr>
                <w:rFonts w:cs="Arial"/>
                <w:b/>
                <w:bCs/>
                <w:color w:val="000000"/>
                <w:kern w:val="2"/>
                <w:sz w:val="18"/>
                <w:szCs w:val="18"/>
                <w:lang w:eastAsia="en-US"/>
                <w14:ligatures w14:val="standardContextual"/>
              </w:rPr>
              <w:t>-</w:t>
            </w:r>
          </w:p>
        </w:tc>
      </w:tr>
      <w:tr w:rsidR="00BA543D" w:rsidRPr="00095D7E" w14:paraId="420C238B" w14:textId="77777777" w:rsidTr="00BA543D">
        <w:trPr>
          <w:trHeight w:val="300"/>
        </w:trPr>
        <w:tc>
          <w:tcPr>
            <w:tcW w:w="7508" w:type="dxa"/>
            <w:tcBorders>
              <w:top w:val="single" w:sz="4" w:space="0" w:color="auto"/>
              <w:left w:val="single" w:sz="4" w:space="0" w:color="auto"/>
              <w:bottom w:val="single" w:sz="4" w:space="0" w:color="auto"/>
              <w:right w:val="single" w:sz="4" w:space="0" w:color="auto"/>
            </w:tcBorders>
            <w:vAlign w:val="center"/>
            <w:hideMark/>
          </w:tcPr>
          <w:p w14:paraId="6326169D" w14:textId="77777777" w:rsidR="00BA543D" w:rsidRPr="00095D7E" w:rsidRDefault="00BA543D" w:rsidP="00B12B73">
            <w:pPr>
              <w:spacing w:before="60" w:after="60" w:line="256" w:lineRule="auto"/>
              <w:jc w:val="left"/>
              <w:rPr>
                <w:rFonts w:cs="Arial"/>
                <w:color w:val="000000"/>
                <w:kern w:val="2"/>
                <w:sz w:val="18"/>
                <w:szCs w:val="18"/>
                <w:highlight w:val="yellow"/>
                <w:lang w:eastAsia="en-GB"/>
                <w14:ligatures w14:val="standardContextual"/>
              </w:rPr>
            </w:pPr>
            <w:r w:rsidRPr="00095D7E">
              <w:rPr>
                <w:rFonts w:cs="Arial"/>
                <w:color w:val="000000"/>
                <w:kern w:val="2"/>
                <w:sz w:val="18"/>
                <w:szCs w:val="18"/>
                <w:lang w:eastAsia="en-GB"/>
                <w14:ligatures w14:val="standardContextual"/>
              </w:rPr>
              <w:t>MS Windows Server 2022 (2016)</w:t>
            </w:r>
          </w:p>
        </w:tc>
        <w:tc>
          <w:tcPr>
            <w:tcW w:w="1559" w:type="dxa"/>
            <w:tcBorders>
              <w:top w:val="single" w:sz="4" w:space="0" w:color="auto"/>
              <w:left w:val="single" w:sz="4" w:space="0" w:color="auto"/>
              <w:bottom w:val="single" w:sz="4" w:space="0" w:color="auto"/>
              <w:right w:val="single" w:sz="4" w:space="0" w:color="auto"/>
            </w:tcBorders>
            <w:noWrap/>
            <w:vAlign w:val="center"/>
          </w:tcPr>
          <w:p w14:paraId="473E749A" w14:textId="2886EEA4" w:rsidR="00BA543D" w:rsidRPr="00BA543D" w:rsidRDefault="00BA543D" w:rsidP="00B12B73">
            <w:pPr>
              <w:spacing w:before="60" w:after="60" w:line="256" w:lineRule="auto"/>
              <w:jc w:val="center"/>
              <w:rPr>
                <w:rFonts w:cs="Arial"/>
                <w:color w:val="000000"/>
                <w:kern w:val="2"/>
                <w:sz w:val="18"/>
                <w:szCs w:val="18"/>
                <w:lang w:eastAsia="en-US"/>
                <w14:ligatures w14:val="standardContextual"/>
              </w:rPr>
            </w:pPr>
            <w:r>
              <w:rPr>
                <w:rFonts w:cs="Arial"/>
                <w:color w:val="000000"/>
                <w:kern w:val="2"/>
                <w:sz w:val="18"/>
                <w:szCs w:val="18"/>
                <w:lang w:eastAsia="en-US"/>
                <w14:ligatures w14:val="standardContextual"/>
              </w:rPr>
              <w:t>ANO (Rocky Linux 8.x)</w:t>
            </w:r>
          </w:p>
        </w:tc>
      </w:tr>
      <w:tr w:rsidR="00BA543D" w:rsidRPr="00095D7E" w14:paraId="309FDC95" w14:textId="77777777" w:rsidTr="00BA543D">
        <w:trPr>
          <w:trHeight w:val="300"/>
        </w:trPr>
        <w:tc>
          <w:tcPr>
            <w:tcW w:w="7508" w:type="dxa"/>
            <w:tcBorders>
              <w:top w:val="single" w:sz="4" w:space="0" w:color="auto"/>
              <w:left w:val="single" w:sz="4" w:space="0" w:color="auto"/>
              <w:bottom w:val="single" w:sz="4" w:space="0" w:color="auto"/>
              <w:right w:val="single" w:sz="4" w:space="0" w:color="auto"/>
            </w:tcBorders>
            <w:vAlign w:val="center"/>
          </w:tcPr>
          <w:p w14:paraId="66BC5F0A" w14:textId="77777777" w:rsidR="00BA543D" w:rsidRPr="00095D7E" w:rsidRDefault="00BA543D" w:rsidP="00B12B73">
            <w:pPr>
              <w:spacing w:before="60" w:after="60" w:line="256" w:lineRule="auto"/>
              <w:jc w:val="left"/>
              <w:rPr>
                <w:rFonts w:cs="Arial"/>
                <w:color w:val="000000"/>
                <w:kern w:val="2"/>
                <w:sz w:val="18"/>
                <w:szCs w:val="18"/>
                <w:lang w:eastAsia="en-GB"/>
                <w14:ligatures w14:val="standardContextual"/>
              </w:rPr>
            </w:pPr>
            <w:r w:rsidRPr="00095D7E">
              <w:rPr>
                <w:rFonts w:cs="Arial"/>
                <w:color w:val="000000"/>
                <w:kern w:val="2"/>
                <w:sz w:val="18"/>
                <w:szCs w:val="18"/>
                <w:lang w:eastAsia="en-GB"/>
                <w14:ligatures w14:val="standardContextual"/>
              </w:rPr>
              <w:t>MS SQL 2022</w:t>
            </w:r>
          </w:p>
        </w:tc>
        <w:tc>
          <w:tcPr>
            <w:tcW w:w="1559" w:type="dxa"/>
            <w:tcBorders>
              <w:top w:val="single" w:sz="4" w:space="0" w:color="auto"/>
              <w:left w:val="single" w:sz="4" w:space="0" w:color="auto"/>
              <w:bottom w:val="single" w:sz="4" w:space="0" w:color="auto"/>
              <w:right w:val="single" w:sz="4" w:space="0" w:color="auto"/>
            </w:tcBorders>
            <w:noWrap/>
            <w:vAlign w:val="center"/>
          </w:tcPr>
          <w:p w14:paraId="6396F0C7" w14:textId="2A4756A3" w:rsidR="00BA543D" w:rsidRPr="00BA543D" w:rsidRDefault="00BA543D" w:rsidP="00B12B73">
            <w:pPr>
              <w:spacing w:before="60" w:after="60" w:line="256" w:lineRule="auto"/>
              <w:jc w:val="center"/>
              <w:rPr>
                <w:rFonts w:cs="Arial"/>
                <w:color w:val="000000"/>
                <w:kern w:val="2"/>
                <w:sz w:val="18"/>
                <w:szCs w:val="18"/>
                <w:lang w:eastAsia="en-US"/>
                <w14:ligatures w14:val="standardContextual"/>
              </w:rPr>
            </w:pPr>
            <w:r>
              <w:rPr>
                <w:rFonts w:cs="Arial"/>
                <w:color w:val="000000"/>
                <w:kern w:val="2"/>
                <w:sz w:val="18"/>
                <w:szCs w:val="18"/>
                <w:lang w:eastAsia="en-US"/>
                <w14:ligatures w14:val="standardContextual"/>
              </w:rPr>
              <w:t>ANO (PostgreSQL 12</w:t>
            </w:r>
          </w:p>
        </w:tc>
      </w:tr>
      <w:tr w:rsidR="00BA543D" w:rsidRPr="00095D7E" w14:paraId="4916F98E" w14:textId="77777777" w:rsidTr="00BA543D">
        <w:trPr>
          <w:trHeight w:val="300"/>
        </w:trPr>
        <w:tc>
          <w:tcPr>
            <w:tcW w:w="7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DE153E" w14:textId="77777777" w:rsidR="00BA543D" w:rsidRPr="00095D7E" w:rsidRDefault="00BA543D" w:rsidP="00B12B73">
            <w:pPr>
              <w:spacing w:before="60" w:after="60" w:line="256" w:lineRule="auto"/>
              <w:rPr>
                <w:rFonts w:cs="Arial"/>
                <w:b/>
                <w:bCs/>
                <w:color w:val="000000"/>
                <w:kern w:val="2"/>
                <w:sz w:val="18"/>
                <w:szCs w:val="18"/>
                <w:lang w:eastAsia="en-GB"/>
                <w14:ligatures w14:val="standardContextual"/>
              </w:rPr>
            </w:pPr>
            <w:r w:rsidRPr="00095D7E">
              <w:rPr>
                <w:b/>
                <w:bCs/>
                <w:kern w:val="2"/>
                <w:sz w:val="18"/>
                <w:szCs w:val="18"/>
                <w:lang w:eastAsia="en-US"/>
                <w14:ligatures w14:val="standardContextual"/>
              </w:rPr>
              <w:t>Zabezpečení dat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5E1F8EB" w14:textId="77777777" w:rsidR="00BA543D" w:rsidRPr="00BA543D" w:rsidRDefault="00BA543D" w:rsidP="00B12B73">
            <w:pPr>
              <w:spacing w:before="60" w:after="60" w:line="256" w:lineRule="auto"/>
              <w:jc w:val="center"/>
              <w:rPr>
                <w:rFonts w:cs="Arial"/>
                <w:b/>
                <w:bCs/>
                <w:color w:val="000000"/>
                <w:kern w:val="2"/>
                <w:sz w:val="18"/>
                <w:szCs w:val="18"/>
                <w:lang w:eastAsia="en-US"/>
                <w14:ligatures w14:val="standardContextual"/>
              </w:rPr>
            </w:pPr>
            <w:r w:rsidRPr="00BA543D">
              <w:rPr>
                <w:rFonts w:cs="Arial"/>
                <w:b/>
                <w:bCs/>
                <w:color w:val="000000"/>
                <w:kern w:val="2"/>
                <w:sz w:val="18"/>
                <w:szCs w:val="18"/>
                <w:lang w:eastAsia="en-US"/>
                <w14:ligatures w14:val="standardContextual"/>
              </w:rPr>
              <w:t>-</w:t>
            </w:r>
          </w:p>
        </w:tc>
      </w:tr>
      <w:tr w:rsidR="00BA543D" w:rsidRPr="00095D7E" w14:paraId="29BDF8B2" w14:textId="77777777" w:rsidTr="00BA543D">
        <w:trPr>
          <w:trHeight w:val="300"/>
        </w:trPr>
        <w:tc>
          <w:tcPr>
            <w:tcW w:w="7508" w:type="dxa"/>
            <w:tcBorders>
              <w:top w:val="single" w:sz="4" w:space="0" w:color="auto"/>
              <w:left w:val="single" w:sz="4" w:space="0" w:color="auto"/>
              <w:bottom w:val="single" w:sz="4" w:space="0" w:color="auto"/>
              <w:right w:val="single" w:sz="4" w:space="0" w:color="auto"/>
            </w:tcBorders>
            <w:vAlign w:val="center"/>
            <w:hideMark/>
          </w:tcPr>
          <w:p w14:paraId="1170A08B" w14:textId="77777777" w:rsidR="00BA543D" w:rsidRPr="00095D7E" w:rsidRDefault="00BA543D" w:rsidP="00B12B73">
            <w:pPr>
              <w:spacing w:before="60" w:after="60" w:line="256" w:lineRule="auto"/>
              <w:jc w:val="left"/>
              <w:rPr>
                <w:rFonts w:cs="Arial"/>
                <w:color w:val="000000"/>
                <w:kern w:val="2"/>
                <w:sz w:val="18"/>
                <w:szCs w:val="18"/>
                <w:lang w:eastAsia="en-GB"/>
                <w14:ligatures w14:val="standardContextual"/>
              </w:rPr>
            </w:pPr>
            <w:r w:rsidRPr="00095D7E">
              <w:rPr>
                <w:rFonts w:cs="Arial"/>
                <w:color w:val="000000"/>
                <w:kern w:val="2"/>
                <w:sz w:val="18"/>
                <w:szCs w:val="18"/>
                <w:lang w:eastAsia="en-GB"/>
                <w14:ligatures w14:val="standardContextual"/>
              </w:rPr>
              <w:t xml:space="preserve">Přístup k datům je zabezpečen v úrovni šifrovaného protokolu https </w:t>
            </w:r>
          </w:p>
        </w:tc>
        <w:tc>
          <w:tcPr>
            <w:tcW w:w="1559" w:type="dxa"/>
            <w:tcBorders>
              <w:top w:val="single" w:sz="4" w:space="0" w:color="auto"/>
              <w:left w:val="single" w:sz="4" w:space="0" w:color="auto"/>
              <w:bottom w:val="single" w:sz="4" w:space="0" w:color="auto"/>
              <w:right w:val="single" w:sz="4" w:space="0" w:color="auto"/>
            </w:tcBorders>
            <w:noWrap/>
            <w:vAlign w:val="center"/>
          </w:tcPr>
          <w:p w14:paraId="28CBB3D0" w14:textId="5B310B28" w:rsidR="00BA543D" w:rsidRPr="00BA543D" w:rsidRDefault="00BA543D" w:rsidP="00B12B73">
            <w:pPr>
              <w:spacing w:before="60" w:after="60" w:line="256" w:lineRule="auto"/>
              <w:jc w:val="center"/>
              <w:rPr>
                <w:rFonts w:cs="Arial"/>
                <w:color w:val="000000"/>
                <w:kern w:val="2"/>
                <w:sz w:val="18"/>
                <w:szCs w:val="18"/>
                <w:lang w:eastAsia="en-US"/>
                <w14:ligatures w14:val="standardContextual"/>
              </w:rPr>
            </w:pPr>
            <w:r>
              <w:rPr>
                <w:rFonts w:cs="Arial"/>
                <w:color w:val="000000"/>
                <w:kern w:val="2"/>
                <w:sz w:val="18"/>
                <w:szCs w:val="18"/>
                <w:lang w:eastAsia="en-US"/>
                <w14:ligatures w14:val="standardContextual"/>
              </w:rPr>
              <w:t>ANO</w:t>
            </w:r>
          </w:p>
        </w:tc>
      </w:tr>
      <w:tr w:rsidR="00BA543D" w:rsidRPr="00095D7E" w14:paraId="4A128C6F" w14:textId="77777777" w:rsidTr="00BA543D">
        <w:trPr>
          <w:trHeight w:val="300"/>
        </w:trPr>
        <w:tc>
          <w:tcPr>
            <w:tcW w:w="7508" w:type="dxa"/>
            <w:tcBorders>
              <w:top w:val="single" w:sz="4" w:space="0" w:color="auto"/>
              <w:left w:val="single" w:sz="4" w:space="0" w:color="auto"/>
              <w:bottom w:val="single" w:sz="4" w:space="0" w:color="auto"/>
              <w:right w:val="single" w:sz="4" w:space="0" w:color="auto"/>
            </w:tcBorders>
            <w:vAlign w:val="center"/>
          </w:tcPr>
          <w:p w14:paraId="77FA9F19" w14:textId="77777777" w:rsidR="00BA543D" w:rsidRPr="00095D7E" w:rsidRDefault="00BA543D" w:rsidP="00B12B73">
            <w:pPr>
              <w:spacing w:before="60" w:after="60" w:line="256" w:lineRule="auto"/>
              <w:jc w:val="left"/>
              <w:rPr>
                <w:rFonts w:cs="Arial"/>
                <w:color w:val="000000"/>
                <w:kern w:val="2"/>
                <w:sz w:val="18"/>
                <w:szCs w:val="18"/>
                <w:lang w:eastAsia="en-GB"/>
                <w14:ligatures w14:val="standardContextual"/>
              </w:rPr>
            </w:pPr>
            <w:r w:rsidRPr="00095D7E">
              <w:rPr>
                <w:rFonts w:cs="Arial"/>
                <w:color w:val="000000"/>
                <w:kern w:val="2"/>
                <w:sz w:val="18"/>
                <w:szCs w:val="18"/>
                <w:lang w:eastAsia="en-GB"/>
                <w14:ligatures w14:val="standardContextual"/>
              </w:rPr>
              <w:t xml:space="preserve">Jednotlivé komponenty / aplikace řešení podporují historizaci editace záznamů </w:t>
            </w:r>
          </w:p>
        </w:tc>
        <w:tc>
          <w:tcPr>
            <w:tcW w:w="1559" w:type="dxa"/>
            <w:tcBorders>
              <w:top w:val="single" w:sz="4" w:space="0" w:color="auto"/>
              <w:left w:val="single" w:sz="4" w:space="0" w:color="auto"/>
              <w:bottom w:val="single" w:sz="4" w:space="0" w:color="auto"/>
              <w:right w:val="single" w:sz="4" w:space="0" w:color="auto"/>
            </w:tcBorders>
            <w:noWrap/>
            <w:vAlign w:val="center"/>
          </w:tcPr>
          <w:p w14:paraId="64B68B80" w14:textId="41731FDF" w:rsidR="00BA543D" w:rsidRPr="00BA543D" w:rsidRDefault="00BA543D" w:rsidP="00B12B73">
            <w:pPr>
              <w:spacing w:before="60" w:after="60" w:line="256" w:lineRule="auto"/>
              <w:jc w:val="center"/>
              <w:rPr>
                <w:rFonts w:cs="Arial"/>
                <w:color w:val="000000"/>
                <w:kern w:val="2"/>
                <w:sz w:val="18"/>
                <w:szCs w:val="18"/>
                <w:lang w:eastAsia="en-US"/>
                <w14:ligatures w14:val="standardContextual"/>
              </w:rPr>
            </w:pPr>
            <w:r>
              <w:rPr>
                <w:rFonts w:cs="Arial"/>
                <w:color w:val="000000"/>
                <w:kern w:val="2"/>
                <w:sz w:val="18"/>
                <w:szCs w:val="18"/>
                <w:lang w:eastAsia="en-US"/>
                <w14:ligatures w14:val="standardContextual"/>
              </w:rPr>
              <w:t>ANO</w:t>
            </w:r>
          </w:p>
        </w:tc>
      </w:tr>
      <w:tr w:rsidR="00BA543D" w:rsidRPr="00095D7E" w14:paraId="43402616" w14:textId="77777777" w:rsidTr="00BA543D">
        <w:trPr>
          <w:trHeight w:val="300"/>
        </w:trPr>
        <w:tc>
          <w:tcPr>
            <w:tcW w:w="7508" w:type="dxa"/>
            <w:tcBorders>
              <w:top w:val="single" w:sz="4" w:space="0" w:color="auto"/>
              <w:left w:val="single" w:sz="4" w:space="0" w:color="auto"/>
              <w:bottom w:val="single" w:sz="4" w:space="0" w:color="auto"/>
              <w:right w:val="single" w:sz="4" w:space="0" w:color="auto"/>
            </w:tcBorders>
            <w:vAlign w:val="center"/>
          </w:tcPr>
          <w:p w14:paraId="44A25D7C" w14:textId="77777777" w:rsidR="00BA543D" w:rsidRPr="00095D7E" w:rsidRDefault="00BA543D" w:rsidP="00B12B73">
            <w:pPr>
              <w:spacing w:before="60" w:after="60" w:line="256" w:lineRule="auto"/>
              <w:jc w:val="left"/>
              <w:rPr>
                <w:rFonts w:cs="Arial"/>
                <w:color w:val="000000"/>
                <w:kern w:val="2"/>
                <w:sz w:val="18"/>
                <w:szCs w:val="18"/>
                <w:lang w:eastAsia="en-GB"/>
                <w14:ligatures w14:val="standardContextual"/>
              </w:rPr>
            </w:pPr>
            <w:r w:rsidRPr="00095D7E">
              <w:rPr>
                <w:rFonts w:cs="Arial"/>
                <w:color w:val="000000"/>
                <w:kern w:val="2"/>
                <w:sz w:val="18"/>
                <w:szCs w:val="18"/>
                <w:lang w:eastAsia="en-GB"/>
                <w14:ligatures w14:val="standardContextual"/>
              </w:rPr>
              <w:t>Logování přístupů je možné sledování přístupů uživatelů</w:t>
            </w:r>
            <w:r w:rsidRPr="00095D7E">
              <w:rPr>
                <w:rFonts w:ascii="Times New Roman" w:hAnsi="Times New Roman"/>
                <w:color w:val="000000"/>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noWrap/>
            <w:vAlign w:val="center"/>
          </w:tcPr>
          <w:p w14:paraId="23E92BC0" w14:textId="789A9197" w:rsidR="00BA543D" w:rsidRPr="00BA543D" w:rsidRDefault="00BA543D" w:rsidP="00B12B73">
            <w:pPr>
              <w:spacing w:before="60" w:after="60" w:line="256" w:lineRule="auto"/>
              <w:jc w:val="center"/>
              <w:rPr>
                <w:rFonts w:cs="Arial"/>
                <w:color w:val="000000"/>
                <w:kern w:val="2"/>
                <w:sz w:val="18"/>
                <w:szCs w:val="18"/>
                <w:lang w:eastAsia="en-US"/>
                <w14:ligatures w14:val="standardContextual"/>
              </w:rPr>
            </w:pPr>
            <w:r>
              <w:rPr>
                <w:rFonts w:cs="Arial"/>
                <w:color w:val="000000"/>
                <w:kern w:val="2"/>
                <w:sz w:val="18"/>
                <w:szCs w:val="18"/>
                <w:lang w:eastAsia="en-US"/>
                <w14:ligatures w14:val="standardContextual"/>
              </w:rPr>
              <w:t>ANO</w:t>
            </w:r>
          </w:p>
        </w:tc>
      </w:tr>
      <w:tr w:rsidR="00BA543D" w:rsidRPr="00095D7E" w14:paraId="4B4EFA3F" w14:textId="77777777" w:rsidTr="00BA543D">
        <w:trPr>
          <w:trHeight w:val="300"/>
        </w:trPr>
        <w:tc>
          <w:tcPr>
            <w:tcW w:w="7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0202D2" w14:textId="77777777" w:rsidR="00BA543D" w:rsidRPr="00095D7E" w:rsidRDefault="00BA543D" w:rsidP="00B12B73">
            <w:pPr>
              <w:spacing w:before="60" w:after="60" w:line="256" w:lineRule="auto"/>
              <w:rPr>
                <w:rFonts w:cs="Arial"/>
                <w:b/>
                <w:bCs/>
                <w:color w:val="000000"/>
                <w:kern w:val="2"/>
                <w:sz w:val="18"/>
                <w:szCs w:val="18"/>
                <w:lang w:eastAsia="en-GB"/>
                <w14:ligatures w14:val="standardContextual"/>
              </w:rPr>
            </w:pPr>
            <w:r>
              <w:rPr>
                <w:b/>
                <w:bCs/>
                <w:kern w:val="2"/>
                <w:sz w:val="18"/>
                <w:szCs w:val="18"/>
                <w:lang w:eastAsia="en-US"/>
                <w14:ligatures w14:val="standardContextual"/>
              </w:rPr>
              <w:t>Požadavky na nastavení přístupových práv</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B32EA2F" w14:textId="77777777" w:rsidR="00BA543D" w:rsidRPr="00BA543D" w:rsidRDefault="00BA543D" w:rsidP="00B12B73">
            <w:pPr>
              <w:spacing w:before="60" w:after="60" w:line="256" w:lineRule="auto"/>
              <w:jc w:val="center"/>
              <w:rPr>
                <w:rFonts w:cs="Arial"/>
                <w:b/>
                <w:bCs/>
                <w:color w:val="000000"/>
                <w:kern w:val="2"/>
                <w:sz w:val="18"/>
                <w:szCs w:val="18"/>
                <w:lang w:eastAsia="en-US"/>
                <w14:ligatures w14:val="standardContextual"/>
              </w:rPr>
            </w:pPr>
            <w:r w:rsidRPr="00BA543D">
              <w:rPr>
                <w:rFonts w:cs="Arial"/>
                <w:b/>
                <w:bCs/>
                <w:color w:val="000000"/>
                <w:kern w:val="2"/>
                <w:sz w:val="18"/>
                <w:szCs w:val="18"/>
                <w:lang w:eastAsia="en-US"/>
                <w14:ligatures w14:val="standardContextual"/>
              </w:rPr>
              <w:t>-</w:t>
            </w:r>
          </w:p>
        </w:tc>
      </w:tr>
      <w:tr w:rsidR="00BA543D" w:rsidRPr="00095D7E" w14:paraId="10E5627D" w14:textId="77777777" w:rsidTr="00BA543D">
        <w:trPr>
          <w:trHeight w:val="300"/>
        </w:trPr>
        <w:tc>
          <w:tcPr>
            <w:tcW w:w="7508" w:type="dxa"/>
            <w:tcBorders>
              <w:top w:val="single" w:sz="4" w:space="0" w:color="auto"/>
              <w:left w:val="single" w:sz="4" w:space="0" w:color="auto"/>
              <w:bottom w:val="single" w:sz="4" w:space="0" w:color="auto"/>
              <w:right w:val="single" w:sz="4" w:space="0" w:color="auto"/>
            </w:tcBorders>
            <w:vAlign w:val="center"/>
            <w:hideMark/>
          </w:tcPr>
          <w:p w14:paraId="2FE30F51" w14:textId="77777777" w:rsidR="00BA543D" w:rsidRPr="00A50903" w:rsidRDefault="00BA543D" w:rsidP="00B12B73">
            <w:pPr>
              <w:spacing w:before="60" w:after="60" w:line="256" w:lineRule="auto"/>
              <w:jc w:val="left"/>
              <w:rPr>
                <w:rFonts w:cs="Arial"/>
                <w:color w:val="000000"/>
                <w:kern w:val="2"/>
                <w:sz w:val="18"/>
                <w:szCs w:val="18"/>
                <w:lang w:eastAsia="en-GB"/>
                <w14:ligatures w14:val="standardContextual"/>
              </w:rPr>
            </w:pPr>
            <w:r w:rsidRPr="00A50903">
              <w:rPr>
                <w:rFonts w:cs="Arial"/>
                <w:color w:val="000000"/>
                <w:kern w:val="2"/>
                <w:sz w:val="18"/>
                <w:szCs w:val="18"/>
                <w:lang w:eastAsia="en-GB"/>
                <w14:ligatures w14:val="standardContextual"/>
              </w:rPr>
              <w:t>Aplikace umožnuje evidenci a správu uživatelů</w:t>
            </w:r>
            <w:r>
              <w:rPr>
                <w:rFonts w:cs="Arial"/>
                <w:color w:val="000000"/>
                <w:kern w:val="2"/>
                <w:sz w:val="18"/>
                <w:szCs w:val="18"/>
                <w:lang w:eastAsia="en-GB"/>
                <w14:ligatures w14:val="standardContextual"/>
              </w:rPr>
              <w: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4CF5464" w14:textId="5CD0370E" w:rsidR="00BA543D" w:rsidRPr="00BA543D" w:rsidRDefault="00BA543D" w:rsidP="00B12B73">
            <w:pPr>
              <w:spacing w:before="60" w:after="60"/>
              <w:jc w:val="center"/>
              <w:rPr>
                <w:rFonts w:cstheme="minorHAnsi"/>
                <w:kern w:val="2"/>
                <w:sz w:val="18"/>
                <w:szCs w:val="18"/>
                <w:lang w:eastAsia="en-US"/>
                <w14:ligatures w14:val="standardContextual"/>
              </w:rPr>
            </w:pPr>
            <w:r>
              <w:rPr>
                <w:rFonts w:cs="Arial"/>
                <w:color w:val="000000"/>
                <w:kern w:val="2"/>
                <w:sz w:val="18"/>
                <w:szCs w:val="18"/>
                <w:lang w:eastAsia="en-US"/>
                <w14:ligatures w14:val="standardContextual"/>
              </w:rPr>
              <w:t>ANO</w:t>
            </w:r>
          </w:p>
        </w:tc>
      </w:tr>
      <w:tr w:rsidR="00BA543D" w:rsidRPr="00095D7E" w14:paraId="1CA15CF3" w14:textId="77777777" w:rsidTr="00BA543D">
        <w:trPr>
          <w:trHeight w:val="300"/>
        </w:trPr>
        <w:tc>
          <w:tcPr>
            <w:tcW w:w="7508" w:type="dxa"/>
            <w:tcBorders>
              <w:top w:val="single" w:sz="4" w:space="0" w:color="auto"/>
              <w:left w:val="single" w:sz="4" w:space="0" w:color="auto"/>
              <w:bottom w:val="single" w:sz="4" w:space="0" w:color="auto"/>
              <w:right w:val="single" w:sz="4" w:space="0" w:color="auto"/>
            </w:tcBorders>
            <w:vAlign w:val="center"/>
            <w:hideMark/>
          </w:tcPr>
          <w:p w14:paraId="4B0006F0" w14:textId="77777777" w:rsidR="00BA543D" w:rsidRPr="00A50903" w:rsidRDefault="00BA543D" w:rsidP="00B12B73">
            <w:pPr>
              <w:spacing w:before="60" w:after="60" w:line="256" w:lineRule="auto"/>
              <w:jc w:val="left"/>
              <w:rPr>
                <w:rFonts w:cs="Arial"/>
                <w:color w:val="000000"/>
                <w:kern w:val="2"/>
                <w:sz w:val="18"/>
                <w:szCs w:val="18"/>
                <w:lang w:eastAsia="en-GB"/>
                <w14:ligatures w14:val="standardContextual"/>
              </w:rPr>
            </w:pPr>
            <w:r w:rsidRPr="00A50903">
              <w:rPr>
                <w:rFonts w:cs="Arial"/>
                <w:color w:val="000000"/>
                <w:kern w:val="2"/>
                <w:sz w:val="18"/>
                <w:szCs w:val="18"/>
                <w:lang w:eastAsia="en-GB"/>
                <w14:ligatures w14:val="standardContextual"/>
              </w:rPr>
              <w:t>Možnost nastavit různá uživatelská přístupová práva k jednotlivým aplikacím, činnostem, evidovaným datům</w:t>
            </w:r>
            <w:r>
              <w:rPr>
                <w:rFonts w:cs="Arial"/>
                <w:color w:val="000000"/>
                <w:kern w:val="2"/>
                <w:sz w:val="18"/>
                <w:szCs w:val="18"/>
                <w:lang w:eastAsia="en-GB"/>
                <w14:ligatures w14:val="standardContextual"/>
              </w:rPr>
              <w: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B17017F" w14:textId="3ADCEED3" w:rsidR="00BA543D" w:rsidRPr="00BA543D" w:rsidRDefault="00BA543D" w:rsidP="00B12B73">
            <w:pPr>
              <w:spacing w:before="60" w:after="60"/>
              <w:jc w:val="center"/>
              <w:rPr>
                <w:rFonts w:cstheme="minorHAnsi"/>
                <w:kern w:val="2"/>
                <w:sz w:val="18"/>
                <w:szCs w:val="18"/>
                <w:lang w:eastAsia="en-US"/>
                <w14:ligatures w14:val="standardContextual"/>
              </w:rPr>
            </w:pPr>
            <w:r>
              <w:rPr>
                <w:rFonts w:cs="Arial"/>
                <w:color w:val="000000"/>
                <w:kern w:val="2"/>
                <w:sz w:val="18"/>
                <w:szCs w:val="18"/>
                <w:lang w:eastAsia="en-US"/>
                <w14:ligatures w14:val="standardContextual"/>
              </w:rPr>
              <w:t>ANO</w:t>
            </w:r>
          </w:p>
        </w:tc>
      </w:tr>
      <w:tr w:rsidR="00BA543D" w:rsidRPr="00095D7E" w14:paraId="25D217AB" w14:textId="77777777" w:rsidTr="00BA543D">
        <w:trPr>
          <w:trHeight w:val="300"/>
        </w:trPr>
        <w:tc>
          <w:tcPr>
            <w:tcW w:w="7508" w:type="dxa"/>
            <w:tcBorders>
              <w:top w:val="single" w:sz="4" w:space="0" w:color="auto"/>
              <w:left w:val="single" w:sz="4" w:space="0" w:color="auto"/>
              <w:bottom w:val="single" w:sz="4" w:space="0" w:color="auto"/>
              <w:right w:val="single" w:sz="4" w:space="0" w:color="auto"/>
            </w:tcBorders>
            <w:vAlign w:val="center"/>
          </w:tcPr>
          <w:p w14:paraId="75779AC2" w14:textId="77777777" w:rsidR="00BA543D" w:rsidRPr="00A50903" w:rsidRDefault="00BA543D" w:rsidP="00B12B73">
            <w:pPr>
              <w:spacing w:before="60" w:after="60" w:line="256" w:lineRule="auto"/>
              <w:jc w:val="left"/>
              <w:rPr>
                <w:rFonts w:cs="Arial"/>
                <w:color w:val="000000"/>
                <w:kern w:val="2"/>
                <w:sz w:val="18"/>
                <w:szCs w:val="18"/>
                <w:lang w:eastAsia="en-GB"/>
                <w14:ligatures w14:val="standardContextual"/>
              </w:rPr>
            </w:pPr>
            <w:r w:rsidRPr="00A50903">
              <w:rPr>
                <w:rFonts w:cs="Arial"/>
                <w:color w:val="000000"/>
                <w:kern w:val="2"/>
                <w:sz w:val="18"/>
                <w:szCs w:val="18"/>
                <w:lang w:eastAsia="en-GB"/>
                <w14:ligatures w14:val="standardContextual"/>
              </w:rPr>
              <w:t>Možnost vytvářet role a skupiny</w:t>
            </w:r>
            <w:r>
              <w:rPr>
                <w:rFonts w:cs="Arial"/>
                <w:color w:val="000000"/>
                <w:kern w:val="2"/>
                <w:sz w:val="18"/>
                <w:szCs w:val="18"/>
                <w:lang w:eastAsia="en-GB"/>
                <w14:ligatures w14:val="standardContextual"/>
              </w:rPr>
              <w:t>.</w:t>
            </w:r>
          </w:p>
        </w:tc>
        <w:tc>
          <w:tcPr>
            <w:tcW w:w="1559" w:type="dxa"/>
            <w:tcBorders>
              <w:top w:val="single" w:sz="4" w:space="0" w:color="auto"/>
              <w:left w:val="single" w:sz="4" w:space="0" w:color="auto"/>
              <w:bottom w:val="single" w:sz="4" w:space="0" w:color="auto"/>
              <w:right w:val="single" w:sz="4" w:space="0" w:color="auto"/>
            </w:tcBorders>
            <w:noWrap/>
            <w:vAlign w:val="center"/>
          </w:tcPr>
          <w:p w14:paraId="0879056F" w14:textId="48C2ED38" w:rsidR="00BA543D" w:rsidRPr="00BA543D" w:rsidRDefault="00BA543D" w:rsidP="00B12B73">
            <w:pPr>
              <w:spacing w:before="60" w:after="60"/>
              <w:jc w:val="center"/>
              <w:rPr>
                <w:rFonts w:cstheme="minorHAnsi"/>
                <w:kern w:val="2"/>
                <w:sz w:val="18"/>
                <w:szCs w:val="18"/>
                <w:lang w:eastAsia="en-US"/>
                <w14:ligatures w14:val="standardContextual"/>
              </w:rPr>
            </w:pPr>
            <w:r>
              <w:rPr>
                <w:rFonts w:cs="Arial"/>
                <w:color w:val="000000"/>
                <w:kern w:val="2"/>
                <w:sz w:val="18"/>
                <w:szCs w:val="18"/>
                <w:lang w:eastAsia="en-US"/>
                <w14:ligatures w14:val="standardContextual"/>
              </w:rPr>
              <w:t>ANO</w:t>
            </w:r>
          </w:p>
        </w:tc>
      </w:tr>
      <w:tr w:rsidR="00BA543D" w:rsidRPr="00095D7E" w14:paraId="3E57DCA5" w14:textId="77777777" w:rsidTr="00BA543D">
        <w:trPr>
          <w:trHeight w:val="300"/>
        </w:trPr>
        <w:tc>
          <w:tcPr>
            <w:tcW w:w="7508" w:type="dxa"/>
            <w:tcBorders>
              <w:top w:val="single" w:sz="4" w:space="0" w:color="auto"/>
              <w:left w:val="single" w:sz="4" w:space="0" w:color="auto"/>
              <w:bottom w:val="single" w:sz="4" w:space="0" w:color="auto"/>
              <w:right w:val="single" w:sz="4" w:space="0" w:color="auto"/>
            </w:tcBorders>
            <w:vAlign w:val="center"/>
          </w:tcPr>
          <w:p w14:paraId="07E2B246" w14:textId="77777777" w:rsidR="00BA543D" w:rsidRPr="00A50903" w:rsidRDefault="00BA543D" w:rsidP="00B12B73">
            <w:pPr>
              <w:spacing w:before="60" w:after="60" w:line="256" w:lineRule="auto"/>
              <w:jc w:val="left"/>
              <w:rPr>
                <w:rFonts w:cs="Arial"/>
                <w:color w:val="000000"/>
                <w:kern w:val="2"/>
                <w:sz w:val="18"/>
                <w:szCs w:val="18"/>
                <w:lang w:eastAsia="en-GB"/>
                <w14:ligatures w14:val="standardContextual"/>
              </w:rPr>
            </w:pPr>
            <w:r w:rsidRPr="00A50903">
              <w:rPr>
                <w:rFonts w:cs="Arial"/>
                <w:color w:val="000000"/>
                <w:kern w:val="2"/>
                <w:sz w:val="18"/>
                <w:szCs w:val="18"/>
                <w:lang w:eastAsia="en-GB"/>
                <w14:ligatures w14:val="standardContextual"/>
              </w:rPr>
              <w:t>Zakázat jednotlivým uživatelům vidět osobní údaje (pokud budou takové informace evidovány).</w:t>
            </w:r>
          </w:p>
        </w:tc>
        <w:tc>
          <w:tcPr>
            <w:tcW w:w="1559" w:type="dxa"/>
            <w:tcBorders>
              <w:top w:val="single" w:sz="4" w:space="0" w:color="auto"/>
              <w:left w:val="single" w:sz="4" w:space="0" w:color="auto"/>
              <w:bottom w:val="single" w:sz="4" w:space="0" w:color="auto"/>
              <w:right w:val="single" w:sz="4" w:space="0" w:color="auto"/>
            </w:tcBorders>
            <w:noWrap/>
            <w:vAlign w:val="center"/>
          </w:tcPr>
          <w:p w14:paraId="1EDDCEEB" w14:textId="79134BA4" w:rsidR="00BA543D" w:rsidRPr="00BA543D" w:rsidRDefault="00BA543D" w:rsidP="00B12B73">
            <w:pPr>
              <w:spacing w:before="60" w:after="60"/>
              <w:jc w:val="center"/>
              <w:rPr>
                <w:rFonts w:cstheme="minorHAnsi"/>
                <w:kern w:val="2"/>
                <w:sz w:val="18"/>
                <w:szCs w:val="18"/>
                <w:lang w:eastAsia="en-US"/>
                <w14:ligatures w14:val="standardContextual"/>
              </w:rPr>
            </w:pPr>
            <w:r>
              <w:rPr>
                <w:rFonts w:cs="Arial"/>
                <w:color w:val="000000"/>
                <w:kern w:val="2"/>
                <w:sz w:val="18"/>
                <w:szCs w:val="18"/>
                <w:lang w:eastAsia="en-US"/>
                <w14:ligatures w14:val="standardContextual"/>
              </w:rPr>
              <w:t>ANO</w:t>
            </w:r>
          </w:p>
        </w:tc>
      </w:tr>
      <w:tr w:rsidR="00BA543D" w:rsidRPr="00095D7E" w14:paraId="0300C312" w14:textId="77777777" w:rsidTr="00BA543D">
        <w:trPr>
          <w:trHeight w:val="300"/>
        </w:trPr>
        <w:tc>
          <w:tcPr>
            <w:tcW w:w="7508" w:type="dxa"/>
            <w:tcBorders>
              <w:top w:val="single" w:sz="4" w:space="0" w:color="auto"/>
              <w:left w:val="single" w:sz="4" w:space="0" w:color="auto"/>
              <w:bottom w:val="single" w:sz="4" w:space="0" w:color="auto"/>
              <w:right w:val="single" w:sz="4" w:space="0" w:color="auto"/>
            </w:tcBorders>
            <w:vAlign w:val="center"/>
          </w:tcPr>
          <w:p w14:paraId="4BB88686" w14:textId="77777777" w:rsidR="00BA543D" w:rsidRPr="00A50903" w:rsidRDefault="00BA543D" w:rsidP="00B12B73">
            <w:pPr>
              <w:spacing w:before="60" w:after="60" w:line="256" w:lineRule="auto"/>
              <w:jc w:val="left"/>
              <w:rPr>
                <w:rFonts w:cs="Arial"/>
                <w:color w:val="000000"/>
                <w:kern w:val="2"/>
                <w:sz w:val="18"/>
                <w:szCs w:val="18"/>
                <w:lang w:eastAsia="en-GB"/>
                <w14:ligatures w14:val="standardContextual"/>
              </w:rPr>
            </w:pPr>
            <w:r w:rsidRPr="00A50903">
              <w:rPr>
                <w:rFonts w:cs="Arial"/>
                <w:color w:val="000000"/>
                <w:kern w:val="2"/>
                <w:sz w:val="18"/>
                <w:szCs w:val="18"/>
                <w:lang w:eastAsia="en-GB"/>
                <w14:ligatures w14:val="standardContextual"/>
              </w:rPr>
              <w:t>Možnost hromadného exportu detailního nastavení práv všech uživatelů do Excel/CSV.</w:t>
            </w:r>
          </w:p>
        </w:tc>
        <w:tc>
          <w:tcPr>
            <w:tcW w:w="1559" w:type="dxa"/>
            <w:tcBorders>
              <w:top w:val="single" w:sz="4" w:space="0" w:color="auto"/>
              <w:left w:val="single" w:sz="4" w:space="0" w:color="auto"/>
              <w:bottom w:val="single" w:sz="4" w:space="0" w:color="auto"/>
              <w:right w:val="single" w:sz="4" w:space="0" w:color="auto"/>
            </w:tcBorders>
            <w:noWrap/>
            <w:vAlign w:val="center"/>
          </w:tcPr>
          <w:p w14:paraId="010DA1B1" w14:textId="7449CBA9" w:rsidR="00BA543D" w:rsidRPr="00BA543D" w:rsidRDefault="00BA543D" w:rsidP="00B12B73">
            <w:pPr>
              <w:spacing w:before="60" w:after="60"/>
              <w:jc w:val="center"/>
              <w:rPr>
                <w:rFonts w:cstheme="minorHAnsi"/>
                <w:kern w:val="2"/>
                <w:sz w:val="18"/>
                <w:szCs w:val="18"/>
                <w:lang w:eastAsia="en-US"/>
                <w14:ligatures w14:val="standardContextual"/>
              </w:rPr>
            </w:pPr>
            <w:r>
              <w:rPr>
                <w:rFonts w:cs="Arial"/>
                <w:color w:val="000000"/>
                <w:kern w:val="2"/>
                <w:sz w:val="18"/>
                <w:szCs w:val="18"/>
                <w:lang w:eastAsia="en-US"/>
                <w14:ligatures w14:val="standardContextual"/>
              </w:rPr>
              <w:t>ANO</w:t>
            </w:r>
          </w:p>
        </w:tc>
      </w:tr>
      <w:tr w:rsidR="00BA543D" w:rsidRPr="00095D7E" w14:paraId="0C9DCBED" w14:textId="77777777" w:rsidTr="00BA543D">
        <w:trPr>
          <w:trHeight w:val="300"/>
        </w:trPr>
        <w:tc>
          <w:tcPr>
            <w:tcW w:w="7508" w:type="dxa"/>
            <w:tcBorders>
              <w:top w:val="single" w:sz="4" w:space="0" w:color="auto"/>
              <w:left w:val="single" w:sz="4" w:space="0" w:color="auto"/>
              <w:bottom w:val="single" w:sz="4" w:space="0" w:color="auto"/>
              <w:right w:val="single" w:sz="4" w:space="0" w:color="auto"/>
            </w:tcBorders>
            <w:vAlign w:val="center"/>
          </w:tcPr>
          <w:p w14:paraId="4F482CC2" w14:textId="77777777" w:rsidR="00BA543D" w:rsidRPr="00A50903" w:rsidRDefault="00BA543D" w:rsidP="00B12B73">
            <w:pPr>
              <w:spacing w:before="60" w:after="60" w:line="256" w:lineRule="auto"/>
              <w:jc w:val="left"/>
              <w:rPr>
                <w:rFonts w:cs="Arial"/>
                <w:color w:val="000000"/>
                <w:kern w:val="2"/>
                <w:sz w:val="18"/>
                <w:szCs w:val="18"/>
                <w:lang w:eastAsia="en-GB"/>
                <w14:ligatures w14:val="standardContextual"/>
              </w:rPr>
            </w:pPr>
            <w:r w:rsidRPr="00A50903">
              <w:rPr>
                <w:rFonts w:cs="Arial"/>
                <w:color w:val="000000"/>
                <w:kern w:val="2"/>
                <w:sz w:val="18"/>
                <w:szCs w:val="18"/>
                <w:lang w:eastAsia="en-GB"/>
                <w14:ligatures w14:val="standardContextual"/>
              </w:rPr>
              <w:t xml:space="preserve">Správu uživatelů </w:t>
            </w:r>
            <w:r>
              <w:rPr>
                <w:rFonts w:cs="Arial"/>
                <w:color w:val="000000"/>
                <w:kern w:val="2"/>
                <w:sz w:val="18"/>
                <w:szCs w:val="18"/>
                <w:lang w:eastAsia="en-GB"/>
                <w14:ligatures w14:val="standardContextual"/>
              </w:rPr>
              <w:t>zada</w:t>
            </w:r>
            <w:r w:rsidRPr="00A50903">
              <w:rPr>
                <w:rFonts w:cs="Arial"/>
                <w:color w:val="000000"/>
                <w:kern w:val="2"/>
                <w:sz w:val="18"/>
                <w:szCs w:val="18"/>
                <w:lang w:eastAsia="en-GB"/>
                <w14:ligatures w14:val="standardContextual"/>
              </w:rPr>
              <w:t xml:space="preserve">vatele včetně nastavení a úprav úrovně přístupových práv bude provádět </w:t>
            </w:r>
            <w:r>
              <w:rPr>
                <w:rFonts w:cs="Arial"/>
                <w:color w:val="000000"/>
                <w:kern w:val="2"/>
                <w:sz w:val="18"/>
                <w:szCs w:val="18"/>
                <w:lang w:eastAsia="en-GB"/>
                <w14:ligatures w14:val="standardContextual"/>
              </w:rPr>
              <w:t>zada</w:t>
            </w:r>
            <w:r w:rsidRPr="00A50903">
              <w:rPr>
                <w:rFonts w:cs="Arial"/>
                <w:color w:val="000000"/>
                <w:kern w:val="2"/>
                <w:sz w:val="18"/>
                <w:szCs w:val="18"/>
                <w:lang w:eastAsia="en-GB"/>
                <w14:ligatures w14:val="standardContextual"/>
              </w:rPr>
              <w:t>vatel.</w:t>
            </w:r>
          </w:p>
        </w:tc>
        <w:tc>
          <w:tcPr>
            <w:tcW w:w="1559" w:type="dxa"/>
            <w:tcBorders>
              <w:top w:val="single" w:sz="4" w:space="0" w:color="auto"/>
              <w:left w:val="single" w:sz="4" w:space="0" w:color="auto"/>
              <w:bottom w:val="single" w:sz="4" w:space="0" w:color="auto"/>
              <w:right w:val="single" w:sz="4" w:space="0" w:color="auto"/>
            </w:tcBorders>
            <w:noWrap/>
            <w:vAlign w:val="center"/>
          </w:tcPr>
          <w:p w14:paraId="1EE9DBB1" w14:textId="4E17009D" w:rsidR="00BA543D" w:rsidRPr="00BA543D" w:rsidRDefault="00BA543D" w:rsidP="00B12B73">
            <w:pPr>
              <w:spacing w:before="60" w:after="60"/>
              <w:jc w:val="center"/>
              <w:rPr>
                <w:rFonts w:cstheme="minorHAnsi"/>
                <w:kern w:val="2"/>
                <w:sz w:val="18"/>
                <w:szCs w:val="18"/>
                <w:lang w:eastAsia="en-US"/>
                <w14:ligatures w14:val="standardContextual"/>
              </w:rPr>
            </w:pPr>
            <w:r>
              <w:rPr>
                <w:rFonts w:cs="Arial"/>
                <w:color w:val="000000"/>
                <w:kern w:val="2"/>
                <w:sz w:val="18"/>
                <w:szCs w:val="18"/>
                <w:lang w:eastAsia="en-US"/>
                <w14:ligatures w14:val="standardContextual"/>
              </w:rPr>
              <w:t>ANO</w:t>
            </w:r>
          </w:p>
        </w:tc>
      </w:tr>
      <w:tr w:rsidR="00BA543D" w:rsidRPr="00095D7E" w14:paraId="34A7C801" w14:textId="77777777" w:rsidTr="00BA543D">
        <w:trPr>
          <w:trHeight w:val="300"/>
        </w:trPr>
        <w:tc>
          <w:tcPr>
            <w:tcW w:w="7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A50689" w14:textId="77777777" w:rsidR="00BA543D" w:rsidRPr="00095D7E" w:rsidRDefault="00BA543D" w:rsidP="00B12B73">
            <w:pPr>
              <w:spacing w:before="60" w:after="60" w:line="256" w:lineRule="auto"/>
              <w:rPr>
                <w:rFonts w:cs="Arial"/>
                <w:b/>
                <w:bCs/>
                <w:color w:val="000000"/>
                <w:kern w:val="2"/>
                <w:sz w:val="18"/>
                <w:szCs w:val="18"/>
                <w:lang w:eastAsia="en-GB"/>
                <w14:ligatures w14:val="standardContextual"/>
              </w:rPr>
            </w:pPr>
            <w:r w:rsidRPr="00095D7E">
              <w:rPr>
                <w:b/>
                <w:bCs/>
                <w:kern w:val="2"/>
                <w:sz w:val="18"/>
                <w:szCs w:val="18"/>
                <w:lang w:eastAsia="en-US"/>
                <w14:ligatures w14:val="standardContextual"/>
              </w:rPr>
              <w:t>Počet licencí</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1F87B88" w14:textId="77777777" w:rsidR="00BA543D" w:rsidRPr="00BA543D" w:rsidRDefault="00BA543D" w:rsidP="00B12B73">
            <w:pPr>
              <w:spacing w:before="60" w:after="60" w:line="256" w:lineRule="auto"/>
              <w:jc w:val="center"/>
              <w:rPr>
                <w:rFonts w:cs="Arial"/>
                <w:b/>
                <w:bCs/>
                <w:color w:val="000000"/>
                <w:kern w:val="2"/>
                <w:sz w:val="18"/>
                <w:szCs w:val="18"/>
                <w:lang w:eastAsia="en-US"/>
                <w14:ligatures w14:val="standardContextual"/>
              </w:rPr>
            </w:pPr>
            <w:r w:rsidRPr="00BA543D">
              <w:rPr>
                <w:rFonts w:cs="Arial"/>
                <w:b/>
                <w:bCs/>
                <w:color w:val="000000"/>
                <w:kern w:val="2"/>
                <w:sz w:val="18"/>
                <w:szCs w:val="18"/>
                <w:lang w:eastAsia="en-US"/>
                <w14:ligatures w14:val="standardContextual"/>
              </w:rPr>
              <w:t>-</w:t>
            </w:r>
          </w:p>
        </w:tc>
      </w:tr>
      <w:tr w:rsidR="00BA543D" w:rsidRPr="00095D7E" w14:paraId="329A5277" w14:textId="77777777" w:rsidTr="00BA543D">
        <w:trPr>
          <w:trHeight w:val="300"/>
        </w:trPr>
        <w:tc>
          <w:tcPr>
            <w:tcW w:w="7508" w:type="dxa"/>
            <w:tcBorders>
              <w:top w:val="single" w:sz="4" w:space="0" w:color="auto"/>
              <w:left w:val="single" w:sz="4" w:space="0" w:color="auto"/>
              <w:bottom w:val="single" w:sz="4" w:space="0" w:color="auto"/>
              <w:right w:val="single" w:sz="4" w:space="0" w:color="auto"/>
            </w:tcBorders>
            <w:vAlign w:val="center"/>
            <w:hideMark/>
          </w:tcPr>
          <w:p w14:paraId="23B09FAA" w14:textId="77777777" w:rsidR="00BA543D" w:rsidRPr="00095D7E" w:rsidRDefault="00BA543D" w:rsidP="00B12B73">
            <w:pPr>
              <w:spacing w:before="60" w:after="60"/>
              <w:rPr>
                <w:rFonts w:cstheme="minorHAnsi"/>
                <w:kern w:val="2"/>
                <w:sz w:val="18"/>
                <w:szCs w:val="18"/>
                <w:lang w:eastAsia="en-US"/>
                <w14:ligatures w14:val="standardContextual"/>
              </w:rPr>
            </w:pPr>
            <w:r w:rsidRPr="00095D7E">
              <w:rPr>
                <w:kern w:val="2"/>
                <w:sz w:val="18"/>
                <w:szCs w:val="18"/>
                <w:lang w:eastAsia="en-US"/>
                <w14:ligatures w14:val="standardContextual"/>
              </w:rPr>
              <w:t>Standardní uživatel – 20 ks licencí</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9EA0A4F" w14:textId="603B01DA" w:rsidR="00BA543D" w:rsidRPr="00BA543D" w:rsidRDefault="00BA543D" w:rsidP="00B12B73">
            <w:pPr>
              <w:spacing w:before="60" w:after="60"/>
              <w:jc w:val="center"/>
              <w:rPr>
                <w:rFonts w:cstheme="minorHAnsi"/>
                <w:kern w:val="2"/>
                <w:sz w:val="18"/>
                <w:szCs w:val="18"/>
                <w:lang w:eastAsia="en-US"/>
                <w14:ligatures w14:val="standardContextual"/>
              </w:rPr>
            </w:pPr>
            <w:r>
              <w:rPr>
                <w:rFonts w:cs="Arial"/>
                <w:color w:val="000000"/>
                <w:kern w:val="2"/>
                <w:sz w:val="18"/>
                <w:szCs w:val="18"/>
                <w:lang w:eastAsia="en-US"/>
                <w14:ligatures w14:val="standardContextual"/>
              </w:rPr>
              <w:t>ANO (neomezená licence)</w:t>
            </w:r>
          </w:p>
        </w:tc>
      </w:tr>
      <w:tr w:rsidR="00BA543D" w:rsidRPr="00095D7E" w14:paraId="601E5817" w14:textId="77777777" w:rsidTr="00BA543D">
        <w:trPr>
          <w:trHeight w:val="300"/>
        </w:trPr>
        <w:tc>
          <w:tcPr>
            <w:tcW w:w="7508" w:type="dxa"/>
            <w:tcBorders>
              <w:top w:val="single" w:sz="4" w:space="0" w:color="auto"/>
              <w:left w:val="single" w:sz="4" w:space="0" w:color="auto"/>
              <w:bottom w:val="single" w:sz="4" w:space="0" w:color="auto"/>
              <w:right w:val="single" w:sz="4" w:space="0" w:color="auto"/>
            </w:tcBorders>
            <w:vAlign w:val="center"/>
            <w:hideMark/>
          </w:tcPr>
          <w:p w14:paraId="655A69EF" w14:textId="77777777" w:rsidR="00BA543D" w:rsidRPr="00095D7E" w:rsidRDefault="00BA543D" w:rsidP="00B12B73">
            <w:pPr>
              <w:spacing w:before="60" w:after="60"/>
              <w:rPr>
                <w:rFonts w:cstheme="minorHAnsi"/>
                <w:kern w:val="2"/>
                <w:sz w:val="18"/>
                <w:szCs w:val="18"/>
                <w:lang w:eastAsia="en-US"/>
                <w14:ligatures w14:val="standardContextual"/>
              </w:rPr>
            </w:pPr>
            <w:r w:rsidRPr="00095D7E">
              <w:rPr>
                <w:kern w:val="2"/>
                <w:sz w:val="18"/>
                <w:szCs w:val="18"/>
                <w:lang w:eastAsia="en-US"/>
                <w14:ligatures w14:val="standardContextual"/>
              </w:rPr>
              <w:t>Administrátor (pokud je licenčně vyžadován) = 2 licence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89ED355" w14:textId="52C2E854" w:rsidR="00BA543D" w:rsidRPr="00BA543D" w:rsidRDefault="00BA543D" w:rsidP="00BA543D">
            <w:pPr>
              <w:spacing w:before="60" w:after="60"/>
              <w:jc w:val="center"/>
              <w:rPr>
                <w:rFonts w:cstheme="minorHAnsi"/>
                <w:kern w:val="2"/>
                <w:sz w:val="18"/>
                <w:szCs w:val="18"/>
                <w:lang w:eastAsia="en-US"/>
                <w14:ligatures w14:val="standardContextual"/>
              </w:rPr>
            </w:pPr>
            <w:r>
              <w:rPr>
                <w:rFonts w:cs="Arial"/>
                <w:color w:val="000000"/>
                <w:kern w:val="2"/>
                <w:sz w:val="18"/>
                <w:szCs w:val="18"/>
                <w:lang w:eastAsia="en-US"/>
                <w14:ligatures w14:val="standardContextual"/>
              </w:rPr>
              <w:t>ANO</w:t>
            </w:r>
          </w:p>
        </w:tc>
      </w:tr>
      <w:tr w:rsidR="00BA543D" w:rsidRPr="00095D7E" w14:paraId="5E927791" w14:textId="77777777" w:rsidTr="00BA543D">
        <w:trPr>
          <w:trHeight w:val="300"/>
        </w:trPr>
        <w:tc>
          <w:tcPr>
            <w:tcW w:w="7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265FFF" w14:textId="77777777" w:rsidR="00BA543D" w:rsidRPr="00095D7E" w:rsidRDefault="00BA543D" w:rsidP="00B12B73">
            <w:pPr>
              <w:spacing w:before="60" w:after="60" w:line="256" w:lineRule="auto"/>
              <w:rPr>
                <w:rFonts w:cs="Arial"/>
                <w:b/>
                <w:bCs/>
                <w:color w:val="000000"/>
                <w:kern w:val="2"/>
                <w:sz w:val="18"/>
                <w:szCs w:val="18"/>
                <w:lang w:eastAsia="en-GB"/>
                <w14:ligatures w14:val="standardContextual"/>
              </w:rPr>
            </w:pPr>
            <w:r>
              <w:rPr>
                <w:b/>
                <w:bCs/>
                <w:kern w:val="2"/>
                <w:sz w:val="18"/>
                <w:szCs w:val="18"/>
                <w:lang w:eastAsia="en-US"/>
                <w14:ligatures w14:val="standardContextual"/>
              </w:rPr>
              <w:t>Požadavky na školení</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63D73DB" w14:textId="77777777" w:rsidR="00BA543D" w:rsidRPr="00BA543D" w:rsidRDefault="00BA543D" w:rsidP="00B12B73">
            <w:pPr>
              <w:spacing w:before="60" w:after="60" w:line="256" w:lineRule="auto"/>
              <w:jc w:val="center"/>
              <w:rPr>
                <w:rFonts w:cs="Arial"/>
                <w:b/>
                <w:bCs/>
                <w:color w:val="000000"/>
                <w:kern w:val="2"/>
                <w:sz w:val="18"/>
                <w:szCs w:val="18"/>
                <w:lang w:eastAsia="en-US"/>
                <w14:ligatures w14:val="standardContextual"/>
              </w:rPr>
            </w:pPr>
            <w:r w:rsidRPr="00BA543D">
              <w:rPr>
                <w:rFonts w:cs="Arial"/>
                <w:b/>
                <w:bCs/>
                <w:color w:val="000000"/>
                <w:kern w:val="2"/>
                <w:sz w:val="18"/>
                <w:szCs w:val="18"/>
                <w:lang w:eastAsia="en-US"/>
                <w14:ligatures w14:val="standardContextual"/>
              </w:rPr>
              <w:t>-</w:t>
            </w:r>
          </w:p>
        </w:tc>
      </w:tr>
      <w:tr w:rsidR="00BA543D" w:rsidRPr="00095D7E" w14:paraId="0E0CC596" w14:textId="77777777" w:rsidTr="00BA543D">
        <w:trPr>
          <w:trHeight w:val="300"/>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tcPr>
          <w:p w14:paraId="3401DBCE" w14:textId="77777777" w:rsidR="00BA543D" w:rsidRPr="00095D7E" w:rsidRDefault="00BA543D" w:rsidP="00B12B73">
            <w:pPr>
              <w:spacing w:before="60" w:after="60"/>
              <w:rPr>
                <w:rFonts w:cs="Arial"/>
                <w:sz w:val="18"/>
                <w:szCs w:val="18"/>
              </w:rPr>
            </w:pPr>
            <w:r>
              <w:rPr>
                <w:rFonts w:cs="Arial"/>
                <w:sz w:val="18"/>
                <w:szCs w:val="18"/>
              </w:rPr>
              <w:t>Součástí plnění je školení administrátorů.</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A376A" w14:textId="1A57BA15" w:rsidR="00BA543D" w:rsidRPr="00BA543D" w:rsidRDefault="00BA543D" w:rsidP="00B12B73">
            <w:pPr>
              <w:spacing w:before="60" w:after="60"/>
              <w:jc w:val="center"/>
              <w:rPr>
                <w:rFonts w:cstheme="minorHAnsi"/>
                <w:kern w:val="2"/>
                <w:lang w:eastAsia="en-US"/>
                <w14:ligatures w14:val="standardContextual"/>
              </w:rPr>
            </w:pPr>
            <w:r>
              <w:rPr>
                <w:rFonts w:cs="Arial"/>
                <w:color w:val="000000"/>
                <w:kern w:val="2"/>
                <w:sz w:val="18"/>
                <w:szCs w:val="18"/>
                <w:lang w:eastAsia="en-US"/>
                <w14:ligatures w14:val="standardContextual"/>
              </w:rPr>
              <w:t>ANO</w:t>
            </w:r>
          </w:p>
        </w:tc>
      </w:tr>
      <w:tr w:rsidR="00BA543D" w:rsidRPr="00095D7E" w14:paraId="48A8DEDD" w14:textId="77777777" w:rsidTr="00BA543D">
        <w:trPr>
          <w:trHeight w:val="300"/>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tcPr>
          <w:p w14:paraId="1B04CA6F" w14:textId="77777777" w:rsidR="00BA543D" w:rsidRPr="00095D7E" w:rsidRDefault="00BA543D" w:rsidP="00B12B73">
            <w:pPr>
              <w:spacing w:before="60" w:after="60"/>
              <w:rPr>
                <w:rFonts w:cs="Arial"/>
                <w:sz w:val="18"/>
                <w:szCs w:val="18"/>
              </w:rPr>
            </w:pPr>
            <w:r>
              <w:rPr>
                <w:rFonts w:cs="Arial"/>
                <w:sz w:val="18"/>
                <w:szCs w:val="18"/>
              </w:rPr>
              <w:t>Součástí plnění je školení uživatelů.</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6CDFB" w14:textId="328A69C2" w:rsidR="00BA543D" w:rsidRPr="00BA543D" w:rsidRDefault="00BA543D" w:rsidP="00B12B73">
            <w:pPr>
              <w:spacing w:before="60" w:after="60"/>
              <w:jc w:val="center"/>
              <w:rPr>
                <w:rFonts w:cstheme="minorHAnsi"/>
                <w:kern w:val="2"/>
                <w:lang w:eastAsia="en-US"/>
                <w14:ligatures w14:val="standardContextual"/>
              </w:rPr>
            </w:pPr>
            <w:r>
              <w:rPr>
                <w:rFonts w:cs="Arial"/>
                <w:color w:val="000000"/>
                <w:kern w:val="2"/>
                <w:sz w:val="18"/>
                <w:szCs w:val="18"/>
                <w:lang w:eastAsia="en-US"/>
                <w14:ligatures w14:val="standardContextual"/>
              </w:rPr>
              <w:t>ANO</w:t>
            </w:r>
          </w:p>
        </w:tc>
      </w:tr>
      <w:tr w:rsidR="00BA543D" w:rsidRPr="00095D7E" w14:paraId="66ACDD48" w14:textId="77777777" w:rsidTr="00BA543D">
        <w:trPr>
          <w:trHeight w:val="300"/>
        </w:trPr>
        <w:tc>
          <w:tcPr>
            <w:tcW w:w="7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7AA578" w14:textId="77777777" w:rsidR="00BA543D" w:rsidRPr="00095D7E" w:rsidRDefault="00BA543D" w:rsidP="00B12B73">
            <w:pPr>
              <w:spacing w:before="60" w:after="60" w:line="256" w:lineRule="auto"/>
              <w:rPr>
                <w:rFonts w:cs="Arial"/>
                <w:b/>
                <w:bCs/>
                <w:color w:val="000000"/>
                <w:kern w:val="2"/>
                <w:sz w:val="18"/>
                <w:szCs w:val="18"/>
                <w:lang w:eastAsia="en-GB"/>
                <w14:ligatures w14:val="standardContextual"/>
              </w:rPr>
            </w:pPr>
            <w:r w:rsidRPr="00095D7E">
              <w:rPr>
                <w:b/>
                <w:bCs/>
                <w:kern w:val="2"/>
                <w:sz w:val="18"/>
                <w:szCs w:val="18"/>
                <w:lang w:eastAsia="en-US"/>
                <w14:ligatures w14:val="standardContextual"/>
              </w:rPr>
              <w:t>Záruka a technická podpora</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92AB6A0" w14:textId="77777777" w:rsidR="00BA543D" w:rsidRPr="00BA543D" w:rsidRDefault="00BA543D" w:rsidP="00B12B73">
            <w:pPr>
              <w:spacing w:before="60" w:after="60" w:line="256" w:lineRule="auto"/>
              <w:jc w:val="center"/>
              <w:rPr>
                <w:rFonts w:cs="Arial"/>
                <w:b/>
                <w:bCs/>
                <w:color w:val="000000"/>
                <w:kern w:val="2"/>
                <w:sz w:val="18"/>
                <w:szCs w:val="18"/>
                <w:lang w:eastAsia="en-US"/>
                <w14:ligatures w14:val="standardContextual"/>
              </w:rPr>
            </w:pPr>
            <w:r w:rsidRPr="00BA543D">
              <w:rPr>
                <w:rFonts w:cs="Arial"/>
                <w:b/>
                <w:bCs/>
                <w:color w:val="000000"/>
                <w:kern w:val="2"/>
                <w:sz w:val="18"/>
                <w:szCs w:val="18"/>
                <w:lang w:eastAsia="en-US"/>
                <w14:ligatures w14:val="standardContextual"/>
              </w:rPr>
              <w:t>-</w:t>
            </w:r>
          </w:p>
        </w:tc>
      </w:tr>
      <w:tr w:rsidR="00BA543D" w:rsidRPr="00095D7E" w14:paraId="68E57575" w14:textId="77777777" w:rsidTr="00BA543D">
        <w:trPr>
          <w:trHeight w:val="300"/>
        </w:trPr>
        <w:tc>
          <w:tcPr>
            <w:tcW w:w="7508" w:type="dxa"/>
            <w:tcBorders>
              <w:top w:val="single" w:sz="4" w:space="0" w:color="auto"/>
              <w:left w:val="single" w:sz="4" w:space="0" w:color="auto"/>
              <w:bottom w:val="single" w:sz="4" w:space="0" w:color="auto"/>
              <w:right w:val="single" w:sz="4" w:space="0" w:color="auto"/>
            </w:tcBorders>
            <w:vAlign w:val="center"/>
            <w:hideMark/>
          </w:tcPr>
          <w:p w14:paraId="10B20619" w14:textId="77777777" w:rsidR="00BA543D" w:rsidRPr="00095D7E" w:rsidRDefault="00BA543D" w:rsidP="00B12B73">
            <w:pPr>
              <w:spacing w:before="60" w:after="60"/>
              <w:rPr>
                <w:rFonts w:cstheme="minorHAnsi"/>
                <w:kern w:val="2"/>
                <w:sz w:val="18"/>
                <w:szCs w:val="18"/>
                <w:lang w:eastAsia="en-US"/>
                <w14:ligatures w14:val="standardContextual"/>
              </w:rPr>
            </w:pPr>
            <w:r w:rsidRPr="00095D7E">
              <w:rPr>
                <w:kern w:val="2"/>
                <w:sz w:val="18"/>
                <w:szCs w:val="18"/>
                <w:lang w:eastAsia="en-US"/>
                <w14:ligatures w14:val="standardContextual"/>
              </w:rPr>
              <w:t>Standardní záruka v délce 36 měsíců.</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8A0B8FD" w14:textId="0307FED0" w:rsidR="00BA543D" w:rsidRPr="00BA543D" w:rsidRDefault="00BA543D" w:rsidP="00B12B73">
            <w:pPr>
              <w:spacing w:before="60" w:after="60"/>
              <w:jc w:val="center"/>
              <w:rPr>
                <w:rFonts w:cstheme="minorHAnsi"/>
                <w:kern w:val="2"/>
                <w:sz w:val="18"/>
                <w:szCs w:val="18"/>
                <w:lang w:eastAsia="en-US"/>
                <w14:ligatures w14:val="standardContextual"/>
              </w:rPr>
            </w:pPr>
            <w:r>
              <w:rPr>
                <w:rFonts w:cs="Arial"/>
                <w:color w:val="000000"/>
                <w:kern w:val="2"/>
                <w:sz w:val="18"/>
                <w:szCs w:val="18"/>
                <w:lang w:eastAsia="en-US"/>
                <w14:ligatures w14:val="standardContextual"/>
              </w:rPr>
              <w:t>ANO</w:t>
            </w:r>
          </w:p>
        </w:tc>
      </w:tr>
      <w:tr w:rsidR="00BA543D" w:rsidRPr="00095D7E" w14:paraId="0E432EBD" w14:textId="77777777" w:rsidTr="00BA543D">
        <w:trPr>
          <w:trHeight w:val="389"/>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tcPr>
          <w:p w14:paraId="45D80882" w14:textId="77777777" w:rsidR="00BA543D" w:rsidRPr="00840E9A" w:rsidRDefault="00BA543D" w:rsidP="00B12B73">
            <w:pPr>
              <w:spacing w:before="60" w:after="60" w:line="256" w:lineRule="auto"/>
              <w:jc w:val="left"/>
              <w:rPr>
                <w:rFonts w:cs="Arial"/>
                <w:color w:val="000000"/>
                <w:kern w:val="2"/>
                <w:sz w:val="18"/>
                <w:szCs w:val="18"/>
                <w:lang w:eastAsia="en-GB"/>
                <w14:ligatures w14:val="standardContextual"/>
              </w:rPr>
            </w:pPr>
            <w:bookmarkStart w:id="15" w:name="_Hlk179831763"/>
            <w:r>
              <w:rPr>
                <w:rFonts w:cs="Arial"/>
                <w:color w:val="000000"/>
                <w:kern w:val="2"/>
                <w:sz w:val="18"/>
                <w:szCs w:val="18"/>
                <w:lang w:eastAsia="en-GB"/>
                <w14:ligatures w14:val="standardContextual"/>
              </w:rPr>
              <w:t>Zahájení prací na odstranění vad nejpozději do druhé dne od nahlášení.</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B3880" w14:textId="64C7220A" w:rsidR="00BA543D" w:rsidRPr="00BA543D" w:rsidRDefault="00BA543D" w:rsidP="00B12B73">
            <w:pPr>
              <w:spacing w:before="60" w:after="60" w:line="256" w:lineRule="auto"/>
              <w:jc w:val="center"/>
              <w:rPr>
                <w:rFonts w:cs="Arial"/>
                <w:b/>
                <w:bCs/>
                <w:color w:val="000000"/>
                <w:kern w:val="2"/>
                <w:sz w:val="18"/>
                <w:szCs w:val="18"/>
                <w:lang w:eastAsia="en-US"/>
                <w14:ligatures w14:val="standardContextual"/>
              </w:rPr>
            </w:pPr>
            <w:r>
              <w:rPr>
                <w:rFonts w:cs="Arial"/>
                <w:color w:val="000000"/>
                <w:kern w:val="2"/>
                <w:sz w:val="18"/>
                <w:szCs w:val="18"/>
                <w:lang w:eastAsia="en-US"/>
                <w14:ligatures w14:val="standardContextual"/>
              </w:rPr>
              <w:t>ANO</w:t>
            </w:r>
          </w:p>
        </w:tc>
      </w:tr>
      <w:bookmarkEnd w:id="15"/>
      <w:tr w:rsidR="00BA543D" w:rsidRPr="00095D7E" w14:paraId="351FAF12" w14:textId="77777777" w:rsidTr="00BA543D">
        <w:trPr>
          <w:trHeight w:val="389"/>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tcPr>
          <w:p w14:paraId="4264D0E4" w14:textId="77777777" w:rsidR="00BA543D" w:rsidRPr="00840E9A" w:rsidRDefault="00BA543D" w:rsidP="00B12B73">
            <w:pPr>
              <w:spacing w:before="60" w:after="60" w:line="256" w:lineRule="auto"/>
              <w:jc w:val="left"/>
              <w:rPr>
                <w:rFonts w:cs="Arial"/>
                <w:color w:val="000000"/>
                <w:kern w:val="2"/>
                <w:sz w:val="18"/>
                <w:szCs w:val="18"/>
                <w:lang w:eastAsia="en-GB"/>
                <w14:ligatures w14:val="standardContextual"/>
              </w:rPr>
            </w:pPr>
            <w:r>
              <w:rPr>
                <w:rFonts w:cs="Arial"/>
                <w:color w:val="000000"/>
                <w:kern w:val="2"/>
                <w:sz w:val="18"/>
                <w:szCs w:val="18"/>
                <w:lang w:eastAsia="en-GB"/>
                <w14:ligatures w14:val="standardContextual"/>
              </w:rPr>
              <w:t>B</w:t>
            </w:r>
            <w:r w:rsidRPr="009304C2">
              <w:rPr>
                <w:rFonts w:cs="Arial"/>
                <w:color w:val="000000"/>
                <w:kern w:val="2"/>
                <w:sz w:val="18"/>
                <w:szCs w:val="18"/>
                <w:lang w:eastAsia="en-GB"/>
                <w14:ligatures w14:val="standardContextual"/>
              </w:rPr>
              <w:t>ezplatn</w:t>
            </w:r>
            <w:r>
              <w:rPr>
                <w:rFonts w:cs="Arial"/>
                <w:color w:val="000000"/>
                <w:kern w:val="2"/>
                <w:sz w:val="18"/>
                <w:szCs w:val="18"/>
                <w:lang w:eastAsia="en-GB"/>
                <w14:ligatures w14:val="standardContextual"/>
              </w:rPr>
              <w:t>é</w:t>
            </w:r>
            <w:r w:rsidRPr="009304C2">
              <w:rPr>
                <w:rFonts w:cs="Arial"/>
                <w:color w:val="000000"/>
                <w:kern w:val="2"/>
                <w:sz w:val="18"/>
                <w:szCs w:val="18"/>
                <w:lang w:eastAsia="en-GB"/>
                <w14:ligatures w14:val="standardContextual"/>
              </w:rPr>
              <w:t xml:space="preserve"> </w:t>
            </w:r>
            <w:r>
              <w:rPr>
                <w:rFonts w:cs="Arial"/>
                <w:color w:val="000000"/>
                <w:kern w:val="2"/>
                <w:sz w:val="18"/>
                <w:szCs w:val="18"/>
                <w:lang w:eastAsia="en-GB"/>
                <w14:ligatures w14:val="standardContextual"/>
              </w:rPr>
              <w:t xml:space="preserve">odstranění </w:t>
            </w:r>
            <w:r w:rsidRPr="009304C2">
              <w:rPr>
                <w:rFonts w:cs="Arial"/>
                <w:color w:val="000000"/>
                <w:kern w:val="2"/>
                <w:sz w:val="18"/>
                <w:szCs w:val="18"/>
                <w:lang w:eastAsia="en-GB"/>
                <w14:ligatures w14:val="standardContextual"/>
              </w:rPr>
              <w:t xml:space="preserve">závad nejpozději do </w:t>
            </w:r>
            <w:r>
              <w:rPr>
                <w:rFonts w:cs="Arial"/>
                <w:color w:val="000000"/>
                <w:kern w:val="2"/>
                <w:sz w:val="18"/>
                <w:szCs w:val="18"/>
                <w:lang w:eastAsia="en-GB"/>
                <w14:ligatures w14:val="standardContextual"/>
              </w:rPr>
              <w:t>5</w:t>
            </w:r>
            <w:r w:rsidRPr="009304C2">
              <w:rPr>
                <w:rFonts w:cs="Arial"/>
                <w:color w:val="000000"/>
                <w:kern w:val="2"/>
                <w:sz w:val="18"/>
                <w:szCs w:val="18"/>
                <w:lang w:eastAsia="en-GB"/>
                <w14:ligatures w14:val="standardContextual"/>
              </w:rPr>
              <w:t xml:space="preserve"> </w:t>
            </w:r>
            <w:r>
              <w:rPr>
                <w:rFonts w:cs="Arial"/>
                <w:color w:val="000000"/>
                <w:kern w:val="2"/>
                <w:sz w:val="18"/>
                <w:szCs w:val="18"/>
                <w:lang w:eastAsia="en-GB"/>
                <w14:ligatures w14:val="standardContextual"/>
              </w:rPr>
              <w:t xml:space="preserve">pracovních </w:t>
            </w:r>
            <w:r w:rsidRPr="009304C2">
              <w:rPr>
                <w:rFonts w:cs="Arial"/>
                <w:color w:val="000000"/>
                <w:kern w:val="2"/>
                <w:sz w:val="18"/>
                <w:szCs w:val="18"/>
                <w:lang w:eastAsia="en-GB"/>
                <w14:ligatures w14:val="standardContextual"/>
              </w:rPr>
              <w:t>dnů od jejich nahlášení</w:t>
            </w:r>
            <w:r>
              <w:rPr>
                <w:rFonts w:cs="Arial"/>
                <w:color w:val="000000"/>
                <w:kern w:val="2"/>
                <w:sz w:val="18"/>
                <w:szCs w:val="18"/>
                <w:lang w:eastAsia="en-GB"/>
                <w14:ligatures w14:val="standardContextual"/>
              </w:rPr>
              <w:t xml:space="preserve"> </w:t>
            </w:r>
            <w:r w:rsidRPr="00FE31CD">
              <w:rPr>
                <w:rFonts w:cs="Arial"/>
                <w:color w:val="000000"/>
                <w:kern w:val="2"/>
                <w:sz w:val="18"/>
                <w:szCs w:val="18"/>
                <w:lang w:eastAsia="en-GB"/>
                <w14:ligatures w14:val="standardContextual"/>
              </w:rPr>
              <w:t xml:space="preserve">nestanoví-li </w:t>
            </w:r>
            <w:r>
              <w:rPr>
                <w:rFonts w:cs="Arial"/>
                <w:color w:val="000000"/>
                <w:kern w:val="2"/>
                <w:sz w:val="18"/>
                <w:szCs w:val="18"/>
                <w:lang w:eastAsia="en-GB"/>
                <w14:ligatures w14:val="standardContextual"/>
              </w:rPr>
              <w:t xml:space="preserve">zadavatel </w:t>
            </w:r>
            <w:r w:rsidRPr="00FE31CD">
              <w:rPr>
                <w:rFonts w:cs="Arial"/>
                <w:color w:val="000000"/>
                <w:kern w:val="2"/>
                <w:sz w:val="18"/>
                <w:szCs w:val="18"/>
                <w:lang w:eastAsia="en-GB"/>
                <w14:ligatures w14:val="standardContextual"/>
              </w:rPr>
              <w:t>s ohledem na charakter vad lhůtu delší</w:t>
            </w:r>
            <w:r>
              <w:rPr>
                <w:rFonts w:cs="Arial"/>
                <w:color w:val="000000"/>
                <w:kern w:val="2"/>
                <w:sz w:val="18"/>
                <w:szCs w:val="18"/>
                <w:lang w:eastAsia="en-GB"/>
                <w14:ligatures w14:val="standardContextual"/>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E9891" w14:textId="4671C77B" w:rsidR="00BA543D" w:rsidRPr="00BA543D" w:rsidRDefault="00BA543D" w:rsidP="00B12B73">
            <w:pPr>
              <w:spacing w:before="60" w:after="60" w:line="256" w:lineRule="auto"/>
              <w:jc w:val="center"/>
              <w:rPr>
                <w:rFonts w:cs="Arial"/>
                <w:b/>
                <w:bCs/>
                <w:color w:val="000000"/>
                <w:kern w:val="2"/>
                <w:sz w:val="18"/>
                <w:szCs w:val="18"/>
                <w:lang w:eastAsia="en-US"/>
                <w14:ligatures w14:val="standardContextual"/>
              </w:rPr>
            </w:pPr>
            <w:r>
              <w:rPr>
                <w:rFonts w:cs="Arial"/>
                <w:color w:val="000000"/>
                <w:kern w:val="2"/>
                <w:sz w:val="18"/>
                <w:szCs w:val="18"/>
                <w:lang w:eastAsia="en-US"/>
                <w14:ligatures w14:val="standardContextual"/>
              </w:rPr>
              <w:t>ANO</w:t>
            </w:r>
          </w:p>
        </w:tc>
      </w:tr>
      <w:tr w:rsidR="00BA543D" w:rsidRPr="00095D7E" w14:paraId="68383A7D" w14:textId="77777777" w:rsidTr="00BA543D">
        <w:trPr>
          <w:trHeight w:val="300"/>
        </w:trPr>
        <w:tc>
          <w:tcPr>
            <w:tcW w:w="7508" w:type="dxa"/>
            <w:tcBorders>
              <w:top w:val="single" w:sz="4" w:space="0" w:color="auto"/>
              <w:left w:val="single" w:sz="4" w:space="0" w:color="auto"/>
              <w:bottom w:val="single" w:sz="4" w:space="0" w:color="auto"/>
              <w:right w:val="single" w:sz="4" w:space="0" w:color="auto"/>
            </w:tcBorders>
            <w:vAlign w:val="center"/>
            <w:hideMark/>
          </w:tcPr>
          <w:p w14:paraId="1B8C0874" w14:textId="77777777" w:rsidR="00BA543D" w:rsidRPr="00095D7E" w:rsidRDefault="00BA543D" w:rsidP="00B12B73">
            <w:pPr>
              <w:spacing w:before="60" w:after="60"/>
              <w:rPr>
                <w:rFonts w:cstheme="minorHAnsi"/>
                <w:kern w:val="2"/>
                <w:sz w:val="18"/>
                <w:szCs w:val="18"/>
                <w:lang w:eastAsia="en-US"/>
                <w14:ligatures w14:val="standardContextual"/>
              </w:rPr>
            </w:pPr>
            <w:r w:rsidRPr="00095D7E">
              <w:rPr>
                <w:kern w:val="2"/>
                <w:sz w:val="18"/>
                <w:szCs w:val="18"/>
                <w:lang w:eastAsia="en-US"/>
                <w14:ligatures w14:val="standardContextual"/>
              </w:rPr>
              <w:t>Bezplatný přístup k aktualizacím po dobu trvání záruční lhůty.</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62D057B" w14:textId="15FE8F1B" w:rsidR="00BA543D" w:rsidRPr="00BA543D" w:rsidRDefault="00BA543D" w:rsidP="00BA543D">
            <w:pPr>
              <w:spacing w:before="60" w:after="60"/>
              <w:jc w:val="center"/>
              <w:rPr>
                <w:rFonts w:cstheme="minorHAnsi"/>
                <w:kern w:val="2"/>
                <w:sz w:val="18"/>
                <w:szCs w:val="18"/>
                <w:lang w:eastAsia="en-US"/>
                <w14:ligatures w14:val="standardContextual"/>
              </w:rPr>
            </w:pPr>
            <w:r>
              <w:rPr>
                <w:rFonts w:cs="Arial"/>
                <w:color w:val="000000"/>
                <w:kern w:val="2"/>
                <w:sz w:val="18"/>
                <w:szCs w:val="18"/>
                <w:lang w:eastAsia="en-US"/>
                <w14:ligatures w14:val="standardContextual"/>
              </w:rPr>
              <w:t>ANO</w:t>
            </w:r>
          </w:p>
        </w:tc>
      </w:tr>
      <w:tr w:rsidR="00BA543D" w:rsidRPr="00095D7E" w14:paraId="2FD24470" w14:textId="77777777" w:rsidTr="00BA543D">
        <w:trPr>
          <w:trHeight w:val="300"/>
        </w:trPr>
        <w:tc>
          <w:tcPr>
            <w:tcW w:w="7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28C273" w14:textId="77777777" w:rsidR="00BA543D" w:rsidRPr="00095D7E" w:rsidRDefault="00BA543D" w:rsidP="00B12B73">
            <w:pPr>
              <w:spacing w:before="60" w:after="60" w:line="256" w:lineRule="auto"/>
              <w:rPr>
                <w:rFonts w:cs="Arial"/>
                <w:b/>
                <w:bCs/>
                <w:color w:val="000000"/>
                <w:kern w:val="2"/>
                <w:sz w:val="18"/>
                <w:szCs w:val="18"/>
                <w:lang w:eastAsia="en-GB"/>
                <w14:ligatures w14:val="standardContextual"/>
              </w:rPr>
            </w:pPr>
            <w:r w:rsidRPr="00095D7E">
              <w:rPr>
                <w:b/>
                <w:bCs/>
                <w:kern w:val="2"/>
                <w:sz w:val="18"/>
                <w:szCs w:val="18"/>
                <w:lang w:eastAsia="en-US"/>
                <w14:ligatures w14:val="standardContextual"/>
              </w:rPr>
              <w:t>Pozáruční servis a technická podpora</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6B884FA" w14:textId="77777777" w:rsidR="00BA543D" w:rsidRPr="00BA543D" w:rsidRDefault="00BA543D" w:rsidP="00B12B73">
            <w:pPr>
              <w:spacing w:before="60" w:after="60" w:line="256" w:lineRule="auto"/>
              <w:jc w:val="center"/>
              <w:rPr>
                <w:rFonts w:cs="Arial"/>
                <w:b/>
                <w:bCs/>
                <w:color w:val="000000"/>
                <w:kern w:val="2"/>
                <w:sz w:val="18"/>
                <w:szCs w:val="18"/>
                <w:lang w:eastAsia="en-US"/>
                <w14:ligatures w14:val="standardContextual"/>
              </w:rPr>
            </w:pPr>
            <w:r w:rsidRPr="00BA543D">
              <w:rPr>
                <w:rFonts w:cs="Arial"/>
                <w:b/>
                <w:bCs/>
                <w:color w:val="000000"/>
                <w:kern w:val="2"/>
                <w:sz w:val="18"/>
                <w:szCs w:val="18"/>
                <w:lang w:eastAsia="en-US"/>
                <w14:ligatures w14:val="standardContextual"/>
              </w:rPr>
              <w:t>-</w:t>
            </w:r>
          </w:p>
        </w:tc>
      </w:tr>
      <w:tr w:rsidR="00BA543D" w:rsidRPr="00095D7E" w14:paraId="0452AA4C" w14:textId="77777777" w:rsidTr="00BA543D">
        <w:trPr>
          <w:trHeight w:val="300"/>
        </w:trPr>
        <w:tc>
          <w:tcPr>
            <w:tcW w:w="7508" w:type="dxa"/>
            <w:tcBorders>
              <w:top w:val="single" w:sz="4" w:space="0" w:color="auto"/>
              <w:left w:val="single" w:sz="4" w:space="0" w:color="auto"/>
              <w:bottom w:val="single" w:sz="4" w:space="0" w:color="auto"/>
              <w:right w:val="single" w:sz="4" w:space="0" w:color="auto"/>
            </w:tcBorders>
            <w:vAlign w:val="center"/>
            <w:hideMark/>
          </w:tcPr>
          <w:p w14:paraId="30983975" w14:textId="77777777" w:rsidR="00BA543D" w:rsidRPr="00095D7E" w:rsidRDefault="00BA543D" w:rsidP="00B12B73">
            <w:pPr>
              <w:spacing w:before="60" w:after="60"/>
              <w:rPr>
                <w:rFonts w:cstheme="minorHAnsi"/>
                <w:kern w:val="2"/>
                <w:sz w:val="18"/>
                <w:szCs w:val="18"/>
                <w:lang w:eastAsia="en-US"/>
                <w14:ligatures w14:val="standardContextual"/>
              </w:rPr>
            </w:pPr>
            <w:r w:rsidRPr="00095D7E">
              <w:rPr>
                <w:kern w:val="2"/>
                <w:sz w:val="18"/>
                <w:szCs w:val="18"/>
                <w:lang w:eastAsia="en-US"/>
                <w14:ligatures w14:val="standardContextual"/>
              </w:rPr>
              <w:t>Pozáruční podpora v délce 24 měsíců od ukončení standardní záruky</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AE0FCE4" w14:textId="61C4B4FB" w:rsidR="00BA543D" w:rsidRPr="00BA543D" w:rsidRDefault="00BA543D" w:rsidP="00B12B73">
            <w:pPr>
              <w:spacing w:before="60" w:after="60"/>
              <w:jc w:val="center"/>
              <w:rPr>
                <w:rFonts w:cstheme="minorHAnsi"/>
                <w:kern w:val="2"/>
                <w:sz w:val="18"/>
                <w:szCs w:val="18"/>
                <w:lang w:eastAsia="en-US"/>
                <w14:ligatures w14:val="standardContextual"/>
              </w:rPr>
            </w:pPr>
            <w:r>
              <w:rPr>
                <w:rFonts w:cs="Arial"/>
                <w:color w:val="000000"/>
                <w:kern w:val="2"/>
                <w:sz w:val="18"/>
                <w:szCs w:val="18"/>
                <w:lang w:eastAsia="en-US"/>
                <w14:ligatures w14:val="standardContextual"/>
              </w:rPr>
              <w:t>ANO</w:t>
            </w:r>
          </w:p>
        </w:tc>
      </w:tr>
      <w:tr w:rsidR="00BA543D" w:rsidRPr="00095D7E" w14:paraId="15B3CC5D" w14:textId="77777777" w:rsidTr="00BA543D">
        <w:trPr>
          <w:trHeight w:val="300"/>
        </w:trPr>
        <w:tc>
          <w:tcPr>
            <w:tcW w:w="7508" w:type="dxa"/>
            <w:tcBorders>
              <w:top w:val="single" w:sz="4" w:space="0" w:color="auto"/>
              <w:left w:val="single" w:sz="4" w:space="0" w:color="auto"/>
              <w:bottom w:val="single" w:sz="4" w:space="0" w:color="auto"/>
              <w:right w:val="single" w:sz="4" w:space="0" w:color="auto"/>
            </w:tcBorders>
            <w:vAlign w:val="center"/>
            <w:hideMark/>
          </w:tcPr>
          <w:p w14:paraId="725BD590" w14:textId="77777777" w:rsidR="00BA543D" w:rsidRPr="00095D7E" w:rsidRDefault="00BA543D" w:rsidP="00B12B73">
            <w:pPr>
              <w:spacing w:before="60" w:after="60"/>
              <w:rPr>
                <w:rFonts w:cstheme="minorHAnsi"/>
                <w:kern w:val="2"/>
                <w:sz w:val="18"/>
                <w:szCs w:val="18"/>
                <w:lang w:eastAsia="en-US"/>
                <w14:ligatures w14:val="standardContextual"/>
              </w:rPr>
            </w:pPr>
            <w:r w:rsidRPr="00095D7E">
              <w:rPr>
                <w:kern w:val="2"/>
                <w:sz w:val="18"/>
                <w:szCs w:val="18"/>
                <w:lang w:eastAsia="en-US"/>
                <w14:ligatures w14:val="standardContextual"/>
              </w:rPr>
              <w:t>Bezplatný přístup k aktualizacím.</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81CD8BE" w14:textId="525FE789" w:rsidR="00BA543D" w:rsidRPr="00BA543D" w:rsidRDefault="00BA543D" w:rsidP="00BA543D">
            <w:pPr>
              <w:spacing w:before="60" w:after="60"/>
              <w:jc w:val="center"/>
              <w:rPr>
                <w:rFonts w:cstheme="minorHAnsi"/>
                <w:kern w:val="2"/>
                <w:sz w:val="18"/>
                <w:szCs w:val="18"/>
                <w:lang w:eastAsia="en-US"/>
                <w14:ligatures w14:val="standardContextual"/>
              </w:rPr>
            </w:pPr>
            <w:r>
              <w:rPr>
                <w:rFonts w:cs="Arial"/>
                <w:color w:val="000000"/>
                <w:kern w:val="2"/>
                <w:sz w:val="18"/>
                <w:szCs w:val="18"/>
                <w:lang w:eastAsia="en-US"/>
                <w14:ligatures w14:val="standardContextual"/>
              </w:rPr>
              <w:t>ANO</w:t>
            </w:r>
          </w:p>
        </w:tc>
      </w:tr>
    </w:tbl>
    <w:p w14:paraId="76031B3E" w14:textId="59E1644B" w:rsidR="006867F7" w:rsidRDefault="006867F7" w:rsidP="00BA543D"/>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gridCol w:w="2409"/>
      </w:tblGrid>
      <w:tr w:rsidR="00BA543D" w14:paraId="040FA744"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AB37CF5" w14:textId="77777777" w:rsidR="00BA543D" w:rsidRDefault="00BA543D" w:rsidP="00B12B73">
            <w:pPr>
              <w:spacing w:before="60" w:after="60"/>
              <w:rPr>
                <w:rFonts w:cs="Arial"/>
                <w:b/>
                <w:bCs/>
                <w:color w:val="000000"/>
                <w:kern w:val="2"/>
                <w:lang w:eastAsia="en-US"/>
                <w14:ligatures w14:val="standardContextual"/>
              </w:rPr>
            </w:pPr>
            <w:r>
              <w:rPr>
                <w:rFonts w:cs="Arial"/>
                <w:b/>
                <w:bCs/>
                <w:color w:val="000000"/>
                <w:kern w:val="2"/>
                <w:lang w:eastAsia="en-US"/>
                <w14:ligatures w14:val="standardContextual"/>
              </w:rPr>
              <w:t>Požadavek na funkcionalitu – Aplikace pro bytové hospodářství</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8637277" w14:textId="4E3855D1" w:rsidR="00BA543D" w:rsidRPr="00BA543D" w:rsidRDefault="00BA543D" w:rsidP="00BA543D">
            <w:pPr>
              <w:spacing w:before="60" w:after="60"/>
              <w:jc w:val="center"/>
              <w:rPr>
                <w:rFonts w:cs="Arial"/>
                <w:b/>
                <w:bCs/>
                <w:sz w:val="18"/>
                <w:szCs w:val="18"/>
              </w:rPr>
            </w:pPr>
            <w:r w:rsidRPr="00BA543D">
              <w:rPr>
                <w:rFonts w:cs="Arial"/>
                <w:b/>
                <w:bCs/>
                <w:sz w:val="18"/>
                <w:szCs w:val="18"/>
              </w:rPr>
              <w:t>Splňuje</w:t>
            </w:r>
          </w:p>
          <w:p w14:paraId="62CD9666" w14:textId="11F1E824" w:rsidR="00BA543D" w:rsidRPr="00BA543D" w:rsidRDefault="00BA543D" w:rsidP="00BA543D">
            <w:pPr>
              <w:spacing w:before="60" w:after="60"/>
              <w:jc w:val="center"/>
              <w:rPr>
                <w:rFonts w:cs="Arial"/>
                <w:b/>
                <w:bCs/>
                <w:kern w:val="2"/>
                <w:lang w:eastAsia="en-US"/>
                <w14:ligatures w14:val="standardContextual"/>
              </w:rPr>
            </w:pPr>
            <w:r w:rsidRPr="00BA543D">
              <w:rPr>
                <w:rFonts w:cs="Arial"/>
                <w:b/>
                <w:bCs/>
                <w:sz w:val="18"/>
                <w:szCs w:val="18"/>
              </w:rPr>
              <w:t>(ANO/NE)</w:t>
            </w:r>
          </w:p>
        </w:tc>
      </w:tr>
      <w:tr w:rsidR="00BA543D" w:rsidRPr="00095D7E" w14:paraId="1143E950"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9097DE" w14:textId="77777777" w:rsidR="00BA543D" w:rsidRPr="00095D7E" w:rsidRDefault="00BA543D" w:rsidP="00B12B73">
            <w:pPr>
              <w:spacing w:before="60" w:after="60"/>
              <w:rPr>
                <w:rFonts w:cs="Arial"/>
                <w:b/>
                <w:bCs/>
                <w:color w:val="000000"/>
                <w:kern w:val="2"/>
                <w:sz w:val="18"/>
                <w:szCs w:val="18"/>
                <w:lang w:eastAsia="en-US"/>
                <w14:ligatures w14:val="standardContextual"/>
              </w:rPr>
            </w:pPr>
            <w:r>
              <w:rPr>
                <w:b/>
                <w:bCs/>
                <w:kern w:val="2"/>
                <w:sz w:val="18"/>
                <w:szCs w:val="18"/>
                <w:lang w:eastAsia="en-US"/>
                <w14:ligatures w14:val="standardContextual"/>
              </w:rPr>
              <w:t xml:space="preserve">Obecné funkční </w:t>
            </w:r>
            <w:r w:rsidRPr="00095D7E">
              <w:rPr>
                <w:b/>
                <w:bCs/>
                <w:kern w:val="2"/>
                <w:sz w:val="18"/>
                <w:szCs w:val="18"/>
                <w:lang w:eastAsia="en-US"/>
                <w14:ligatures w14:val="standardContextual"/>
              </w:rPr>
              <w:t>požadavky</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11F1A62" w14:textId="77777777" w:rsidR="00BA543D" w:rsidRPr="00BA543D" w:rsidRDefault="00BA543D" w:rsidP="00BA543D">
            <w:pPr>
              <w:spacing w:before="60" w:after="60"/>
              <w:jc w:val="center"/>
              <w:rPr>
                <w:rFonts w:cs="Arial"/>
                <w:b/>
                <w:bCs/>
                <w:color w:val="000000"/>
                <w:kern w:val="2"/>
                <w:sz w:val="18"/>
                <w:szCs w:val="18"/>
                <w:lang w:eastAsia="en-US"/>
                <w14:ligatures w14:val="standardContextual"/>
              </w:rPr>
            </w:pPr>
            <w:r w:rsidRPr="00BA543D">
              <w:rPr>
                <w:rFonts w:cs="Arial"/>
                <w:b/>
                <w:bCs/>
                <w:color w:val="000000"/>
                <w:kern w:val="2"/>
                <w:sz w:val="18"/>
                <w:szCs w:val="18"/>
                <w:lang w:eastAsia="en-US"/>
                <w14:ligatures w14:val="standardContextual"/>
              </w:rPr>
              <w:t>-</w:t>
            </w:r>
          </w:p>
        </w:tc>
      </w:tr>
      <w:tr w:rsidR="00BA543D" w:rsidRPr="00095D7E" w14:paraId="34F09BD0"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vAlign w:val="center"/>
          </w:tcPr>
          <w:p w14:paraId="755A4F04" w14:textId="77777777" w:rsidR="00BA543D" w:rsidRPr="00095D7E" w:rsidRDefault="00BA543D" w:rsidP="00B12B73">
            <w:pPr>
              <w:spacing w:before="60" w:after="60"/>
              <w:rPr>
                <w:rFonts w:cs="Arial"/>
                <w:sz w:val="18"/>
                <w:szCs w:val="18"/>
              </w:rPr>
            </w:pPr>
            <w:r w:rsidRPr="00095D7E">
              <w:rPr>
                <w:rFonts w:cs="Arial"/>
                <w:sz w:val="18"/>
                <w:szCs w:val="18"/>
              </w:rPr>
              <w:t>Možnost správy nemovitostí zadavatele v úrovních areál, objekt, podlaží, místnost.</w:t>
            </w:r>
          </w:p>
        </w:tc>
        <w:tc>
          <w:tcPr>
            <w:tcW w:w="2409" w:type="dxa"/>
            <w:tcBorders>
              <w:top w:val="single" w:sz="4" w:space="0" w:color="auto"/>
              <w:left w:val="single" w:sz="4" w:space="0" w:color="auto"/>
              <w:bottom w:val="single" w:sz="4" w:space="0" w:color="auto"/>
              <w:right w:val="single" w:sz="4" w:space="0" w:color="auto"/>
            </w:tcBorders>
            <w:noWrap/>
            <w:vAlign w:val="center"/>
          </w:tcPr>
          <w:p w14:paraId="24964C0F" w14:textId="74D5EED5" w:rsidR="00BA543D" w:rsidRPr="00BA543D" w:rsidRDefault="00BA543D" w:rsidP="00BA543D">
            <w:pPr>
              <w:spacing w:before="60" w:after="60"/>
              <w:jc w:val="center"/>
              <w:rPr>
                <w:rFonts w:cs="Arial"/>
                <w:color w:val="000000"/>
                <w:kern w:val="2"/>
                <w:sz w:val="18"/>
                <w:szCs w:val="18"/>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A0297" w14:paraId="6F26111A" w14:textId="77777777" w:rsidTr="00B12B73">
        <w:trPr>
          <w:trHeight w:val="166"/>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0D965587" w14:textId="77777777" w:rsidR="00BA543D" w:rsidRPr="00095D7E" w:rsidRDefault="00BA543D" w:rsidP="00B12B73">
            <w:pPr>
              <w:spacing w:before="60" w:after="60"/>
              <w:rPr>
                <w:rFonts w:cs="Arial"/>
                <w:sz w:val="18"/>
                <w:szCs w:val="18"/>
              </w:rPr>
            </w:pPr>
            <w:r w:rsidRPr="00095D7E">
              <w:rPr>
                <w:rFonts w:cs="Arial"/>
                <w:sz w:val="18"/>
                <w:szCs w:val="18"/>
              </w:rPr>
              <w:t>Evidence areálů ve struktuře minimálně areál, objekt, podlaží, místnost a vzájemnou vazbu a sčítání dat na jednotlivých úrovních.</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BE326" w14:textId="7625FAC4" w:rsidR="00BA543D" w:rsidRPr="00BA543D" w:rsidRDefault="00BA543D" w:rsidP="00BA543D">
            <w:pPr>
              <w:spacing w:before="60" w:after="60"/>
              <w:jc w:val="center"/>
              <w:rPr>
                <w:rFonts w:cs="Arial"/>
                <w:b/>
                <w:bCs/>
                <w:color w:val="000000"/>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A0297" w14:paraId="2DF13B7F"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vAlign w:val="center"/>
          </w:tcPr>
          <w:p w14:paraId="226B0CA8" w14:textId="77777777" w:rsidR="00BA543D" w:rsidRPr="00095D7E" w:rsidRDefault="00BA543D" w:rsidP="00B12B73">
            <w:pPr>
              <w:spacing w:before="60" w:after="60"/>
              <w:rPr>
                <w:rFonts w:cs="Arial"/>
                <w:sz w:val="18"/>
                <w:szCs w:val="18"/>
              </w:rPr>
            </w:pPr>
            <w:r w:rsidRPr="00095D7E">
              <w:rPr>
                <w:rFonts w:cs="Arial"/>
                <w:sz w:val="18"/>
                <w:szCs w:val="18"/>
              </w:rPr>
              <w:t xml:space="preserve">Položkový přehled nemovitého majetku s uvedením popisu a identifikace nemovitosti a dalších atributů (včetně historie jejich změn): </w:t>
            </w:r>
          </w:p>
          <w:p w14:paraId="7FD14665" w14:textId="77777777" w:rsidR="00BA543D" w:rsidRPr="00095D7E" w:rsidRDefault="00BA543D" w:rsidP="00BA543D">
            <w:pPr>
              <w:pStyle w:val="Odstavecseseznamem"/>
              <w:numPr>
                <w:ilvl w:val="1"/>
                <w:numId w:val="26"/>
              </w:numPr>
              <w:spacing w:before="60" w:after="60"/>
              <w:ind w:left="637"/>
              <w:contextualSpacing w:val="0"/>
              <w:rPr>
                <w:rFonts w:cs="Arial"/>
                <w:sz w:val="18"/>
                <w:szCs w:val="18"/>
              </w:rPr>
            </w:pPr>
            <w:r w:rsidRPr="00095D7E">
              <w:rPr>
                <w:rFonts w:cs="Arial"/>
                <w:sz w:val="18"/>
                <w:szCs w:val="18"/>
              </w:rPr>
              <w:t>identifikace majetku (inv. číslo, případně další inv. čísla v jiných systémech, druh majetku, název, poznámka)</w:t>
            </w:r>
            <w:r>
              <w:rPr>
                <w:rFonts w:cs="Arial"/>
                <w:sz w:val="18"/>
                <w:szCs w:val="18"/>
              </w:rPr>
              <w:t>,</w:t>
            </w:r>
          </w:p>
          <w:p w14:paraId="1A8687D4" w14:textId="77777777" w:rsidR="00BA543D" w:rsidRPr="00095D7E" w:rsidRDefault="00BA543D" w:rsidP="00BA543D">
            <w:pPr>
              <w:pStyle w:val="Odstavecseseznamem"/>
              <w:numPr>
                <w:ilvl w:val="1"/>
                <w:numId w:val="26"/>
              </w:numPr>
              <w:spacing w:before="60" w:after="60"/>
              <w:ind w:left="637"/>
              <w:contextualSpacing w:val="0"/>
              <w:rPr>
                <w:rFonts w:cs="Arial"/>
                <w:sz w:val="18"/>
                <w:szCs w:val="18"/>
              </w:rPr>
            </w:pPr>
            <w:r w:rsidRPr="00095D7E">
              <w:rPr>
                <w:rFonts w:cs="Arial"/>
                <w:sz w:val="18"/>
                <w:szCs w:val="18"/>
              </w:rPr>
              <w:t>lokalizace majetku (Katastr, číslo parcely, LV, čp./če. u budovy, číslo bytové jednotky)</w:t>
            </w:r>
            <w:r>
              <w:rPr>
                <w:rFonts w:cs="Arial"/>
                <w:sz w:val="18"/>
                <w:szCs w:val="18"/>
              </w:rPr>
              <w:t>,</w:t>
            </w:r>
          </w:p>
          <w:p w14:paraId="3615A2AA" w14:textId="77777777" w:rsidR="00BA543D" w:rsidRPr="00095D7E" w:rsidRDefault="00BA543D" w:rsidP="00BA543D">
            <w:pPr>
              <w:pStyle w:val="Odstavecseseznamem"/>
              <w:numPr>
                <w:ilvl w:val="1"/>
                <w:numId w:val="26"/>
              </w:numPr>
              <w:spacing w:before="60" w:after="60"/>
              <w:ind w:left="637"/>
              <w:contextualSpacing w:val="0"/>
              <w:rPr>
                <w:rFonts w:cs="Arial"/>
                <w:sz w:val="18"/>
                <w:szCs w:val="18"/>
              </w:rPr>
            </w:pPr>
            <w:r w:rsidRPr="00095D7E">
              <w:rPr>
                <w:rFonts w:cs="Arial"/>
                <w:sz w:val="18"/>
                <w:szCs w:val="18"/>
              </w:rPr>
              <w:t>ekonomické údaje (datum pořízení, datum vyřazení, pořizovací cena, zhodnocení, oprávky, transfer, rozpuštění transferu, nabývací titul, právní vztah k majetku)</w:t>
            </w:r>
            <w:r>
              <w:rPr>
                <w:rFonts w:cs="Arial"/>
                <w:sz w:val="18"/>
                <w:szCs w:val="18"/>
              </w:rPr>
              <w:t>,</w:t>
            </w:r>
          </w:p>
          <w:p w14:paraId="770E14A5" w14:textId="77777777" w:rsidR="00BA543D" w:rsidRPr="00095D7E" w:rsidRDefault="00BA543D" w:rsidP="00BA543D">
            <w:pPr>
              <w:pStyle w:val="Odstavecseseznamem"/>
              <w:numPr>
                <w:ilvl w:val="1"/>
                <w:numId w:val="26"/>
              </w:numPr>
              <w:spacing w:before="60" w:after="60"/>
              <w:ind w:left="637"/>
              <w:contextualSpacing w:val="0"/>
              <w:rPr>
                <w:rFonts w:cs="Arial"/>
                <w:sz w:val="18"/>
                <w:szCs w:val="18"/>
              </w:rPr>
            </w:pPr>
            <w:r w:rsidRPr="00095D7E">
              <w:rPr>
                <w:rFonts w:cs="Arial"/>
                <w:sz w:val="18"/>
                <w:szCs w:val="18"/>
              </w:rPr>
              <w:t>vazba na údaje katastru nemovitostí (výměra, vlastnický podíl)</w:t>
            </w:r>
            <w:r>
              <w:rPr>
                <w:rFonts w:cs="Arial"/>
                <w:sz w:val="18"/>
                <w:szCs w:val="18"/>
              </w:rPr>
              <w:t>,</w:t>
            </w:r>
          </w:p>
          <w:p w14:paraId="723AE351" w14:textId="77777777" w:rsidR="00BA543D" w:rsidRPr="00095D7E" w:rsidRDefault="00BA543D" w:rsidP="00BA543D">
            <w:pPr>
              <w:pStyle w:val="Odstavecseseznamem"/>
              <w:numPr>
                <w:ilvl w:val="1"/>
                <w:numId w:val="26"/>
              </w:numPr>
              <w:spacing w:before="60" w:after="60"/>
              <w:ind w:left="637"/>
              <w:contextualSpacing w:val="0"/>
              <w:rPr>
                <w:rFonts w:cs="Arial"/>
                <w:sz w:val="18"/>
                <w:szCs w:val="18"/>
              </w:rPr>
            </w:pPr>
            <w:r w:rsidRPr="00095D7E">
              <w:rPr>
                <w:rFonts w:cs="Arial"/>
                <w:sz w:val="18"/>
                <w:szCs w:val="18"/>
              </w:rPr>
              <w:t>příp. organizačního začlenění (správce majetku, areál, účel využití)</w:t>
            </w:r>
            <w:r>
              <w:rPr>
                <w:rFonts w:cs="Arial"/>
                <w:sz w:val="18"/>
                <w:szCs w:val="18"/>
              </w:rPr>
              <w:t>,</w:t>
            </w:r>
          </w:p>
          <w:p w14:paraId="582F917C" w14:textId="77777777" w:rsidR="00BA543D" w:rsidRPr="00095D7E" w:rsidRDefault="00BA543D" w:rsidP="00BA543D">
            <w:pPr>
              <w:pStyle w:val="Odstavecseseznamem"/>
              <w:numPr>
                <w:ilvl w:val="1"/>
                <w:numId w:val="26"/>
              </w:numPr>
              <w:spacing w:before="60" w:after="60"/>
              <w:ind w:left="637"/>
              <w:contextualSpacing w:val="0"/>
              <w:rPr>
                <w:rFonts w:cs="Arial"/>
                <w:sz w:val="18"/>
                <w:szCs w:val="18"/>
              </w:rPr>
            </w:pPr>
            <w:r w:rsidRPr="00095D7E">
              <w:rPr>
                <w:rFonts w:cs="Arial"/>
                <w:sz w:val="18"/>
                <w:szCs w:val="18"/>
              </w:rPr>
              <w:t>další identifikace (číslo kulturní památky, číslo silnice, číslo mostu)</w:t>
            </w:r>
            <w:r>
              <w:rPr>
                <w:rFonts w:cs="Arial"/>
                <w:sz w:val="18"/>
                <w:szCs w:val="18"/>
              </w:rPr>
              <w:t>.</w:t>
            </w:r>
          </w:p>
        </w:tc>
        <w:tc>
          <w:tcPr>
            <w:tcW w:w="2409" w:type="dxa"/>
            <w:tcBorders>
              <w:top w:val="single" w:sz="4" w:space="0" w:color="auto"/>
              <w:left w:val="single" w:sz="4" w:space="0" w:color="auto"/>
              <w:bottom w:val="single" w:sz="4" w:space="0" w:color="auto"/>
              <w:right w:val="single" w:sz="4" w:space="0" w:color="auto"/>
            </w:tcBorders>
            <w:noWrap/>
            <w:vAlign w:val="center"/>
          </w:tcPr>
          <w:p w14:paraId="33ED3404" w14:textId="2A122F75" w:rsidR="00BA543D" w:rsidRPr="00BA543D" w:rsidRDefault="00BA543D" w:rsidP="00BA543D">
            <w:pPr>
              <w:spacing w:before="60" w:after="60"/>
              <w:jc w:val="center"/>
              <w:rPr>
                <w:rFonts w:cs="Arial"/>
                <w:color w:val="000000"/>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A0297" w14:paraId="774F4CD6"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vAlign w:val="center"/>
          </w:tcPr>
          <w:p w14:paraId="1A8439E7" w14:textId="77777777" w:rsidR="00BA543D" w:rsidRPr="00095D7E" w:rsidRDefault="00BA543D" w:rsidP="00B12B73">
            <w:pPr>
              <w:spacing w:before="60" w:after="60"/>
              <w:rPr>
                <w:rFonts w:cs="Arial"/>
                <w:sz w:val="18"/>
                <w:szCs w:val="18"/>
              </w:rPr>
            </w:pPr>
            <w:r w:rsidRPr="00095D7E">
              <w:rPr>
                <w:rFonts w:cs="Arial"/>
                <w:sz w:val="18"/>
                <w:szCs w:val="18"/>
              </w:rPr>
              <w:t>Přehled o využití majetku, tj. informace vztahující se k pronájmu majetku, výpůjčce majetku, věcným břemenům, včetně informací souvisejících s textem smluvního ujednání a projednání v orgánech města</w:t>
            </w:r>
            <w:r>
              <w:rPr>
                <w:rFonts w:cs="Arial"/>
                <w:sz w:val="18"/>
                <w:szCs w:val="18"/>
              </w:rPr>
              <w:t>.</w:t>
            </w:r>
          </w:p>
        </w:tc>
        <w:tc>
          <w:tcPr>
            <w:tcW w:w="2409" w:type="dxa"/>
            <w:tcBorders>
              <w:top w:val="single" w:sz="4" w:space="0" w:color="auto"/>
              <w:left w:val="single" w:sz="4" w:space="0" w:color="auto"/>
              <w:bottom w:val="single" w:sz="4" w:space="0" w:color="auto"/>
              <w:right w:val="single" w:sz="4" w:space="0" w:color="auto"/>
            </w:tcBorders>
            <w:noWrap/>
            <w:vAlign w:val="center"/>
          </w:tcPr>
          <w:p w14:paraId="5DAE0053" w14:textId="16B377E5" w:rsidR="00BA543D" w:rsidRPr="00BA543D" w:rsidRDefault="00BA543D" w:rsidP="00BA543D">
            <w:pPr>
              <w:spacing w:before="60" w:after="60"/>
              <w:jc w:val="center"/>
              <w:rPr>
                <w:rFonts w:cs="Arial"/>
                <w:color w:val="000000"/>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A0297" w14:paraId="7E360543"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vAlign w:val="center"/>
          </w:tcPr>
          <w:p w14:paraId="3843A208" w14:textId="77777777" w:rsidR="00BA543D" w:rsidRPr="00095D7E" w:rsidRDefault="00BA543D" w:rsidP="00B12B73">
            <w:pPr>
              <w:spacing w:before="60" w:after="60"/>
              <w:rPr>
                <w:rFonts w:cs="Arial"/>
                <w:sz w:val="18"/>
                <w:szCs w:val="18"/>
              </w:rPr>
            </w:pPr>
            <w:r w:rsidRPr="00095D7E">
              <w:rPr>
                <w:rFonts w:cs="Arial"/>
                <w:sz w:val="18"/>
                <w:szCs w:val="18"/>
              </w:rPr>
              <w:t>Agregované informace o majetku, tj. pořizovací a zůstatková cena dle jednotlivých zřizovaných organizací a v členění skupin majetku dle účetních postupů.</w:t>
            </w:r>
          </w:p>
        </w:tc>
        <w:tc>
          <w:tcPr>
            <w:tcW w:w="2409" w:type="dxa"/>
            <w:tcBorders>
              <w:top w:val="single" w:sz="4" w:space="0" w:color="auto"/>
              <w:left w:val="single" w:sz="4" w:space="0" w:color="auto"/>
              <w:bottom w:val="single" w:sz="4" w:space="0" w:color="auto"/>
              <w:right w:val="single" w:sz="4" w:space="0" w:color="auto"/>
            </w:tcBorders>
            <w:noWrap/>
            <w:vAlign w:val="center"/>
          </w:tcPr>
          <w:p w14:paraId="15ABE327" w14:textId="7E0B3E3D" w:rsidR="00BA543D" w:rsidRPr="00BA543D" w:rsidRDefault="00BA543D" w:rsidP="00BA543D">
            <w:pPr>
              <w:spacing w:before="60" w:after="60"/>
              <w:jc w:val="center"/>
              <w:rPr>
                <w:rFonts w:cs="Arial"/>
                <w:color w:val="000000"/>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A0297" w14:paraId="5CBD07DD"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vAlign w:val="center"/>
          </w:tcPr>
          <w:p w14:paraId="7974E115" w14:textId="77777777" w:rsidR="00BA543D" w:rsidRPr="00095D7E" w:rsidRDefault="00BA543D" w:rsidP="00B12B73">
            <w:pPr>
              <w:spacing w:before="60" w:after="60"/>
              <w:rPr>
                <w:rFonts w:cs="Arial"/>
                <w:sz w:val="18"/>
                <w:szCs w:val="18"/>
              </w:rPr>
            </w:pPr>
            <w:r w:rsidRPr="00095D7E">
              <w:rPr>
                <w:rFonts w:cs="Arial"/>
                <w:sz w:val="18"/>
                <w:szCs w:val="18"/>
              </w:rPr>
              <w:t>Možnost tvorby selektivních výstupů – tabulek, grafů, tvorba manažerských výstupů – výstupy z aplikace mohou být také široce definovány, což bude opět jedním z výstupů úvodní analýzy. Kromě zmíněných možností se také nabízí příprava tiskových výstupů, export (do XML, HTML, XLS, XLSX, DOC, DOCX, RTF a PDF), formou manažerského výstupu může být např. i zobrazení a případné tematické mapování zájmových informací s využitím technologií GIS, což ovšem představuje samostatnou kapitolu řešení.</w:t>
            </w:r>
          </w:p>
        </w:tc>
        <w:tc>
          <w:tcPr>
            <w:tcW w:w="2409" w:type="dxa"/>
            <w:tcBorders>
              <w:top w:val="single" w:sz="4" w:space="0" w:color="auto"/>
              <w:left w:val="single" w:sz="4" w:space="0" w:color="auto"/>
              <w:bottom w:val="single" w:sz="4" w:space="0" w:color="auto"/>
              <w:right w:val="single" w:sz="4" w:space="0" w:color="auto"/>
            </w:tcBorders>
            <w:noWrap/>
            <w:vAlign w:val="center"/>
          </w:tcPr>
          <w:p w14:paraId="13EBEBAD" w14:textId="105FB741" w:rsidR="00BA543D" w:rsidRPr="00BA543D" w:rsidRDefault="00BA543D" w:rsidP="00BA543D">
            <w:pPr>
              <w:spacing w:before="60" w:after="60"/>
              <w:jc w:val="center"/>
              <w:rPr>
                <w:rFonts w:cs="Arial"/>
                <w:color w:val="000000"/>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A0297" w14:paraId="1ABBC757"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vAlign w:val="center"/>
          </w:tcPr>
          <w:p w14:paraId="5AE39614" w14:textId="77777777" w:rsidR="00BA543D" w:rsidRPr="00095D7E" w:rsidRDefault="00BA543D" w:rsidP="00B12B73">
            <w:pPr>
              <w:spacing w:before="60" w:after="60"/>
              <w:rPr>
                <w:rFonts w:cs="Arial"/>
                <w:sz w:val="18"/>
                <w:szCs w:val="18"/>
              </w:rPr>
            </w:pPr>
            <w:r w:rsidRPr="00095D7E">
              <w:rPr>
                <w:rFonts w:cs="Arial"/>
                <w:sz w:val="18"/>
                <w:szCs w:val="18"/>
              </w:rPr>
              <w:t>Práci s přílohami (elektronická podoba smluv, ostatní související dokumenty).</w:t>
            </w:r>
          </w:p>
        </w:tc>
        <w:tc>
          <w:tcPr>
            <w:tcW w:w="2409" w:type="dxa"/>
            <w:tcBorders>
              <w:top w:val="single" w:sz="4" w:space="0" w:color="auto"/>
              <w:left w:val="single" w:sz="4" w:space="0" w:color="auto"/>
              <w:bottom w:val="single" w:sz="4" w:space="0" w:color="auto"/>
              <w:right w:val="single" w:sz="4" w:space="0" w:color="auto"/>
            </w:tcBorders>
            <w:noWrap/>
            <w:vAlign w:val="center"/>
          </w:tcPr>
          <w:p w14:paraId="68017393" w14:textId="4305ED4A" w:rsidR="00BA543D" w:rsidRPr="00BA543D" w:rsidRDefault="00BA543D" w:rsidP="00BA543D">
            <w:pPr>
              <w:spacing w:before="60" w:after="60"/>
              <w:jc w:val="center"/>
              <w:rPr>
                <w:rFonts w:cs="Arial"/>
                <w:color w:val="000000"/>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A0297" w14:paraId="6317F8F5"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vAlign w:val="center"/>
          </w:tcPr>
          <w:p w14:paraId="30DB0E87" w14:textId="77777777" w:rsidR="00BA543D" w:rsidRPr="00095D7E" w:rsidRDefault="00BA543D" w:rsidP="00B12B73">
            <w:pPr>
              <w:spacing w:before="60" w:after="60"/>
              <w:rPr>
                <w:rFonts w:cs="Arial"/>
                <w:sz w:val="18"/>
                <w:szCs w:val="18"/>
              </w:rPr>
            </w:pPr>
            <w:r w:rsidRPr="00095D7E">
              <w:rPr>
                <w:rFonts w:cs="Arial"/>
                <w:sz w:val="18"/>
                <w:szCs w:val="18"/>
              </w:rPr>
              <w:t>Evidenci procesů souvisejících s majetkem (pronájem, nabytí, prodej, převod, výpůjčka, směna, věcné břemeno).</w:t>
            </w:r>
          </w:p>
        </w:tc>
        <w:tc>
          <w:tcPr>
            <w:tcW w:w="2409" w:type="dxa"/>
            <w:tcBorders>
              <w:top w:val="single" w:sz="4" w:space="0" w:color="auto"/>
              <w:left w:val="single" w:sz="4" w:space="0" w:color="auto"/>
              <w:bottom w:val="single" w:sz="4" w:space="0" w:color="auto"/>
              <w:right w:val="single" w:sz="4" w:space="0" w:color="auto"/>
            </w:tcBorders>
            <w:noWrap/>
            <w:vAlign w:val="center"/>
            <w:hideMark/>
          </w:tcPr>
          <w:p w14:paraId="5EC9142D" w14:textId="556CFDF5"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14:paraId="17B25667"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vAlign w:val="center"/>
          </w:tcPr>
          <w:p w14:paraId="29B6BD73" w14:textId="77777777" w:rsidR="00BA543D" w:rsidRPr="00095D7E" w:rsidRDefault="00BA543D" w:rsidP="00B12B73">
            <w:pPr>
              <w:spacing w:before="60" w:after="60"/>
              <w:rPr>
                <w:rFonts w:cs="Arial"/>
                <w:sz w:val="18"/>
                <w:szCs w:val="18"/>
              </w:rPr>
            </w:pPr>
            <w:r w:rsidRPr="00095D7E">
              <w:rPr>
                <w:rFonts w:cs="Arial"/>
                <w:sz w:val="18"/>
                <w:szCs w:val="18"/>
              </w:rPr>
              <w:t>Evidenci požadavků na majetek (vlastní podnět, podaná žádost, výběrové řízení, dražba, …).</w:t>
            </w:r>
          </w:p>
        </w:tc>
        <w:tc>
          <w:tcPr>
            <w:tcW w:w="2409" w:type="dxa"/>
            <w:tcBorders>
              <w:top w:val="single" w:sz="4" w:space="0" w:color="auto"/>
              <w:left w:val="single" w:sz="4" w:space="0" w:color="auto"/>
              <w:bottom w:val="single" w:sz="4" w:space="0" w:color="auto"/>
              <w:right w:val="single" w:sz="4" w:space="0" w:color="auto"/>
            </w:tcBorders>
            <w:noWrap/>
            <w:vAlign w:val="center"/>
            <w:hideMark/>
          </w:tcPr>
          <w:p w14:paraId="628EB493" w14:textId="5157842F"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A0297" w14:paraId="001EC440"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vAlign w:val="center"/>
          </w:tcPr>
          <w:p w14:paraId="2FA96F95" w14:textId="77777777" w:rsidR="00BA543D" w:rsidRPr="00095D7E" w:rsidRDefault="00BA543D" w:rsidP="00B12B73">
            <w:pPr>
              <w:spacing w:before="60" w:after="60"/>
              <w:rPr>
                <w:rFonts w:cs="Arial"/>
                <w:sz w:val="18"/>
                <w:szCs w:val="18"/>
              </w:rPr>
            </w:pPr>
            <w:r w:rsidRPr="00095D7E">
              <w:rPr>
                <w:rFonts w:cs="Arial"/>
                <w:sz w:val="18"/>
                <w:szCs w:val="18"/>
              </w:rPr>
              <w:t>Licence na přístup do aplikace včetně definovaných přístupů pro další uživatele zadavatele.</w:t>
            </w:r>
          </w:p>
        </w:tc>
        <w:tc>
          <w:tcPr>
            <w:tcW w:w="2409" w:type="dxa"/>
            <w:tcBorders>
              <w:top w:val="single" w:sz="4" w:space="0" w:color="auto"/>
              <w:left w:val="single" w:sz="4" w:space="0" w:color="auto"/>
              <w:bottom w:val="single" w:sz="4" w:space="0" w:color="auto"/>
              <w:right w:val="single" w:sz="4" w:space="0" w:color="auto"/>
            </w:tcBorders>
            <w:noWrap/>
            <w:vAlign w:val="center"/>
            <w:hideMark/>
          </w:tcPr>
          <w:p w14:paraId="122A6985" w14:textId="2576D34C"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14:paraId="4F441D0E"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vAlign w:val="center"/>
          </w:tcPr>
          <w:p w14:paraId="375B6FD1" w14:textId="77777777" w:rsidR="00BA543D" w:rsidRPr="00095D7E" w:rsidRDefault="00BA543D" w:rsidP="00B12B73">
            <w:pPr>
              <w:spacing w:before="60" w:after="60"/>
              <w:rPr>
                <w:rFonts w:cs="Arial"/>
                <w:sz w:val="18"/>
                <w:szCs w:val="18"/>
              </w:rPr>
            </w:pPr>
            <w:r w:rsidRPr="00095D7E">
              <w:rPr>
                <w:rFonts w:cs="Arial"/>
                <w:sz w:val="18"/>
                <w:szCs w:val="18"/>
              </w:rPr>
              <w:t>Aplikace je provozována u zadavatele na jím vlastněné infrastruktuře.</w:t>
            </w:r>
          </w:p>
        </w:tc>
        <w:tc>
          <w:tcPr>
            <w:tcW w:w="2409" w:type="dxa"/>
            <w:tcBorders>
              <w:top w:val="single" w:sz="4" w:space="0" w:color="auto"/>
              <w:left w:val="single" w:sz="4" w:space="0" w:color="auto"/>
              <w:bottom w:val="single" w:sz="4" w:space="0" w:color="auto"/>
              <w:right w:val="single" w:sz="4" w:space="0" w:color="auto"/>
            </w:tcBorders>
            <w:noWrap/>
            <w:vAlign w:val="center"/>
            <w:hideMark/>
          </w:tcPr>
          <w:p w14:paraId="49DD70FB" w14:textId="5A94C461"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A0297" w14:paraId="5C4B03C0"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vAlign w:val="center"/>
          </w:tcPr>
          <w:p w14:paraId="031B940E" w14:textId="77777777" w:rsidR="00BA543D" w:rsidRPr="00095D7E" w:rsidRDefault="00BA543D" w:rsidP="00B12B73">
            <w:pPr>
              <w:spacing w:before="60" w:after="60"/>
              <w:rPr>
                <w:rFonts w:cs="Arial"/>
                <w:sz w:val="18"/>
                <w:szCs w:val="18"/>
              </w:rPr>
            </w:pPr>
            <w:r w:rsidRPr="00095D7E">
              <w:rPr>
                <w:rFonts w:cs="Arial"/>
                <w:sz w:val="18"/>
                <w:szCs w:val="18"/>
              </w:rPr>
              <w:t>Možnost úprav aplikace dle požadavků zadavatele.</w:t>
            </w:r>
          </w:p>
        </w:tc>
        <w:tc>
          <w:tcPr>
            <w:tcW w:w="2409" w:type="dxa"/>
            <w:tcBorders>
              <w:top w:val="single" w:sz="4" w:space="0" w:color="auto"/>
              <w:left w:val="single" w:sz="4" w:space="0" w:color="auto"/>
              <w:bottom w:val="single" w:sz="4" w:space="0" w:color="auto"/>
              <w:right w:val="single" w:sz="4" w:space="0" w:color="auto"/>
            </w:tcBorders>
            <w:noWrap/>
            <w:vAlign w:val="center"/>
            <w:hideMark/>
          </w:tcPr>
          <w:p w14:paraId="540B9B20" w14:textId="183E98CE"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14:paraId="23F6DFB9"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vAlign w:val="center"/>
          </w:tcPr>
          <w:p w14:paraId="44DBC786" w14:textId="77777777" w:rsidR="00BA543D" w:rsidRPr="00095D7E" w:rsidRDefault="00BA543D" w:rsidP="00B12B73">
            <w:pPr>
              <w:spacing w:before="60" w:after="60"/>
              <w:rPr>
                <w:rFonts w:cs="Arial"/>
                <w:sz w:val="18"/>
                <w:szCs w:val="18"/>
              </w:rPr>
            </w:pPr>
            <w:r w:rsidRPr="00095D7E">
              <w:rPr>
                <w:rFonts w:cs="Arial"/>
                <w:sz w:val="18"/>
                <w:szCs w:val="18"/>
              </w:rPr>
              <w:t>Součástí aplikace je mobilní aplikace dostupná ze sítě Internet (prostřednictvím webového prohlížeče a/nebo speciální aplikace min. pro platformy Android a iOS).</w:t>
            </w:r>
          </w:p>
        </w:tc>
        <w:tc>
          <w:tcPr>
            <w:tcW w:w="2409" w:type="dxa"/>
            <w:tcBorders>
              <w:top w:val="single" w:sz="4" w:space="0" w:color="auto"/>
              <w:left w:val="single" w:sz="4" w:space="0" w:color="auto"/>
              <w:bottom w:val="single" w:sz="4" w:space="0" w:color="auto"/>
              <w:right w:val="single" w:sz="4" w:space="0" w:color="auto"/>
            </w:tcBorders>
            <w:noWrap/>
            <w:vAlign w:val="center"/>
            <w:hideMark/>
          </w:tcPr>
          <w:p w14:paraId="3E82334D" w14:textId="3478C8F7"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A0297" w14:paraId="0BA5696B"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vAlign w:val="center"/>
          </w:tcPr>
          <w:p w14:paraId="50F19260" w14:textId="77777777" w:rsidR="00BA543D" w:rsidRPr="00095D7E" w:rsidRDefault="00BA543D" w:rsidP="00B12B73">
            <w:pPr>
              <w:spacing w:before="60" w:after="60"/>
              <w:rPr>
                <w:rFonts w:cs="Arial"/>
                <w:sz w:val="18"/>
                <w:szCs w:val="18"/>
              </w:rPr>
            </w:pPr>
            <w:r w:rsidRPr="00095D7E">
              <w:rPr>
                <w:sz w:val="18"/>
                <w:szCs w:val="18"/>
              </w:rPr>
              <w:t xml:space="preserve">Autentifikace </w:t>
            </w:r>
            <w:r w:rsidRPr="00095D7E">
              <w:rPr>
                <w:rFonts w:cs="Arial"/>
                <w:sz w:val="18"/>
                <w:szCs w:val="18"/>
              </w:rPr>
              <w:t>uživatele</w:t>
            </w:r>
            <w:r>
              <w:rPr>
                <w:rFonts w:cs="Arial"/>
                <w:sz w:val="18"/>
                <w:szCs w:val="18"/>
              </w:rPr>
              <w:t>:</w:t>
            </w:r>
          </w:p>
          <w:p w14:paraId="5E89425E" w14:textId="77777777" w:rsidR="00BA543D" w:rsidRPr="00095D7E" w:rsidRDefault="00BA543D" w:rsidP="00BA543D">
            <w:pPr>
              <w:pStyle w:val="Odstavecseseznamem"/>
              <w:numPr>
                <w:ilvl w:val="1"/>
                <w:numId w:val="26"/>
              </w:numPr>
              <w:spacing w:before="60" w:after="60"/>
              <w:ind w:left="637"/>
              <w:contextualSpacing w:val="0"/>
              <w:rPr>
                <w:rFonts w:cs="Arial"/>
                <w:sz w:val="18"/>
                <w:szCs w:val="18"/>
              </w:rPr>
            </w:pPr>
            <w:r w:rsidRPr="00095D7E">
              <w:rPr>
                <w:rFonts w:cs="Arial"/>
                <w:sz w:val="18"/>
                <w:szCs w:val="18"/>
              </w:rPr>
              <w:t>Active directory (včetně zařazení do role/skupiny – tedy i autorizace)</w:t>
            </w:r>
            <w:r>
              <w:rPr>
                <w:rFonts w:cs="Arial"/>
                <w:sz w:val="18"/>
                <w:szCs w:val="18"/>
              </w:rPr>
              <w:t>.</w:t>
            </w:r>
            <w:r w:rsidRPr="00095D7E">
              <w:rPr>
                <w:rFonts w:cs="Arial"/>
                <w:sz w:val="18"/>
                <w:szCs w:val="18"/>
              </w:rPr>
              <w:t xml:space="preserve"> </w:t>
            </w:r>
          </w:p>
          <w:p w14:paraId="52C3F3A7" w14:textId="77777777" w:rsidR="00BA543D" w:rsidRPr="00095D7E" w:rsidRDefault="00BA543D" w:rsidP="00BA543D">
            <w:pPr>
              <w:pStyle w:val="Odstavecseseznamem"/>
              <w:numPr>
                <w:ilvl w:val="1"/>
                <w:numId w:val="26"/>
              </w:numPr>
              <w:spacing w:before="60" w:after="60"/>
              <w:ind w:left="637"/>
              <w:contextualSpacing w:val="0"/>
              <w:rPr>
                <w:rFonts w:cs="Arial"/>
                <w:sz w:val="18"/>
                <w:szCs w:val="18"/>
              </w:rPr>
            </w:pPr>
            <w:r>
              <w:rPr>
                <w:rFonts w:cs="Arial"/>
                <w:sz w:val="18"/>
                <w:szCs w:val="18"/>
              </w:rPr>
              <w:t>V</w:t>
            </w:r>
            <w:r w:rsidRPr="00095D7E">
              <w:rPr>
                <w:rFonts w:cs="Arial"/>
                <w:sz w:val="18"/>
                <w:szCs w:val="18"/>
              </w:rPr>
              <w:t>e vlastní evidenci uživate</w:t>
            </w:r>
            <w:r>
              <w:rPr>
                <w:rFonts w:cs="Arial"/>
                <w:sz w:val="18"/>
                <w:szCs w:val="18"/>
              </w:rPr>
              <w:t>l</w:t>
            </w:r>
            <w:r w:rsidRPr="00095D7E">
              <w:rPr>
                <w:rFonts w:cs="Arial"/>
                <w:sz w:val="18"/>
                <w:szCs w:val="18"/>
              </w:rPr>
              <w:t>ů v</w:t>
            </w:r>
            <w:r>
              <w:rPr>
                <w:rFonts w:cs="Arial"/>
                <w:sz w:val="18"/>
                <w:szCs w:val="18"/>
              </w:rPr>
              <w:t> </w:t>
            </w:r>
            <w:r w:rsidRPr="00095D7E">
              <w:rPr>
                <w:rFonts w:cs="Arial"/>
                <w:sz w:val="18"/>
                <w:szCs w:val="18"/>
              </w:rPr>
              <w:t>systému</w:t>
            </w:r>
            <w:r>
              <w:rPr>
                <w:rFonts w:cs="Arial"/>
                <w:sz w:val="18"/>
                <w:szCs w:val="18"/>
              </w:rPr>
              <w:t>.</w:t>
            </w:r>
          </w:p>
        </w:tc>
        <w:tc>
          <w:tcPr>
            <w:tcW w:w="2409" w:type="dxa"/>
            <w:tcBorders>
              <w:top w:val="single" w:sz="4" w:space="0" w:color="auto"/>
              <w:left w:val="single" w:sz="4" w:space="0" w:color="auto"/>
              <w:bottom w:val="single" w:sz="4" w:space="0" w:color="auto"/>
              <w:right w:val="single" w:sz="4" w:space="0" w:color="auto"/>
            </w:tcBorders>
            <w:noWrap/>
            <w:vAlign w:val="center"/>
            <w:hideMark/>
          </w:tcPr>
          <w:p w14:paraId="42672FE6" w14:textId="18C27311"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14:paraId="1F0F1729"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vAlign w:val="center"/>
          </w:tcPr>
          <w:p w14:paraId="63C9DFB2" w14:textId="77777777" w:rsidR="00BA543D" w:rsidRPr="00095D7E" w:rsidRDefault="00BA543D" w:rsidP="00B12B73">
            <w:pPr>
              <w:spacing w:before="60" w:after="60"/>
              <w:rPr>
                <w:rFonts w:cs="Arial"/>
                <w:sz w:val="18"/>
                <w:szCs w:val="18"/>
              </w:rPr>
            </w:pPr>
            <w:r>
              <w:rPr>
                <w:rFonts w:cs="Arial"/>
                <w:sz w:val="18"/>
                <w:szCs w:val="18"/>
              </w:rPr>
              <w:t>A</w:t>
            </w:r>
            <w:r w:rsidRPr="00070B7D">
              <w:rPr>
                <w:rFonts w:cs="Arial"/>
                <w:sz w:val="18"/>
                <w:szCs w:val="18"/>
              </w:rPr>
              <w:t xml:space="preserve">utomatický import dat z ISKN </w:t>
            </w:r>
          </w:p>
        </w:tc>
        <w:tc>
          <w:tcPr>
            <w:tcW w:w="2409" w:type="dxa"/>
            <w:tcBorders>
              <w:top w:val="single" w:sz="4" w:space="0" w:color="auto"/>
              <w:left w:val="single" w:sz="4" w:space="0" w:color="auto"/>
              <w:bottom w:val="single" w:sz="4" w:space="0" w:color="auto"/>
              <w:right w:val="single" w:sz="4" w:space="0" w:color="auto"/>
            </w:tcBorders>
            <w:noWrap/>
            <w:vAlign w:val="center"/>
          </w:tcPr>
          <w:p w14:paraId="5297A7D9" w14:textId="76C503A7"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14:paraId="0B733076"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vAlign w:val="center"/>
          </w:tcPr>
          <w:p w14:paraId="20F845E1" w14:textId="77777777" w:rsidR="00BA543D" w:rsidRPr="00095D7E" w:rsidRDefault="00BA543D" w:rsidP="00B12B73">
            <w:pPr>
              <w:spacing w:before="60" w:after="60"/>
              <w:rPr>
                <w:rFonts w:cs="Arial"/>
                <w:sz w:val="18"/>
                <w:szCs w:val="18"/>
              </w:rPr>
            </w:pPr>
            <w:r w:rsidRPr="00095D7E">
              <w:rPr>
                <w:rFonts w:cs="Arial"/>
                <w:sz w:val="18"/>
                <w:szCs w:val="18"/>
              </w:rPr>
              <w:t>Vazba na existující GIS města.</w:t>
            </w:r>
          </w:p>
        </w:tc>
        <w:tc>
          <w:tcPr>
            <w:tcW w:w="2409" w:type="dxa"/>
            <w:tcBorders>
              <w:top w:val="single" w:sz="4" w:space="0" w:color="auto"/>
              <w:left w:val="single" w:sz="4" w:space="0" w:color="auto"/>
              <w:bottom w:val="single" w:sz="4" w:space="0" w:color="auto"/>
              <w:right w:val="single" w:sz="4" w:space="0" w:color="auto"/>
            </w:tcBorders>
            <w:noWrap/>
            <w:vAlign w:val="center"/>
            <w:hideMark/>
          </w:tcPr>
          <w:p w14:paraId="6F9D953D" w14:textId="7F2A0B82"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14:paraId="0D19D5D9"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vAlign w:val="center"/>
          </w:tcPr>
          <w:p w14:paraId="5D16D68A" w14:textId="77777777" w:rsidR="00BA543D" w:rsidRPr="00095D7E" w:rsidRDefault="00BA543D" w:rsidP="00B12B73">
            <w:pPr>
              <w:spacing w:before="60" w:after="60"/>
              <w:rPr>
                <w:rFonts w:cs="Arial"/>
                <w:sz w:val="18"/>
                <w:szCs w:val="18"/>
              </w:rPr>
            </w:pPr>
            <w:r>
              <w:rPr>
                <w:rFonts w:cs="Arial"/>
                <w:sz w:val="18"/>
                <w:szCs w:val="18"/>
              </w:rPr>
              <w:t xml:space="preserve">Integrace na majetkové karty vedené v IS GINIS (náklady na služby stávajícího </w:t>
            </w:r>
            <w:r w:rsidRPr="0077454C">
              <w:rPr>
                <w:rFonts w:cs="Arial"/>
                <w:sz w:val="18"/>
                <w:szCs w:val="18"/>
              </w:rPr>
              <w:t xml:space="preserve">dodavatele </w:t>
            </w:r>
            <w:r w:rsidRPr="00FB27FB">
              <w:rPr>
                <w:rFonts w:cs="Arial"/>
                <w:sz w:val="18"/>
                <w:szCs w:val="18"/>
              </w:rPr>
              <w:t>Portálu občana</w:t>
            </w:r>
            <w:r w:rsidRPr="0077454C">
              <w:rPr>
                <w:rFonts w:cs="Arial"/>
                <w:sz w:val="18"/>
                <w:szCs w:val="18"/>
              </w:rPr>
              <w:t xml:space="preserve"> </w:t>
            </w:r>
            <w:r>
              <w:rPr>
                <w:rFonts w:cs="Arial"/>
                <w:sz w:val="18"/>
                <w:szCs w:val="18"/>
              </w:rPr>
              <w:t>a IS GINIS jdou k tíži zadavateli).</w:t>
            </w:r>
          </w:p>
        </w:tc>
        <w:tc>
          <w:tcPr>
            <w:tcW w:w="2409" w:type="dxa"/>
            <w:tcBorders>
              <w:top w:val="single" w:sz="4" w:space="0" w:color="auto"/>
              <w:left w:val="single" w:sz="4" w:space="0" w:color="auto"/>
              <w:bottom w:val="single" w:sz="4" w:space="0" w:color="auto"/>
              <w:right w:val="single" w:sz="4" w:space="0" w:color="auto"/>
            </w:tcBorders>
            <w:noWrap/>
            <w:vAlign w:val="center"/>
          </w:tcPr>
          <w:p w14:paraId="50314466" w14:textId="0B088586"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14:paraId="7423F33B"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vAlign w:val="center"/>
          </w:tcPr>
          <w:p w14:paraId="332DA2AD" w14:textId="77777777" w:rsidR="00BA543D" w:rsidRPr="00095D7E" w:rsidRDefault="00BA543D" w:rsidP="00B12B73">
            <w:pPr>
              <w:spacing w:before="60" w:after="60"/>
              <w:rPr>
                <w:rFonts w:cs="Arial"/>
                <w:sz w:val="18"/>
                <w:szCs w:val="18"/>
              </w:rPr>
            </w:pPr>
            <w:r>
              <w:rPr>
                <w:rFonts w:cs="Arial"/>
                <w:sz w:val="18"/>
                <w:szCs w:val="18"/>
              </w:rPr>
              <w:t xml:space="preserve">Integrace na Portál občana (náklady na služby stávajícího </w:t>
            </w:r>
            <w:r w:rsidRPr="0077454C">
              <w:rPr>
                <w:rFonts w:cs="Arial"/>
                <w:sz w:val="18"/>
                <w:szCs w:val="18"/>
              </w:rPr>
              <w:t xml:space="preserve">dodavatele </w:t>
            </w:r>
            <w:r w:rsidRPr="00FB27FB">
              <w:rPr>
                <w:rFonts w:cs="Arial"/>
                <w:sz w:val="18"/>
                <w:szCs w:val="18"/>
              </w:rPr>
              <w:t>Portálu občana</w:t>
            </w:r>
            <w:r w:rsidRPr="0077454C">
              <w:rPr>
                <w:rFonts w:cs="Arial"/>
                <w:sz w:val="18"/>
                <w:szCs w:val="18"/>
              </w:rPr>
              <w:t xml:space="preserve"> </w:t>
            </w:r>
            <w:r>
              <w:rPr>
                <w:rFonts w:cs="Arial"/>
                <w:sz w:val="18"/>
                <w:szCs w:val="18"/>
              </w:rPr>
              <w:t>a IS GINIS jdou k tíži zadavateli).</w:t>
            </w:r>
          </w:p>
        </w:tc>
        <w:tc>
          <w:tcPr>
            <w:tcW w:w="2409" w:type="dxa"/>
            <w:tcBorders>
              <w:top w:val="single" w:sz="4" w:space="0" w:color="auto"/>
              <w:left w:val="single" w:sz="4" w:space="0" w:color="auto"/>
              <w:bottom w:val="single" w:sz="4" w:space="0" w:color="auto"/>
              <w:right w:val="single" w:sz="4" w:space="0" w:color="auto"/>
            </w:tcBorders>
            <w:noWrap/>
            <w:vAlign w:val="center"/>
          </w:tcPr>
          <w:p w14:paraId="78C68D34" w14:textId="60F70C91"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34594619"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22371BA4" w14:textId="77777777" w:rsidR="00BA543D" w:rsidRPr="00095D7E" w:rsidRDefault="00BA543D" w:rsidP="00B12B73">
            <w:pPr>
              <w:spacing w:before="60" w:after="60"/>
              <w:rPr>
                <w:rFonts w:cs="Arial"/>
                <w:sz w:val="18"/>
                <w:szCs w:val="18"/>
              </w:rPr>
            </w:pPr>
            <w:r>
              <w:rPr>
                <w:rFonts w:cs="Arial"/>
                <w:sz w:val="18"/>
                <w:szCs w:val="18"/>
              </w:rPr>
              <w:t xml:space="preserve">Zobrazení informací na </w:t>
            </w:r>
            <w:r w:rsidRPr="00B56949">
              <w:rPr>
                <w:rFonts w:cs="Arial"/>
                <w:sz w:val="18"/>
                <w:szCs w:val="18"/>
              </w:rPr>
              <w:t>Portál</w:t>
            </w:r>
            <w:r>
              <w:rPr>
                <w:rFonts w:cs="Arial"/>
                <w:sz w:val="18"/>
                <w:szCs w:val="18"/>
              </w:rPr>
              <w:t>u</w:t>
            </w:r>
            <w:r w:rsidRPr="00B56949">
              <w:rPr>
                <w:rFonts w:cs="Arial"/>
                <w:sz w:val="18"/>
                <w:szCs w:val="18"/>
              </w:rPr>
              <w:t xml:space="preserve"> občana</w:t>
            </w:r>
            <w:r>
              <w:rPr>
                <w:rFonts w:cs="Arial"/>
                <w:sz w:val="18"/>
                <w:szCs w:val="18"/>
              </w:rPr>
              <w:t xml:space="preserve"> (</w:t>
            </w:r>
            <w:r w:rsidRPr="00B56949">
              <w:rPr>
                <w:rFonts w:cs="Arial"/>
                <w:sz w:val="18"/>
                <w:szCs w:val="18"/>
              </w:rPr>
              <w:t xml:space="preserve">občanovi </w:t>
            </w:r>
            <w:r>
              <w:rPr>
                <w:rFonts w:cs="Arial"/>
                <w:sz w:val="18"/>
                <w:szCs w:val="18"/>
              </w:rPr>
              <w:t xml:space="preserve">– </w:t>
            </w:r>
            <w:r w:rsidRPr="00B56949">
              <w:rPr>
                <w:rFonts w:cs="Arial"/>
                <w:sz w:val="18"/>
                <w:szCs w:val="18"/>
              </w:rPr>
              <w:t xml:space="preserve">nájemníkovi </w:t>
            </w:r>
            <w:r>
              <w:rPr>
                <w:rFonts w:cs="Arial"/>
                <w:sz w:val="18"/>
                <w:szCs w:val="18"/>
              </w:rPr>
              <w:t xml:space="preserve">budou </w:t>
            </w:r>
            <w:r w:rsidRPr="00B56949">
              <w:rPr>
                <w:rFonts w:cs="Arial"/>
                <w:sz w:val="18"/>
                <w:szCs w:val="18"/>
              </w:rPr>
              <w:t>publikovány informace k dané bytové jednotce včetně historických údajů, dále bude mít k dispozici informace o realizovaných platbách a plánovaných zálohách, či informace o plánovaných opravách, o provedených rekonstrukcích a energetických spotřebách atp.</w:t>
            </w:r>
            <w:r>
              <w:rPr>
                <w:rFonts w:cs="Arial"/>
                <w:sz w:val="18"/>
                <w:szCs w:val="18"/>
              </w:rPr>
              <w:t>).</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C2A23" w14:textId="00A9FAEF"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71536904"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5FE30E90" w14:textId="77777777" w:rsidR="00BA543D" w:rsidRPr="00095D7E" w:rsidRDefault="00BA543D" w:rsidP="00B12B73">
            <w:pPr>
              <w:spacing w:before="60" w:after="60"/>
              <w:rPr>
                <w:rFonts w:cs="Arial"/>
                <w:sz w:val="18"/>
                <w:szCs w:val="18"/>
              </w:rPr>
            </w:pPr>
            <w:r>
              <w:rPr>
                <w:rFonts w:cs="Arial"/>
                <w:sz w:val="18"/>
                <w:szCs w:val="18"/>
              </w:rPr>
              <w:t xml:space="preserve">Integrace na webové stránky města s cílem umožnit </w:t>
            </w:r>
            <w:r w:rsidRPr="00B56949">
              <w:rPr>
                <w:rFonts w:cs="Arial"/>
                <w:sz w:val="18"/>
                <w:szCs w:val="18"/>
              </w:rPr>
              <w:t xml:space="preserve">publikovat informace </w:t>
            </w:r>
            <w:r>
              <w:rPr>
                <w:rFonts w:cs="Arial"/>
                <w:sz w:val="18"/>
                <w:szCs w:val="18"/>
              </w:rPr>
              <w:t>(</w:t>
            </w:r>
            <w:r w:rsidRPr="00B56949">
              <w:rPr>
                <w:rFonts w:cs="Arial"/>
                <w:sz w:val="18"/>
                <w:szCs w:val="18"/>
              </w:rPr>
              <w:t>např. o volných bytech</w:t>
            </w:r>
            <w:r>
              <w:rPr>
                <w:rFonts w:cs="Arial"/>
                <w:sz w:val="18"/>
                <w:szCs w:val="18"/>
              </w:rPr>
              <w:t>).</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29038" w14:textId="140C57A7"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54CB15B0"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27F0B2E5" w14:textId="6E0F845F" w:rsidR="00BA543D" w:rsidRPr="00095D7E" w:rsidRDefault="00BA543D" w:rsidP="00B12B73">
            <w:pPr>
              <w:spacing w:before="60" w:after="60"/>
              <w:rPr>
                <w:rFonts w:cs="Arial"/>
                <w:sz w:val="18"/>
                <w:szCs w:val="18"/>
              </w:rPr>
            </w:pPr>
            <w:r>
              <w:rPr>
                <w:rFonts w:cs="Arial"/>
                <w:sz w:val="18"/>
                <w:szCs w:val="18"/>
              </w:rPr>
              <w:t>Bytový helpdesk – n</w:t>
            </w:r>
            <w:r w:rsidRPr="00B56949">
              <w:rPr>
                <w:rFonts w:cs="Arial"/>
                <w:sz w:val="18"/>
                <w:szCs w:val="18"/>
              </w:rPr>
              <w:t>ájemník bude moci zadat prostřednictvím „bytového helpdesku“ požadavek na opravu nebo nahlásit závadu.</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BB928" w14:textId="20440100" w:rsidR="00BA543D" w:rsidRPr="00BA543D" w:rsidRDefault="00BA543D" w:rsidP="00BA543D">
            <w:pPr>
              <w:spacing w:before="60" w:after="60"/>
              <w:jc w:val="center"/>
              <w:rPr>
                <w:rFonts w:cstheme="minorHAnsi"/>
                <w:kern w:val="2"/>
                <w:lang w:eastAsia="en-US"/>
                <w14:ligatures w14:val="standardContextual"/>
              </w:rPr>
            </w:pPr>
            <w:r>
              <w:rPr>
                <w:rFonts w:cstheme="minorHAnsi"/>
                <w:kern w:val="2"/>
                <w:lang w:eastAsia="en-US"/>
                <w14:ligatures w14:val="standardContextual"/>
              </w:rPr>
              <w:t>V přípravě</w:t>
            </w:r>
          </w:p>
        </w:tc>
      </w:tr>
      <w:tr w:rsidR="00BA543D" w:rsidRPr="000A0297" w14:paraId="07FA7CF7"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vAlign w:val="center"/>
          </w:tcPr>
          <w:p w14:paraId="0E0BD8D5" w14:textId="77777777" w:rsidR="00BA543D" w:rsidRPr="00095D7E" w:rsidRDefault="00BA543D" w:rsidP="00B12B73">
            <w:pPr>
              <w:spacing w:before="60" w:after="60"/>
              <w:rPr>
                <w:rFonts w:cs="Arial"/>
                <w:sz w:val="18"/>
                <w:szCs w:val="18"/>
              </w:rPr>
            </w:pPr>
            <w:r w:rsidRPr="00095D7E">
              <w:rPr>
                <w:sz w:val="18"/>
                <w:szCs w:val="18"/>
              </w:rPr>
              <w:t>Možnost publikace majetkových dat ve formě OpenDat.</w:t>
            </w:r>
          </w:p>
        </w:tc>
        <w:tc>
          <w:tcPr>
            <w:tcW w:w="2409" w:type="dxa"/>
            <w:tcBorders>
              <w:top w:val="single" w:sz="4" w:space="0" w:color="auto"/>
              <w:left w:val="single" w:sz="4" w:space="0" w:color="auto"/>
              <w:bottom w:val="single" w:sz="4" w:space="0" w:color="auto"/>
              <w:right w:val="single" w:sz="4" w:space="0" w:color="auto"/>
            </w:tcBorders>
            <w:noWrap/>
            <w:vAlign w:val="center"/>
            <w:hideMark/>
          </w:tcPr>
          <w:p w14:paraId="778A1953" w14:textId="6BE72035"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14:paraId="6125418E"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vAlign w:val="center"/>
          </w:tcPr>
          <w:p w14:paraId="2F98D44B" w14:textId="77777777" w:rsidR="00BA543D" w:rsidRPr="00E25306" w:rsidRDefault="00BA543D" w:rsidP="00B12B73">
            <w:pPr>
              <w:spacing w:before="60" w:after="60"/>
              <w:rPr>
                <w:rFonts w:cstheme="minorHAnsi"/>
                <w:kern w:val="2"/>
                <w:lang w:eastAsia="en-US"/>
                <w14:ligatures w14:val="standardContextual"/>
              </w:rPr>
            </w:pPr>
            <w:r w:rsidRPr="00095D7E">
              <w:rPr>
                <w:rFonts w:cs="Arial"/>
                <w:sz w:val="18"/>
                <w:szCs w:val="18"/>
              </w:rPr>
              <w:t>Evidence správců majetku</w:t>
            </w:r>
            <w:r>
              <w:rPr>
                <w:rFonts w:cs="Arial"/>
                <w:sz w:val="18"/>
                <w:szCs w:val="18"/>
              </w:rPr>
              <w:t>.</w:t>
            </w:r>
          </w:p>
        </w:tc>
        <w:tc>
          <w:tcPr>
            <w:tcW w:w="2409" w:type="dxa"/>
            <w:tcBorders>
              <w:top w:val="single" w:sz="4" w:space="0" w:color="auto"/>
              <w:left w:val="single" w:sz="4" w:space="0" w:color="auto"/>
              <w:bottom w:val="single" w:sz="4" w:space="0" w:color="auto"/>
              <w:right w:val="single" w:sz="4" w:space="0" w:color="auto"/>
            </w:tcBorders>
            <w:noWrap/>
            <w:vAlign w:val="center"/>
            <w:hideMark/>
          </w:tcPr>
          <w:p w14:paraId="1514FC71" w14:textId="1CCB8ED6"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3B3D2FD1"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50E1DD" w14:textId="77777777" w:rsidR="00BA543D" w:rsidRPr="00095D7E" w:rsidRDefault="00BA543D" w:rsidP="00B12B73">
            <w:pPr>
              <w:spacing w:before="60" w:after="60"/>
              <w:rPr>
                <w:rFonts w:cs="Arial"/>
                <w:b/>
                <w:bCs/>
                <w:sz w:val="18"/>
                <w:szCs w:val="18"/>
              </w:rPr>
            </w:pPr>
            <w:r w:rsidRPr="00095D7E">
              <w:rPr>
                <w:rFonts w:cs="Arial"/>
                <w:b/>
                <w:bCs/>
                <w:sz w:val="18"/>
                <w:szCs w:val="18"/>
              </w:rPr>
              <w:t xml:space="preserve">Požadavky na technické a technologické části pasportu v úrovních areál, objekt, podlaží, místnost dle pasportů a další funkcionality </w:t>
            </w:r>
            <w:r>
              <w:rPr>
                <w:rFonts w:cs="Arial"/>
                <w:b/>
                <w:bCs/>
                <w:sz w:val="18"/>
                <w:szCs w:val="18"/>
              </w:rPr>
              <w:t>řešení</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2F5D019" w14:textId="77777777" w:rsidR="00BA543D" w:rsidRPr="00BA543D" w:rsidRDefault="00BA543D" w:rsidP="00BA543D">
            <w:pPr>
              <w:spacing w:before="60" w:after="60"/>
              <w:jc w:val="center"/>
              <w:rPr>
                <w:rFonts w:cstheme="minorHAnsi"/>
                <w:b/>
                <w:bCs/>
                <w:kern w:val="2"/>
                <w:lang w:eastAsia="en-US"/>
                <w14:ligatures w14:val="standardContextual"/>
              </w:rPr>
            </w:pPr>
            <w:r w:rsidRPr="00BA543D">
              <w:rPr>
                <w:rFonts w:cstheme="minorHAnsi"/>
                <w:b/>
                <w:bCs/>
                <w:kern w:val="2"/>
                <w:lang w:eastAsia="en-US"/>
                <w14:ligatures w14:val="standardContextual"/>
              </w:rPr>
              <w:t>-</w:t>
            </w:r>
          </w:p>
        </w:tc>
      </w:tr>
      <w:tr w:rsidR="00BA543D" w:rsidRPr="00095D7E" w14:paraId="40483ADD"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vAlign w:val="center"/>
          </w:tcPr>
          <w:p w14:paraId="35602B82" w14:textId="77777777" w:rsidR="00BA543D" w:rsidRPr="00095D7E" w:rsidRDefault="00BA543D" w:rsidP="00B12B73">
            <w:pPr>
              <w:spacing w:before="60" w:after="60"/>
              <w:rPr>
                <w:rFonts w:cs="Arial"/>
                <w:sz w:val="18"/>
                <w:szCs w:val="18"/>
              </w:rPr>
            </w:pPr>
            <w:r w:rsidRPr="00095D7E">
              <w:rPr>
                <w:rFonts w:cs="Arial"/>
                <w:sz w:val="18"/>
                <w:szCs w:val="18"/>
              </w:rPr>
              <w:t>Technologická pasportizaci objektu, zejména evidence, instalovaných zařízení a technologií a jejich součástí.</w:t>
            </w:r>
          </w:p>
        </w:tc>
        <w:tc>
          <w:tcPr>
            <w:tcW w:w="2409" w:type="dxa"/>
            <w:tcBorders>
              <w:top w:val="single" w:sz="4" w:space="0" w:color="auto"/>
              <w:left w:val="single" w:sz="4" w:space="0" w:color="auto"/>
              <w:bottom w:val="single" w:sz="4" w:space="0" w:color="auto"/>
              <w:right w:val="single" w:sz="4" w:space="0" w:color="auto"/>
            </w:tcBorders>
            <w:noWrap/>
            <w:vAlign w:val="center"/>
            <w:hideMark/>
          </w:tcPr>
          <w:p w14:paraId="4571F81D" w14:textId="48336BB4"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341CD581"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2E071152" w14:textId="77777777" w:rsidR="00BA543D" w:rsidRPr="00095D7E" w:rsidRDefault="00BA543D" w:rsidP="00B12B73">
            <w:pPr>
              <w:spacing w:before="60" w:after="60"/>
              <w:rPr>
                <w:rFonts w:cs="Arial"/>
                <w:sz w:val="18"/>
                <w:szCs w:val="18"/>
              </w:rPr>
            </w:pPr>
            <w:r w:rsidRPr="00095D7E">
              <w:rPr>
                <w:rFonts w:cs="Arial"/>
                <w:sz w:val="18"/>
                <w:szCs w:val="18"/>
              </w:rPr>
              <w:t>Správa a možnost uložení revizí technických zařízení v objektu, kontrol požárně bezpečnostních zařízení, dalších nutných prohlídek a kontrol zařízení včetně návaznosti na aktuální legislativu.</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032E1" w14:textId="77B7A890"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4D68EBA6"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513781B1" w14:textId="77777777" w:rsidR="00BA543D" w:rsidRPr="00095D7E" w:rsidRDefault="00BA543D" w:rsidP="00B12B73">
            <w:pPr>
              <w:spacing w:before="60" w:after="60"/>
              <w:rPr>
                <w:rFonts w:cs="Arial"/>
                <w:sz w:val="18"/>
                <w:szCs w:val="18"/>
              </w:rPr>
            </w:pPr>
            <w:r w:rsidRPr="00095D7E">
              <w:rPr>
                <w:rFonts w:cs="Arial"/>
                <w:sz w:val="18"/>
                <w:szCs w:val="18"/>
              </w:rPr>
              <w:t>Evidence stavu zařízení včetně informací o nápravě vadného stavu.</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7363F" w14:textId="5BCA83C9"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58F94F24"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4D251433" w14:textId="77777777" w:rsidR="00BA543D" w:rsidRPr="00095D7E" w:rsidRDefault="00BA543D" w:rsidP="00B12B73">
            <w:pPr>
              <w:spacing w:before="60" w:after="60"/>
              <w:rPr>
                <w:rFonts w:cs="Arial"/>
                <w:sz w:val="18"/>
                <w:szCs w:val="18"/>
              </w:rPr>
            </w:pPr>
            <w:r w:rsidRPr="00095D7E">
              <w:rPr>
                <w:rFonts w:cs="Arial"/>
                <w:sz w:val="18"/>
                <w:szCs w:val="18"/>
              </w:rPr>
              <w:t xml:space="preserve">Evidence instalovaných zařízení a technologií v jednotlivých areálech </w:t>
            </w:r>
            <w:r>
              <w:rPr>
                <w:rFonts w:cs="Arial"/>
                <w:sz w:val="18"/>
                <w:szCs w:val="18"/>
              </w:rPr>
              <w:t>zada</w:t>
            </w:r>
            <w:r w:rsidRPr="00095D7E">
              <w:rPr>
                <w:rFonts w:cs="Arial"/>
                <w:sz w:val="18"/>
                <w:szCs w:val="18"/>
              </w:rPr>
              <w:t xml:space="preserve">vatele, v rámci jednotlivých skupin areálů </w:t>
            </w:r>
            <w:r>
              <w:rPr>
                <w:rFonts w:cs="Arial"/>
                <w:sz w:val="18"/>
                <w:szCs w:val="18"/>
              </w:rPr>
              <w:t>zada</w:t>
            </w:r>
            <w:r w:rsidRPr="00095D7E">
              <w:rPr>
                <w:rFonts w:cs="Arial"/>
                <w:sz w:val="18"/>
                <w:szCs w:val="18"/>
              </w:rPr>
              <w:t>vatele nebo oprávněných osob.</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4BAA7" w14:textId="032EB062"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58F42882"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6F5DF3F0" w14:textId="77777777" w:rsidR="00BA543D" w:rsidRPr="00095D7E" w:rsidRDefault="00BA543D" w:rsidP="00B12B73">
            <w:pPr>
              <w:spacing w:before="60" w:after="60"/>
              <w:rPr>
                <w:rFonts w:cs="Arial"/>
                <w:sz w:val="18"/>
                <w:szCs w:val="18"/>
              </w:rPr>
            </w:pPr>
            <w:r w:rsidRPr="00095D7E">
              <w:rPr>
                <w:rFonts w:cs="Arial"/>
                <w:sz w:val="18"/>
                <w:szCs w:val="18"/>
              </w:rPr>
              <w:t xml:space="preserve">Možnost identifikace instalovaného zařízení a technologie prostřednictvím QR kódu v rámci mobilní </w:t>
            </w:r>
            <w:r>
              <w:rPr>
                <w:rFonts w:cs="Arial"/>
                <w:sz w:val="18"/>
                <w:szCs w:val="18"/>
              </w:rPr>
              <w:t>a</w:t>
            </w:r>
            <w:r w:rsidRPr="00095D7E">
              <w:rPr>
                <w:rFonts w:cs="Arial"/>
                <w:sz w:val="18"/>
                <w:szCs w:val="18"/>
              </w:rPr>
              <w:t>plikace.</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4328E" w14:textId="7309CE04" w:rsidR="00BA543D" w:rsidRPr="00BA543D" w:rsidRDefault="00BA543D" w:rsidP="00BA543D">
            <w:pPr>
              <w:spacing w:before="60" w:after="60"/>
              <w:jc w:val="center"/>
              <w:rPr>
                <w:rFonts w:cstheme="minorHAnsi"/>
                <w:kern w:val="2"/>
                <w:lang w:eastAsia="en-US"/>
                <w14:ligatures w14:val="standardContextual"/>
              </w:rPr>
            </w:pPr>
            <w:r>
              <w:rPr>
                <w:rFonts w:cstheme="minorHAnsi"/>
                <w:kern w:val="2"/>
                <w:lang w:eastAsia="en-US"/>
                <w14:ligatures w14:val="standardContextual"/>
              </w:rPr>
              <w:t>V přípravě</w:t>
            </w:r>
          </w:p>
        </w:tc>
      </w:tr>
      <w:tr w:rsidR="00BA543D" w:rsidRPr="00095D7E" w14:paraId="373F568A"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29C2E28A" w14:textId="77777777" w:rsidR="00BA543D" w:rsidRPr="00095D7E" w:rsidRDefault="00BA543D" w:rsidP="00B12B73">
            <w:pPr>
              <w:spacing w:before="60" w:after="60"/>
              <w:rPr>
                <w:rFonts w:cs="Arial"/>
                <w:sz w:val="18"/>
                <w:szCs w:val="18"/>
              </w:rPr>
            </w:pPr>
            <w:r w:rsidRPr="00095D7E">
              <w:rPr>
                <w:rFonts w:cs="Arial"/>
                <w:sz w:val="18"/>
                <w:szCs w:val="18"/>
              </w:rPr>
              <w:t>Evidence revizí, kontrol a dalších potřebných prohlídek včetně jejich platnosti a upozornění na termíny.</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99469" w14:textId="5A3171FA"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4BB47432"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13E7B02C" w14:textId="77777777" w:rsidR="00BA543D" w:rsidRPr="00095D7E" w:rsidRDefault="00BA543D" w:rsidP="00B12B73">
            <w:pPr>
              <w:spacing w:before="60" w:after="60"/>
              <w:rPr>
                <w:rFonts w:cs="Arial"/>
                <w:sz w:val="18"/>
                <w:szCs w:val="18"/>
              </w:rPr>
            </w:pPr>
            <w:r w:rsidRPr="00095D7E">
              <w:rPr>
                <w:rFonts w:cs="Arial"/>
                <w:sz w:val="18"/>
                <w:szCs w:val="18"/>
              </w:rPr>
              <w:t>Možnost evidovat případnou dotační dokumentaci.</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E38C3" w14:textId="35EE6DD8"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7C510ABF"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64DA7675" w14:textId="77777777" w:rsidR="00BA543D" w:rsidRPr="00095D7E" w:rsidRDefault="00BA543D" w:rsidP="00B12B73">
            <w:pPr>
              <w:spacing w:before="60" w:after="60"/>
              <w:rPr>
                <w:rFonts w:cs="Arial"/>
                <w:sz w:val="18"/>
                <w:szCs w:val="18"/>
              </w:rPr>
            </w:pPr>
            <w:r w:rsidRPr="00095D7E">
              <w:rPr>
                <w:rFonts w:cs="Arial"/>
                <w:sz w:val="18"/>
                <w:szCs w:val="18"/>
              </w:rPr>
              <w:t>Ukládání a archivace souvisejících dokumentů v elektronické podobě, zejména revizních zpráv, servisních protokolů, protokolů o odstranění závad, faktur, smluv, objednávek, fotodokumentace atd. včetně pravidelných záloh.</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F4D9B" w14:textId="16F8D223"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4AD5E698"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4C16409D" w14:textId="77777777" w:rsidR="00BA543D" w:rsidRPr="00095D7E" w:rsidRDefault="00BA543D" w:rsidP="00B12B73">
            <w:pPr>
              <w:spacing w:before="60" w:after="60"/>
              <w:rPr>
                <w:rFonts w:cs="Arial"/>
                <w:sz w:val="18"/>
                <w:szCs w:val="18"/>
              </w:rPr>
            </w:pPr>
            <w:r w:rsidRPr="00095D7E">
              <w:rPr>
                <w:rFonts w:cs="Arial"/>
                <w:sz w:val="18"/>
                <w:szCs w:val="18"/>
              </w:rPr>
              <w:t>Implementovaný seznam zařízení a technologií, s vazbou na platnou legislativu u každého definovaného zařízení, ve věci provádění revizí, prohlídek a kontrol.</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9B15D" w14:textId="62A233F2"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71D3DAC0"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0AFC3CB3" w14:textId="77777777" w:rsidR="00BA543D" w:rsidRPr="00095D7E" w:rsidRDefault="00BA543D" w:rsidP="00B12B73">
            <w:pPr>
              <w:spacing w:before="60" w:after="60"/>
              <w:rPr>
                <w:rFonts w:cs="Arial"/>
                <w:sz w:val="18"/>
                <w:szCs w:val="18"/>
              </w:rPr>
            </w:pPr>
            <w:r w:rsidRPr="00095D7E">
              <w:rPr>
                <w:rFonts w:cs="Arial"/>
                <w:sz w:val="18"/>
                <w:szCs w:val="18"/>
              </w:rPr>
              <w:t>Pravidelný update dle související legislativy, informování uživatele o legislativních změnách.</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14C96" w14:textId="03AFC3B4"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7F4DDA9A"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677BE3CB" w14:textId="77777777" w:rsidR="00BA543D" w:rsidRPr="00095D7E" w:rsidRDefault="00BA543D" w:rsidP="00B12B73">
            <w:pPr>
              <w:spacing w:before="60" w:after="60"/>
              <w:rPr>
                <w:rFonts w:cs="Arial"/>
                <w:sz w:val="18"/>
                <w:szCs w:val="18"/>
              </w:rPr>
            </w:pPr>
            <w:r w:rsidRPr="00095D7E">
              <w:rPr>
                <w:rFonts w:cs="Arial"/>
                <w:sz w:val="18"/>
                <w:szCs w:val="18"/>
              </w:rPr>
              <w:t xml:space="preserve">Možnost úprav a doplňování seznamu definovaných zařízení a technologií, dle požadavku </w:t>
            </w:r>
            <w:r>
              <w:rPr>
                <w:rFonts w:cs="Arial"/>
                <w:sz w:val="18"/>
                <w:szCs w:val="18"/>
              </w:rPr>
              <w:t>zada</w:t>
            </w:r>
            <w:r w:rsidRPr="00095D7E">
              <w:rPr>
                <w:rFonts w:cs="Arial"/>
                <w:sz w:val="18"/>
                <w:szCs w:val="18"/>
              </w:rPr>
              <w:t>vatele.</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EE041" w14:textId="08F37C61"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2ADFF2AC"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68C8409A" w14:textId="77777777" w:rsidR="00BA543D" w:rsidRPr="00095D7E" w:rsidRDefault="00BA543D" w:rsidP="00B12B73">
            <w:pPr>
              <w:spacing w:before="60" w:after="60"/>
              <w:rPr>
                <w:rFonts w:cs="Arial"/>
                <w:sz w:val="18"/>
                <w:szCs w:val="18"/>
              </w:rPr>
            </w:pPr>
            <w:r w:rsidRPr="00095D7E">
              <w:rPr>
                <w:rFonts w:cs="Arial"/>
                <w:sz w:val="18"/>
                <w:szCs w:val="18"/>
              </w:rPr>
              <w:t>Možnost vyhledávání a exportu uložených dokumentů a dat v požadované struktuře, formě, kvalitě a výstupních formátech (XML, HTML, XLS, XLSX, DOC, DOCX, RTF a PDF).</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33B1F" w14:textId="7FF73A40"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5F2E4EA0"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6C6D853A" w14:textId="77777777" w:rsidR="00BA543D" w:rsidRPr="00095D7E" w:rsidRDefault="00BA543D" w:rsidP="00B12B73">
            <w:pPr>
              <w:spacing w:before="60" w:after="60"/>
              <w:rPr>
                <w:rFonts w:cs="Arial"/>
                <w:sz w:val="18"/>
                <w:szCs w:val="18"/>
              </w:rPr>
            </w:pPr>
            <w:r w:rsidRPr="00095D7E">
              <w:rPr>
                <w:rFonts w:cs="Arial"/>
                <w:sz w:val="18"/>
                <w:szCs w:val="18"/>
              </w:rPr>
              <w:t>Generování přehledných plánů činností včetně upozorňování e-mailem i push notifikací v mobilní aplikaci (</w:t>
            </w:r>
            <w:r>
              <w:rPr>
                <w:rFonts w:cs="Arial"/>
                <w:sz w:val="18"/>
                <w:szCs w:val="18"/>
              </w:rPr>
              <w:t xml:space="preserve">řešení </w:t>
            </w:r>
            <w:r w:rsidRPr="00095D7E">
              <w:rPr>
                <w:rFonts w:cs="Arial"/>
                <w:sz w:val="18"/>
                <w:szCs w:val="18"/>
              </w:rPr>
              <w:t>umožňuje individuální nastavení pro každého uživatele a upozornění.</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CEC9E" w14:textId="4A829F1D"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1332D29D"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0E8B392E" w14:textId="77777777" w:rsidR="00BA543D" w:rsidRPr="00095D7E" w:rsidRDefault="00BA543D" w:rsidP="00B12B73">
            <w:pPr>
              <w:spacing w:before="60" w:after="60"/>
              <w:rPr>
                <w:rFonts w:cs="Arial"/>
                <w:sz w:val="18"/>
                <w:szCs w:val="18"/>
              </w:rPr>
            </w:pPr>
            <w:r w:rsidRPr="00095D7E">
              <w:rPr>
                <w:rFonts w:cs="Arial"/>
                <w:sz w:val="18"/>
                <w:szCs w:val="18"/>
              </w:rPr>
              <w:t xml:space="preserve">Upozornění na blížící se termíny revizí, prohlídek a kontrol, anebo servisního intervalu formou informačního e-mailu </w:t>
            </w:r>
            <w:r>
              <w:rPr>
                <w:rFonts w:cs="Arial"/>
                <w:sz w:val="18"/>
                <w:szCs w:val="18"/>
              </w:rPr>
              <w:t>zada</w:t>
            </w:r>
            <w:r w:rsidRPr="00095D7E">
              <w:rPr>
                <w:rFonts w:cs="Arial"/>
                <w:sz w:val="18"/>
                <w:szCs w:val="18"/>
              </w:rPr>
              <w:t>vatelem definovaným osobám.</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D4027" w14:textId="101EEABD"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37387D" w14:paraId="2CFC40AE"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C69E97" w14:textId="77777777" w:rsidR="00BA543D" w:rsidRPr="0037387D" w:rsidRDefault="00BA543D" w:rsidP="00B12B73">
            <w:pPr>
              <w:spacing w:before="60" w:after="60"/>
              <w:rPr>
                <w:rFonts w:cs="Arial"/>
                <w:b/>
                <w:bCs/>
                <w:sz w:val="18"/>
                <w:szCs w:val="18"/>
              </w:rPr>
            </w:pPr>
            <w:r w:rsidRPr="0037387D">
              <w:rPr>
                <w:rFonts w:cs="Arial"/>
                <w:b/>
                <w:bCs/>
                <w:sz w:val="18"/>
                <w:szCs w:val="18"/>
              </w:rPr>
              <w:t>Požadavky na pasport stavební části v úrovních areál, objekt, podlaží, místnost</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1BEBA42" w14:textId="77777777" w:rsidR="00BA543D" w:rsidRPr="00BA543D" w:rsidRDefault="00BA543D" w:rsidP="00BA543D">
            <w:pPr>
              <w:spacing w:before="60" w:after="60"/>
              <w:jc w:val="center"/>
              <w:rPr>
                <w:rFonts w:cstheme="minorHAnsi"/>
                <w:b/>
                <w:bCs/>
                <w:kern w:val="2"/>
                <w:lang w:eastAsia="en-US"/>
                <w14:ligatures w14:val="standardContextual"/>
              </w:rPr>
            </w:pPr>
            <w:r w:rsidRPr="00BA543D">
              <w:rPr>
                <w:rFonts w:cstheme="minorHAnsi"/>
                <w:b/>
                <w:bCs/>
                <w:kern w:val="2"/>
                <w:lang w:eastAsia="en-US"/>
                <w14:ligatures w14:val="standardContextual"/>
              </w:rPr>
              <w:t>-</w:t>
            </w:r>
          </w:p>
        </w:tc>
      </w:tr>
      <w:tr w:rsidR="00BA543D" w:rsidRPr="00095D7E" w14:paraId="5081C9B9"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644A30B8" w14:textId="77777777" w:rsidR="00BA543D" w:rsidRPr="00095D7E" w:rsidRDefault="00BA543D" w:rsidP="00B12B73">
            <w:pPr>
              <w:spacing w:before="60" w:after="60"/>
              <w:rPr>
                <w:rFonts w:cs="Arial"/>
                <w:sz w:val="18"/>
                <w:szCs w:val="18"/>
              </w:rPr>
            </w:pPr>
            <w:r w:rsidRPr="0037387D">
              <w:rPr>
                <w:rFonts w:cs="Arial"/>
                <w:sz w:val="18"/>
                <w:szCs w:val="18"/>
              </w:rPr>
              <w:t>Pasportizace stavebních částí areálů, objektů a místností.</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BF710" w14:textId="0D2007EA"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76860474"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1E249ECB" w14:textId="77777777" w:rsidR="00BA543D" w:rsidRPr="00095D7E" w:rsidRDefault="00BA543D" w:rsidP="00B12B73">
            <w:pPr>
              <w:spacing w:before="60" w:after="60"/>
              <w:rPr>
                <w:rFonts w:cs="Arial"/>
                <w:sz w:val="18"/>
                <w:szCs w:val="18"/>
              </w:rPr>
            </w:pPr>
            <w:r w:rsidRPr="0037387D">
              <w:rPr>
                <w:rFonts w:cs="Arial"/>
                <w:sz w:val="18"/>
                <w:szCs w:val="18"/>
              </w:rPr>
              <w:t>Evidence stavebních prvků objektů, areálů a místností, souvisejících činností a dokumentace.</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C8A63" w14:textId="20DC58C7"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6B4A5774"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0E65C629" w14:textId="77777777" w:rsidR="00BA543D" w:rsidRPr="00095D7E" w:rsidRDefault="00BA543D" w:rsidP="00B12B73">
            <w:pPr>
              <w:spacing w:before="60" w:after="60"/>
              <w:rPr>
                <w:rFonts w:cs="Arial"/>
                <w:sz w:val="18"/>
                <w:szCs w:val="18"/>
              </w:rPr>
            </w:pPr>
            <w:r w:rsidRPr="0037387D">
              <w:rPr>
                <w:rFonts w:cs="Arial"/>
                <w:sz w:val="18"/>
                <w:szCs w:val="18"/>
              </w:rPr>
              <w:t>Evidence záruk.</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FDBA6" w14:textId="404689AF"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4FC41BB4"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1E09E990" w14:textId="77777777" w:rsidR="00BA543D" w:rsidRPr="00095D7E" w:rsidRDefault="00BA543D" w:rsidP="00B12B73">
            <w:pPr>
              <w:spacing w:before="60" w:after="60"/>
              <w:rPr>
                <w:rFonts w:cs="Arial"/>
                <w:sz w:val="18"/>
                <w:szCs w:val="18"/>
              </w:rPr>
            </w:pPr>
            <w:r w:rsidRPr="0037387D">
              <w:rPr>
                <w:rFonts w:cs="Arial"/>
                <w:sz w:val="18"/>
                <w:szCs w:val="18"/>
              </w:rPr>
              <w:t>Evidence reklamací.</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20CDB" w14:textId="6D1CCBAC"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4630CB53"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3167A2D5" w14:textId="77777777" w:rsidR="00BA543D" w:rsidRPr="00095D7E" w:rsidRDefault="00BA543D" w:rsidP="00B12B73">
            <w:pPr>
              <w:spacing w:before="60" w:after="60"/>
              <w:rPr>
                <w:rFonts w:cs="Arial"/>
                <w:sz w:val="18"/>
                <w:szCs w:val="18"/>
              </w:rPr>
            </w:pPr>
            <w:r w:rsidRPr="0037387D">
              <w:rPr>
                <w:rFonts w:cs="Arial"/>
                <w:sz w:val="18"/>
                <w:szCs w:val="18"/>
              </w:rPr>
              <w:t>Evidence pojistných událostí.</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E8211" w14:textId="04BE822B"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2602FAC5"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58F50073" w14:textId="77777777" w:rsidR="00BA543D" w:rsidRPr="00095D7E" w:rsidRDefault="00BA543D" w:rsidP="00B12B73">
            <w:pPr>
              <w:spacing w:before="60" w:after="60"/>
              <w:rPr>
                <w:rFonts w:cs="Arial"/>
                <w:sz w:val="18"/>
                <w:szCs w:val="18"/>
              </w:rPr>
            </w:pPr>
            <w:r w:rsidRPr="0037387D">
              <w:rPr>
                <w:rFonts w:cs="Arial"/>
                <w:sz w:val="18"/>
                <w:szCs w:val="18"/>
              </w:rPr>
              <w:t>Prostředí pro tvorbu a evidenci stavebního a technologického auditu částí areálů a objektů, plánování investic a provozních oprav.</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F18B0" w14:textId="1B9468B1"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07EA04D3"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5B5B2172" w14:textId="77777777" w:rsidR="00BA543D" w:rsidRPr="00095D7E" w:rsidRDefault="00BA543D" w:rsidP="00B12B73">
            <w:pPr>
              <w:spacing w:before="60" w:after="60"/>
              <w:rPr>
                <w:rFonts w:cs="Arial"/>
                <w:sz w:val="18"/>
                <w:szCs w:val="18"/>
              </w:rPr>
            </w:pPr>
            <w:r w:rsidRPr="0037387D">
              <w:rPr>
                <w:rFonts w:cs="Arial"/>
                <w:sz w:val="18"/>
                <w:szCs w:val="18"/>
              </w:rPr>
              <w:t>Možnost evidovat případnou dotační dokumentaci.</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EF000" w14:textId="27810334"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28AB6737"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37C7B771" w14:textId="77777777" w:rsidR="00BA543D" w:rsidRPr="00095D7E" w:rsidRDefault="00BA543D" w:rsidP="00B12B73">
            <w:pPr>
              <w:spacing w:before="60" w:after="60"/>
              <w:rPr>
                <w:rFonts w:cs="Arial"/>
                <w:sz w:val="18"/>
                <w:szCs w:val="18"/>
              </w:rPr>
            </w:pPr>
            <w:r w:rsidRPr="0037387D">
              <w:rPr>
                <w:rFonts w:cs="Arial"/>
                <w:sz w:val="18"/>
                <w:szCs w:val="18"/>
              </w:rPr>
              <w:t>Evidence fotodokumentace objektů ve formátech TIFF, BMP, JPEG, PNG případně další.</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54B03" w14:textId="1B649E83"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53F163E4"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52A37A80" w14:textId="77777777" w:rsidR="00BA543D" w:rsidRPr="00095D7E" w:rsidRDefault="00BA543D" w:rsidP="00B12B73">
            <w:pPr>
              <w:spacing w:before="60" w:after="60"/>
              <w:rPr>
                <w:rFonts w:cs="Arial"/>
                <w:sz w:val="18"/>
                <w:szCs w:val="18"/>
              </w:rPr>
            </w:pPr>
            <w:r w:rsidRPr="0037387D">
              <w:rPr>
                <w:rFonts w:cs="Arial"/>
                <w:sz w:val="18"/>
                <w:szCs w:val="18"/>
              </w:rPr>
              <w:t>Evidence výkresové dokumentace objektu PDF, DWG, případně další.</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F7250" w14:textId="7E21B90A"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4B3346CE"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6E921331" w14:textId="77777777" w:rsidR="00BA543D" w:rsidRPr="00095D7E" w:rsidRDefault="00BA543D" w:rsidP="00B12B73">
            <w:pPr>
              <w:spacing w:before="60" w:after="60"/>
              <w:rPr>
                <w:rFonts w:cs="Arial"/>
                <w:sz w:val="18"/>
                <w:szCs w:val="18"/>
              </w:rPr>
            </w:pPr>
            <w:r w:rsidRPr="0037387D">
              <w:rPr>
                <w:rFonts w:cs="Arial"/>
                <w:sz w:val="18"/>
                <w:szCs w:val="18"/>
              </w:rPr>
              <w:t>Možnost zobrazení standardních podporovaných SW formátů SW vč. výstupů ve formě DWG a PDF.</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7382F" w14:textId="6EC4B056"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244200D4"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09301DB0" w14:textId="77777777" w:rsidR="00BA543D" w:rsidRPr="00095D7E" w:rsidRDefault="00BA543D" w:rsidP="00B12B73">
            <w:pPr>
              <w:spacing w:before="60" w:after="60"/>
              <w:rPr>
                <w:rFonts w:cs="Arial"/>
                <w:sz w:val="18"/>
                <w:szCs w:val="18"/>
              </w:rPr>
            </w:pPr>
            <w:r w:rsidRPr="0037387D">
              <w:rPr>
                <w:rFonts w:cs="Arial"/>
                <w:sz w:val="18"/>
                <w:szCs w:val="18"/>
              </w:rPr>
              <w:t>Zapínání a vypínání zobrazení jednotlivých vrstev.</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F9C0B" w14:textId="0AADCF41"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01FD7265"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13268CA6" w14:textId="77777777" w:rsidR="00BA543D" w:rsidRPr="00095D7E" w:rsidRDefault="00BA543D" w:rsidP="00B12B73">
            <w:pPr>
              <w:spacing w:before="60" w:after="60"/>
              <w:rPr>
                <w:rFonts w:cs="Arial"/>
                <w:sz w:val="18"/>
                <w:szCs w:val="18"/>
              </w:rPr>
            </w:pPr>
            <w:r w:rsidRPr="0037387D">
              <w:rPr>
                <w:rFonts w:cs="Arial"/>
                <w:sz w:val="18"/>
                <w:szCs w:val="18"/>
              </w:rPr>
              <w:t>Centralizace záruk za stavební prvky i technologii na jednom místě.</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E88A8" w14:textId="48F49567"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4F8E6E90"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731A4C9A" w14:textId="77777777" w:rsidR="00BA543D" w:rsidRPr="00095D7E" w:rsidRDefault="00BA543D" w:rsidP="00B12B73">
            <w:pPr>
              <w:spacing w:before="60" w:after="60"/>
              <w:rPr>
                <w:rFonts w:cs="Arial"/>
                <w:sz w:val="18"/>
                <w:szCs w:val="18"/>
              </w:rPr>
            </w:pPr>
            <w:r w:rsidRPr="0037387D">
              <w:rPr>
                <w:rFonts w:cs="Arial"/>
                <w:sz w:val="18"/>
                <w:szCs w:val="18"/>
              </w:rPr>
              <w:t>Evidence stavebních prvků, včetně evidence jejich dodavatelů, evidence závad, evidenci provedených a plánovaných činností, zejména termínů prohlídek a kontrol atd.</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9ADD4" w14:textId="6A14715F"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2622D1BD"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26346E45" w14:textId="77777777" w:rsidR="00BA543D" w:rsidRPr="00095D7E" w:rsidRDefault="00BA543D" w:rsidP="00B12B73">
            <w:pPr>
              <w:spacing w:before="60" w:after="60"/>
              <w:rPr>
                <w:rFonts w:cs="Arial"/>
                <w:sz w:val="18"/>
                <w:szCs w:val="18"/>
              </w:rPr>
            </w:pPr>
            <w:r w:rsidRPr="0037387D">
              <w:rPr>
                <w:rFonts w:cs="Arial"/>
                <w:sz w:val="18"/>
                <w:szCs w:val="18"/>
              </w:rPr>
              <w:t>Evidence veškeré souvisejících dokumentace v elektronické podobě.</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70C62" w14:textId="2D4E4B5D"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5CD8997A"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20D4F3BD" w14:textId="77777777" w:rsidR="00BA543D" w:rsidRPr="00095D7E" w:rsidRDefault="00BA543D" w:rsidP="00B12B73">
            <w:pPr>
              <w:spacing w:before="60" w:after="60"/>
              <w:rPr>
                <w:rFonts w:cs="Arial"/>
                <w:sz w:val="18"/>
                <w:szCs w:val="18"/>
              </w:rPr>
            </w:pPr>
            <w:r w:rsidRPr="0037387D">
              <w:rPr>
                <w:rFonts w:cs="Arial"/>
                <w:sz w:val="18"/>
                <w:szCs w:val="18"/>
              </w:rPr>
              <w:t xml:space="preserve">Upozornění na blížící se termíny platností konce záruk, plánovaných činností, platnosti dokumentů v náhledu a formou informačního e-mailu definovaným uživatelům </w:t>
            </w:r>
            <w:r>
              <w:rPr>
                <w:rFonts w:cs="Arial"/>
                <w:sz w:val="18"/>
                <w:szCs w:val="18"/>
              </w:rPr>
              <w:t>a</w:t>
            </w:r>
            <w:r w:rsidRPr="0037387D">
              <w:rPr>
                <w:rFonts w:cs="Arial"/>
                <w:sz w:val="18"/>
                <w:szCs w:val="18"/>
              </w:rPr>
              <w:t>plikace.</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7565B" w14:textId="2FAE004F"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48D4B20A"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7C84D4E7" w14:textId="77777777" w:rsidR="00BA543D" w:rsidRPr="0037387D" w:rsidRDefault="00BA543D" w:rsidP="00B12B73">
            <w:pPr>
              <w:spacing w:before="60" w:after="60"/>
              <w:rPr>
                <w:rFonts w:cs="Arial"/>
                <w:sz w:val="18"/>
                <w:szCs w:val="18"/>
              </w:rPr>
            </w:pPr>
            <w:r w:rsidRPr="0037387D">
              <w:rPr>
                <w:rFonts w:cs="Arial"/>
                <w:sz w:val="18"/>
                <w:szCs w:val="18"/>
              </w:rPr>
              <w:t>Možnost vyhledávání a exportu uložených dokumentů a dat. Dokumentace areálu, objektu, podlaží, místnosti a technologie:</w:t>
            </w:r>
          </w:p>
          <w:p w14:paraId="0EE89E3A" w14:textId="77777777" w:rsidR="00BA543D" w:rsidRPr="0037387D" w:rsidRDefault="00BA543D" w:rsidP="00BA543D">
            <w:pPr>
              <w:pStyle w:val="Odstavecseseznamem"/>
              <w:numPr>
                <w:ilvl w:val="1"/>
                <w:numId w:val="26"/>
              </w:numPr>
              <w:spacing w:before="60" w:after="60"/>
              <w:ind w:left="637"/>
              <w:contextualSpacing w:val="0"/>
              <w:rPr>
                <w:rFonts w:cs="Arial"/>
                <w:sz w:val="18"/>
                <w:szCs w:val="18"/>
              </w:rPr>
            </w:pPr>
            <w:r w:rsidRPr="0037387D">
              <w:rPr>
                <w:rFonts w:cs="Arial"/>
                <w:sz w:val="18"/>
                <w:szCs w:val="18"/>
              </w:rPr>
              <w:t>evidence dokumentací musí umožnit jejich přiřazení areálu, objektu, místnosti, technologii (vazba 1-n) s možností centralizace, prezentace a filtrování dle parametrů např. platnosti dokumentů, data pořízení, názvu, druhu zařízení apod.),</w:t>
            </w:r>
          </w:p>
          <w:p w14:paraId="0D0AD7BD" w14:textId="77777777" w:rsidR="00BA543D" w:rsidRPr="0037387D" w:rsidRDefault="00BA543D" w:rsidP="00BA543D">
            <w:pPr>
              <w:pStyle w:val="Odstavecseseznamem"/>
              <w:numPr>
                <w:ilvl w:val="1"/>
                <w:numId w:val="26"/>
              </w:numPr>
              <w:spacing w:before="60" w:after="60"/>
              <w:ind w:left="637"/>
              <w:contextualSpacing w:val="0"/>
              <w:rPr>
                <w:rFonts w:cs="Arial"/>
                <w:sz w:val="18"/>
                <w:szCs w:val="18"/>
              </w:rPr>
            </w:pPr>
            <w:r w:rsidRPr="0037387D">
              <w:rPr>
                <w:rFonts w:cs="Arial"/>
                <w:sz w:val="18"/>
                <w:szCs w:val="18"/>
              </w:rPr>
              <w:t>evidence provozní dokumentace v definované adresářové struktuře,</w:t>
            </w:r>
          </w:p>
          <w:p w14:paraId="740317C4" w14:textId="77777777" w:rsidR="00BA543D" w:rsidRPr="0037387D" w:rsidRDefault="00BA543D" w:rsidP="00BA543D">
            <w:pPr>
              <w:pStyle w:val="Odstavecseseznamem"/>
              <w:numPr>
                <w:ilvl w:val="1"/>
                <w:numId w:val="26"/>
              </w:numPr>
              <w:spacing w:before="60" w:after="60"/>
              <w:ind w:left="637"/>
              <w:contextualSpacing w:val="0"/>
              <w:rPr>
                <w:rFonts w:cs="Arial"/>
                <w:sz w:val="18"/>
                <w:szCs w:val="18"/>
              </w:rPr>
            </w:pPr>
            <w:r w:rsidRPr="0037387D">
              <w:rPr>
                <w:rFonts w:cs="Arial"/>
                <w:sz w:val="18"/>
                <w:szCs w:val="18"/>
              </w:rPr>
              <w:t>možnost verzování a archivace dokumentů,</w:t>
            </w:r>
          </w:p>
          <w:p w14:paraId="35B3BD8E" w14:textId="77777777" w:rsidR="00BA543D" w:rsidRPr="0037387D" w:rsidRDefault="00BA543D" w:rsidP="00BA543D">
            <w:pPr>
              <w:pStyle w:val="Odstavecseseznamem"/>
              <w:numPr>
                <w:ilvl w:val="1"/>
                <w:numId w:val="26"/>
              </w:numPr>
              <w:spacing w:before="60" w:after="60"/>
              <w:ind w:left="637"/>
              <w:contextualSpacing w:val="0"/>
              <w:rPr>
                <w:rFonts w:cs="Arial"/>
                <w:sz w:val="18"/>
                <w:szCs w:val="18"/>
              </w:rPr>
            </w:pPr>
            <w:r w:rsidRPr="0037387D">
              <w:rPr>
                <w:rFonts w:cs="Arial"/>
                <w:sz w:val="18"/>
                <w:szCs w:val="18"/>
              </w:rPr>
              <w:t>implementovaný seznam typů dokumentace,</w:t>
            </w:r>
          </w:p>
          <w:p w14:paraId="4B7BB419" w14:textId="77777777" w:rsidR="00BA543D" w:rsidRPr="00A50903" w:rsidRDefault="00BA543D" w:rsidP="00BA543D">
            <w:pPr>
              <w:pStyle w:val="Odstavecseseznamem"/>
              <w:numPr>
                <w:ilvl w:val="1"/>
                <w:numId w:val="26"/>
              </w:numPr>
              <w:spacing w:before="60" w:after="60"/>
              <w:ind w:left="637"/>
              <w:contextualSpacing w:val="0"/>
              <w:rPr>
                <w:rFonts w:cs="Arial"/>
                <w:sz w:val="18"/>
                <w:szCs w:val="18"/>
              </w:rPr>
            </w:pPr>
            <w:r w:rsidRPr="000131FD">
              <w:rPr>
                <w:rFonts w:cs="Arial"/>
                <w:sz w:val="18"/>
                <w:szCs w:val="18"/>
              </w:rPr>
              <w:t>možnost vyhledávání a exportu uložených dokumentů a dat</w:t>
            </w:r>
            <w:r>
              <w:rPr>
                <w:rFonts w:cs="Arial"/>
                <w:sz w:val="18"/>
                <w:szCs w:val="18"/>
              </w:rPr>
              <w:t>.</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8EFCF" w14:textId="414EA227"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37387D" w14:paraId="23AA85CC"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BEFB4F" w14:textId="77777777" w:rsidR="00BA543D" w:rsidRPr="0037387D" w:rsidRDefault="00BA543D" w:rsidP="00B12B73">
            <w:pPr>
              <w:spacing w:before="60" w:after="60"/>
              <w:rPr>
                <w:rFonts w:cs="Arial"/>
                <w:b/>
                <w:bCs/>
                <w:sz w:val="18"/>
                <w:szCs w:val="18"/>
              </w:rPr>
            </w:pPr>
            <w:r w:rsidRPr="0037387D">
              <w:rPr>
                <w:rFonts w:cs="Arial"/>
                <w:b/>
                <w:bCs/>
                <w:sz w:val="18"/>
                <w:szCs w:val="18"/>
              </w:rPr>
              <w:t xml:space="preserve">Požadavky na </w:t>
            </w:r>
            <w:r>
              <w:rPr>
                <w:rFonts w:cs="Arial"/>
                <w:b/>
                <w:bCs/>
                <w:sz w:val="18"/>
                <w:szCs w:val="18"/>
              </w:rPr>
              <w:t>energetický management</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3BBB8BA" w14:textId="77777777" w:rsidR="00BA543D" w:rsidRPr="00BA543D" w:rsidRDefault="00BA543D" w:rsidP="00BA543D">
            <w:pPr>
              <w:spacing w:before="60" w:after="60"/>
              <w:jc w:val="center"/>
              <w:rPr>
                <w:rFonts w:cstheme="minorHAnsi"/>
                <w:b/>
                <w:bCs/>
                <w:kern w:val="2"/>
                <w:lang w:eastAsia="en-US"/>
                <w14:ligatures w14:val="standardContextual"/>
              </w:rPr>
            </w:pPr>
            <w:r w:rsidRPr="00BA543D">
              <w:rPr>
                <w:rFonts w:cstheme="minorHAnsi"/>
                <w:b/>
                <w:bCs/>
                <w:kern w:val="2"/>
                <w:lang w:eastAsia="en-US"/>
                <w14:ligatures w14:val="standardContextual"/>
              </w:rPr>
              <w:t>-</w:t>
            </w:r>
          </w:p>
        </w:tc>
      </w:tr>
      <w:tr w:rsidR="00BA543D" w:rsidRPr="00095D7E" w14:paraId="10728B3A"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5FDBAEDC" w14:textId="77777777" w:rsidR="00BA543D" w:rsidRPr="00095D7E" w:rsidRDefault="00BA543D" w:rsidP="00B12B73">
            <w:pPr>
              <w:spacing w:before="60" w:after="60"/>
              <w:rPr>
                <w:rFonts w:cs="Arial"/>
                <w:sz w:val="18"/>
                <w:szCs w:val="18"/>
              </w:rPr>
            </w:pPr>
            <w:r w:rsidRPr="00A50903">
              <w:rPr>
                <w:rFonts w:cs="Arial"/>
                <w:sz w:val="18"/>
                <w:szCs w:val="18"/>
              </w:rPr>
              <w:t>Evidence dokumentů související s problematikou posuzování energetické náročnosti budov dle aktuální legislativy (průkazy energetické náročnosti budov, energetické audity, sledování účinnosti otopných systémů, vzduchotechniky a dalších důležitých součástí budovy) v elektronické podobě.</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02044" w14:textId="00AF88A4"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6F9D338E"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1553DE3B" w14:textId="77777777" w:rsidR="00BA543D" w:rsidRPr="00A50903" w:rsidRDefault="00BA543D" w:rsidP="00B12B73">
            <w:pPr>
              <w:spacing w:before="60" w:after="60"/>
              <w:rPr>
                <w:rFonts w:cs="Arial"/>
                <w:sz w:val="18"/>
                <w:szCs w:val="18"/>
              </w:rPr>
            </w:pPr>
            <w:r w:rsidRPr="00A50903">
              <w:rPr>
                <w:rFonts w:cs="Arial"/>
                <w:sz w:val="18"/>
                <w:szCs w:val="18"/>
              </w:rPr>
              <w:t>Možnost evidovat případnou dotační a smluvní dokumentaci.</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12CB6" w14:textId="6919A037"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57EEBF34"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7CCFCEEF" w14:textId="77777777" w:rsidR="00BA543D" w:rsidRPr="00A50903" w:rsidRDefault="00BA543D" w:rsidP="00B12B73">
            <w:pPr>
              <w:spacing w:before="60" w:after="60"/>
              <w:rPr>
                <w:rFonts w:cs="Arial"/>
                <w:sz w:val="18"/>
                <w:szCs w:val="18"/>
              </w:rPr>
            </w:pPr>
            <w:r w:rsidRPr="00A50903">
              <w:rPr>
                <w:rFonts w:cs="Arial"/>
                <w:sz w:val="18"/>
                <w:szCs w:val="18"/>
              </w:rPr>
              <w:t>Evidence měřidel a sledování jejich cejchování.</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2ACDF" w14:textId="1724575E"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77A06B78"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7D29FFB5" w14:textId="77777777" w:rsidR="00BA543D" w:rsidRPr="00A50903" w:rsidRDefault="00BA543D" w:rsidP="00B12B73">
            <w:pPr>
              <w:spacing w:before="60" w:after="60"/>
              <w:rPr>
                <w:rFonts w:cs="Arial"/>
                <w:sz w:val="18"/>
                <w:szCs w:val="18"/>
              </w:rPr>
            </w:pPr>
            <w:r w:rsidRPr="00A50903">
              <w:rPr>
                <w:rFonts w:cs="Arial"/>
                <w:sz w:val="18"/>
                <w:szCs w:val="18"/>
              </w:rPr>
              <w:t>Evidence spotřeb médií.</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3D071" w14:textId="683879FA"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17A08A15"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6047D46D" w14:textId="77777777" w:rsidR="00BA543D" w:rsidRPr="00A50903" w:rsidRDefault="00BA543D" w:rsidP="00B12B73">
            <w:pPr>
              <w:spacing w:before="60" w:after="60"/>
              <w:rPr>
                <w:rFonts w:cs="Arial"/>
                <w:sz w:val="18"/>
                <w:szCs w:val="18"/>
              </w:rPr>
            </w:pPr>
            <w:r w:rsidRPr="00A50903">
              <w:rPr>
                <w:rFonts w:cs="Arial"/>
                <w:sz w:val="18"/>
                <w:szCs w:val="18"/>
              </w:rPr>
              <w:t>Možnost identifikace instalovaného měřidla prostřednictvím QR kódu v rámci mobilní aplikace.</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D40ED" w14:textId="59AC5AF0"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4A84CB8E"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04DE1422" w14:textId="77777777" w:rsidR="00BA543D" w:rsidRPr="00A50903" w:rsidRDefault="00BA543D" w:rsidP="00B12B73">
            <w:pPr>
              <w:spacing w:before="60" w:after="60"/>
              <w:rPr>
                <w:rFonts w:cs="Arial"/>
                <w:sz w:val="18"/>
                <w:szCs w:val="18"/>
              </w:rPr>
            </w:pPr>
            <w:r w:rsidRPr="00A50903">
              <w:rPr>
                <w:rFonts w:cs="Arial"/>
                <w:sz w:val="18"/>
                <w:szCs w:val="18"/>
              </w:rPr>
              <w:t>Evidence spotřeb médií prostřednictvím mobilní aplikace s identifikací měřidla pomocí QR kódu.</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72149" w14:textId="44299157"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600A8BC0"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6381DEDA" w14:textId="77777777" w:rsidR="00BA543D" w:rsidRPr="00A50903" w:rsidRDefault="00BA543D" w:rsidP="00B12B73">
            <w:pPr>
              <w:spacing w:before="60" w:after="60"/>
              <w:rPr>
                <w:rFonts w:cs="Arial"/>
                <w:sz w:val="18"/>
                <w:szCs w:val="18"/>
              </w:rPr>
            </w:pPr>
            <w:r w:rsidRPr="00B56949">
              <w:rPr>
                <w:rFonts w:cs="Arial"/>
                <w:sz w:val="18"/>
                <w:szCs w:val="18"/>
              </w:rPr>
              <w:t xml:space="preserve">Možnost dálkových odečtů spotřeby energií a vody </w:t>
            </w:r>
            <w:r>
              <w:rPr>
                <w:rFonts w:cs="Arial"/>
                <w:sz w:val="18"/>
                <w:szCs w:val="18"/>
              </w:rPr>
              <w:t xml:space="preserve">od dodavatelů, </w:t>
            </w:r>
            <w:r w:rsidRPr="00B56949">
              <w:rPr>
                <w:rFonts w:cs="Arial"/>
                <w:sz w:val="18"/>
                <w:szCs w:val="18"/>
              </w:rPr>
              <w:t xml:space="preserve">dálkových odečtů spotřeby energií a vody od jiných subjektů </w:t>
            </w:r>
            <w:r>
              <w:rPr>
                <w:rFonts w:cs="Arial"/>
                <w:sz w:val="18"/>
                <w:szCs w:val="18"/>
              </w:rPr>
              <w:t>(</w:t>
            </w:r>
            <w:r w:rsidRPr="00B56949">
              <w:rPr>
                <w:rFonts w:cs="Arial"/>
                <w:sz w:val="18"/>
                <w:szCs w:val="18"/>
              </w:rPr>
              <w:t>např. Softlink s.r.o., ista Česká republika s.r.o. aj.</w:t>
            </w:r>
            <w:r>
              <w:rPr>
                <w:rFonts w:cs="Arial"/>
                <w:sz w:val="18"/>
                <w:szCs w:val="18"/>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F29FD" w14:textId="09B97C84"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241B48E2"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0FA03179" w14:textId="77777777" w:rsidR="00BA543D" w:rsidRPr="00A50903" w:rsidRDefault="00BA543D" w:rsidP="00B12B73">
            <w:pPr>
              <w:spacing w:before="60" w:after="60"/>
              <w:rPr>
                <w:rFonts w:cs="Arial"/>
                <w:sz w:val="18"/>
                <w:szCs w:val="18"/>
              </w:rPr>
            </w:pPr>
            <w:r w:rsidRPr="00A50903">
              <w:rPr>
                <w:rFonts w:cs="Arial"/>
                <w:sz w:val="18"/>
                <w:szCs w:val="18"/>
              </w:rPr>
              <w:t xml:space="preserve">Možnosti kalkulace a srovnávání spotřeb a energetické náročnosti budov </w:t>
            </w:r>
            <w:r>
              <w:rPr>
                <w:rFonts w:cs="Arial"/>
                <w:sz w:val="18"/>
                <w:szCs w:val="18"/>
              </w:rPr>
              <w:t>zada</w:t>
            </w:r>
            <w:r w:rsidRPr="00A50903">
              <w:rPr>
                <w:rFonts w:cs="Arial"/>
                <w:sz w:val="18"/>
                <w:szCs w:val="18"/>
              </w:rPr>
              <w:t>vatele.</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6B7F1" w14:textId="2BEA997D"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515B0738"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45C7BFA5" w14:textId="77777777" w:rsidR="00BA543D" w:rsidRPr="00A50903" w:rsidRDefault="00BA543D" w:rsidP="00B12B73">
            <w:pPr>
              <w:spacing w:before="60" w:after="60"/>
              <w:rPr>
                <w:rFonts w:cs="Arial"/>
                <w:sz w:val="18"/>
                <w:szCs w:val="18"/>
              </w:rPr>
            </w:pPr>
            <w:r w:rsidRPr="00A50903">
              <w:rPr>
                <w:rFonts w:cs="Arial"/>
                <w:sz w:val="18"/>
                <w:szCs w:val="18"/>
              </w:rPr>
              <w:t>Sledování termínů platnosti jednotlivých dokumentů a upozornění na konec platnosti.</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009F7" w14:textId="620F1977"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427E9E71"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2C30DBEB" w14:textId="77777777" w:rsidR="00BA543D" w:rsidRPr="00A50903" w:rsidRDefault="00BA543D" w:rsidP="00B12B73">
            <w:pPr>
              <w:spacing w:before="60" w:after="60"/>
              <w:rPr>
                <w:rFonts w:cs="Arial"/>
                <w:sz w:val="18"/>
                <w:szCs w:val="18"/>
              </w:rPr>
            </w:pPr>
            <w:r w:rsidRPr="00A50903">
              <w:rPr>
                <w:rFonts w:cs="Arial"/>
                <w:sz w:val="18"/>
                <w:szCs w:val="18"/>
              </w:rPr>
              <w:t>Možnost rozúčtování spotřeb jednotlivých měřidel na nájemce.</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1816A" w14:textId="7850C7E3"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7B141020"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tcPr>
          <w:p w14:paraId="0E913437" w14:textId="77777777" w:rsidR="00BA543D" w:rsidRPr="00A50903" w:rsidRDefault="00BA543D" w:rsidP="00B12B73">
            <w:pPr>
              <w:spacing w:before="60" w:after="60"/>
              <w:rPr>
                <w:rFonts w:cs="Arial"/>
                <w:sz w:val="18"/>
                <w:szCs w:val="18"/>
              </w:rPr>
            </w:pPr>
            <w:r>
              <w:rPr>
                <w:rFonts w:cs="Arial"/>
                <w:sz w:val="18"/>
                <w:szCs w:val="18"/>
              </w:rPr>
              <w:t xml:space="preserve">Možnost </w:t>
            </w:r>
            <w:r w:rsidRPr="00FB27FB">
              <w:rPr>
                <w:rFonts w:cs="Arial"/>
                <w:sz w:val="18"/>
                <w:szCs w:val="18"/>
              </w:rPr>
              <w:t>analýz</w:t>
            </w:r>
            <w:r>
              <w:rPr>
                <w:rFonts w:cs="Arial"/>
                <w:sz w:val="18"/>
                <w:szCs w:val="18"/>
              </w:rPr>
              <w:t>y užití energie a její spotřebu.</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14:paraId="738CC951" w14:textId="4E11519D"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4F8B3C4F"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tcPr>
          <w:p w14:paraId="4BBB8473" w14:textId="77777777" w:rsidR="00BA543D" w:rsidRDefault="00BA543D" w:rsidP="00B12B73">
            <w:pPr>
              <w:tabs>
                <w:tab w:val="left" w:pos="5700"/>
              </w:tabs>
              <w:spacing w:before="60" w:after="60"/>
              <w:rPr>
                <w:rFonts w:cs="Arial"/>
                <w:sz w:val="18"/>
                <w:szCs w:val="18"/>
              </w:rPr>
            </w:pPr>
            <w:r>
              <w:rPr>
                <w:rFonts w:cs="Arial"/>
                <w:sz w:val="18"/>
                <w:szCs w:val="18"/>
              </w:rPr>
              <w:t>Za</w:t>
            </w:r>
            <w:r w:rsidRPr="00FB27FB">
              <w:rPr>
                <w:rFonts w:cs="Arial"/>
                <w:sz w:val="18"/>
                <w:szCs w:val="18"/>
              </w:rPr>
              <w:t>jiš</w:t>
            </w:r>
            <w:r>
              <w:rPr>
                <w:rFonts w:cs="Arial"/>
                <w:sz w:val="18"/>
                <w:szCs w:val="18"/>
              </w:rPr>
              <w:t>tění</w:t>
            </w:r>
            <w:r w:rsidRPr="00FB27FB">
              <w:rPr>
                <w:rFonts w:cs="Arial"/>
                <w:sz w:val="18"/>
                <w:szCs w:val="18"/>
              </w:rPr>
              <w:t xml:space="preserve"> povinnost</w:t>
            </w:r>
            <w:r>
              <w:rPr>
                <w:rFonts w:cs="Arial"/>
                <w:sz w:val="18"/>
                <w:szCs w:val="18"/>
              </w:rPr>
              <w:t>i</w:t>
            </w:r>
            <w:r w:rsidRPr="00FB27FB">
              <w:rPr>
                <w:rFonts w:cs="Arial"/>
                <w:sz w:val="18"/>
                <w:szCs w:val="18"/>
              </w:rPr>
              <w:t xml:space="preserve"> zpracování EA a PENB pro každou budovu</w:t>
            </w:r>
            <w:r>
              <w:rPr>
                <w:rFonts w:cs="Arial"/>
                <w:sz w:val="18"/>
                <w:szCs w:val="18"/>
              </w:rPr>
              <w:t>.</w:t>
            </w:r>
            <w:r>
              <w:rPr>
                <w:rFonts w:cs="Arial"/>
                <w:sz w:val="18"/>
                <w:szCs w:val="18"/>
              </w:rPr>
              <w:tab/>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14:paraId="73D50E1C" w14:textId="0974E182"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251F089D"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tcPr>
          <w:p w14:paraId="2B959185" w14:textId="77777777" w:rsidR="00BA543D" w:rsidRDefault="00BA543D" w:rsidP="00B12B73">
            <w:pPr>
              <w:tabs>
                <w:tab w:val="left" w:pos="5700"/>
              </w:tabs>
              <w:spacing w:before="60" w:after="60"/>
              <w:rPr>
                <w:rFonts w:cs="Arial"/>
                <w:sz w:val="18"/>
                <w:szCs w:val="18"/>
              </w:rPr>
            </w:pPr>
            <w:r>
              <w:rPr>
                <w:rFonts w:cs="Arial"/>
                <w:sz w:val="18"/>
                <w:szCs w:val="18"/>
              </w:rPr>
              <w:t xml:space="preserve">Možnost </w:t>
            </w:r>
            <w:r w:rsidRPr="00FB27FB">
              <w:rPr>
                <w:rFonts w:cs="Arial"/>
                <w:sz w:val="18"/>
                <w:szCs w:val="18"/>
              </w:rPr>
              <w:t>dlouhodobé</w:t>
            </w:r>
            <w:r>
              <w:rPr>
                <w:rFonts w:cs="Arial"/>
                <w:sz w:val="18"/>
                <w:szCs w:val="18"/>
              </w:rPr>
              <w:t>ho</w:t>
            </w:r>
            <w:r w:rsidRPr="00FB27FB">
              <w:rPr>
                <w:rFonts w:cs="Arial"/>
                <w:sz w:val="18"/>
                <w:szCs w:val="18"/>
              </w:rPr>
              <w:t xml:space="preserve"> sledování a vyhodnocování energetických a ekonomických dat u komodit elektřina, zemní plyn, teplo a voda</w:t>
            </w:r>
            <w:r>
              <w:rPr>
                <w:rFonts w:cs="Arial"/>
                <w:sz w:val="18"/>
                <w:szCs w:val="18"/>
              </w:rPr>
              <w:t xml:space="preserve"> s identifikací odchylek.</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14:paraId="23FC6798" w14:textId="63FBFA29"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5DDAC690"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tcPr>
          <w:p w14:paraId="329A3312" w14:textId="77777777" w:rsidR="00BA543D" w:rsidRDefault="00BA543D" w:rsidP="00B12B73">
            <w:pPr>
              <w:tabs>
                <w:tab w:val="left" w:pos="5700"/>
              </w:tabs>
              <w:spacing w:before="60" w:after="60"/>
              <w:rPr>
                <w:rFonts w:cs="Arial"/>
                <w:sz w:val="18"/>
                <w:szCs w:val="18"/>
              </w:rPr>
            </w:pPr>
            <w:r>
              <w:rPr>
                <w:rFonts w:cs="Arial"/>
                <w:sz w:val="18"/>
                <w:szCs w:val="18"/>
              </w:rPr>
              <w:t>N</w:t>
            </w:r>
            <w:r w:rsidRPr="00FB27FB">
              <w:rPr>
                <w:rFonts w:cs="Arial"/>
                <w:sz w:val="18"/>
                <w:szCs w:val="18"/>
              </w:rPr>
              <w:t>aplnění požadavků normy ČSN ISO 50001 Systémy managementu hospodaření s</w:t>
            </w:r>
            <w:r>
              <w:rPr>
                <w:rFonts w:cs="Arial"/>
                <w:sz w:val="18"/>
                <w:szCs w:val="18"/>
              </w:rPr>
              <w:t> </w:t>
            </w:r>
            <w:r w:rsidRPr="00FB27FB">
              <w:rPr>
                <w:rFonts w:cs="Arial"/>
                <w:sz w:val="18"/>
                <w:szCs w:val="18"/>
              </w:rPr>
              <w:t>energií</w:t>
            </w:r>
            <w:r>
              <w:rPr>
                <w:rFonts w:cs="Arial"/>
                <w:sz w:val="18"/>
                <w:szCs w:val="18"/>
              </w:rPr>
              <w:t>.</w:t>
            </w:r>
            <w:r w:rsidRPr="00FB27FB">
              <w:rPr>
                <w:rFonts w:cs="Arial"/>
                <w:sz w:val="18"/>
                <w:szCs w:val="18"/>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14:paraId="60A610AE" w14:textId="54B8F11A"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1FB7DE9C"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tcPr>
          <w:p w14:paraId="2D007CF9" w14:textId="77777777" w:rsidR="00BA543D" w:rsidRDefault="00BA543D" w:rsidP="00B12B73">
            <w:pPr>
              <w:tabs>
                <w:tab w:val="left" w:pos="5700"/>
              </w:tabs>
              <w:spacing w:before="60" w:after="60"/>
              <w:rPr>
                <w:rFonts w:cs="Arial"/>
                <w:sz w:val="18"/>
                <w:szCs w:val="18"/>
              </w:rPr>
            </w:pPr>
            <w:r>
              <w:rPr>
                <w:rFonts w:cs="Arial"/>
                <w:sz w:val="18"/>
                <w:szCs w:val="18"/>
              </w:rPr>
              <w:t>P</w:t>
            </w:r>
            <w:r w:rsidRPr="00FB27FB">
              <w:rPr>
                <w:rFonts w:cs="Arial"/>
                <w:sz w:val="18"/>
                <w:szCs w:val="18"/>
              </w:rPr>
              <w:t>orovnává skutečné spotřeby tepelné energie s přepočteno</w:t>
            </w:r>
            <w:r>
              <w:rPr>
                <w:rFonts w:cs="Arial"/>
                <w:sz w:val="18"/>
                <w:szCs w:val="18"/>
              </w:rPr>
              <w:t>u – tzv. denostupňová metoda.</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14:paraId="06C71D33" w14:textId="56065619"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095D7E" w14:paraId="32D66235"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tcPr>
          <w:p w14:paraId="6BE3B92C" w14:textId="77777777" w:rsidR="00BA543D" w:rsidRPr="00A50903" w:rsidRDefault="00BA543D" w:rsidP="00B12B73">
            <w:pPr>
              <w:spacing w:before="60" w:after="60"/>
              <w:rPr>
                <w:rFonts w:cs="Arial"/>
                <w:sz w:val="18"/>
                <w:szCs w:val="18"/>
              </w:rPr>
            </w:pPr>
            <w:r w:rsidRPr="00FB27FB">
              <w:rPr>
                <w:rFonts w:cs="Arial"/>
                <w:sz w:val="18"/>
                <w:szCs w:val="18"/>
              </w:rPr>
              <w:t>Otevřené datové struktury energetických dat</w:t>
            </w:r>
            <w:r>
              <w:rPr>
                <w:rFonts w:cs="Arial"/>
                <w:sz w:val="18"/>
                <w:szCs w:val="18"/>
              </w:rPr>
              <w:t>.</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14:paraId="1A43B729" w14:textId="4C21ED40"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BA543D" w:rsidRPr="0037387D" w14:paraId="7DD21C9A"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825B93" w14:textId="77777777" w:rsidR="00BA543D" w:rsidRPr="0037387D" w:rsidRDefault="00BA543D" w:rsidP="00B12B73">
            <w:pPr>
              <w:spacing w:before="60" w:after="60"/>
              <w:rPr>
                <w:rFonts w:cs="Arial"/>
                <w:b/>
                <w:bCs/>
                <w:sz w:val="18"/>
                <w:szCs w:val="18"/>
              </w:rPr>
            </w:pPr>
            <w:r w:rsidRPr="0037387D">
              <w:rPr>
                <w:rFonts w:cs="Arial"/>
                <w:b/>
                <w:bCs/>
                <w:sz w:val="18"/>
                <w:szCs w:val="18"/>
              </w:rPr>
              <w:t xml:space="preserve">Požadavky na </w:t>
            </w:r>
            <w:r>
              <w:rPr>
                <w:rFonts w:cs="Arial"/>
                <w:b/>
                <w:bCs/>
                <w:sz w:val="18"/>
                <w:szCs w:val="18"/>
              </w:rPr>
              <w:t>evidenci nájemních vztahů</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5000BD0" w14:textId="77777777" w:rsidR="00BA543D" w:rsidRPr="00BA543D" w:rsidRDefault="00BA543D" w:rsidP="00BA543D">
            <w:pPr>
              <w:spacing w:before="60" w:after="60"/>
              <w:jc w:val="center"/>
              <w:rPr>
                <w:rFonts w:cstheme="minorHAnsi"/>
                <w:b/>
                <w:bCs/>
                <w:kern w:val="2"/>
                <w:lang w:eastAsia="en-US"/>
                <w14:ligatures w14:val="standardContextual"/>
              </w:rPr>
            </w:pPr>
            <w:r w:rsidRPr="00BA543D">
              <w:rPr>
                <w:rFonts w:cstheme="minorHAnsi"/>
                <w:b/>
                <w:bCs/>
                <w:kern w:val="2"/>
                <w:lang w:eastAsia="en-US"/>
                <w14:ligatures w14:val="standardContextual"/>
              </w:rPr>
              <w:t>-</w:t>
            </w:r>
          </w:p>
        </w:tc>
      </w:tr>
      <w:tr w:rsidR="00BA543D" w:rsidRPr="00095D7E" w14:paraId="7CE8DAF9" w14:textId="77777777" w:rsidTr="00B12B73">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00A02B52" w14:textId="77777777" w:rsidR="00BA543D" w:rsidRPr="00095D7E" w:rsidRDefault="00BA543D" w:rsidP="00B12B73">
            <w:pPr>
              <w:spacing w:before="60" w:after="60"/>
              <w:rPr>
                <w:rFonts w:cs="Arial"/>
                <w:sz w:val="18"/>
                <w:szCs w:val="18"/>
              </w:rPr>
            </w:pPr>
            <w:r w:rsidRPr="00A50903">
              <w:rPr>
                <w:rFonts w:cs="Arial"/>
                <w:sz w:val="18"/>
                <w:szCs w:val="18"/>
              </w:rPr>
              <w:t>Evidence nájemních smluv a souvisejících služeb včetně znaleckých posudků.</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AA782" w14:textId="4C9786DE" w:rsidR="00BA543D" w:rsidRPr="00BA543D" w:rsidRDefault="00BA543D" w:rsidP="00BA543D">
            <w:pPr>
              <w:spacing w:before="60" w:after="60"/>
              <w:jc w:val="center"/>
              <w:rPr>
                <w:rFonts w:cstheme="minorHAnsi"/>
                <w:kern w:val="2"/>
                <w:lang w:eastAsia="en-US"/>
                <w14:ligatures w14:val="standardContextual"/>
              </w:rPr>
            </w:pPr>
            <w:r w:rsidRPr="00BA543D">
              <w:rPr>
                <w:rFonts w:cs="Arial"/>
                <w:color w:val="000000"/>
                <w:kern w:val="2"/>
                <w:sz w:val="18"/>
                <w:szCs w:val="18"/>
                <w:lang w:eastAsia="en-US"/>
                <w14:ligatures w14:val="standardContextual"/>
              </w:rPr>
              <w:t>ANO</w:t>
            </w:r>
          </w:p>
        </w:tc>
      </w:tr>
      <w:tr w:rsidR="00E1121D" w:rsidRPr="00095D7E" w14:paraId="67783D95" w14:textId="77777777" w:rsidTr="008626E8">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0C25895E" w14:textId="77777777" w:rsidR="00E1121D" w:rsidRPr="00A50903" w:rsidRDefault="00E1121D" w:rsidP="00B12B73">
            <w:pPr>
              <w:spacing w:before="60" w:after="60"/>
              <w:rPr>
                <w:rFonts w:cs="Arial"/>
                <w:sz w:val="18"/>
                <w:szCs w:val="18"/>
              </w:rPr>
            </w:pPr>
            <w:r w:rsidRPr="00A50903">
              <w:rPr>
                <w:rFonts w:cs="Arial"/>
                <w:sz w:val="18"/>
                <w:szCs w:val="18"/>
              </w:rPr>
              <w:t>Evidence nájemníků a spolubydlících osob</w:t>
            </w:r>
            <w:r>
              <w:rPr>
                <w:rFonts w:cs="Arial"/>
                <w:sz w:val="18"/>
                <w:szCs w:val="18"/>
              </w:rPr>
              <w:t>.</w:t>
            </w:r>
          </w:p>
        </w:tc>
        <w:tc>
          <w:tcPr>
            <w:tcW w:w="2409" w:type="dxa"/>
            <w:vMerge w:val="restart"/>
            <w:tcBorders>
              <w:top w:val="single" w:sz="4" w:space="0" w:color="auto"/>
              <w:left w:val="single" w:sz="4" w:space="0" w:color="auto"/>
              <w:right w:val="single" w:sz="4" w:space="0" w:color="auto"/>
            </w:tcBorders>
            <w:shd w:val="clear" w:color="auto" w:fill="auto"/>
            <w:noWrap/>
            <w:vAlign w:val="center"/>
          </w:tcPr>
          <w:p w14:paraId="1713A39B" w14:textId="267E3488" w:rsidR="00E1121D" w:rsidRPr="00BA543D" w:rsidRDefault="00E1121D" w:rsidP="00BA543D">
            <w:pPr>
              <w:spacing w:before="60" w:after="60"/>
              <w:jc w:val="center"/>
              <w:rPr>
                <w:rFonts w:cstheme="minorHAnsi"/>
                <w:kern w:val="2"/>
                <w:lang w:eastAsia="en-US"/>
                <w14:ligatures w14:val="standardContextual"/>
              </w:rPr>
            </w:pPr>
            <w:r>
              <w:rPr>
                <w:rFonts w:cstheme="minorHAnsi"/>
                <w:kern w:val="2"/>
                <w:lang w:eastAsia="en-US"/>
                <w14:ligatures w14:val="standardContextual"/>
              </w:rPr>
              <w:t>Způsob realizace uvedených požadavků bude předmětem předimplementační analýzy</w:t>
            </w:r>
          </w:p>
        </w:tc>
      </w:tr>
      <w:tr w:rsidR="00E1121D" w:rsidRPr="00095D7E" w14:paraId="50B36300" w14:textId="77777777" w:rsidTr="008626E8">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0ADF79E3" w14:textId="77777777" w:rsidR="00E1121D" w:rsidRPr="00A50903" w:rsidRDefault="00E1121D" w:rsidP="00B12B73">
            <w:pPr>
              <w:spacing w:before="60" w:after="60"/>
              <w:rPr>
                <w:rFonts w:cs="Arial"/>
                <w:sz w:val="18"/>
                <w:szCs w:val="18"/>
              </w:rPr>
            </w:pPr>
            <w:r w:rsidRPr="00A50903">
              <w:rPr>
                <w:rFonts w:cs="Arial"/>
                <w:sz w:val="18"/>
                <w:szCs w:val="18"/>
              </w:rPr>
              <w:t>Výpočet nájemného a jeho úprav:</w:t>
            </w:r>
          </w:p>
          <w:p w14:paraId="3A53BD80" w14:textId="77777777" w:rsidR="00E1121D" w:rsidRPr="00A50903" w:rsidRDefault="00E1121D" w:rsidP="00BA543D">
            <w:pPr>
              <w:pStyle w:val="Odstavecseseznamem"/>
              <w:numPr>
                <w:ilvl w:val="1"/>
                <w:numId w:val="26"/>
              </w:numPr>
              <w:spacing w:before="60" w:after="60"/>
              <w:ind w:left="637"/>
              <w:contextualSpacing w:val="0"/>
              <w:rPr>
                <w:rFonts w:cs="Arial"/>
                <w:sz w:val="18"/>
                <w:szCs w:val="18"/>
              </w:rPr>
            </w:pPr>
            <w:r w:rsidRPr="00A50903">
              <w:rPr>
                <w:rFonts w:cs="Arial"/>
                <w:sz w:val="18"/>
                <w:szCs w:val="18"/>
              </w:rPr>
              <w:t>periodicita účtování a nastavení záloh a paušálů;</w:t>
            </w:r>
          </w:p>
          <w:p w14:paraId="3999AEA4" w14:textId="77777777" w:rsidR="00E1121D" w:rsidRPr="00A50903" w:rsidRDefault="00E1121D" w:rsidP="00BA543D">
            <w:pPr>
              <w:pStyle w:val="Odstavecseseznamem"/>
              <w:numPr>
                <w:ilvl w:val="1"/>
                <w:numId w:val="26"/>
              </w:numPr>
              <w:spacing w:before="60" w:after="60"/>
              <w:ind w:left="637"/>
              <w:contextualSpacing w:val="0"/>
              <w:rPr>
                <w:rFonts w:cs="Arial"/>
                <w:sz w:val="18"/>
                <w:szCs w:val="18"/>
              </w:rPr>
            </w:pPr>
            <w:r w:rsidRPr="00A50903">
              <w:rPr>
                <w:rFonts w:cs="Arial"/>
                <w:sz w:val="18"/>
                <w:szCs w:val="18"/>
              </w:rPr>
              <w:t>definování časově omezených nájmů pro rozpočítávání nákladů na jednotlivé nájemníky;</w:t>
            </w:r>
          </w:p>
          <w:p w14:paraId="57CDACEF" w14:textId="77777777" w:rsidR="00E1121D" w:rsidRPr="00A50903" w:rsidRDefault="00E1121D" w:rsidP="00BA543D">
            <w:pPr>
              <w:pStyle w:val="Odstavecseseznamem"/>
              <w:numPr>
                <w:ilvl w:val="1"/>
                <w:numId w:val="26"/>
              </w:numPr>
              <w:spacing w:before="60" w:after="60"/>
              <w:ind w:left="637"/>
              <w:contextualSpacing w:val="0"/>
              <w:rPr>
                <w:rFonts w:cs="Arial"/>
                <w:sz w:val="18"/>
                <w:szCs w:val="18"/>
              </w:rPr>
            </w:pPr>
            <w:r w:rsidRPr="00A50903">
              <w:rPr>
                <w:rFonts w:cs="Arial"/>
                <w:sz w:val="18"/>
                <w:szCs w:val="18"/>
              </w:rPr>
              <w:t>rozúčtování nákladů za služby a spotřeby energií jednotlivým nájemníkům.</w:t>
            </w:r>
          </w:p>
        </w:tc>
        <w:tc>
          <w:tcPr>
            <w:tcW w:w="2409" w:type="dxa"/>
            <w:vMerge/>
            <w:tcBorders>
              <w:left w:val="single" w:sz="4" w:space="0" w:color="auto"/>
              <w:right w:val="single" w:sz="4" w:space="0" w:color="auto"/>
            </w:tcBorders>
            <w:shd w:val="clear" w:color="auto" w:fill="auto"/>
            <w:noWrap/>
            <w:vAlign w:val="center"/>
          </w:tcPr>
          <w:p w14:paraId="0870211F" w14:textId="77777777" w:rsidR="00E1121D" w:rsidRPr="00BA543D" w:rsidRDefault="00E1121D" w:rsidP="00BA543D">
            <w:pPr>
              <w:spacing w:before="60" w:after="60"/>
              <w:jc w:val="center"/>
              <w:rPr>
                <w:rFonts w:cstheme="minorHAnsi"/>
                <w:kern w:val="2"/>
                <w:lang w:eastAsia="en-US"/>
                <w14:ligatures w14:val="standardContextual"/>
              </w:rPr>
            </w:pPr>
          </w:p>
        </w:tc>
      </w:tr>
      <w:tr w:rsidR="00E1121D" w:rsidRPr="00095D7E" w14:paraId="5334042E" w14:textId="77777777" w:rsidTr="008626E8">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0CE9CE72" w14:textId="77777777" w:rsidR="00E1121D" w:rsidRPr="00A50903" w:rsidRDefault="00E1121D" w:rsidP="00B12B73">
            <w:pPr>
              <w:spacing w:before="60" w:after="60"/>
              <w:rPr>
                <w:rFonts w:cs="Arial"/>
                <w:sz w:val="18"/>
                <w:szCs w:val="18"/>
              </w:rPr>
            </w:pPr>
            <w:r w:rsidRPr="00A50903">
              <w:rPr>
                <w:rFonts w:cs="Arial"/>
                <w:sz w:val="18"/>
                <w:szCs w:val="18"/>
              </w:rPr>
              <w:t>Rentabilita nájmů, platby a pohledávky</w:t>
            </w:r>
            <w:r>
              <w:rPr>
                <w:rFonts w:cs="Arial"/>
                <w:sz w:val="18"/>
                <w:szCs w:val="18"/>
              </w:rPr>
              <w:t>.</w:t>
            </w:r>
          </w:p>
        </w:tc>
        <w:tc>
          <w:tcPr>
            <w:tcW w:w="2409" w:type="dxa"/>
            <w:vMerge/>
            <w:tcBorders>
              <w:left w:val="single" w:sz="4" w:space="0" w:color="auto"/>
              <w:right w:val="single" w:sz="4" w:space="0" w:color="auto"/>
            </w:tcBorders>
            <w:shd w:val="clear" w:color="auto" w:fill="auto"/>
            <w:noWrap/>
            <w:vAlign w:val="center"/>
          </w:tcPr>
          <w:p w14:paraId="00A19DEC" w14:textId="77777777" w:rsidR="00E1121D" w:rsidRPr="00BA543D" w:rsidRDefault="00E1121D" w:rsidP="00BA543D">
            <w:pPr>
              <w:spacing w:before="60" w:after="60"/>
              <w:jc w:val="center"/>
              <w:rPr>
                <w:rFonts w:cstheme="minorHAnsi"/>
                <w:kern w:val="2"/>
                <w:lang w:eastAsia="en-US"/>
                <w14:ligatures w14:val="standardContextual"/>
              </w:rPr>
            </w:pPr>
          </w:p>
        </w:tc>
      </w:tr>
      <w:tr w:rsidR="00E1121D" w:rsidRPr="00095D7E" w14:paraId="05419F42" w14:textId="77777777" w:rsidTr="008626E8">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0D914151" w14:textId="77777777" w:rsidR="00E1121D" w:rsidRPr="00A50903" w:rsidRDefault="00E1121D" w:rsidP="00B12B73">
            <w:pPr>
              <w:spacing w:before="60" w:after="60"/>
              <w:rPr>
                <w:rFonts w:cs="Arial"/>
                <w:sz w:val="18"/>
                <w:szCs w:val="18"/>
              </w:rPr>
            </w:pPr>
            <w:r w:rsidRPr="00A50903">
              <w:rPr>
                <w:rFonts w:cs="Arial"/>
                <w:sz w:val="18"/>
                <w:szCs w:val="18"/>
              </w:rPr>
              <w:t>Připomínky formou e-mailu</w:t>
            </w:r>
            <w:r>
              <w:rPr>
                <w:rFonts w:cs="Arial"/>
                <w:sz w:val="18"/>
                <w:szCs w:val="18"/>
              </w:rPr>
              <w:t>.</w:t>
            </w:r>
          </w:p>
        </w:tc>
        <w:tc>
          <w:tcPr>
            <w:tcW w:w="2409" w:type="dxa"/>
            <w:vMerge/>
            <w:tcBorders>
              <w:left w:val="single" w:sz="4" w:space="0" w:color="auto"/>
              <w:right w:val="single" w:sz="4" w:space="0" w:color="auto"/>
            </w:tcBorders>
            <w:shd w:val="clear" w:color="auto" w:fill="auto"/>
            <w:noWrap/>
            <w:vAlign w:val="center"/>
          </w:tcPr>
          <w:p w14:paraId="18836EE2" w14:textId="77777777" w:rsidR="00E1121D" w:rsidRPr="00BA543D" w:rsidRDefault="00E1121D" w:rsidP="00BA543D">
            <w:pPr>
              <w:spacing w:before="60" w:after="60"/>
              <w:jc w:val="center"/>
              <w:rPr>
                <w:rFonts w:cstheme="minorHAnsi"/>
                <w:kern w:val="2"/>
                <w:lang w:eastAsia="en-US"/>
                <w14:ligatures w14:val="standardContextual"/>
              </w:rPr>
            </w:pPr>
          </w:p>
        </w:tc>
      </w:tr>
      <w:tr w:rsidR="00E1121D" w:rsidRPr="00095D7E" w14:paraId="638F8190" w14:textId="77777777" w:rsidTr="008626E8">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41876192" w14:textId="77777777" w:rsidR="00E1121D" w:rsidRPr="00A50903" w:rsidRDefault="00E1121D" w:rsidP="00B12B73">
            <w:pPr>
              <w:spacing w:before="60" w:after="60"/>
              <w:rPr>
                <w:rFonts w:cs="Arial"/>
                <w:sz w:val="18"/>
                <w:szCs w:val="18"/>
              </w:rPr>
            </w:pPr>
            <w:r w:rsidRPr="00A50903">
              <w:rPr>
                <w:rFonts w:cs="Arial"/>
                <w:sz w:val="18"/>
                <w:szCs w:val="18"/>
              </w:rPr>
              <w:t>Barevná vizualizace stavu</w:t>
            </w:r>
            <w:r>
              <w:rPr>
                <w:rFonts w:cs="Arial"/>
                <w:sz w:val="18"/>
                <w:szCs w:val="18"/>
              </w:rPr>
              <w:t>.</w:t>
            </w:r>
          </w:p>
        </w:tc>
        <w:tc>
          <w:tcPr>
            <w:tcW w:w="2409" w:type="dxa"/>
            <w:vMerge/>
            <w:tcBorders>
              <w:left w:val="single" w:sz="4" w:space="0" w:color="auto"/>
              <w:right w:val="single" w:sz="4" w:space="0" w:color="auto"/>
            </w:tcBorders>
            <w:shd w:val="clear" w:color="auto" w:fill="auto"/>
            <w:noWrap/>
            <w:vAlign w:val="center"/>
          </w:tcPr>
          <w:p w14:paraId="01B6F988" w14:textId="77777777" w:rsidR="00E1121D" w:rsidRPr="00BA543D" w:rsidRDefault="00E1121D" w:rsidP="00BA543D">
            <w:pPr>
              <w:spacing w:before="60" w:after="60"/>
              <w:jc w:val="center"/>
              <w:rPr>
                <w:rFonts w:cstheme="minorHAnsi"/>
                <w:kern w:val="2"/>
                <w:lang w:eastAsia="en-US"/>
                <w14:ligatures w14:val="standardContextual"/>
              </w:rPr>
            </w:pPr>
          </w:p>
        </w:tc>
      </w:tr>
      <w:tr w:rsidR="00E1121D" w:rsidRPr="00095D7E" w14:paraId="3E552ECE" w14:textId="77777777" w:rsidTr="008626E8">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136A6322" w14:textId="77777777" w:rsidR="00E1121D" w:rsidRPr="00095D7E" w:rsidRDefault="00E1121D" w:rsidP="00B12B73">
            <w:pPr>
              <w:spacing w:before="60" w:after="60"/>
              <w:rPr>
                <w:rFonts w:cs="Arial"/>
                <w:sz w:val="18"/>
                <w:szCs w:val="18"/>
              </w:rPr>
            </w:pPr>
            <w:r w:rsidRPr="00A50903">
              <w:rPr>
                <w:rFonts w:cs="Arial"/>
                <w:sz w:val="18"/>
                <w:szCs w:val="18"/>
              </w:rPr>
              <w:t>Přehled o volných objektech</w:t>
            </w:r>
            <w:r>
              <w:rPr>
                <w:rFonts w:cs="Arial"/>
                <w:sz w:val="18"/>
                <w:szCs w:val="18"/>
              </w:rPr>
              <w:t>.</w:t>
            </w:r>
          </w:p>
        </w:tc>
        <w:tc>
          <w:tcPr>
            <w:tcW w:w="2409" w:type="dxa"/>
            <w:vMerge/>
            <w:tcBorders>
              <w:left w:val="single" w:sz="4" w:space="0" w:color="auto"/>
              <w:right w:val="single" w:sz="4" w:space="0" w:color="auto"/>
            </w:tcBorders>
            <w:shd w:val="clear" w:color="auto" w:fill="auto"/>
            <w:noWrap/>
            <w:vAlign w:val="center"/>
          </w:tcPr>
          <w:p w14:paraId="7369D675" w14:textId="77777777" w:rsidR="00E1121D" w:rsidRPr="00BA543D" w:rsidRDefault="00E1121D" w:rsidP="00BA543D">
            <w:pPr>
              <w:spacing w:before="60" w:after="60"/>
              <w:jc w:val="center"/>
              <w:rPr>
                <w:rFonts w:cstheme="minorHAnsi"/>
                <w:kern w:val="2"/>
                <w:lang w:eastAsia="en-US"/>
                <w14:ligatures w14:val="standardContextual"/>
              </w:rPr>
            </w:pPr>
          </w:p>
        </w:tc>
      </w:tr>
      <w:tr w:rsidR="00E1121D" w:rsidRPr="00095D7E" w14:paraId="542C1474" w14:textId="77777777" w:rsidTr="008626E8">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64F168AE" w14:textId="77777777" w:rsidR="00E1121D" w:rsidRPr="00A50903" w:rsidRDefault="00E1121D" w:rsidP="00B12B73">
            <w:pPr>
              <w:spacing w:before="60" w:after="60"/>
              <w:rPr>
                <w:rFonts w:cs="Arial"/>
                <w:sz w:val="18"/>
                <w:szCs w:val="18"/>
              </w:rPr>
            </w:pPr>
            <w:r w:rsidRPr="00A50903">
              <w:rPr>
                <w:rFonts w:cs="Arial"/>
                <w:sz w:val="18"/>
                <w:szCs w:val="18"/>
              </w:rPr>
              <w:t>Čtvrtletní a roční plány výnosů z pronájmů (nepovinný požadavek</w:t>
            </w:r>
            <w:r>
              <w:rPr>
                <w:rFonts w:cs="Arial"/>
                <w:sz w:val="18"/>
                <w:szCs w:val="18"/>
              </w:rPr>
              <w:t xml:space="preserve"> – uveďte, zda je/není předmětem dodávky</w:t>
            </w:r>
            <w:r w:rsidRPr="00A50903">
              <w:rPr>
                <w:rFonts w:cs="Arial"/>
                <w:sz w:val="18"/>
                <w:szCs w:val="18"/>
              </w:rPr>
              <w:t>).</w:t>
            </w:r>
          </w:p>
        </w:tc>
        <w:tc>
          <w:tcPr>
            <w:tcW w:w="2409" w:type="dxa"/>
            <w:vMerge/>
            <w:tcBorders>
              <w:left w:val="single" w:sz="4" w:space="0" w:color="auto"/>
              <w:bottom w:val="single" w:sz="4" w:space="0" w:color="auto"/>
              <w:right w:val="single" w:sz="4" w:space="0" w:color="auto"/>
            </w:tcBorders>
            <w:shd w:val="clear" w:color="auto" w:fill="auto"/>
            <w:noWrap/>
            <w:vAlign w:val="center"/>
          </w:tcPr>
          <w:p w14:paraId="1C49BEDE" w14:textId="77777777" w:rsidR="00E1121D" w:rsidRPr="00BA543D" w:rsidRDefault="00E1121D" w:rsidP="00BA543D">
            <w:pPr>
              <w:spacing w:before="60" w:after="60"/>
              <w:jc w:val="center"/>
              <w:rPr>
                <w:rFonts w:cstheme="minorHAnsi"/>
                <w:kern w:val="2"/>
                <w:lang w:eastAsia="en-US"/>
                <w14:ligatures w14:val="standardContextual"/>
              </w:rPr>
            </w:pPr>
          </w:p>
        </w:tc>
      </w:tr>
    </w:tbl>
    <w:p w14:paraId="356DA72F" w14:textId="77777777" w:rsidR="00BA543D" w:rsidRPr="006867F7" w:rsidRDefault="00BA543D" w:rsidP="00BA543D"/>
    <w:p w14:paraId="0CEFBFED" w14:textId="10EE5A5D" w:rsidR="00FC485D" w:rsidRPr="0065529C" w:rsidRDefault="00995F85" w:rsidP="0065529C">
      <w:pPr>
        <w:spacing w:before="0" w:after="160" w:line="259" w:lineRule="auto"/>
        <w:jc w:val="left"/>
        <w:rPr>
          <w:rFonts w:cs="Arial"/>
          <w:b/>
          <w:bCs/>
          <w:spacing w:val="-1"/>
          <w:sz w:val="28"/>
          <w:szCs w:val="28"/>
        </w:rPr>
      </w:pPr>
      <w:r>
        <w:rPr>
          <w:rFonts w:cs="Arial"/>
          <w:b/>
          <w:bCs/>
          <w:spacing w:val="-1"/>
          <w:sz w:val="28"/>
          <w:szCs w:val="28"/>
        </w:rPr>
        <w:br w:type="page"/>
      </w:r>
    </w:p>
    <w:p w14:paraId="4E9F3A00" w14:textId="77777777" w:rsidR="00FC485D" w:rsidRDefault="00FC485D" w:rsidP="00995F85">
      <w:pPr>
        <w:jc w:val="center"/>
        <w:sectPr w:rsidR="00FC485D" w:rsidSect="009A0C6D">
          <w:headerReference w:type="default" r:id="rId16"/>
          <w:pgSz w:w="11906" w:h="16838"/>
          <w:pgMar w:top="2268" w:right="1416" w:bottom="1276" w:left="1418" w:header="568" w:footer="658" w:gutter="0"/>
          <w:cols w:space="708"/>
          <w:titlePg/>
          <w:docGrid w:linePitch="360"/>
        </w:sectPr>
      </w:pPr>
    </w:p>
    <w:p w14:paraId="38EBEBE8" w14:textId="40C83DA2" w:rsidR="00FC485D" w:rsidRDefault="00FC485D" w:rsidP="00FC485D">
      <w:pPr>
        <w:spacing w:before="240"/>
        <w:ind w:right="96"/>
        <w:jc w:val="center"/>
        <w:outlineLvl w:val="0"/>
        <w:rPr>
          <w:rFonts w:cs="Arial"/>
          <w:b/>
          <w:bCs/>
          <w:spacing w:val="-1"/>
          <w:sz w:val="28"/>
          <w:szCs w:val="28"/>
        </w:rPr>
      </w:pPr>
      <w:bookmarkStart w:id="16" w:name="_Hlk170917049"/>
      <w:r w:rsidRPr="006867F7">
        <w:rPr>
          <w:rFonts w:cs="Arial"/>
          <w:b/>
          <w:bCs/>
          <w:spacing w:val="-1"/>
          <w:sz w:val="28"/>
          <w:szCs w:val="28"/>
        </w:rPr>
        <w:t xml:space="preserve">PŘÍLOHA Č. </w:t>
      </w:r>
      <w:r w:rsidR="0065529C">
        <w:rPr>
          <w:rFonts w:cs="Arial"/>
          <w:b/>
          <w:bCs/>
          <w:spacing w:val="-1"/>
          <w:sz w:val="28"/>
          <w:szCs w:val="28"/>
        </w:rPr>
        <w:t>2</w:t>
      </w:r>
      <w:r>
        <w:rPr>
          <w:rFonts w:cs="Arial"/>
          <w:b/>
          <w:bCs/>
          <w:spacing w:val="-1"/>
          <w:sz w:val="28"/>
          <w:szCs w:val="28"/>
        </w:rPr>
        <w:t>:</w:t>
      </w:r>
      <w:r w:rsidRPr="006867F7">
        <w:rPr>
          <w:rFonts w:cs="Arial"/>
          <w:b/>
          <w:bCs/>
          <w:spacing w:val="-1"/>
          <w:sz w:val="28"/>
          <w:szCs w:val="28"/>
        </w:rPr>
        <w:t xml:space="preserve"> </w:t>
      </w:r>
      <w:r>
        <w:rPr>
          <w:rFonts w:cs="Arial"/>
          <w:b/>
          <w:bCs/>
          <w:spacing w:val="-1"/>
          <w:sz w:val="28"/>
          <w:szCs w:val="28"/>
        </w:rPr>
        <w:t>POLOŽKOVÝ ROZPOČET</w:t>
      </w:r>
    </w:p>
    <w:p w14:paraId="4DC5E5AB" w14:textId="77777777" w:rsidR="00FC485D" w:rsidRDefault="00FC485D" w:rsidP="00FC485D"/>
    <w:tbl>
      <w:tblPr>
        <w:tblW w:w="13620" w:type="dxa"/>
        <w:tblCellMar>
          <w:left w:w="70" w:type="dxa"/>
          <w:right w:w="70" w:type="dxa"/>
        </w:tblCellMar>
        <w:tblLook w:val="04A0" w:firstRow="1" w:lastRow="0" w:firstColumn="1" w:lastColumn="0" w:noHBand="0" w:noVBand="1"/>
      </w:tblPr>
      <w:tblGrid>
        <w:gridCol w:w="574"/>
        <w:gridCol w:w="4813"/>
        <w:gridCol w:w="850"/>
        <w:gridCol w:w="1560"/>
        <w:gridCol w:w="1702"/>
        <w:gridCol w:w="758"/>
        <w:gridCol w:w="1473"/>
        <w:gridCol w:w="1890"/>
      </w:tblGrid>
      <w:tr w:rsidR="00BA543D" w:rsidRPr="00BA543D" w14:paraId="4FCBCDFD" w14:textId="77777777" w:rsidTr="00BA543D">
        <w:trPr>
          <w:trHeight w:val="450"/>
        </w:trPr>
        <w:tc>
          <w:tcPr>
            <w:tcW w:w="574" w:type="dxa"/>
            <w:tcBorders>
              <w:top w:val="nil"/>
              <w:left w:val="nil"/>
              <w:bottom w:val="nil"/>
              <w:right w:val="nil"/>
            </w:tcBorders>
            <w:shd w:val="clear" w:color="auto" w:fill="auto"/>
            <w:noWrap/>
            <w:vAlign w:val="bottom"/>
            <w:hideMark/>
          </w:tcPr>
          <w:p w14:paraId="32B9A985" w14:textId="77777777" w:rsidR="00BA543D" w:rsidRPr="00BA543D" w:rsidRDefault="00BA543D" w:rsidP="00BA543D">
            <w:pPr>
              <w:spacing w:before="0" w:after="0"/>
              <w:jc w:val="left"/>
              <w:rPr>
                <w:rFonts w:ascii="Times New Roman" w:hAnsi="Times New Roman"/>
                <w:sz w:val="24"/>
                <w:szCs w:val="24"/>
              </w:rPr>
            </w:pPr>
          </w:p>
        </w:tc>
        <w:tc>
          <w:tcPr>
            <w:tcW w:w="13046" w:type="dxa"/>
            <w:gridSpan w:val="7"/>
            <w:tcBorders>
              <w:top w:val="nil"/>
              <w:left w:val="single" w:sz="4" w:space="0" w:color="auto"/>
              <w:bottom w:val="nil"/>
              <w:right w:val="nil"/>
            </w:tcBorders>
            <w:shd w:val="clear" w:color="000000" w:fill="404040"/>
            <w:vAlign w:val="center"/>
            <w:hideMark/>
          </w:tcPr>
          <w:p w14:paraId="17A92A63" w14:textId="77777777" w:rsidR="00BA543D" w:rsidRPr="00BA543D" w:rsidRDefault="00BA543D" w:rsidP="00BA543D">
            <w:pPr>
              <w:spacing w:before="0" w:after="0"/>
              <w:jc w:val="center"/>
              <w:rPr>
                <w:rFonts w:cs="Arial"/>
                <w:b/>
                <w:bCs/>
                <w:color w:val="FFFFFF"/>
              </w:rPr>
            </w:pPr>
            <w:r w:rsidRPr="00BA543D">
              <w:rPr>
                <w:rFonts w:cs="Arial"/>
                <w:b/>
                <w:bCs/>
                <w:color w:val="FFFFFF"/>
              </w:rPr>
              <w:t>PODROBNÝ POLOŽKOVÝ ROZPOČET: veřejná zakázka „APLIKACE PRO BYTOVÉ HOSPODÁŘSTVÍ"</w:t>
            </w:r>
          </w:p>
        </w:tc>
      </w:tr>
      <w:tr w:rsidR="00BA543D" w:rsidRPr="00BA543D" w14:paraId="527E54E8" w14:textId="77777777" w:rsidTr="00BA543D">
        <w:trPr>
          <w:trHeight w:val="525"/>
        </w:trPr>
        <w:tc>
          <w:tcPr>
            <w:tcW w:w="574"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58AA3B53" w14:textId="77777777" w:rsidR="00BA543D" w:rsidRPr="00BA543D" w:rsidRDefault="00BA543D" w:rsidP="00BA543D">
            <w:pPr>
              <w:spacing w:before="0" w:after="0"/>
              <w:jc w:val="left"/>
              <w:rPr>
                <w:rFonts w:cs="Arial"/>
                <w:b/>
                <w:bCs/>
                <w:color w:val="FFFFFF"/>
              </w:rPr>
            </w:pPr>
            <w:r w:rsidRPr="00BA543D">
              <w:rPr>
                <w:rFonts w:cs="Arial"/>
                <w:b/>
                <w:bCs/>
                <w:color w:val="FFFFFF"/>
              </w:rPr>
              <w:t>Část</w:t>
            </w:r>
          </w:p>
        </w:tc>
        <w:tc>
          <w:tcPr>
            <w:tcW w:w="4813" w:type="dxa"/>
            <w:tcBorders>
              <w:top w:val="single" w:sz="4" w:space="0" w:color="auto"/>
              <w:left w:val="nil"/>
              <w:bottom w:val="single" w:sz="4" w:space="0" w:color="auto"/>
              <w:right w:val="single" w:sz="4" w:space="0" w:color="auto"/>
            </w:tcBorders>
            <w:shd w:val="clear" w:color="000000" w:fill="595959"/>
            <w:vAlign w:val="center"/>
            <w:hideMark/>
          </w:tcPr>
          <w:p w14:paraId="15B2C5E2" w14:textId="77777777" w:rsidR="00BA543D" w:rsidRPr="00BA543D" w:rsidRDefault="00BA543D" w:rsidP="00BA543D">
            <w:pPr>
              <w:spacing w:before="0" w:after="0"/>
              <w:jc w:val="left"/>
              <w:rPr>
                <w:rFonts w:cs="Arial"/>
                <w:b/>
                <w:bCs/>
                <w:color w:val="FFFFFF"/>
              </w:rPr>
            </w:pPr>
            <w:r w:rsidRPr="00BA543D">
              <w:rPr>
                <w:rFonts w:cs="Arial"/>
                <w:b/>
                <w:bCs/>
                <w:color w:val="FFFFFF"/>
              </w:rPr>
              <w:t>Název položky</w:t>
            </w:r>
          </w:p>
        </w:tc>
        <w:tc>
          <w:tcPr>
            <w:tcW w:w="850" w:type="dxa"/>
            <w:tcBorders>
              <w:top w:val="single" w:sz="4" w:space="0" w:color="auto"/>
              <w:left w:val="nil"/>
              <w:bottom w:val="single" w:sz="4" w:space="0" w:color="auto"/>
              <w:right w:val="single" w:sz="4" w:space="0" w:color="auto"/>
            </w:tcBorders>
            <w:shd w:val="clear" w:color="000000" w:fill="595959"/>
            <w:vAlign w:val="center"/>
            <w:hideMark/>
          </w:tcPr>
          <w:p w14:paraId="065E23B4" w14:textId="77777777" w:rsidR="00BA543D" w:rsidRPr="00BA543D" w:rsidRDefault="00BA543D" w:rsidP="00BA543D">
            <w:pPr>
              <w:spacing w:before="0" w:after="0"/>
              <w:jc w:val="center"/>
              <w:rPr>
                <w:rFonts w:cs="Arial"/>
                <w:b/>
                <w:bCs/>
                <w:color w:val="FFFFFF"/>
              </w:rPr>
            </w:pPr>
            <w:r w:rsidRPr="00BA543D">
              <w:rPr>
                <w:rFonts w:cs="Arial"/>
                <w:b/>
                <w:bCs/>
                <w:color w:val="FFFFFF"/>
              </w:rPr>
              <w:t>Počet ks</w:t>
            </w:r>
          </w:p>
        </w:tc>
        <w:tc>
          <w:tcPr>
            <w:tcW w:w="1560" w:type="dxa"/>
            <w:tcBorders>
              <w:top w:val="single" w:sz="4" w:space="0" w:color="auto"/>
              <w:left w:val="nil"/>
              <w:bottom w:val="single" w:sz="4" w:space="0" w:color="auto"/>
              <w:right w:val="single" w:sz="4" w:space="0" w:color="auto"/>
            </w:tcBorders>
            <w:shd w:val="clear" w:color="000000" w:fill="595959"/>
            <w:vAlign w:val="center"/>
            <w:hideMark/>
          </w:tcPr>
          <w:p w14:paraId="648C777F" w14:textId="77777777" w:rsidR="00BA543D" w:rsidRPr="00BA543D" w:rsidRDefault="00BA543D" w:rsidP="00BA543D">
            <w:pPr>
              <w:spacing w:before="0" w:after="0"/>
              <w:jc w:val="center"/>
              <w:rPr>
                <w:rFonts w:cs="Arial"/>
                <w:b/>
                <w:bCs/>
                <w:color w:val="FFFFFF"/>
              </w:rPr>
            </w:pPr>
            <w:r w:rsidRPr="00BA543D">
              <w:rPr>
                <w:rFonts w:cs="Arial"/>
                <w:b/>
                <w:bCs/>
                <w:color w:val="FFFFFF"/>
              </w:rPr>
              <w:t>Cena v Kč bez DPH za 1 ks</w:t>
            </w:r>
          </w:p>
        </w:tc>
        <w:tc>
          <w:tcPr>
            <w:tcW w:w="1702" w:type="dxa"/>
            <w:tcBorders>
              <w:top w:val="single" w:sz="4" w:space="0" w:color="auto"/>
              <w:left w:val="nil"/>
              <w:bottom w:val="single" w:sz="4" w:space="0" w:color="auto"/>
              <w:right w:val="single" w:sz="4" w:space="0" w:color="auto"/>
            </w:tcBorders>
            <w:shd w:val="clear" w:color="000000" w:fill="595959"/>
            <w:vAlign w:val="center"/>
            <w:hideMark/>
          </w:tcPr>
          <w:p w14:paraId="7BD12B6F" w14:textId="77777777" w:rsidR="00BA543D" w:rsidRPr="00BA543D" w:rsidRDefault="00BA543D" w:rsidP="00BA543D">
            <w:pPr>
              <w:spacing w:before="0" w:after="0"/>
              <w:jc w:val="center"/>
              <w:rPr>
                <w:rFonts w:cs="Arial"/>
                <w:b/>
                <w:bCs/>
                <w:color w:val="FFFFFF"/>
              </w:rPr>
            </w:pPr>
            <w:r w:rsidRPr="00BA543D">
              <w:rPr>
                <w:rFonts w:cs="Arial"/>
                <w:b/>
                <w:bCs/>
                <w:color w:val="FFFFFF"/>
              </w:rPr>
              <w:t>Celková cena v Kč bez DPH</w:t>
            </w:r>
          </w:p>
        </w:tc>
        <w:tc>
          <w:tcPr>
            <w:tcW w:w="758" w:type="dxa"/>
            <w:tcBorders>
              <w:top w:val="single" w:sz="4" w:space="0" w:color="auto"/>
              <w:left w:val="nil"/>
              <w:bottom w:val="single" w:sz="4" w:space="0" w:color="auto"/>
              <w:right w:val="single" w:sz="4" w:space="0" w:color="auto"/>
            </w:tcBorders>
            <w:shd w:val="clear" w:color="000000" w:fill="595959"/>
            <w:vAlign w:val="center"/>
            <w:hideMark/>
          </w:tcPr>
          <w:p w14:paraId="227C3B89" w14:textId="77777777" w:rsidR="00BA543D" w:rsidRPr="00BA543D" w:rsidRDefault="00BA543D" w:rsidP="00BA543D">
            <w:pPr>
              <w:spacing w:before="0" w:after="0"/>
              <w:jc w:val="center"/>
              <w:rPr>
                <w:rFonts w:cs="Arial"/>
                <w:b/>
                <w:bCs/>
                <w:color w:val="FFFFFF"/>
              </w:rPr>
            </w:pPr>
            <w:r w:rsidRPr="00BA543D">
              <w:rPr>
                <w:rFonts w:cs="Arial"/>
                <w:b/>
                <w:bCs/>
                <w:color w:val="FFFFFF"/>
              </w:rPr>
              <w:t>DPH (%)</w:t>
            </w:r>
          </w:p>
        </w:tc>
        <w:tc>
          <w:tcPr>
            <w:tcW w:w="1473" w:type="dxa"/>
            <w:tcBorders>
              <w:top w:val="single" w:sz="4" w:space="0" w:color="auto"/>
              <w:left w:val="nil"/>
              <w:bottom w:val="single" w:sz="4" w:space="0" w:color="auto"/>
              <w:right w:val="single" w:sz="4" w:space="0" w:color="auto"/>
            </w:tcBorders>
            <w:shd w:val="clear" w:color="000000" w:fill="595959"/>
            <w:vAlign w:val="center"/>
            <w:hideMark/>
          </w:tcPr>
          <w:p w14:paraId="1304B424" w14:textId="77777777" w:rsidR="00BA543D" w:rsidRPr="00BA543D" w:rsidRDefault="00BA543D" w:rsidP="00BA543D">
            <w:pPr>
              <w:spacing w:before="0" w:after="0"/>
              <w:jc w:val="center"/>
              <w:rPr>
                <w:rFonts w:cs="Arial"/>
                <w:b/>
                <w:bCs/>
                <w:color w:val="FFFFFF"/>
              </w:rPr>
            </w:pPr>
            <w:r w:rsidRPr="00BA543D">
              <w:rPr>
                <w:rFonts w:cs="Arial"/>
                <w:b/>
                <w:bCs/>
                <w:color w:val="FFFFFF"/>
              </w:rPr>
              <w:t>Výše DPH v Kč</w:t>
            </w:r>
          </w:p>
        </w:tc>
        <w:tc>
          <w:tcPr>
            <w:tcW w:w="1890" w:type="dxa"/>
            <w:tcBorders>
              <w:top w:val="single" w:sz="4" w:space="0" w:color="auto"/>
              <w:left w:val="nil"/>
              <w:bottom w:val="single" w:sz="4" w:space="0" w:color="auto"/>
              <w:right w:val="single" w:sz="4" w:space="0" w:color="auto"/>
            </w:tcBorders>
            <w:shd w:val="clear" w:color="000000" w:fill="595959"/>
            <w:vAlign w:val="center"/>
            <w:hideMark/>
          </w:tcPr>
          <w:p w14:paraId="367F737D" w14:textId="77777777" w:rsidR="00BA543D" w:rsidRPr="00BA543D" w:rsidRDefault="00BA543D" w:rsidP="00BA543D">
            <w:pPr>
              <w:spacing w:before="0" w:after="0"/>
              <w:jc w:val="center"/>
              <w:rPr>
                <w:rFonts w:cs="Arial"/>
                <w:b/>
                <w:bCs/>
                <w:color w:val="FFFFFF"/>
              </w:rPr>
            </w:pPr>
            <w:r w:rsidRPr="00BA543D">
              <w:rPr>
                <w:rFonts w:cs="Arial"/>
                <w:b/>
                <w:bCs/>
                <w:color w:val="FFFFFF"/>
              </w:rPr>
              <w:t>Celková cena v Kč vč. DPH</w:t>
            </w:r>
          </w:p>
        </w:tc>
      </w:tr>
      <w:tr w:rsidR="00BA543D" w:rsidRPr="00BA543D" w14:paraId="332040E9" w14:textId="77777777" w:rsidTr="00BA543D">
        <w:trPr>
          <w:trHeight w:val="264"/>
        </w:trPr>
        <w:tc>
          <w:tcPr>
            <w:tcW w:w="574" w:type="dxa"/>
            <w:tcBorders>
              <w:top w:val="nil"/>
              <w:left w:val="single" w:sz="4" w:space="0" w:color="auto"/>
              <w:bottom w:val="single" w:sz="4" w:space="0" w:color="auto"/>
              <w:right w:val="single" w:sz="4" w:space="0" w:color="auto"/>
            </w:tcBorders>
            <w:shd w:val="clear" w:color="000000" w:fill="D9D9D9"/>
            <w:vAlign w:val="center"/>
            <w:hideMark/>
          </w:tcPr>
          <w:p w14:paraId="538C2198" w14:textId="77777777" w:rsidR="00BA543D" w:rsidRPr="00BA543D" w:rsidRDefault="00BA543D" w:rsidP="00BA543D">
            <w:pPr>
              <w:spacing w:before="0" w:after="0"/>
              <w:jc w:val="center"/>
              <w:rPr>
                <w:rFonts w:cs="Arial"/>
                <w:b/>
                <w:bCs/>
              </w:rPr>
            </w:pPr>
            <w:r w:rsidRPr="00BA543D">
              <w:rPr>
                <w:rFonts w:cs="Arial"/>
                <w:b/>
                <w:bCs/>
              </w:rPr>
              <w:t>A</w:t>
            </w:r>
          </w:p>
        </w:tc>
        <w:tc>
          <w:tcPr>
            <w:tcW w:w="4813" w:type="dxa"/>
            <w:tcBorders>
              <w:top w:val="nil"/>
              <w:left w:val="nil"/>
              <w:bottom w:val="single" w:sz="4" w:space="0" w:color="auto"/>
              <w:right w:val="single" w:sz="4" w:space="0" w:color="auto"/>
            </w:tcBorders>
            <w:shd w:val="clear" w:color="000000" w:fill="D9D9D9"/>
            <w:vAlign w:val="center"/>
            <w:hideMark/>
          </w:tcPr>
          <w:p w14:paraId="41F1B1D7" w14:textId="77777777" w:rsidR="00BA543D" w:rsidRPr="00BA543D" w:rsidRDefault="00BA543D" w:rsidP="00BA543D">
            <w:pPr>
              <w:spacing w:before="0" w:after="0"/>
              <w:jc w:val="left"/>
              <w:rPr>
                <w:rFonts w:cs="Arial"/>
                <w:b/>
                <w:bCs/>
              </w:rPr>
            </w:pPr>
            <w:r w:rsidRPr="00BA543D">
              <w:rPr>
                <w:rFonts w:cs="Arial"/>
                <w:b/>
                <w:bCs/>
              </w:rPr>
              <w:t>APBH</w:t>
            </w:r>
          </w:p>
        </w:tc>
        <w:tc>
          <w:tcPr>
            <w:tcW w:w="850" w:type="dxa"/>
            <w:tcBorders>
              <w:top w:val="nil"/>
              <w:left w:val="nil"/>
              <w:bottom w:val="single" w:sz="4" w:space="0" w:color="auto"/>
              <w:right w:val="single" w:sz="4" w:space="0" w:color="auto"/>
            </w:tcBorders>
            <w:shd w:val="clear" w:color="000000" w:fill="D9D9D9"/>
            <w:vAlign w:val="center"/>
            <w:hideMark/>
          </w:tcPr>
          <w:p w14:paraId="704054FA" w14:textId="77777777" w:rsidR="00BA543D" w:rsidRPr="00BA543D" w:rsidRDefault="00BA543D" w:rsidP="00BA543D">
            <w:pPr>
              <w:spacing w:before="0" w:after="0"/>
              <w:jc w:val="left"/>
              <w:rPr>
                <w:rFonts w:cs="Arial"/>
                <w:b/>
                <w:bCs/>
                <w:color w:val="FFFFFF"/>
              </w:rPr>
            </w:pPr>
            <w:r w:rsidRPr="00BA543D">
              <w:rPr>
                <w:rFonts w:cs="Arial"/>
                <w:b/>
                <w:bCs/>
                <w:color w:val="FFFFFF"/>
              </w:rPr>
              <w:t> </w:t>
            </w:r>
          </w:p>
        </w:tc>
        <w:tc>
          <w:tcPr>
            <w:tcW w:w="1560" w:type="dxa"/>
            <w:tcBorders>
              <w:top w:val="nil"/>
              <w:left w:val="nil"/>
              <w:bottom w:val="single" w:sz="4" w:space="0" w:color="auto"/>
              <w:right w:val="single" w:sz="4" w:space="0" w:color="auto"/>
            </w:tcBorders>
            <w:shd w:val="clear" w:color="000000" w:fill="D9D9D9"/>
            <w:vAlign w:val="center"/>
            <w:hideMark/>
          </w:tcPr>
          <w:p w14:paraId="6F08ECC9" w14:textId="77777777" w:rsidR="00BA543D" w:rsidRPr="00BA543D" w:rsidRDefault="00BA543D" w:rsidP="00BA543D">
            <w:pPr>
              <w:spacing w:before="0" w:after="0"/>
              <w:jc w:val="center"/>
              <w:rPr>
                <w:rFonts w:cs="Arial"/>
                <w:b/>
                <w:bCs/>
                <w:color w:val="FFFFFF"/>
              </w:rPr>
            </w:pPr>
            <w:r w:rsidRPr="00BA543D">
              <w:rPr>
                <w:rFonts w:cs="Arial"/>
                <w:b/>
                <w:bCs/>
                <w:color w:val="FFFFFF"/>
              </w:rPr>
              <w:t> </w:t>
            </w:r>
          </w:p>
        </w:tc>
        <w:tc>
          <w:tcPr>
            <w:tcW w:w="1702" w:type="dxa"/>
            <w:tcBorders>
              <w:top w:val="nil"/>
              <w:left w:val="nil"/>
              <w:bottom w:val="single" w:sz="4" w:space="0" w:color="auto"/>
              <w:right w:val="single" w:sz="4" w:space="0" w:color="auto"/>
            </w:tcBorders>
            <w:shd w:val="clear" w:color="000000" w:fill="D9D9D9"/>
            <w:vAlign w:val="center"/>
            <w:hideMark/>
          </w:tcPr>
          <w:p w14:paraId="4470BF80" w14:textId="77777777" w:rsidR="00BA543D" w:rsidRPr="00BA543D" w:rsidRDefault="00BA543D" w:rsidP="00BA543D">
            <w:pPr>
              <w:spacing w:before="0" w:after="0"/>
              <w:jc w:val="center"/>
              <w:rPr>
                <w:rFonts w:cs="Arial"/>
                <w:b/>
                <w:bCs/>
                <w:color w:val="FFFFFF"/>
              </w:rPr>
            </w:pPr>
            <w:r w:rsidRPr="00BA543D">
              <w:rPr>
                <w:rFonts w:cs="Arial"/>
                <w:b/>
                <w:bCs/>
                <w:color w:val="FFFFFF"/>
              </w:rPr>
              <w:t> </w:t>
            </w:r>
          </w:p>
        </w:tc>
        <w:tc>
          <w:tcPr>
            <w:tcW w:w="758" w:type="dxa"/>
            <w:tcBorders>
              <w:top w:val="nil"/>
              <w:left w:val="nil"/>
              <w:bottom w:val="single" w:sz="4" w:space="0" w:color="auto"/>
              <w:right w:val="single" w:sz="4" w:space="0" w:color="auto"/>
            </w:tcBorders>
            <w:shd w:val="clear" w:color="000000" w:fill="D9D9D9"/>
            <w:vAlign w:val="center"/>
            <w:hideMark/>
          </w:tcPr>
          <w:p w14:paraId="346F5B4E" w14:textId="77777777" w:rsidR="00BA543D" w:rsidRPr="00BA543D" w:rsidRDefault="00BA543D" w:rsidP="00BA543D">
            <w:pPr>
              <w:spacing w:before="0" w:after="0"/>
              <w:jc w:val="center"/>
              <w:rPr>
                <w:rFonts w:cs="Arial"/>
                <w:b/>
                <w:bCs/>
                <w:color w:val="FFFFFF"/>
              </w:rPr>
            </w:pPr>
            <w:r w:rsidRPr="00BA543D">
              <w:rPr>
                <w:rFonts w:cs="Arial"/>
                <w:b/>
                <w:bCs/>
                <w:color w:val="FFFFFF"/>
              </w:rPr>
              <w:t> </w:t>
            </w:r>
          </w:p>
        </w:tc>
        <w:tc>
          <w:tcPr>
            <w:tcW w:w="1473" w:type="dxa"/>
            <w:tcBorders>
              <w:top w:val="nil"/>
              <w:left w:val="nil"/>
              <w:bottom w:val="single" w:sz="4" w:space="0" w:color="auto"/>
              <w:right w:val="single" w:sz="4" w:space="0" w:color="auto"/>
            </w:tcBorders>
            <w:shd w:val="clear" w:color="000000" w:fill="D9D9D9"/>
            <w:vAlign w:val="center"/>
            <w:hideMark/>
          </w:tcPr>
          <w:p w14:paraId="2F0E95F4" w14:textId="77777777" w:rsidR="00BA543D" w:rsidRPr="00BA543D" w:rsidRDefault="00BA543D" w:rsidP="00BA543D">
            <w:pPr>
              <w:spacing w:before="0" w:after="0"/>
              <w:jc w:val="center"/>
              <w:rPr>
                <w:rFonts w:cs="Arial"/>
                <w:b/>
                <w:bCs/>
                <w:color w:val="FFFFFF"/>
              </w:rPr>
            </w:pPr>
            <w:r w:rsidRPr="00BA543D">
              <w:rPr>
                <w:rFonts w:cs="Arial"/>
                <w:b/>
                <w:bCs/>
                <w:color w:val="FFFFFF"/>
              </w:rPr>
              <w:t> </w:t>
            </w:r>
          </w:p>
        </w:tc>
        <w:tc>
          <w:tcPr>
            <w:tcW w:w="1890" w:type="dxa"/>
            <w:tcBorders>
              <w:top w:val="nil"/>
              <w:left w:val="nil"/>
              <w:bottom w:val="single" w:sz="4" w:space="0" w:color="auto"/>
              <w:right w:val="single" w:sz="4" w:space="0" w:color="auto"/>
            </w:tcBorders>
            <w:shd w:val="clear" w:color="000000" w:fill="D9D9D9"/>
            <w:vAlign w:val="center"/>
            <w:hideMark/>
          </w:tcPr>
          <w:p w14:paraId="5D9B8A94" w14:textId="77777777" w:rsidR="00BA543D" w:rsidRPr="00BA543D" w:rsidRDefault="00BA543D" w:rsidP="00BA543D">
            <w:pPr>
              <w:spacing w:before="0" w:after="0"/>
              <w:jc w:val="center"/>
              <w:rPr>
                <w:rFonts w:cs="Arial"/>
                <w:b/>
                <w:bCs/>
                <w:color w:val="FFFFFF"/>
              </w:rPr>
            </w:pPr>
            <w:r w:rsidRPr="00BA543D">
              <w:rPr>
                <w:rFonts w:cs="Arial"/>
                <w:b/>
                <w:bCs/>
                <w:color w:val="FFFFFF"/>
              </w:rPr>
              <w:t> </w:t>
            </w:r>
          </w:p>
        </w:tc>
      </w:tr>
      <w:tr w:rsidR="00BA543D" w:rsidRPr="00BA543D" w14:paraId="4E77F515" w14:textId="77777777" w:rsidTr="00BA543D">
        <w:trPr>
          <w:trHeight w:val="528"/>
        </w:trPr>
        <w:tc>
          <w:tcPr>
            <w:tcW w:w="574" w:type="dxa"/>
            <w:tcBorders>
              <w:top w:val="nil"/>
              <w:left w:val="single" w:sz="4" w:space="0" w:color="auto"/>
              <w:bottom w:val="single" w:sz="4" w:space="0" w:color="auto"/>
              <w:right w:val="single" w:sz="4" w:space="0" w:color="auto"/>
            </w:tcBorders>
            <w:shd w:val="clear" w:color="000000" w:fill="D9D9D9"/>
            <w:vAlign w:val="center"/>
            <w:hideMark/>
          </w:tcPr>
          <w:p w14:paraId="7766E8C2" w14:textId="77777777" w:rsidR="00BA543D" w:rsidRPr="00BA543D" w:rsidRDefault="00BA543D" w:rsidP="00BA543D">
            <w:pPr>
              <w:spacing w:before="0" w:after="0"/>
              <w:jc w:val="center"/>
              <w:rPr>
                <w:rFonts w:cs="Arial"/>
              </w:rPr>
            </w:pPr>
            <w:r w:rsidRPr="00BA543D">
              <w:rPr>
                <w:rFonts w:cs="Arial"/>
              </w:rPr>
              <w:t>A1</w:t>
            </w:r>
          </w:p>
        </w:tc>
        <w:tc>
          <w:tcPr>
            <w:tcW w:w="4813" w:type="dxa"/>
            <w:tcBorders>
              <w:top w:val="nil"/>
              <w:left w:val="nil"/>
              <w:bottom w:val="single" w:sz="4" w:space="0" w:color="auto"/>
              <w:right w:val="single" w:sz="4" w:space="0" w:color="auto"/>
            </w:tcBorders>
            <w:shd w:val="clear" w:color="auto" w:fill="auto"/>
            <w:vAlign w:val="center"/>
            <w:hideMark/>
          </w:tcPr>
          <w:p w14:paraId="41FC4A92" w14:textId="77777777" w:rsidR="00BA543D" w:rsidRPr="00BA543D" w:rsidRDefault="00BA543D" w:rsidP="00BA543D">
            <w:pPr>
              <w:spacing w:before="0" w:after="0"/>
              <w:jc w:val="left"/>
              <w:rPr>
                <w:rFonts w:cs="Arial"/>
                <w:color w:val="000000"/>
              </w:rPr>
            </w:pPr>
            <w:r w:rsidRPr="00BA543D">
              <w:rPr>
                <w:rFonts w:cs="Arial"/>
                <w:color w:val="000000"/>
              </w:rPr>
              <w:t>Aplikace pro správu nemovitostí města vč. záruky na 36 měsíců</w:t>
            </w:r>
          </w:p>
        </w:tc>
        <w:tc>
          <w:tcPr>
            <w:tcW w:w="850" w:type="dxa"/>
            <w:tcBorders>
              <w:top w:val="nil"/>
              <w:left w:val="nil"/>
              <w:bottom w:val="single" w:sz="4" w:space="0" w:color="auto"/>
              <w:right w:val="single" w:sz="4" w:space="0" w:color="auto"/>
            </w:tcBorders>
            <w:shd w:val="clear" w:color="auto" w:fill="auto"/>
            <w:noWrap/>
            <w:vAlign w:val="center"/>
            <w:hideMark/>
          </w:tcPr>
          <w:p w14:paraId="06C592B1" w14:textId="77777777" w:rsidR="00BA543D" w:rsidRPr="00BA543D" w:rsidRDefault="00BA543D" w:rsidP="00BA543D">
            <w:pPr>
              <w:spacing w:before="0" w:after="0"/>
              <w:jc w:val="center"/>
              <w:rPr>
                <w:rFonts w:cs="Arial"/>
                <w:color w:val="000000"/>
              </w:rPr>
            </w:pPr>
            <w:r w:rsidRPr="00BA543D">
              <w:rPr>
                <w:rFonts w:cs="Arial"/>
                <w:color w:val="000000"/>
              </w:rPr>
              <w:t>1</w:t>
            </w:r>
          </w:p>
        </w:tc>
        <w:tc>
          <w:tcPr>
            <w:tcW w:w="1560" w:type="dxa"/>
            <w:tcBorders>
              <w:top w:val="nil"/>
              <w:left w:val="nil"/>
              <w:bottom w:val="single" w:sz="4" w:space="0" w:color="auto"/>
              <w:right w:val="single" w:sz="4" w:space="0" w:color="auto"/>
            </w:tcBorders>
            <w:shd w:val="clear" w:color="auto" w:fill="auto"/>
            <w:vAlign w:val="center"/>
            <w:hideMark/>
          </w:tcPr>
          <w:p w14:paraId="649946FF" w14:textId="77777777" w:rsidR="00BA543D" w:rsidRPr="00BA543D" w:rsidRDefault="00BA543D" w:rsidP="00BA543D">
            <w:pPr>
              <w:spacing w:before="0" w:after="0"/>
              <w:jc w:val="center"/>
              <w:rPr>
                <w:rFonts w:cs="Arial"/>
                <w:color w:val="000000"/>
              </w:rPr>
            </w:pPr>
            <w:r w:rsidRPr="00BA543D">
              <w:rPr>
                <w:rFonts w:cs="Arial"/>
                <w:color w:val="000000"/>
              </w:rPr>
              <w:t>750 000,00 Kč</w:t>
            </w:r>
          </w:p>
        </w:tc>
        <w:tc>
          <w:tcPr>
            <w:tcW w:w="1702" w:type="dxa"/>
            <w:tcBorders>
              <w:top w:val="nil"/>
              <w:left w:val="nil"/>
              <w:bottom w:val="single" w:sz="4" w:space="0" w:color="auto"/>
              <w:right w:val="single" w:sz="4" w:space="0" w:color="auto"/>
            </w:tcBorders>
            <w:shd w:val="clear" w:color="auto" w:fill="auto"/>
            <w:vAlign w:val="center"/>
            <w:hideMark/>
          </w:tcPr>
          <w:p w14:paraId="67459567" w14:textId="77777777" w:rsidR="00BA543D" w:rsidRPr="00BA543D" w:rsidRDefault="00BA543D" w:rsidP="00BA543D">
            <w:pPr>
              <w:spacing w:before="0" w:after="0"/>
              <w:jc w:val="center"/>
              <w:rPr>
                <w:rFonts w:cs="Arial"/>
                <w:color w:val="000000"/>
              </w:rPr>
            </w:pPr>
            <w:r w:rsidRPr="00BA543D">
              <w:rPr>
                <w:rFonts w:cs="Arial"/>
                <w:color w:val="000000"/>
              </w:rPr>
              <w:t>750 000,00 Kč</w:t>
            </w:r>
          </w:p>
        </w:tc>
        <w:tc>
          <w:tcPr>
            <w:tcW w:w="758" w:type="dxa"/>
            <w:tcBorders>
              <w:top w:val="nil"/>
              <w:left w:val="nil"/>
              <w:bottom w:val="single" w:sz="4" w:space="0" w:color="auto"/>
              <w:right w:val="single" w:sz="4" w:space="0" w:color="auto"/>
            </w:tcBorders>
            <w:shd w:val="clear" w:color="auto" w:fill="auto"/>
            <w:vAlign w:val="center"/>
            <w:hideMark/>
          </w:tcPr>
          <w:p w14:paraId="7381786A" w14:textId="77777777" w:rsidR="00BA543D" w:rsidRPr="00BA543D" w:rsidRDefault="00BA543D" w:rsidP="00BA543D">
            <w:pPr>
              <w:spacing w:before="0" w:after="0"/>
              <w:jc w:val="center"/>
              <w:rPr>
                <w:rFonts w:cs="Arial"/>
                <w:color w:val="000000"/>
              </w:rPr>
            </w:pPr>
            <w:r w:rsidRPr="00BA543D">
              <w:rPr>
                <w:rFonts w:cs="Arial"/>
                <w:color w:val="000000"/>
              </w:rPr>
              <w:t>21%</w:t>
            </w:r>
          </w:p>
        </w:tc>
        <w:tc>
          <w:tcPr>
            <w:tcW w:w="1473" w:type="dxa"/>
            <w:tcBorders>
              <w:top w:val="nil"/>
              <w:left w:val="nil"/>
              <w:bottom w:val="single" w:sz="4" w:space="0" w:color="auto"/>
              <w:right w:val="single" w:sz="4" w:space="0" w:color="auto"/>
            </w:tcBorders>
            <w:shd w:val="clear" w:color="auto" w:fill="auto"/>
            <w:vAlign w:val="center"/>
            <w:hideMark/>
          </w:tcPr>
          <w:p w14:paraId="48F57F35" w14:textId="77777777" w:rsidR="00BA543D" w:rsidRPr="00BA543D" w:rsidRDefault="00BA543D" w:rsidP="00BA543D">
            <w:pPr>
              <w:spacing w:before="0" w:after="0"/>
              <w:jc w:val="center"/>
              <w:rPr>
                <w:rFonts w:cs="Arial"/>
                <w:color w:val="000000"/>
              </w:rPr>
            </w:pPr>
            <w:r w:rsidRPr="00BA543D">
              <w:rPr>
                <w:rFonts w:cs="Arial"/>
                <w:color w:val="000000"/>
              </w:rPr>
              <w:t>157 500,00 Kč</w:t>
            </w:r>
          </w:p>
        </w:tc>
        <w:tc>
          <w:tcPr>
            <w:tcW w:w="1890" w:type="dxa"/>
            <w:tcBorders>
              <w:top w:val="nil"/>
              <w:left w:val="nil"/>
              <w:bottom w:val="single" w:sz="4" w:space="0" w:color="auto"/>
              <w:right w:val="single" w:sz="4" w:space="0" w:color="auto"/>
            </w:tcBorders>
            <w:shd w:val="clear" w:color="auto" w:fill="auto"/>
            <w:vAlign w:val="center"/>
            <w:hideMark/>
          </w:tcPr>
          <w:p w14:paraId="0D1DE21C" w14:textId="77777777" w:rsidR="00BA543D" w:rsidRPr="00BA543D" w:rsidRDefault="00BA543D" w:rsidP="00BA543D">
            <w:pPr>
              <w:spacing w:before="0" w:after="0"/>
              <w:jc w:val="center"/>
              <w:rPr>
                <w:rFonts w:cs="Arial"/>
                <w:color w:val="000000"/>
              </w:rPr>
            </w:pPr>
            <w:r w:rsidRPr="00BA543D">
              <w:rPr>
                <w:rFonts w:cs="Arial"/>
                <w:color w:val="000000"/>
              </w:rPr>
              <w:t>907 500,00 Kč</w:t>
            </w:r>
          </w:p>
        </w:tc>
      </w:tr>
      <w:tr w:rsidR="00BA543D" w:rsidRPr="00BA543D" w14:paraId="2D1319B3" w14:textId="77777777" w:rsidTr="00BA543D">
        <w:trPr>
          <w:trHeight w:val="288"/>
        </w:trPr>
        <w:tc>
          <w:tcPr>
            <w:tcW w:w="574" w:type="dxa"/>
            <w:tcBorders>
              <w:top w:val="nil"/>
              <w:left w:val="single" w:sz="4" w:space="0" w:color="auto"/>
              <w:bottom w:val="single" w:sz="4" w:space="0" w:color="auto"/>
              <w:right w:val="single" w:sz="4" w:space="0" w:color="auto"/>
            </w:tcBorders>
            <w:shd w:val="clear" w:color="000000" w:fill="D9D9D9"/>
            <w:vAlign w:val="center"/>
            <w:hideMark/>
          </w:tcPr>
          <w:p w14:paraId="6B020736" w14:textId="77777777" w:rsidR="00BA543D" w:rsidRPr="00BA543D" w:rsidRDefault="00BA543D" w:rsidP="00BA543D">
            <w:pPr>
              <w:spacing w:before="0" w:after="0"/>
              <w:jc w:val="center"/>
              <w:rPr>
                <w:rFonts w:cs="Arial"/>
              </w:rPr>
            </w:pPr>
            <w:r w:rsidRPr="00BA543D">
              <w:rPr>
                <w:rFonts w:cs="Arial"/>
              </w:rPr>
              <w:t>A2</w:t>
            </w:r>
          </w:p>
        </w:tc>
        <w:tc>
          <w:tcPr>
            <w:tcW w:w="4813" w:type="dxa"/>
            <w:tcBorders>
              <w:top w:val="nil"/>
              <w:left w:val="nil"/>
              <w:bottom w:val="single" w:sz="4" w:space="0" w:color="auto"/>
              <w:right w:val="single" w:sz="4" w:space="0" w:color="auto"/>
            </w:tcBorders>
            <w:shd w:val="clear" w:color="auto" w:fill="auto"/>
            <w:noWrap/>
            <w:vAlign w:val="center"/>
            <w:hideMark/>
          </w:tcPr>
          <w:p w14:paraId="47DB81A0" w14:textId="77777777" w:rsidR="00BA543D" w:rsidRPr="00BA543D" w:rsidRDefault="00BA543D" w:rsidP="00BA543D">
            <w:pPr>
              <w:spacing w:before="0" w:after="0"/>
              <w:jc w:val="left"/>
              <w:rPr>
                <w:rFonts w:cs="Arial"/>
                <w:color w:val="000000"/>
              </w:rPr>
            </w:pPr>
            <w:r w:rsidRPr="00BA543D">
              <w:rPr>
                <w:rFonts w:cs="Arial"/>
                <w:color w:val="000000"/>
              </w:rPr>
              <w:t>Školení uživatelů</w:t>
            </w:r>
          </w:p>
        </w:tc>
        <w:tc>
          <w:tcPr>
            <w:tcW w:w="850" w:type="dxa"/>
            <w:tcBorders>
              <w:top w:val="nil"/>
              <w:left w:val="nil"/>
              <w:bottom w:val="single" w:sz="4" w:space="0" w:color="auto"/>
              <w:right w:val="single" w:sz="4" w:space="0" w:color="auto"/>
            </w:tcBorders>
            <w:shd w:val="clear" w:color="auto" w:fill="auto"/>
            <w:noWrap/>
            <w:vAlign w:val="center"/>
            <w:hideMark/>
          </w:tcPr>
          <w:p w14:paraId="4B08BD40" w14:textId="77777777" w:rsidR="00BA543D" w:rsidRPr="00BA543D" w:rsidRDefault="00BA543D" w:rsidP="00BA543D">
            <w:pPr>
              <w:spacing w:before="0" w:after="0"/>
              <w:jc w:val="center"/>
              <w:rPr>
                <w:rFonts w:cs="Arial"/>
                <w:color w:val="000000"/>
              </w:rPr>
            </w:pPr>
            <w:r w:rsidRPr="00BA543D">
              <w:rPr>
                <w:rFonts w:cs="Arial"/>
                <w:color w:val="000000"/>
              </w:rPr>
              <w:t>1</w:t>
            </w:r>
          </w:p>
        </w:tc>
        <w:tc>
          <w:tcPr>
            <w:tcW w:w="1560" w:type="dxa"/>
            <w:tcBorders>
              <w:top w:val="nil"/>
              <w:left w:val="nil"/>
              <w:bottom w:val="single" w:sz="4" w:space="0" w:color="auto"/>
              <w:right w:val="single" w:sz="4" w:space="0" w:color="auto"/>
            </w:tcBorders>
            <w:shd w:val="clear" w:color="auto" w:fill="auto"/>
            <w:vAlign w:val="center"/>
            <w:hideMark/>
          </w:tcPr>
          <w:p w14:paraId="29513032" w14:textId="77777777" w:rsidR="00BA543D" w:rsidRPr="00BA543D" w:rsidRDefault="00BA543D" w:rsidP="00BA543D">
            <w:pPr>
              <w:spacing w:before="0" w:after="0"/>
              <w:jc w:val="center"/>
              <w:rPr>
                <w:rFonts w:cs="Arial"/>
                <w:color w:val="000000"/>
              </w:rPr>
            </w:pPr>
            <w:r w:rsidRPr="00BA543D">
              <w:rPr>
                <w:rFonts w:cs="Arial"/>
                <w:color w:val="000000"/>
              </w:rPr>
              <w:t>30 000,00 Kč</w:t>
            </w:r>
          </w:p>
        </w:tc>
        <w:tc>
          <w:tcPr>
            <w:tcW w:w="1702" w:type="dxa"/>
            <w:tcBorders>
              <w:top w:val="nil"/>
              <w:left w:val="nil"/>
              <w:bottom w:val="single" w:sz="4" w:space="0" w:color="auto"/>
              <w:right w:val="single" w:sz="4" w:space="0" w:color="auto"/>
            </w:tcBorders>
            <w:shd w:val="clear" w:color="auto" w:fill="auto"/>
            <w:vAlign w:val="center"/>
            <w:hideMark/>
          </w:tcPr>
          <w:p w14:paraId="2AB2AFE1" w14:textId="77777777" w:rsidR="00BA543D" w:rsidRPr="00BA543D" w:rsidRDefault="00BA543D" w:rsidP="00BA543D">
            <w:pPr>
              <w:spacing w:before="0" w:after="0"/>
              <w:jc w:val="center"/>
              <w:rPr>
                <w:rFonts w:cs="Arial"/>
                <w:color w:val="000000"/>
              </w:rPr>
            </w:pPr>
            <w:r w:rsidRPr="00BA543D">
              <w:rPr>
                <w:rFonts w:cs="Arial"/>
                <w:color w:val="000000"/>
              </w:rPr>
              <w:t>30 000,00 Kč</w:t>
            </w:r>
          </w:p>
        </w:tc>
        <w:tc>
          <w:tcPr>
            <w:tcW w:w="758" w:type="dxa"/>
            <w:tcBorders>
              <w:top w:val="nil"/>
              <w:left w:val="nil"/>
              <w:bottom w:val="single" w:sz="4" w:space="0" w:color="auto"/>
              <w:right w:val="single" w:sz="4" w:space="0" w:color="auto"/>
            </w:tcBorders>
            <w:shd w:val="clear" w:color="auto" w:fill="auto"/>
            <w:vAlign w:val="center"/>
            <w:hideMark/>
          </w:tcPr>
          <w:p w14:paraId="241209AE" w14:textId="77777777" w:rsidR="00BA543D" w:rsidRPr="00BA543D" w:rsidRDefault="00BA543D" w:rsidP="00BA543D">
            <w:pPr>
              <w:spacing w:before="0" w:after="0"/>
              <w:jc w:val="center"/>
              <w:rPr>
                <w:rFonts w:cs="Arial"/>
                <w:color w:val="000000"/>
              </w:rPr>
            </w:pPr>
            <w:r w:rsidRPr="00BA543D">
              <w:rPr>
                <w:rFonts w:cs="Arial"/>
                <w:color w:val="000000"/>
              </w:rPr>
              <w:t>21%</w:t>
            </w:r>
          </w:p>
        </w:tc>
        <w:tc>
          <w:tcPr>
            <w:tcW w:w="1473" w:type="dxa"/>
            <w:tcBorders>
              <w:top w:val="nil"/>
              <w:left w:val="nil"/>
              <w:bottom w:val="single" w:sz="4" w:space="0" w:color="auto"/>
              <w:right w:val="single" w:sz="4" w:space="0" w:color="auto"/>
            </w:tcBorders>
            <w:shd w:val="clear" w:color="auto" w:fill="auto"/>
            <w:vAlign w:val="center"/>
            <w:hideMark/>
          </w:tcPr>
          <w:p w14:paraId="630A21DD" w14:textId="77777777" w:rsidR="00BA543D" w:rsidRPr="00BA543D" w:rsidRDefault="00BA543D" w:rsidP="00BA543D">
            <w:pPr>
              <w:spacing w:before="0" w:after="0"/>
              <w:jc w:val="center"/>
              <w:rPr>
                <w:rFonts w:cs="Arial"/>
                <w:color w:val="000000"/>
              </w:rPr>
            </w:pPr>
            <w:r w:rsidRPr="00BA543D">
              <w:rPr>
                <w:rFonts w:cs="Arial"/>
                <w:color w:val="000000"/>
              </w:rPr>
              <w:t>6 300,00 Kč</w:t>
            </w:r>
          </w:p>
        </w:tc>
        <w:tc>
          <w:tcPr>
            <w:tcW w:w="1890" w:type="dxa"/>
            <w:tcBorders>
              <w:top w:val="nil"/>
              <w:left w:val="nil"/>
              <w:bottom w:val="single" w:sz="4" w:space="0" w:color="auto"/>
              <w:right w:val="single" w:sz="4" w:space="0" w:color="auto"/>
            </w:tcBorders>
            <w:shd w:val="clear" w:color="auto" w:fill="auto"/>
            <w:vAlign w:val="center"/>
            <w:hideMark/>
          </w:tcPr>
          <w:p w14:paraId="16C20A55" w14:textId="77777777" w:rsidR="00BA543D" w:rsidRPr="00BA543D" w:rsidRDefault="00BA543D" w:rsidP="00BA543D">
            <w:pPr>
              <w:spacing w:before="0" w:after="0"/>
              <w:jc w:val="center"/>
              <w:rPr>
                <w:rFonts w:cs="Arial"/>
                <w:color w:val="000000"/>
              </w:rPr>
            </w:pPr>
            <w:r w:rsidRPr="00BA543D">
              <w:rPr>
                <w:rFonts w:cs="Arial"/>
                <w:color w:val="000000"/>
              </w:rPr>
              <w:t>36 300,00 Kč</w:t>
            </w:r>
          </w:p>
        </w:tc>
      </w:tr>
      <w:tr w:rsidR="00BA543D" w:rsidRPr="00BA543D" w14:paraId="1F6E1F97" w14:textId="77777777" w:rsidTr="00BA543D">
        <w:trPr>
          <w:trHeight w:val="288"/>
        </w:trPr>
        <w:tc>
          <w:tcPr>
            <w:tcW w:w="574" w:type="dxa"/>
            <w:tcBorders>
              <w:top w:val="nil"/>
              <w:left w:val="single" w:sz="4" w:space="0" w:color="auto"/>
              <w:bottom w:val="single" w:sz="4" w:space="0" w:color="auto"/>
              <w:right w:val="single" w:sz="4" w:space="0" w:color="auto"/>
            </w:tcBorders>
            <w:shd w:val="clear" w:color="000000" w:fill="D9D9D9"/>
            <w:vAlign w:val="center"/>
            <w:hideMark/>
          </w:tcPr>
          <w:p w14:paraId="50CDB20E" w14:textId="77777777" w:rsidR="00BA543D" w:rsidRPr="00BA543D" w:rsidRDefault="00BA543D" w:rsidP="00BA543D">
            <w:pPr>
              <w:spacing w:before="0" w:after="0"/>
              <w:jc w:val="center"/>
              <w:rPr>
                <w:rFonts w:cs="Arial"/>
              </w:rPr>
            </w:pPr>
            <w:r w:rsidRPr="00BA543D">
              <w:rPr>
                <w:rFonts w:cs="Arial"/>
              </w:rPr>
              <w:t>A3</w:t>
            </w:r>
          </w:p>
        </w:tc>
        <w:tc>
          <w:tcPr>
            <w:tcW w:w="4813" w:type="dxa"/>
            <w:tcBorders>
              <w:top w:val="nil"/>
              <w:left w:val="nil"/>
              <w:bottom w:val="single" w:sz="4" w:space="0" w:color="auto"/>
              <w:right w:val="single" w:sz="4" w:space="0" w:color="auto"/>
            </w:tcBorders>
            <w:shd w:val="clear" w:color="auto" w:fill="auto"/>
            <w:noWrap/>
            <w:vAlign w:val="center"/>
            <w:hideMark/>
          </w:tcPr>
          <w:p w14:paraId="7E34AE9B" w14:textId="77777777" w:rsidR="00BA543D" w:rsidRPr="00BA543D" w:rsidRDefault="00BA543D" w:rsidP="00BA543D">
            <w:pPr>
              <w:spacing w:before="0" w:after="0"/>
              <w:jc w:val="left"/>
              <w:rPr>
                <w:rFonts w:cs="Arial"/>
                <w:color w:val="000000"/>
              </w:rPr>
            </w:pPr>
            <w:r w:rsidRPr="00BA543D">
              <w:rPr>
                <w:rFonts w:cs="Arial"/>
                <w:color w:val="000000"/>
              </w:rPr>
              <w:t>Pozáruční podpora (1 měsíc)</w:t>
            </w:r>
          </w:p>
        </w:tc>
        <w:tc>
          <w:tcPr>
            <w:tcW w:w="850" w:type="dxa"/>
            <w:tcBorders>
              <w:top w:val="nil"/>
              <w:left w:val="nil"/>
              <w:bottom w:val="single" w:sz="4" w:space="0" w:color="auto"/>
              <w:right w:val="single" w:sz="4" w:space="0" w:color="auto"/>
            </w:tcBorders>
            <w:shd w:val="clear" w:color="auto" w:fill="auto"/>
            <w:noWrap/>
            <w:vAlign w:val="center"/>
            <w:hideMark/>
          </w:tcPr>
          <w:p w14:paraId="461B6340" w14:textId="77777777" w:rsidR="00BA543D" w:rsidRPr="00BA543D" w:rsidRDefault="00BA543D" w:rsidP="00BA543D">
            <w:pPr>
              <w:spacing w:before="0" w:after="0"/>
              <w:jc w:val="center"/>
              <w:rPr>
                <w:rFonts w:cs="Arial"/>
                <w:color w:val="000000"/>
              </w:rPr>
            </w:pPr>
            <w:r w:rsidRPr="00BA543D">
              <w:rPr>
                <w:rFonts w:cs="Arial"/>
                <w:color w:val="000000"/>
              </w:rPr>
              <w:t>24</w:t>
            </w:r>
          </w:p>
        </w:tc>
        <w:tc>
          <w:tcPr>
            <w:tcW w:w="1560" w:type="dxa"/>
            <w:tcBorders>
              <w:top w:val="nil"/>
              <w:left w:val="nil"/>
              <w:bottom w:val="single" w:sz="4" w:space="0" w:color="auto"/>
              <w:right w:val="single" w:sz="4" w:space="0" w:color="auto"/>
            </w:tcBorders>
            <w:shd w:val="clear" w:color="auto" w:fill="auto"/>
            <w:vAlign w:val="center"/>
            <w:hideMark/>
          </w:tcPr>
          <w:p w14:paraId="23BB5A4E" w14:textId="77777777" w:rsidR="00BA543D" w:rsidRPr="00BA543D" w:rsidRDefault="00BA543D" w:rsidP="00BA543D">
            <w:pPr>
              <w:spacing w:before="0" w:after="0"/>
              <w:jc w:val="center"/>
              <w:rPr>
                <w:rFonts w:cs="Arial"/>
                <w:color w:val="000000"/>
              </w:rPr>
            </w:pPr>
            <w:r w:rsidRPr="00BA543D">
              <w:rPr>
                <w:rFonts w:cs="Arial"/>
                <w:color w:val="000000"/>
              </w:rPr>
              <w:t>21 000,00 Kč</w:t>
            </w:r>
          </w:p>
        </w:tc>
        <w:tc>
          <w:tcPr>
            <w:tcW w:w="1702" w:type="dxa"/>
            <w:tcBorders>
              <w:top w:val="nil"/>
              <w:left w:val="nil"/>
              <w:bottom w:val="single" w:sz="4" w:space="0" w:color="auto"/>
              <w:right w:val="single" w:sz="4" w:space="0" w:color="auto"/>
            </w:tcBorders>
            <w:shd w:val="clear" w:color="auto" w:fill="auto"/>
            <w:vAlign w:val="center"/>
            <w:hideMark/>
          </w:tcPr>
          <w:p w14:paraId="658423D2" w14:textId="77777777" w:rsidR="00BA543D" w:rsidRPr="00BA543D" w:rsidRDefault="00BA543D" w:rsidP="00BA543D">
            <w:pPr>
              <w:spacing w:before="0" w:after="0"/>
              <w:jc w:val="center"/>
              <w:rPr>
                <w:rFonts w:cs="Arial"/>
                <w:color w:val="000000"/>
              </w:rPr>
            </w:pPr>
            <w:r w:rsidRPr="00BA543D">
              <w:rPr>
                <w:rFonts w:cs="Arial"/>
                <w:color w:val="000000"/>
              </w:rPr>
              <w:t>504 000,00 Kč</w:t>
            </w:r>
          </w:p>
        </w:tc>
        <w:tc>
          <w:tcPr>
            <w:tcW w:w="758" w:type="dxa"/>
            <w:tcBorders>
              <w:top w:val="nil"/>
              <w:left w:val="nil"/>
              <w:bottom w:val="single" w:sz="4" w:space="0" w:color="auto"/>
              <w:right w:val="single" w:sz="4" w:space="0" w:color="auto"/>
            </w:tcBorders>
            <w:shd w:val="clear" w:color="auto" w:fill="auto"/>
            <w:vAlign w:val="center"/>
            <w:hideMark/>
          </w:tcPr>
          <w:p w14:paraId="195F260E" w14:textId="77777777" w:rsidR="00BA543D" w:rsidRPr="00BA543D" w:rsidRDefault="00BA543D" w:rsidP="00BA543D">
            <w:pPr>
              <w:spacing w:before="0" w:after="0"/>
              <w:jc w:val="center"/>
              <w:rPr>
                <w:rFonts w:cs="Arial"/>
                <w:color w:val="000000"/>
              </w:rPr>
            </w:pPr>
            <w:r w:rsidRPr="00BA543D">
              <w:rPr>
                <w:rFonts w:cs="Arial"/>
                <w:color w:val="000000"/>
              </w:rPr>
              <w:t>21%</w:t>
            </w:r>
          </w:p>
        </w:tc>
        <w:tc>
          <w:tcPr>
            <w:tcW w:w="1473" w:type="dxa"/>
            <w:tcBorders>
              <w:top w:val="nil"/>
              <w:left w:val="nil"/>
              <w:bottom w:val="single" w:sz="4" w:space="0" w:color="auto"/>
              <w:right w:val="single" w:sz="4" w:space="0" w:color="auto"/>
            </w:tcBorders>
            <w:shd w:val="clear" w:color="auto" w:fill="auto"/>
            <w:vAlign w:val="center"/>
            <w:hideMark/>
          </w:tcPr>
          <w:p w14:paraId="724396BD" w14:textId="77777777" w:rsidR="00BA543D" w:rsidRPr="00BA543D" w:rsidRDefault="00BA543D" w:rsidP="00BA543D">
            <w:pPr>
              <w:spacing w:before="0" w:after="0"/>
              <w:jc w:val="center"/>
              <w:rPr>
                <w:rFonts w:cs="Arial"/>
                <w:color w:val="000000"/>
              </w:rPr>
            </w:pPr>
            <w:r w:rsidRPr="00BA543D">
              <w:rPr>
                <w:rFonts w:cs="Arial"/>
                <w:color w:val="000000"/>
              </w:rPr>
              <w:t>105 840,00 Kč</w:t>
            </w:r>
          </w:p>
        </w:tc>
        <w:tc>
          <w:tcPr>
            <w:tcW w:w="1890" w:type="dxa"/>
            <w:tcBorders>
              <w:top w:val="nil"/>
              <w:left w:val="nil"/>
              <w:bottom w:val="single" w:sz="4" w:space="0" w:color="auto"/>
              <w:right w:val="single" w:sz="4" w:space="0" w:color="auto"/>
            </w:tcBorders>
            <w:shd w:val="clear" w:color="auto" w:fill="auto"/>
            <w:vAlign w:val="center"/>
            <w:hideMark/>
          </w:tcPr>
          <w:p w14:paraId="25FABE95" w14:textId="77777777" w:rsidR="00BA543D" w:rsidRPr="00BA543D" w:rsidRDefault="00BA543D" w:rsidP="00BA543D">
            <w:pPr>
              <w:spacing w:before="0" w:after="0"/>
              <w:jc w:val="center"/>
              <w:rPr>
                <w:rFonts w:cs="Arial"/>
                <w:color w:val="000000"/>
              </w:rPr>
            </w:pPr>
            <w:r w:rsidRPr="00BA543D">
              <w:rPr>
                <w:rFonts w:cs="Arial"/>
                <w:color w:val="000000"/>
              </w:rPr>
              <w:t>609 840,00 Kč</w:t>
            </w:r>
          </w:p>
        </w:tc>
      </w:tr>
      <w:tr w:rsidR="00BA543D" w:rsidRPr="00BA543D" w14:paraId="4323DA64" w14:textId="77777777" w:rsidTr="00BA543D">
        <w:trPr>
          <w:trHeight w:val="300"/>
        </w:trPr>
        <w:tc>
          <w:tcPr>
            <w:tcW w:w="574" w:type="dxa"/>
            <w:tcBorders>
              <w:top w:val="nil"/>
              <w:left w:val="single" w:sz="4" w:space="0" w:color="auto"/>
              <w:bottom w:val="single" w:sz="4" w:space="0" w:color="auto"/>
              <w:right w:val="single" w:sz="4" w:space="0" w:color="auto"/>
            </w:tcBorders>
            <w:shd w:val="clear" w:color="000000" w:fill="D9D9D9"/>
            <w:vAlign w:val="center"/>
            <w:hideMark/>
          </w:tcPr>
          <w:p w14:paraId="5EBEA5F1" w14:textId="77777777" w:rsidR="00BA543D" w:rsidRPr="00BA543D" w:rsidRDefault="00BA543D" w:rsidP="00BA543D">
            <w:pPr>
              <w:spacing w:before="0" w:after="0"/>
              <w:jc w:val="center"/>
              <w:rPr>
                <w:rFonts w:cs="Arial"/>
              </w:rPr>
            </w:pPr>
            <w:r w:rsidRPr="00BA543D">
              <w:rPr>
                <w:rFonts w:cs="Arial"/>
              </w:rPr>
              <w:t>-</w:t>
            </w:r>
          </w:p>
        </w:tc>
        <w:tc>
          <w:tcPr>
            <w:tcW w:w="4813" w:type="dxa"/>
            <w:tcBorders>
              <w:top w:val="nil"/>
              <w:left w:val="nil"/>
              <w:bottom w:val="single" w:sz="4" w:space="0" w:color="auto"/>
              <w:right w:val="single" w:sz="4" w:space="0" w:color="auto"/>
            </w:tcBorders>
            <w:shd w:val="clear" w:color="000000" w:fill="F2F2F2"/>
            <w:vAlign w:val="center"/>
            <w:hideMark/>
          </w:tcPr>
          <w:p w14:paraId="52F0F055" w14:textId="77777777" w:rsidR="00BA543D" w:rsidRPr="00BA543D" w:rsidRDefault="00BA543D" w:rsidP="00BA543D">
            <w:pPr>
              <w:spacing w:before="0" w:after="0"/>
              <w:jc w:val="left"/>
              <w:rPr>
                <w:rFonts w:cs="Arial"/>
                <w:b/>
                <w:bCs/>
                <w:color w:val="000000"/>
              </w:rPr>
            </w:pPr>
            <w:r w:rsidRPr="00BA543D">
              <w:rPr>
                <w:rFonts w:cs="Arial"/>
                <w:b/>
                <w:bCs/>
                <w:color w:val="000000"/>
              </w:rPr>
              <w:t>Cena celkem</w:t>
            </w:r>
          </w:p>
        </w:tc>
        <w:tc>
          <w:tcPr>
            <w:tcW w:w="850" w:type="dxa"/>
            <w:tcBorders>
              <w:top w:val="nil"/>
              <w:left w:val="nil"/>
              <w:bottom w:val="single" w:sz="4" w:space="0" w:color="auto"/>
              <w:right w:val="single" w:sz="4" w:space="0" w:color="auto"/>
            </w:tcBorders>
            <w:shd w:val="clear" w:color="000000" w:fill="F2F2F2"/>
            <w:vAlign w:val="center"/>
            <w:hideMark/>
          </w:tcPr>
          <w:p w14:paraId="0040C84C" w14:textId="77777777" w:rsidR="00BA543D" w:rsidRPr="00BA543D" w:rsidRDefault="00BA543D" w:rsidP="00BA543D">
            <w:pPr>
              <w:spacing w:before="0" w:after="0"/>
              <w:jc w:val="center"/>
              <w:rPr>
                <w:rFonts w:cs="Arial"/>
                <w:color w:val="000000"/>
              </w:rPr>
            </w:pPr>
            <w:r w:rsidRPr="00BA543D">
              <w:rPr>
                <w:rFonts w:cs="Arial"/>
                <w:color w:val="000000"/>
              </w:rPr>
              <w:t>-</w:t>
            </w:r>
          </w:p>
        </w:tc>
        <w:tc>
          <w:tcPr>
            <w:tcW w:w="1560" w:type="dxa"/>
            <w:tcBorders>
              <w:top w:val="nil"/>
              <w:left w:val="nil"/>
              <w:bottom w:val="single" w:sz="4" w:space="0" w:color="auto"/>
              <w:right w:val="single" w:sz="4" w:space="0" w:color="auto"/>
            </w:tcBorders>
            <w:shd w:val="clear" w:color="000000" w:fill="F2F2F2"/>
            <w:vAlign w:val="center"/>
            <w:hideMark/>
          </w:tcPr>
          <w:p w14:paraId="5050AFCD" w14:textId="77777777" w:rsidR="00BA543D" w:rsidRPr="00BA543D" w:rsidRDefault="00BA543D" w:rsidP="00BA543D">
            <w:pPr>
              <w:spacing w:before="0" w:after="0"/>
              <w:jc w:val="center"/>
              <w:rPr>
                <w:rFonts w:cs="Arial"/>
                <w:color w:val="000000"/>
              </w:rPr>
            </w:pPr>
            <w:r w:rsidRPr="00BA543D">
              <w:rPr>
                <w:rFonts w:cs="Arial"/>
                <w:color w:val="000000"/>
              </w:rPr>
              <w:t>-</w:t>
            </w:r>
          </w:p>
        </w:tc>
        <w:tc>
          <w:tcPr>
            <w:tcW w:w="1702" w:type="dxa"/>
            <w:tcBorders>
              <w:top w:val="nil"/>
              <w:left w:val="nil"/>
              <w:bottom w:val="single" w:sz="4" w:space="0" w:color="auto"/>
              <w:right w:val="single" w:sz="4" w:space="0" w:color="auto"/>
            </w:tcBorders>
            <w:shd w:val="clear" w:color="000000" w:fill="F2F2F2"/>
            <w:vAlign w:val="center"/>
            <w:hideMark/>
          </w:tcPr>
          <w:p w14:paraId="42751B0C" w14:textId="77777777" w:rsidR="00BA543D" w:rsidRPr="00BA543D" w:rsidRDefault="00BA543D" w:rsidP="00BA543D">
            <w:pPr>
              <w:spacing w:before="0" w:after="0"/>
              <w:jc w:val="center"/>
              <w:rPr>
                <w:rFonts w:cs="Arial"/>
                <w:b/>
                <w:bCs/>
                <w:color w:val="000000"/>
              </w:rPr>
            </w:pPr>
            <w:r w:rsidRPr="00BA543D">
              <w:rPr>
                <w:rFonts w:cs="Arial"/>
                <w:b/>
                <w:bCs/>
                <w:color w:val="000000"/>
              </w:rPr>
              <w:t>1 284 000,00 Kč</w:t>
            </w:r>
          </w:p>
        </w:tc>
        <w:tc>
          <w:tcPr>
            <w:tcW w:w="758" w:type="dxa"/>
            <w:tcBorders>
              <w:top w:val="nil"/>
              <w:left w:val="nil"/>
              <w:bottom w:val="single" w:sz="4" w:space="0" w:color="auto"/>
              <w:right w:val="single" w:sz="4" w:space="0" w:color="auto"/>
            </w:tcBorders>
            <w:shd w:val="clear" w:color="000000" w:fill="F2F2F2"/>
            <w:vAlign w:val="center"/>
            <w:hideMark/>
          </w:tcPr>
          <w:p w14:paraId="219B7FD7" w14:textId="77777777" w:rsidR="00BA543D" w:rsidRPr="00BA543D" w:rsidRDefault="00BA543D" w:rsidP="00BA543D">
            <w:pPr>
              <w:spacing w:before="0" w:after="0"/>
              <w:jc w:val="center"/>
              <w:rPr>
                <w:rFonts w:cs="Arial"/>
                <w:color w:val="000000"/>
              </w:rPr>
            </w:pPr>
            <w:r w:rsidRPr="00BA543D">
              <w:rPr>
                <w:rFonts w:cs="Arial"/>
                <w:color w:val="000000"/>
              </w:rPr>
              <w:t>-</w:t>
            </w:r>
          </w:p>
        </w:tc>
        <w:tc>
          <w:tcPr>
            <w:tcW w:w="1473" w:type="dxa"/>
            <w:tcBorders>
              <w:top w:val="nil"/>
              <w:left w:val="nil"/>
              <w:bottom w:val="single" w:sz="4" w:space="0" w:color="auto"/>
              <w:right w:val="single" w:sz="4" w:space="0" w:color="auto"/>
            </w:tcBorders>
            <w:shd w:val="clear" w:color="000000" w:fill="F2F2F2"/>
            <w:vAlign w:val="center"/>
            <w:hideMark/>
          </w:tcPr>
          <w:p w14:paraId="658424D5" w14:textId="77777777" w:rsidR="00BA543D" w:rsidRPr="00BA543D" w:rsidRDefault="00BA543D" w:rsidP="00BA543D">
            <w:pPr>
              <w:spacing w:before="0" w:after="0"/>
              <w:jc w:val="center"/>
              <w:rPr>
                <w:rFonts w:cs="Arial"/>
                <w:b/>
                <w:bCs/>
                <w:color w:val="000000"/>
              </w:rPr>
            </w:pPr>
            <w:r w:rsidRPr="00BA543D">
              <w:rPr>
                <w:rFonts w:cs="Arial"/>
                <w:b/>
                <w:bCs/>
                <w:color w:val="000000"/>
              </w:rPr>
              <w:t>269 640,00 Kč</w:t>
            </w:r>
          </w:p>
        </w:tc>
        <w:tc>
          <w:tcPr>
            <w:tcW w:w="1890" w:type="dxa"/>
            <w:tcBorders>
              <w:top w:val="nil"/>
              <w:left w:val="nil"/>
              <w:bottom w:val="single" w:sz="4" w:space="0" w:color="auto"/>
              <w:right w:val="single" w:sz="4" w:space="0" w:color="auto"/>
            </w:tcBorders>
            <w:shd w:val="clear" w:color="000000" w:fill="F2F2F2"/>
            <w:vAlign w:val="center"/>
            <w:hideMark/>
          </w:tcPr>
          <w:p w14:paraId="1985F565" w14:textId="77777777" w:rsidR="00BA543D" w:rsidRPr="00BA543D" w:rsidRDefault="00BA543D" w:rsidP="00BA543D">
            <w:pPr>
              <w:spacing w:before="0" w:after="0"/>
              <w:jc w:val="center"/>
              <w:rPr>
                <w:rFonts w:cs="Arial"/>
                <w:b/>
                <w:bCs/>
                <w:color w:val="000000"/>
              </w:rPr>
            </w:pPr>
            <w:r w:rsidRPr="00BA543D">
              <w:rPr>
                <w:rFonts w:cs="Arial"/>
                <w:b/>
                <w:bCs/>
                <w:color w:val="000000"/>
              </w:rPr>
              <w:t>1 553 640,00 Kč</w:t>
            </w:r>
          </w:p>
        </w:tc>
      </w:tr>
      <w:tr w:rsidR="00BA543D" w:rsidRPr="00BA543D" w14:paraId="79B09564" w14:textId="77777777" w:rsidTr="00BA543D">
        <w:trPr>
          <w:trHeight w:val="375"/>
        </w:trPr>
        <w:tc>
          <w:tcPr>
            <w:tcW w:w="574" w:type="dxa"/>
            <w:tcBorders>
              <w:top w:val="nil"/>
              <w:left w:val="nil"/>
              <w:bottom w:val="nil"/>
              <w:right w:val="nil"/>
            </w:tcBorders>
            <w:shd w:val="clear" w:color="auto" w:fill="auto"/>
            <w:noWrap/>
            <w:vAlign w:val="bottom"/>
            <w:hideMark/>
          </w:tcPr>
          <w:p w14:paraId="517DF8BB" w14:textId="77777777" w:rsidR="00BA543D" w:rsidRPr="00BA543D" w:rsidRDefault="00BA543D" w:rsidP="00BA543D">
            <w:pPr>
              <w:spacing w:before="0" w:after="0"/>
              <w:jc w:val="center"/>
              <w:rPr>
                <w:rFonts w:cs="Arial"/>
                <w:b/>
                <w:bCs/>
                <w:color w:val="000000"/>
              </w:rPr>
            </w:pPr>
          </w:p>
        </w:tc>
        <w:tc>
          <w:tcPr>
            <w:tcW w:w="4813" w:type="dxa"/>
            <w:tcBorders>
              <w:top w:val="nil"/>
              <w:left w:val="single" w:sz="4" w:space="0" w:color="auto"/>
              <w:bottom w:val="single" w:sz="4" w:space="0" w:color="auto"/>
              <w:right w:val="single" w:sz="4" w:space="0" w:color="auto"/>
            </w:tcBorders>
            <w:shd w:val="clear" w:color="000000" w:fill="A6A6A6"/>
            <w:vAlign w:val="center"/>
            <w:hideMark/>
          </w:tcPr>
          <w:p w14:paraId="68BC05EF" w14:textId="77777777" w:rsidR="00BA543D" w:rsidRPr="00BA543D" w:rsidRDefault="00BA543D" w:rsidP="00BA543D">
            <w:pPr>
              <w:spacing w:before="0" w:after="0"/>
              <w:jc w:val="left"/>
              <w:rPr>
                <w:rFonts w:cs="Arial"/>
                <w:b/>
                <w:bCs/>
                <w:color w:val="000000"/>
              </w:rPr>
            </w:pPr>
            <w:r w:rsidRPr="00BA543D">
              <w:rPr>
                <w:rFonts w:cs="Arial"/>
                <w:b/>
                <w:bCs/>
                <w:color w:val="000000"/>
              </w:rPr>
              <w:t>NABÍDKOVÁ CENA CELKEM</w:t>
            </w:r>
          </w:p>
        </w:tc>
        <w:tc>
          <w:tcPr>
            <w:tcW w:w="850" w:type="dxa"/>
            <w:tcBorders>
              <w:top w:val="nil"/>
              <w:left w:val="nil"/>
              <w:bottom w:val="single" w:sz="4" w:space="0" w:color="auto"/>
              <w:right w:val="single" w:sz="4" w:space="0" w:color="auto"/>
            </w:tcBorders>
            <w:shd w:val="clear" w:color="000000" w:fill="A6A6A6"/>
            <w:vAlign w:val="center"/>
            <w:hideMark/>
          </w:tcPr>
          <w:p w14:paraId="103C802A" w14:textId="77777777" w:rsidR="00BA543D" w:rsidRPr="00BA543D" w:rsidRDefault="00BA543D" w:rsidP="00BA543D">
            <w:pPr>
              <w:spacing w:before="0" w:after="0"/>
              <w:jc w:val="center"/>
              <w:rPr>
                <w:rFonts w:cs="Arial"/>
                <w:color w:val="000000"/>
              </w:rPr>
            </w:pPr>
            <w:r w:rsidRPr="00BA543D">
              <w:rPr>
                <w:rFonts w:cs="Arial"/>
                <w:color w:val="000000"/>
              </w:rPr>
              <w:t>-</w:t>
            </w:r>
          </w:p>
        </w:tc>
        <w:tc>
          <w:tcPr>
            <w:tcW w:w="1560" w:type="dxa"/>
            <w:tcBorders>
              <w:top w:val="nil"/>
              <w:left w:val="nil"/>
              <w:bottom w:val="single" w:sz="4" w:space="0" w:color="auto"/>
              <w:right w:val="single" w:sz="4" w:space="0" w:color="auto"/>
            </w:tcBorders>
            <w:shd w:val="clear" w:color="000000" w:fill="A6A6A6"/>
            <w:vAlign w:val="center"/>
            <w:hideMark/>
          </w:tcPr>
          <w:p w14:paraId="7C0D72AB" w14:textId="77777777" w:rsidR="00BA543D" w:rsidRPr="00BA543D" w:rsidRDefault="00BA543D" w:rsidP="00BA543D">
            <w:pPr>
              <w:spacing w:before="0" w:after="0"/>
              <w:jc w:val="center"/>
              <w:rPr>
                <w:rFonts w:cs="Arial"/>
                <w:color w:val="000000"/>
              </w:rPr>
            </w:pPr>
            <w:r w:rsidRPr="00BA543D">
              <w:rPr>
                <w:rFonts w:cs="Arial"/>
                <w:color w:val="000000"/>
              </w:rPr>
              <w:t>-</w:t>
            </w:r>
          </w:p>
        </w:tc>
        <w:tc>
          <w:tcPr>
            <w:tcW w:w="1702" w:type="dxa"/>
            <w:tcBorders>
              <w:top w:val="nil"/>
              <w:left w:val="nil"/>
              <w:bottom w:val="single" w:sz="4" w:space="0" w:color="auto"/>
              <w:right w:val="single" w:sz="4" w:space="0" w:color="auto"/>
            </w:tcBorders>
            <w:shd w:val="clear" w:color="000000" w:fill="A6A6A6"/>
            <w:vAlign w:val="center"/>
            <w:hideMark/>
          </w:tcPr>
          <w:p w14:paraId="2AF4F8CB" w14:textId="77777777" w:rsidR="00BA543D" w:rsidRPr="00BA543D" w:rsidRDefault="00BA543D" w:rsidP="00BA543D">
            <w:pPr>
              <w:spacing w:before="0" w:after="0"/>
              <w:jc w:val="center"/>
              <w:rPr>
                <w:rFonts w:cs="Arial"/>
                <w:b/>
                <w:bCs/>
                <w:color w:val="000000"/>
              </w:rPr>
            </w:pPr>
            <w:r w:rsidRPr="00BA543D">
              <w:rPr>
                <w:rFonts w:cs="Arial"/>
                <w:b/>
                <w:bCs/>
                <w:color w:val="000000"/>
              </w:rPr>
              <w:t>1 284 000,00 Kč</w:t>
            </w:r>
          </w:p>
        </w:tc>
        <w:tc>
          <w:tcPr>
            <w:tcW w:w="758" w:type="dxa"/>
            <w:tcBorders>
              <w:top w:val="nil"/>
              <w:left w:val="nil"/>
              <w:bottom w:val="single" w:sz="4" w:space="0" w:color="auto"/>
              <w:right w:val="single" w:sz="4" w:space="0" w:color="auto"/>
            </w:tcBorders>
            <w:shd w:val="clear" w:color="000000" w:fill="A6A6A6"/>
            <w:vAlign w:val="center"/>
            <w:hideMark/>
          </w:tcPr>
          <w:p w14:paraId="12F9422A" w14:textId="77777777" w:rsidR="00BA543D" w:rsidRPr="00BA543D" w:rsidRDefault="00BA543D" w:rsidP="00BA543D">
            <w:pPr>
              <w:spacing w:before="0" w:after="0"/>
              <w:jc w:val="center"/>
              <w:rPr>
                <w:rFonts w:cs="Arial"/>
                <w:color w:val="000000"/>
              </w:rPr>
            </w:pPr>
            <w:r w:rsidRPr="00BA543D">
              <w:rPr>
                <w:rFonts w:cs="Arial"/>
                <w:color w:val="000000"/>
              </w:rPr>
              <w:t>-</w:t>
            </w:r>
          </w:p>
        </w:tc>
        <w:tc>
          <w:tcPr>
            <w:tcW w:w="1473" w:type="dxa"/>
            <w:tcBorders>
              <w:top w:val="nil"/>
              <w:left w:val="nil"/>
              <w:bottom w:val="single" w:sz="4" w:space="0" w:color="auto"/>
              <w:right w:val="single" w:sz="4" w:space="0" w:color="auto"/>
            </w:tcBorders>
            <w:shd w:val="clear" w:color="000000" w:fill="A6A6A6"/>
            <w:vAlign w:val="center"/>
            <w:hideMark/>
          </w:tcPr>
          <w:p w14:paraId="7F6C047E" w14:textId="77777777" w:rsidR="00BA543D" w:rsidRPr="00BA543D" w:rsidRDefault="00BA543D" w:rsidP="00BA543D">
            <w:pPr>
              <w:spacing w:before="0" w:after="0"/>
              <w:jc w:val="center"/>
              <w:rPr>
                <w:rFonts w:cs="Arial"/>
                <w:b/>
                <w:bCs/>
                <w:color w:val="000000"/>
              </w:rPr>
            </w:pPr>
            <w:r w:rsidRPr="00BA543D">
              <w:rPr>
                <w:rFonts w:cs="Arial"/>
                <w:b/>
                <w:bCs/>
                <w:color w:val="000000"/>
              </w:rPr>
              <w:t>269 640,00 Kč</w:t>
            </w:r>
          </w:p>
        </w:tc>
        <w:tc>
          <w:tcPr>
            <w:tcW w:w="1890" w:type="dxa"/>
            <w:tcBorders>
              <w:top w:val="nil"/>
              <w:left w:val="nil"/>
              <w:bottom w:val="single" w:sz="4" w:space="0" w:color="auto"/>
              <w:right w:val="single" w:sz="4" w:space="0" w:color="auto"/>
            </w:tcBorders>
            <w:shd w:val="clear" w:color="000000" w:fill="A6A6A6"/>
            <w:vAlign w:val="center"/>
            <w:hideMark/>
          </w:tcPr>
          <w:p w14:paraId="6DF561A9" w14:textId="77777777" w:rsidR="00BA543D" w:rsidRPr="00BA543D" w:rsidRDefault="00BA543D" w:rsidP="00BA543D">
            <w:pPr>
              <w:spacing w:before="0" w:after="0"/>
              <w:jc w:val="center"/>
              <w:rPr>
                <w:rFonts w:cs="Arial"/>
                <w:b/>
                <w:bCs/>
                <w:color w:val="000000"/>
              </w:rPr>
            </w:pPr>
            <w:r w:rsidRPr="00BA543D">
              <w:rPr>
                <w:rFonts w:cs="Arial"/>
                <w:b/>
                <w:bCs/>
                <w:color w:val="000000"/>
              </w:rPr>
              <w:t>1 553 640,00 Kč</w:t>
            </w:r>
          </w:p>
        </w:tc>
      </w:tr>
    </w:tbl>
    <w:p w14:paraId="3C08A86A" w14:textId="493705EB" w:rsidR="00FC485D" w:rsidRDefault="00FC485D" w:rsidP="00BA543D"/>
    <w:bookmarkEnd w:id="16"/>
    <w:p w14:paraId="3331B570" w14:textId="77777777" w:rsidR="00FC485D" w:rsidRPr="006867F7" w:rsidRDefault="00FC485D" w:rsidP="00FC485D"/>
    <w:p w14:paraId="19658C47" w14:textId="77777777" w:rsidR="00FC485D" w:rsidRPr="00D83542" w:rsidRDefault="00FC485D" w:rsidP="00995F85">
      <w:pPr>
        <w:jc w:val="center"/>
      </w:pPr>
    </w:p>
    <w:sectPr w:rsidR="00FC485D" w:rsidRPr="00D83542" w:rsidSect="00FC485D">
      <w:pgSz w:w="16838" w:h="11906" w:orient="landscape"/>
      <w:pgMar w:top="1418" w:right="2127" w:bottom="1416" w:left="1276" w:header="568" w:footer="6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BC173" w14:textId="77777777" w:rsidR="00C606A9" w:rsidRDefault="00C606A9" w:rsidP="00820C6D">
      <w:r>
        <w:separator/>
      </w:r>
    </w:p>
  </w:endnote>
  <w:endnote w:type="continuationSeparator" w:id="0">
    <w:p w14:paraId="2EBFC627" w14:textId="77777777" w:rsidR="00C606A9" w:rsidRDefault="00C606A9" w:rsidP="0082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A1B88" w14:textId="0E9AE87C" w:rsidR="004A72F0" w:rsidRPr="004A72F0" w:rsidRDefault="004A72F0" w:rsidP="004A72F0">
    <w:pPr>
      <w:pStyle w:val="Zpat"/>
      <w:jc w:val="center"/>
      <w:rPr>
        <w:sz w:val="18"/>
        <w:szCs w:val="18"/>
      </w:rPr>
    </w:pPr>
    <w:r w:rsidRPr="004A72F0">
      <w:rPr>
        <w:sz w:val="18"/>
        <w:szCs w:val="18"/>
      </w:rPr>
      <w:t xml:space="preserve">- </w:t>
    </w:r>
    <w:r w:rsidRPr="004A72F0">
      <w:rPr>
        <w:sz w:val="18"/>
        <w:szCs w:val="18"/>
      </w:rPr>
      <w:fldChar w:fldCharType="begin"/>
    </w:r>
    <w:r w:rsidRPr="004A72F0">
      <w:rPr>
        <w:sz w:val="18"/>
        <w:szCs w:val="18"/>
      </w:rPr>
      <w:instrText xml:space="preserve"> PAGE   \* MERGEFORMAT </w:instrText>
    </w:r>
    <w:r w:rsidRPr="004A72F0">
      <w:rPr>
        <w:sz w:val="18"/>
        <w:szCs w:val="18"/>
      </w:rPr>
      <w:fldChar w:fldCharType="separate"/>
    </w:r>
    <w:r w:rsidR="000C4DB6">
      <w:rPr>
        <w:noProof/>
        <w:sz w:val="18"/>
        <w:szCs w:val="18"/>
      </w:rPr>
      <w:t>21</w:t>
    </w:r>
    <w:r w:rsidRPr="004A72F0">
      <w:rPr>
        <w:sz w:val="18"/>
        <w:szCs w:val="18"/>
      </w:rPr>
      <w:fldChar w:fldCharType="end"/>
    </w:r>
    <w:r w:rsidRPr="004A72F0">
      <w:rPr>
        <w:sz w:val="18"/>
        <w:szCs w:val="18"/>
      </w:rPr>
      <w:t xml:space="preserve"> / </w:t>
    </w:r>
    <w:r w:rsidRPr="004A72F0">
      <w:rPr>
        <w:sz w:val="18"/>
        <w:szCs w:val="18"/>
      </w:rPr>
      <w:fldChar w:fldCharType="begin"/>
    </w:r>
    <w:r w:rsidRPr="004A72F0">
      <w:rPr>
        <w:sz w:val="18"/>
        <w:szCs w:val="18"/>
      </w:rPr>
      <w:instrText xml:space="preserve"> NUMPAGES   \* MERGEFORMAT </w:instrText>
    </w:r>
    <w:r w:rsidRPr="004A72F0">
      <w:rPr>
        <w:sz w:val="18"/>
        <w:szCs w:val="18"/>
      </w:rPr>
      <w:fldChar w:fldCharType="separate"/>
    </w:r>
    <w:r w:rsidR="000C4DB6">
      <w:rPr>
        <w:noProof/>
        <w:sz w:val="18"/>
        <w:szCs w:val="18"/>
      </w:rPr>
      <w:t>22</w:t>
    </w:r>
    <w:r w:rsidRPr="004A72F0">
      <w:rPr>
        <w:sz w:val="18"/>
        <w:szCs w:val="18"/>
      </w:rPr>
      <w:fldChar w:fldCharType="end"/>
    </w:r>
    <w:r w:rsidRPr="004A72F0">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F2669" w14:textId="05D8E879" w:rsidR="007B4D7C" w:rsidRPr="007B4D7C" w:rsidRDefault="007B4D7C" w:rsidP="007B4D7C">
    <w:pPr>
      <w:pStyle w:val="Zpat"/>
      <w:jc w:val="center"/>
      <w:rPr>
        <w:sz w:val="18"/>
        <w:szCs w:val="18"/>
      </w:rPr>
    </w:pPr>
    <w:r w:rsidRPr="004A72F0">
      <w:rPr>
        <w:sz w:val="18"/>
        <w:szCs w:val="18"/>
      </w:rPr>
      <w:t xml:space="preserve">- </w:t>
    </w:r>
    <w:r w:rsidRPr="004A72F0">
      <w:rPr>
        <w:sz w:val="18"/>
        <w:szCs w:val="18"/>
      </w:rPr>
      <w:fldChar w:fldCharType="begin"/>
    </w:r>
    <w:r w:rsidRPr="004A72F0">
      <w:rPr>
        <w:sz w:val="18"/>
        <w:szCs w:val="18"/>
      </w:rPr>
      <w:instrText xml:space="preserve"> PAGE   \* MERGEFORMAT </w:instrText>
    </w:r>
    <w:r w:rsidRPr="004A72F0">
      <w:rPr>
        <w:sz w:val="18"/>
        <w:szCs w:val="18"/>
      </w:rPr>
      <w:fldChar w:fldCharType="separate"/>
    </w:r>
    <w:r w:rsidR="000C4DB6">
      <w:rPr>
        <w:noProof/>
        <w:sz w:val="18"/>
        <w:szCs w:val="18"/>
      </w:rPr>
      <w:t>22</w:t>
    </w:r>
    <w:r w:rsidRPr="004A72F0">
      <w:rPr>
        <w:sz w:val="18"/>
        <w:szCs w:val="18"/>
      </w:rPr>
      <w:fldChar w:fldCharType="end"/>
    </w:r>
    <w:r w:rsidRPr="004A72F0">
      <w:rPr>
        <w:sz w:val="18"/>
        <w:szCs w:val="18"/>
      </w:rPr>
      <w:t xml:space="preserve"> / </w:t>
    </w:r>
    <w:r w:rsidRPr="004A72F0">
      <w:rPr>
        <w:sz w:val="18"/>
        <w:szCs w:val="18"/>
      </w:rPr>
      <w:fldChar w:fldCharType="begin"/>
    </w:r>
    <w:r w:rsidRPr="004A72F0">
      <w:rPr>
        <w:sz w:val="18"/>
        <w:szCs w:val="18"/>
      </w:rPr>
      <w:instrText xml:space="preserve"> NUMPAGES   \* MERGEFORMAT </w:instrText>
    </w:r>
    <w:r w:rsidRPr="004A72F0">
      <w:rPr>
        <w:sz w:val="18"/>
        <w:szCs w:val="18"/>
      </w:rPr>
      <w:fldChar w:fldCharType="separate"/>
    </w:r>
    <w:r w:rsidR="000C4DB6">
      <w:rPr>
        <w:noProof/>
        <w:sz w:val="18"/>
        <w:szCs w:val="18"/>
      </w:rPr>
      <w:t>22</w:t>
    </w:r>
    <w:r w:rsidRPr="004A72F0">
      <w:rPr>
        <w:sz w:val="18"/>
        <w:szCs w:val="18"/>
      </w:rPr>
      <w:fldChar w:fldCharType="end"/>
    </w:r>
    <w:r w:rsidRPr="004A72F0">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22967" w14:textId="77777777" w:rsidR="00C606A9" w:rsidRDefault="00C606A9" w:rsidP="00820C6D">
      <w:r>
        <w:separator/>
      </w:r>
    </w:p>
  </w:footnote>
  <w:footnote w:type="continuationSeparator" w:id="0">
    <w:p w14:paraId="229336C6" w14:textId="77777777" w:rsidR="00C606A9" w:rsidRDefault="00C606A9" w:rsidP="00820C6D">
      <w:r>
        <w:continuationSeparator/>
      </w:r>
    </w:p>
  </w:footnote>
  <w:footnote w:id="1">
    <w:p w14:paraId="719EBDED" w14:textId="77777777" w:rsidR="00F43CBA" w:rsidRPr="00DD5ACE" w:rsidRDefault="00F43CBA" w:rsidP="00F43CBA">
      <w:pPr>
        <w:pStyle w:val="Textpoznpodarou"/>
        <w:rPr>
          <w:sz w:val="16"/>
          <w:szCs w:val="16"/>
        </w:rPr>
      </w:pPr>
      <w:r w:rsidRPr="00DD5ACE">
        <w:rPr>
          <w:rStyle w:val="Znakapoznpodarou"/>
          <w:sz w:val="16"/>
          <w:szCs w:val="16"/>
        </w:rPr>
        <w:footnoteRef/>
      </w:r>
      <w:r w:rsidRPr="00DD5ACE">
        <w:rPr>
          <w:sz w:val="16"/>
          <w:szCs w:val="16"/>
        </w:rPr>
        <w:t xml:space="preserve"> Aktuální seznam sankcionovaných osob je uveden na https://www.sanctionsmap.eu/#/main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0B4B0" w14:textId="77777777" w:rsidR="00F4747E" w:rsidRPr="00F4747E" w:rsidRDefault="00F4747E" w:rsidP="00F4747E">
    <w:pPr>
      <w:jc w:val="right"/>
      <w:rPr>
        <w:rFonts w:cs="Arial"/>
        <w:sz w:val="22"/>
        <w:szCs w:val="22"/>
      </w:rPr>
    </w:pPr>
  </w:p>
  <w:p w14:paraId="37B3E381" w14:textId="489387C1" w:rsidR="00AC4D34" w:rsidRDefault="004A72F0">
    <w:pPr>
      <w:pStyle w:val="Zhlav"/>
    </w:pPr>
    <w:r>
      <w:rPr>
        <w:noProof/>
        <w:lang w:val="cs-CZ" w:eastAsia="cs-CZ"/>
      </w:rPr>
      <w:drawing>
        <wp:inline distT="0" distB="0" distL="0" distR="0" wp14:anchorId="0AADB817" wp14:editId="457C0014">
          <wp:extent cx="5759450" cy="699135"/>
          <wp:effectExtent l="0" t="0" r="0" b="5715"/>
          <wp:docPr id="188978711" name="Obrázek 188978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60EDE" w14:textId="38B074AE" w:rsidR="004A72F0" w:rsidRDefault="004A72F0">
    <w:pPr>
      <w:pStyle w:val="Zhlav"/>
    </w:pPr>
    <w:r>
      <w:rPr>
        <w:noProof/>
        <w:lang w:val="cs-CZ" w:eastAsia="cs-CZ"/>
      </w:rPr>
      <w:drawing>
        <wp:inline distT="0" distB="0" distL="0" distR="0" wp14:anchorId="6478FACB" wp14:editId="103A37CF">
          <wp:extent cx="5759450" cy="699135"/>
          <wp:effectExtent l="0" t="0" r="0" b="5715"/>
          <wp:docPr id="635187994" name="Obrázek 635187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59113" w14:textId="71C13869" w:rsidR="00AC4D34" w:rsidRDefault="00B240D4">
    <w:pPr>
      <w:pStyle w:val="Zhlav"/>
    </w:pPr>
    <w:r>
      <w:rPr>
        <w:noProof/>
        <w:lang w:val="cs-CZ" w:eastAsia="cs-CZ"/>
      </w:rPr>
      <w:drawing>
        <wp:inline distT="0" distB="0" distL="0" distR="0" wp14:anchorId="1C9E03DD" wp14:editId="75070887">
          <wp:extent cx="5759450" cy="699135"/>
          <wp:effectExtent l="0" t="0" r="0" b="5715"/>
          <wp:docPr id="868764638" name="Obrázek 868764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F0426"/>
    <w:multiLevelType w:val="hybridMultilevel"/>
    <w:tmpl w:val="B03C8A20"/>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954779"/>
    <w:multiLevelType w:val="hybridMultilevel"/>
    <w:tmpl w:val="EAEE5F32"/>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7A6065"/>
    <w:multiLevelType w:val="multilevel"/>
    <w:tmpl w:val="348A12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7F72E5"/>
    <w:multiLevelType w:val="multilevel"/>
    <w:tmpl w:val="626C41FE"/>
    <w:lvl w:ilvl="0">
      <w:start w:val="1"/>
      <w:numFmt w:val="decimal"/>
      <w:pStyle w:val="Nadpis2"/>
      <w:suff w:val="space"/>
      <w:lvlText w:val="%1."/>
      <w:lvlJc w:val="left"/>
      <w:pPr>
        <w:ind w:left="360" w:hanging="360"/>
      </w:pPr>
      <w:rPr>
        <w:rFonts w:cs="Times New Roman" w:hint="default"/>
      </w:rPr>
    </w:lvl>
    <w:lvl w:ilvl="1">
      <w:start w:val="1"/>
      <w:numFmt w:val="decimal"/>
      <w:pStyle w:val="Nadpis3"/>
      <w:lvlText w:val="%1.%2."/>
      <w:lvlJc w:val="left"/>
      <w:pPr>
        <w:ind w:left="5111" w:hanging="432"/>
      </w:pPr>
      <w:rPr>
        <w:rFonts w:cs="Times New Roman" w:hint="default"/>
        <w:b/>
        <w:sz w:val="22"/>
        <w:szCs w:val="22"/>
      </w:rPr>
    </w:lvl>
    <w:lvl w:ilvl="2">
      <w:start w:val="1"/>
      <w:numFmt w:val="upperRoman"/>
      <w:pStyle w:val="Nadpis4"/>
      <w:suff w:val="space"/>
      <w:lvlText w:val="Článek %3."/>
      <w:lvlJc w:val="left"/>
      <w:pPr>
        <w:ind w:left="6742" w:hanging="50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99652FD"/>
    <w:multiLevelType w:val="multilevel"/>
    <w:tmpl w:val="F7D8DA3E"/>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sz w:val="22"/>
        <w:szCs w:val="22"/>
      </w:rPr>
    </w:lvl>
    <w:lvl w:ilvl="2">
      <w:start w:val="1"/>
      <w:numFmt w:val="upperRoman"/>
      <w:suff w:val="nothing"/>
      <w:lvlText w:val="%3."/>
      <w:lvlJc w:val="left"/>
      <w:pPr>
        <w:ind w:left="788" w:hanging="504"/>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cs="Times New Roman" w:hint="default"/>
      </w:rPr>
    </w:lvl>
    <w:lvl w:ilvl="4">
      <w:start w:val="1"/>
      <w:numFmt w:val="decimal"/>
      <w:pStyle w:val="Nadpis5"/>
      <w:lvlText w:val="4.3.%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B430B0B"/>
    <w:multiLevelType w:val="multilevel"/>
    <w:tmpl w:val="348A12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E86FE7"/>
    <w:multiLevelType w:val="multilevel"/>
    <w:tmpl w:val="F9F8625A"/>
    <w:styleLink w:val="List6"/>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8" w15:restartNumberingAfterBreak="0">
    <w:nsid w:val="270E0DB2"/>
    <w:multiLevelType w:val="multilevel"/>
    <w:tmpl w:val="348A12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B6296"/>
    <w:multiLevelType w:val="multilevel"/>
    <w:tmpl w:val="348A12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B66E3E"/>
    <w:multiLevelType w:val="multilevel"/>
    <w:tmpl w:val="348A12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137622"/>
    <w:multiLevelType w:val="multilevel"/>
    <w:tmpl w:val="C28E7B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F07A22"/>
    <w:multiLevelType w:val="multilevel"/>
    <w:tmpl w:val="348A12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831CD2"/>
    <w:multiLevelType w:val="hybridMultilevel"/>
    <w:tmpl w:val="9886F0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C839F9"/>
    <w:multiLevelType w:val="hybridMultilevel"/>
    <w:tmpl w:val="EAEE5F3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43C5460"/>
    <w:multiLevelType w:val="multilevel"/>
    <w:tmpl w:val="348A12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F74077"/>
    <w:multiLevelType w:val="hybridMultilevel"/>
    <w:tmpl w:val="973E91EA"/>
    <w:lvl w:ilvl="0" w:tplc="60306D22">
      <w:start w:val="1"/>
      <w:numFmt w:val="upperRoman"/>
      <w:pStyle w:val="mskslovn"/>
      <w:suff w:val="nothing"/>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D3005F"/>
    <w:multiLevelType w:val="multilevel"/>
    <w:tmpl w:val="348A12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6C667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8E2954"/>
    <w:multiLevelType w:val="multilevel"/>
    <w:tmpl w:val="8158937A"/>
    <w:lvl w:ilvl="0">
      <w:start w:val="1"/>
      <w:numFmt w:val="decimal"/>
      <w:lvlText w:val="%1."/>
      <w:lvlJc w:val="left"/>
      <w:pPr>
        <w:ind w:left="360" w:hanging="360"/>
      </w:pPr>
    </w:lvl>
    <w:lvl w:ilvl="1">
      <w:start w:val="1"/>
      <w:numFmt w:val="lowerLetter"/>
      <w:lvlText w:val="%2)"/>
      <w:lvlJc w:val="left"/>
      <w:pPr>
        <w:ind w:left="720" w:hanging="360"/>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E951C1"/>
    <w:multiLevelType w:val="hybridMultilevel"/>
    <w:tmpl w:val="6CB4C5AC"/>
    <w:lvl w:ilvl="0" w:tplc="57E8EECA">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78790CD7"/>
    <w:multiLevelType w:val="multilevel"/>
    <w:tmpl w:val="348A12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F13598"/>
    <w:multiLevelType w:val="multilevel"/>
    <w:tmpl w:val="68B0A270"/>
    <w:lvl w:ilvl="0">
      <w:start w:val="1"/>
      <w:numFmt w:val="decimal"/>
      <w:pStyle w:val="Nadpis1"/>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8226E2"/>
    <w:multiLevelType w:val="multilevel"/>
    <w:tmpl w:val="348A12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16"/>
  </w:num>
  <w:num w:numId="4">
    <w:abstractNumId w:val="6"/>
  </w:num>
  <w:num w:numId="5">
    <w:abstractNumId w:val="22"/>
  </w:num>
  <w:num w:numId="6">
    <w:abstractNumId w:val="19"/>
  </w:num>
  <w:num w:numId="7">
    <w:abstractNumId w:val="10"/>
  </w:num>
  <w:num w:numId="8">
    <w:abstractNumId w:val="5"/>
  </w:num>
  <w:num w:numId="9">
    <w:abstractNumId w:val="8"/>
  </w:num>
  <w:num w:numId="10">
    <w:abstractNumId w:val="15"/>
  </w:num>
  <w:num w:numId="11">
    <w:abstractNumId w:val="21"/>
  </w:num>
  <w:num w:numId="12">
    <w:abstractNumId w:val="23"/>
  </w:num>
  <w:num w:numId="13">
    <w:abstractNumId w:val="12"/>
  </w:num>
  <w:num w:numId="14">
    <w:abstractNumId w:val="11"/>
  </w:num>
  <w:num w:numId="15">
    <w:abstractNumId w:val="2"/>
  </w:num>
  <w:num w:numId="16">
    <w:abstractNumId w:val="14"/>
  </w:num>
  <w:num w:numId="17">
    <w:abstractNumId w:val="1"/>
  </w:num>
  <w:num w:numId="18">
    <w:abstractNumId w:val="20"/>
  </w:num>
  <w:num w:numId="19">
    <w:abstractNumId w:val="9"/>
  </w:num>
  <w:num w:numId="20">
    <w:abstractNumId w:val="17"/>
  </w:num>
  <w:num w:numId="21">
    <w:abstractNumId w:val="7"/>
    <w:lvlOverride w:ilvl="0">
      <w:lvl w:ilvl="0">
        <w:start w:val="1"/>
        <w:numFmt w:val="lowerLetter"/>
        <w:lvlText w:val="%1)"/>
        <w:lvlJc w:val="left"/>
        <w:pPr>
          <w:tabs>
            <w:tab w:val="num" w:pos="1146"/>
          </w:tabs>
          <w:ind w:left="1146" w:hanging="360"/>
        </w:pPr>
        <w:rPr>
          <w:color w:val="000000"/>
          <w:position w:val="0"/>
          <w:sz w:val="18"/>
          <w:szCs w:val="18"/>
          <w:u w:color="000000"/>
        </w:rPr>
      </w:lvl>
    </w:lvlOverride>
  </w:num>
  <w:num w:numId="22">
    <w:abstractNumId w:val="18"/>
  </w:num>
  <w:num w:numId="23">
    <w:abstractNumId w:val="7"/>
  </w:num>
  <w:num w:numId="24">
    <w:abstractNumId w:val="13"/>
  </w:num>
  <w:num w:numId="25">
    <w:abstractNumId w:val="22"/>
  </w:num>
  <w:num w:numId="26">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C6D"/>
    <w:rsid w:val="00000F41"/>
    <w:rsid w:val="00001E70"/>
    <w:rsid w:val="0001219D"/>
    <w:rsid w:val="00015554"/>
    <w:rsid w:val="0001618F"/>
    <w:rsid w:val="0001786D"/>
    <w:rsid w:val="00040CFD"/>
    <w:rsid w:val="0006554B"/>
    <w:rsid w:val="00065944"/>
    <w:rsid w:val="00071440"/>
    <w:rsid w:val="000753C3"/>
    <w:rsid w:val="00096C20"/>
    <w:rsid w:val="000A745C"/>
    <w:rsid w:val="000A7B65"/>
    <w:rsid w:val="000B1395"/>
    <w:rsid w:val="000C4DB6"/>
    <w:rsid w:val="000D2CB0"/>
    <w:rsid w:val="000D3ECC"/>
    <w:rsid w:val="000F76E7"/>
    <w:rsid w:val="00105EC5"/>
    <w:rsid w:val="00117F68"/>
    <w:rsid w:val="00123D56"/>
    <w:rsid w:val="0014378D"/>
    <w:rsid w:val="00160BFD"/>
    <w:rsid w:val="001702E5"/>
    <w:rsid w:val="0018033A"/>
    <w:rsid w:val="001908AC"/>
    <w:rsid w:val="001924D8"/>
    <w:rsid w:val="001A0ED5"/>
    <w:rsid w:val="001A2727"/>
    <w:rsid w:val="001B2B41"/>
    <w:rsid w:val="001B5FFE"/>
    <w:rsid w:val="001C6962"/>
    <w:rsid w:val="001F7F0F"/>
    <w:rsid w:val="002007B2"/>
    <w:rsid w:val="0020097E"/>
    <w:rsid w:val="00200C40"/>
    <w:rsid w:val="00203ED0"/>
    <w:rsid w:val="00204B9A"/>
    <w:rsid w:val="0020617C"/>
    <w:rsid w:val="00215258"/>
    <w:rsid w:val="00215511"/>
    <w:rsid w:val="002249F5"/>
    <w:rsid w:val="00237A4C"/>
    <w:rsid w:val="00241018"/>
    <w:rsid w:val="00247CC4"/>
    <w:rsid w:val="0026368B"/>
    <w:rsid w:val="00291294"/>
    <w:rsid w:val="002A67C8"/>
    <w:rsid w:val="002B118B"/>
    <w:rsid w:val="002B17DD"/>
    <w:rsid w:val="002B58E5"/>
    <w:rsid w:val="002B59D2"/>
    <w:rsid w:val="002B79F3"/>
    <w:rsid w:val="002C740F"/>
    <w:rsid w:val="002D029B"/>
    <w:rsid w:val="002D46B4"/>
    <w:rsid w:val="002E0817"/>
    <w:rsid w:val="002F427E"/>
    <w:rsid w:val="003260DD"/>
    <w:rsid w:val="00335C17"/>
    <w:rsid w:val="003549D6"/>
    <w:rsid w:val="003621CF"/>
    <w:rsid w:val="0037200A"/>
    <w:rsid w:val="00395407"/>
    <w:rsid w:val="003A6B0B"/>
    <w:rsid w:val="003C3C4E"/>
    <w:rsid w:val="003F5CBD"/>
    <w:rsid w:val="00416B74"/>
    <w:rsid w:val="004212C8"/>
    <w:rsid w:val="0043349D"/>
    <w:rsid w:val="00444C31"/>
    <w:rsid w:val="00455034"/>
    <w:rsid w:val="00455235"/>
    <w:rsid w:val="00462A6C"/>
    <w:rsid w:val="00462B52"/>
    <w:rsid w:val="00465B60"/>
    <w:rsid w:val="00471A20"/>
    <w:rsid w:val="0047498F"/>
    <w:rsid w:val="00477A69"/>
    <w:rsid w:val="0049070C"/>
    <w:rsid w:val="004A0324"/>
    <w:rsid w:val="004A102A"/>
    <w:rsid w:val="004A6329"/>
    <w:rsid w:val="004A72F0"/>
    <w:rsid w:val="004C6CEF"/>
    <w:rsid w:val="004F0499"/>
    <w:rsid w:val="004F4BC8"/>
    <w:rsid w:val="005058DE"/>
    <w:rsid w:val="00507847"/>
    <w:rsid w:val="00530C5A"/>
    <w:rsid w:val="00536102"/>
    <w:rsid w:val="00537AEC"/>
    <w:rsid w:val="00546324"/>
    <w:rsid w:val="00546918"/>
    <w:rsid w:val="00552ADD"/>
    <w:rsid w:val="0055548B"/>
    <w:rsid w:val="00563059"/>
    <w:rsid w:val="00583C6E"/>
    <w:rsid w:val="005865B3"/>
    <w:rsid w:val="00593D0B"/>
    <w:rsid w:val="005C6458"/>
    <w:rsid w:val="005D067E"/>
    <w:rsid w:val="005E2310"/>
    <w:rsid w:val="005F575E"/>
    <w:rsid w:val="005F5DFE"/>
    <w:rsid w:val="00605AD6"/>
    <w:rsid w:val="0061205E"/>
    <w:rsid w:val="00624837"/>
    <w:rsid w:val="0064240F"/>
    <w:rsid w:val="0065529C"/>
    <w:rsid w:val="00656390"/>
    <w:rsid w:val="0067418F"/>
    <w:rsid w:val="00681893"/>
    <w:rsid w:val="006867F7"/>
    <w:rsid w:val="006C4071"/>
    <w:rsid w:val="006D31AF"/>
    <w:rsid w:val="006D62C9"/>
    <w:rsid w:val="006D68A4"/>
    <w:rsid w:val="00700BE1"/>
    <w:rsid w:val="0070211A"/>
    <w:rsid w:val="007059D2"/>
    <w:rsid w:val="00716132"/>
    <w:rsid w:val="00724BED"/>
    <w:rsid w:val="00725A21"/>
    <w:rsid w:val="007273E2"/>
    <w:rsid w:val="00734511"/>
    <w:rsid w:val="00737057"/>
    <w:rsid w:val="00737F69"/>
    <w:rsid w:val="0075392E"/>
    <w:rsid w:val="00764478"/>
    <w:rsid w:val="007720B0"/>
    <w:rsid w:val="007B437B"/>
    <w:rsid w:val="007B4D7C"/>
    <w:rsid w:val="007D56CA"/>
    <w:rsid w:val="007D5C91"/>
    <w:rsid w:val="007E0148"/>
    <w:rsid w:val="007F6E12"/>
    <w:rsid w:val="00802EC0"/>
    <w:rsid w:val="00806971"/>
    <w:rsid w:val="00813825"/>
    <w:rsid w:val="00820C6D"/>
    <w:rsid w:val="00834578"/>
    <w:rsid w:val="00835B6B"/>
    <w:rsid w:val="008546FE"/>
    <w:rsid w:val="00856D23"/>
    <w:rsid w:val="0085710C"/>
    <w:rsid w:val="00877BA1"/>
    <w:rsid w:val="008834A3"/>
    <w:rsid w:val="00891E0C"/>
    <w:rsid w:val="00893FAB"/>
    <w:rsid w:val="00894CE2"/>
    <w:rsid w:val="00894EA4"/>
    <w:rsid w:val="008A02DA"/>
    <w:rsid w:val="008A33DB"/>
    <w:rsid w:val="008B1577"/>
    <w:rsid w:val="008B62AC"/>
    <w:rsid w:val="008C4A32"/>
    <w:rsid w:val="008D29E7"/>
    <w:rsid w:val="008D36E0"/>
    <w:rsid w:val="008D5DB6"/>
    <w:rsid w:val="008E4F3B"/>
    <w:rsid w:val="008F1267"/>
    <w:rsid w:val="00906A98"/>
    <w:rsid w:val="0093390D"/>
    <w:rsid w:val="00955572"/>
    <w:rsid w:val="00957CE7"/>
    <w:rsid w:val="009629FE"/>
    <w:rsid w:val="0096607F"/>
    <w:rsid w:val="009814D5"/>
    <w:rsid w:val="00995604"/>
    <w:rsid w:val="00995F85"/>
    <w:rsid w:val="009A0C6D"/>
    <w:rsid w:val="009A21D4"/>
    <w:rsid w:val="009A65E5"/>
    <w:rsid w:val="009E42D3"/>
    <w:rsid w:val="009F4306"/>
    <w:rsid w:val="00A22BEA"/>
    <w:rsid w:val="00A257F3"/>
    <w:rsid w:val="00A31545"/>
    <w:rsid w:val="00A427D0"/>
    <w:rsid w:val="00A46DB1"/>
    <w:rsid w:val="00A47F7D"/>
    <w:rsid w:val="00A561B4"/>
    <w:rsid w:val="00A91C0C"/>
    <w:rsid w:val="00AB5376"/>
    <w:rsid w:val="00AB72EE"/>
    <w:rsid w:val="00AB7E41"/>
    <w:rsid w:val="00AC4D34"/>
    <w:rsid w:val="00AE429B"/>
    <w:rsid w:val="00AE696B"/>
    <w:rsid w:val="00AF5EF6"/>
    <w:rsid w:val="00AF76B3"/>
    <w:rsid w:val="00AF7852"/>
    <w:rsid w:val="00B024C8"/>
    <w:rsid w:val="00B1596C"/>
    <w:rsid w:val="00B2163A"/>
    <w:rsid w:val="00B240D4"/>
    <w:rsid w:val="00B25499"/>
    <w:rsid w:val="00B26622"/>
    <w:rsid w:val="00B57F97"/>
    <w:rsid w:val="00B63F16"/>
    <w:rsid w:val="00B80B86"/>
    <w:rsid w:val="00B928A2"/>
    <w:rsid w:val="00BA49DB"/>
    <w:rsid w:val="00BA543D"/>
    <w:rsid w:val="00BC74E5"/>
    <w:rsid w:val="00BD3F20"/>
    <w:rsid w:val="00BE6B60"/>
    <w:rsid w:val="00BF6AEE"/>
    <w:rsid w:val="00BF73EB"/>
    <w:rsid w:val="00C028E9"/>
    <w:rsid w:val="00C13973"/>
    <w:rsid w:val="00C252F4"/>
    <w:rsid w:val="00C402CF"/>
    <w:rsid w:val="00C52260"/>
    <w:rsid w:val="00C606A9"/>
    <w:rsid w:val="00C832BA"/>
    <w:rsid w:val="00C868AB"/>
    <w:rsid w:val="00C87581"/>
    <w:rsid w:val="00CA595C"/>
    <w:rsid w:val="00CA758E"/>
    <w:rsid w:val="00CB26F8"/>
    <w:rsid w:val="00CD4B0A"/>
    <w:rsid w:val="00CD5265"/>
    <w:rsid w:val="00CE51AD"/>
    <w:rsid w:val="00D03713"/>
    <w:rsid w:val="00D1102A"/>
    <w:rsid w:val="00D13D78"/>
    <w:rsid w:val="00D30AD5"/>
    <w:rsid w:val="00D34F1D"/>
    <w:rsid w:val="00D532EF"/>
    <w:rsid w:val="00D544D1"/>
    <w:rsid w:val="00D56E77"/>
    <w:rsid w:val="00D61DB7"/>
    <w:rsid w:val="00D7113E"/>
    <w:rsid w:val="00D819E9"/>
    <w:rsid w:val="00DB1DE4"/>
    <w:rsid w:val="00DB71E9"/>
    <w:rsid w:val="00DC236F"/>
    <w:rsid w:val="00DC523F"/>
    <w:rsid w:val="00DE70A3"/>
    <w:rsid w:val="00DF41C1"/>
    <w:rsid w:val="00E1121D"/>
    <w:rsid w:val="00E13784"/>
    <w:rsid w:val="00E14B07"/>
    <w:rsid w:val="00E52BF9"/>
    <w:rsid w:val="00E55354"/>
    <w:rsid w:val="00E565F0"/>
    <w:rsid w:val="00E60C88"/>
    <w:rsid w:val="00E66194"/>
    <w:rsid w:val="00E716B2"/>
    <w:rsid w:val="00E84B16"/>
    <w:rsid w:val="00E923A2"/>
    <w:rsid w:val="00EA557A"/>
    <w:rsid w:val="00F00210"/>
    <w:rsid w:val="00F02DDA"/>
    <w:rsid w:val="00F15492"/>
    <w:rsid w:val="00F2285D"/>
    <w:rsid w:val="00F23044"/>
    <w:rsid w:val="00F43B32"/>
    <w:rsid w:val="00F43CBA"/>
    <w:rsid w:val="00F466F0"/>
    <w:rsid w:val="00F4747E"/>
    <w:rsid w:val="00F56950"/>
    <w:rsid w:val="00F60309"/>
    <w:rsid w:val="00F64446"/>
    <w:rsid w:val="00F7751F"/>
    <w:rsid w:val="00F859F0"/>
    <w:rsid w:val="00F915DE"/>
    <w:rsid w:val="00F922AF"/>
    <w:rsid w:val="00FB006C"/>
    <w:rsid w:val="00FC0A7D"/>
    <w:rsid w:val="00FC33C4"/>
    <w:rsid w:val="00FC485D"/>
    <w:rsid w:val="00FD4A39"/>
    <w:rsid w:val="00FE1512"/>
    <w:rsid w:val="00FF14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CB36A"/>
  <w15:chartTrackingRefBased/>
  <w15:docId w15:val="{8E4D3610-853E-4BFC-B9C4-F9A59898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72F0"/>
    <w:pPr>
      <w:spacing w:before="120" w:after="120" w:line="240" w:lineRule="auto"/>
      <w:jc w:val="both"/>
    </w:pPr>
    <w:rPr>
      <w:rFonts w:ascii="Arial" w:eastAsia="Times New Roman" w:hAnsi="Arial" w:cs="Times New Roman"/>
      <w:sz w:val="20"/>
      <w:szCs w:val="20"/>
      <w:lang w:eastAsia="cs-CZ"/>
    </w:rPr>
  </w:style>
  <w:style w:type="paragraph" w:styleId="Nadpis1">
    <w:name w:val="heading 1"/>
    <w:basedOn w:val="Odstavecseseznamem"/>
    <w:next w:val="Normln"/>
    <w:link w:val="Nadpis1Char"/>
    <w:uiPriority w:val="9"/>
    <w:qFormat/>
    <w:rsid w:val="009A0C6D"/>
    <w:pPr>
      <w:keepNext/>
      <w:numPr>
        <w:numId w:val="5"/>
      </w:numPr>
      <w:contextualSpacing w:val="0"/>
      <w:jc w:val="center"/>
      <w:outlineLvl w:val="0"/>
    </w:pPr>
    <w:rPr>
      <w:b/>
      <w:bCs/>
    </w:rPr>
  </w:style>
  <w:style w:type="paragraph" w:styleId="Nadpis2">
    <w:name w:val="heading 2"/>
    <w:basedOn w:val="Normln"/>
    <w:next w:val="Normln"/>
    <w:link w:val="Nadpis2Char"/>
    <w:uiPriority w:val="9"/>
    <w:qFormat/>
    <w:rsid w:val="00820C6D"/>
    <w:pPr>
      <w:keepNext/>
      <w:numPr>
        <w:numId w:val="1"/>
      </w:numPr>
      <w:spacing w:before="360"/>
      <w:jc w:val="center"/>
      <w:outlineLvl w:val="1"/>
    </w:pPr>
    <w:rPr>
      <w:rFonts w:eastAsia="Calibri" w:cs="Arial"/>
      <w:b/>
      <w:bCs/>
      <w:iCs/>
      <w:sz w:val="24"/>
      <w:szCs w:val="24"/>
      <w:lang w:val="x-none"/>
    </w:rPr>
  </w:style>
  <w:style w:type="paragraph" w:styleId="Nadpis3">
    <w:name w:val="heading 3"/>
    <w:basedOn w:val="Normln"/>
    <w:next w:val="Normln"/>
    <w:link w:val="Nadpis3Char"/>
    <w:uiPriority w:val="9"/>
    <w:qFormat/>
    <w:rsid w:val="00820C6D"/>
    <w:pPr>
      <w:keepNext/>
      <w:numPr>
        <w:ilvl w:val="1"/>
        <w:numId w:val="1"/>
      </w:numPr>
      <w:spacing w:before="360"/>
      <w:outlineLvl w:val="2"/>
    </w:pPr>
    <w:rPr>
      <w:rFonts w:eastAsia="Calibri" w:cs="Arial"/>
      <w:b/>
      <w:bCs/>
      <w:sz w:val="22"/>
      <w:szCs w:val="22"/>
      <w:lang w:val="x-none"/>
    </w:rPr>
  </w:style>
  <w:style w:type="paragraph" w:styleId="Nadpis4">
    <w:name w:val="heading 4"/>
    <w:basedOn w:val="Odstavecseseznamem"/>
    <w:next w:val="Normln"/>
    <w:link w:val="Nadpis4Char"/>
    <w:uiPriority w:val="9"/>
    <w:unhideWhenUsed/>
    <w:qFormat/>
    <w:rsid w:val="00820C6D"/>
    <w:pPr>
      <w:numPr>
        <w:ilvl w:val="2"/>
        <w:numId w:val="1"/>
      </w:numPr>
      <w:spacing w:before="360"/>
      <w:contextualSpacing w:val="0"/>
      <w:jc w:val="center"/>
      <w:outlineLvl w:val="3"/>
    </w:pPr>
    <w:rPr>
      <w:rFonts w:cs="Arial"/>
      <w:b/>
      <w:sz w:val="22"/>
      <w:szCs w:val="22"/>
    </w:rPr>
  </w:style>
  <w:style w:type="paragraph" w:styleId="Nadpis5">
    <w:name w:val="heading 5"/>
    <w:basedOn w:val="Normln"/>
    <w:next w:val="Normln"/>
    <w:link w:val="Nadpis5Char"/>
    <w:uiPriority w:val="9"/>
    <w:unhideWhenUsed/>
    <w:qFormat/>
    <w:rsid w:val="00820C6D"/>
    <w:pPr>
      <w:numPr>
        <w:ilvl w:val="4"/>
        <w:numId w:val="2"/>
      </w:numPr>
      <w:spacing w:before="240" w:after="60"/>
      <w:outlineLvl w:val="4"/>
    </w:pPr>
    <w:rPr>
      <w:rFonts w:cs="Arial"/>
      <w:b/>
      <w:bCs/>
      <w:iCs/>
      <w:sz w:val="22"/>
      <w:szCs w:val="22"/>
    </w:rPr>
  </w:style>
  <w:style w:type="paragraph" w:styleId="Nadpis6">
    <w:name w:val="heading 6"/>
    <w:basedOn w:val="Normln"/>
    <w:next w:val="Normln"/>
    <w:link w:val="Nadpis6Char"/>
    <w:uiPriority w:val="9"/>
    <w:unhideWhenUsed/>
    <w:qFormat/>
    <w:rsid w:val="00820C6D"/>
    <w:pPr>
      <w:spacing w:before="240" w:after="60"/>
      <w:jc w:val="center"/>
      <w:outlineLvl w:val="5"/>
    </w:pPr>
    <w:rPr>
      <w:rFonts w:cs="Arial"/>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0C6D"/>
    <w:rPr>
      <w:rFonts w:ascii="Arial" w:eastAsia="Times New Roman" w:hAnsi="Arial" w:cs="Times New Roman"/>
      <w:b/>
      <w:bCs/>
      <w:sz w:val="20"/>
      <w:szCs w:val="20"/>
      <w:lang w:eastAsia="cs-CZ"/>
    </w:rPr>
  </w:style>
  <w:style w:type="character" w:customStyle="1" w:styleId="Nadpis2Char">
    <w:name w:val="Nadpis 2 Char"/>
    <w:basedOn w:val="Standardnpsmoodstavce"/>
    <w:link w:val="Nadpis2"/>
    <w:uiPriority w:val="9"/>
    <w:rsid w:val="00820C6D"/>
    <w:rPr>
      <w:rFonts w:ascii="Arial" w:eastAsia="Calibri" w:hAnsi="Arial" w:cs="Arial"/>
      <w:b/>
      <w:bCs/>
      <w:iCs/>
      <w:sz w:val="24"/>
      <w:szCs w:val="24"/>
      <w:lang w:val="x-none" w:eastAsia="cs-CZ"/>
    </w:rPr>
  </w:style>
  <w:style w:type="character" w:customStyle="1" w:styleId="Nadpis3Char">
    <w:name w:val="Nadpis 3 Char"/>
    <w:basedOn w:val="Standardnpsmoodstavce"/>
    <w:link w:val="Nadpis3"/>
    <w:uiPriority w:val="9"/>
    <w:rsid w:val="00820C6D"/>
    <w:rPr>
      <w:rFonts w:ascii="Arial" w:eastAsia="Calibri" w:hAnsi="Arial" w:cs="Arial"/>
      <w:b/>
      <w:bCs/>
      <w:lang w:val="x-none" w:eastAsia="cs-CZ"/>
    </w:rPr>
  </w:style>
  <w:style w:type="character" w:customStyle="1" w:styleId="Nadpis4Char">
    <w:name w:val="Nadpis 4 Char"/>
    <w:basedOn w:val="Standardnpsmoodstavce"/>
    <w:link w:val="Nadpis4"/>
    <w:uiPriority w:val="9"/>
    <w:rsid w:val="00820C6D"/>
    <w:rPr>
      <w:rFonts w:ascii="Arial" w:eastAsia="Times New Roman" w:hAnsi="Arial" w:cs="Arial"/>
      <w:b/>
      <w:lang w:eastAsia="cs-CZ"/>
    </w:rPr>
  </w:style>
  <w:style w:type="character" w:customStyle="1" w:styleId="Nadpis5Char">
    <w:name w:val="Nadpis 5 Char"/>
    <w:basedOn w:val="Standardnpsmoodstavce"/>
    <w:link w:val="Nadpis5"/>
    <w:uiPriority w:val="9"/>
    <w:rsid w:val="00820C6D"/>
    <w:rPr>
      <w:rFonts w:ascii="Arial" w:eastAsia="Times New Roman" w:hAnsi="Arial" w:cs="Arial"/>
      <w:b/>
      <w:bCs/>
      <w:iCs/>
      <w:lang w:eastAsia="cs-CZ"/>
    </w:rPr>
  </w:style>
  <w:style w:type="character" w:customStyle="1" w:styleId="Nadpis6Char">
    <w:name w:val="Nadpis 6 Char"/>
    <w:basedOn w:val="Standardnpsmoodstavce"/>
    <w:link w:val="Nadpis6"/>
    <w:uiPriority w:val="9"/>
    <w:rsid w:val="00820C6D"/>
    <w:rPr>
      <w:rFonts w:ascii="Arial" w:eastAsia="Times New Roman" w:hAnsi="Arial" w:cs="Arial"/>
      <w:b/>
      <w:bCs/>
      <w:sz w:val="24"/>
      <w:szCs w:val="24"/>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Odrážky"/>
    <w:basedOn w:val="Normln"/>
    <w:link w:val="OdstavecseseznamemChar"/>
    <w:uiPriority w:val="34"/>
    <w:qFormat/>
    <w:rsid w:val="00820C6D"/>
    <w:pPr>
      <w:ind w:left="720"/>
      <w:contextualSpacing/>
    </w:pPr>
  </w:style>
  <w:style w:type="paragraph" w:customStyle="1" w:styleId="Odstavecseseznamem1">
    <w:name w:val="Odstavec se seznamem1"/>
    <w:basedOn w:val="Normln"/>
    <w:uiPriority w:val="99"/>
    <w:rsid w:val="00820C6D"/>
    <w:pPr>
      <w:spacing w:after="200" w:line="276" w:lineRule="auto"/>
      <w:ind w:left="720"/>
      <w:contextualSpacing/>
      <w:jc w:val="left"/>
    </w:pPr>
    <w:rPr>
      <w:rFonts w:ascii="Calibri" w:hAnsi="Calibri"/>
      <w:sz w:val="22"/>
      <w:szCs w:val="22"/>
      <w:lang w:eastAsia="en-US"/>
    </w:rPr>
  </w:style>
  <w:style w:type="paragraph" w:customStyle="1" w:styleId="Default">
    <w:name w:val="Default"/>
    <w:rsid w:val="00820C6D"/>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Standard">
    <w:name w:val="Standard"/>
    <w:uiPriority w:val="99"/>
    <w:rsid w:val="00820C6D"/>
    <w:pPr>
      <w:autoSpaceDN w:val="0"/>
      <w:spacing w:after="0" w:line="240" w:lineRule="auto"/>
      <w:textAlignment w:val="baseline"/>
    </w:pPr>
    <w:rPr>
      <w:rFonts w:ascii="Courier New" w:eastAsia="Calibri" w:hAnsi="Courier New" w:cs="Times New Roman"/>
      <w:kern w:val="3"/>
      <w:sz w:val="24"/>
      <w:szCs w:val="24"/>
      <w:lang w:eastAsia="cs-CZ"/>
    </w:rPr>
  </w:style>
  <w:style w:type="paragraph" w:customStyle="1" w:styleId="Textbody">
    <w:name w:val="Text body"/>
    <w:basedOn w:val="Standard"/>
    <w:uiPriority w:val="99"/>
    <w:rsid w:val="00820C6D"/>
    <w:pPr>
      <w:widowControl w:val="0"/>
      <w:jc w:val="both"/>
    </w:pPr>
    <w:rPr>
      <w:rFonts w:ascii="Arial" w:hAnsi="Arial"/>
      <w:sz w:val="20"/>
      <w:szCs w:val="20"/>
    </w:rPr>
  </w:style>
  <w:style w:type="paragraph" w:styleId="Hlavikaobsahu">
    <w:name w:val="toa heading"/>
    <w:basedOn w:val="Standard"/>
    <w:next w:val="Standard"/>
    <w:uiPriority w:val="99"/>
    <w:rsid w:val="00820C6D"/>
    <w:pPr>
      <w:tabs>
        <w:tab w:val="left" w:pos="9000"/>
        <w:tab w:val="right" w:pos="9360"/>
      </w:tabs>
      <w:suppressAutoHyphens/>
    </w:pPr>
    <w:rPr>
      <w:sz w:val="20"/>
      <w:szCs w:val="20"/>
      <w:lang w:val="en-US"/>
    </w:rPr>
  </w:style>
  <w:style w:type="paragraph" w:styleId="Zpat">
    <w:name w:val="footer"/>
    <w:basedOn w:val="Normln"/>
    <w:link w:val="ZpatChar"/>
    <w:uiPriority w:val="99"/>
    <w:unhideWhenUsed/>
    <w:rsid w:val="00820C6D"/>
    <w:pPr>
      <w:tabs>
        <w:tab w:val="center" w:pos="4536"/>
        <w:tab w:val="right" w:pos="9072"/>
      </w:tabs>
    </w:pPr>
    <w:rPr>
      <w:rFonts w:eastAsia="Calibri"/>
      <w:lang w:val="x-none"/>
    </w:rPr>
  </w:style>
  <w:style w:type="character" w:customStyle="1" w:styleId="ZpatChar">
    <w:name w:val="Zápatí Char"/>
    <w:basedOn w:val="Standardnpsmoodstavce"/>
    <w:link w:val="Zpat"/>
    <w:uiPriority w:val="99"/>
    <w:rsid w:val="00820C6D"/>
    <w:rPr>
      <w:rFonts w:ascii="Times New Roman" w:eastAsia="Calibri" w:hAnsi="Times New Roman" w:cs="Times New Roman"/>
      <w:sz w:val="20"/>
      <w:szCs w:val="20"/>
      <w:lang w:val="x-none" w:eastAsia="cs-CZ"/>
    </w:rPr>
  </w:style>
  <w:style w:type="character" w:styleId="slostrnky">
    <w:name w:val="page number"/>
    <w:basedOn w:val="Standardnpsmoodstavce"/>
    <w:uiPriority w:val="99"/>
    <w:rsid w:val="00820C6D"/>
  </w:style>
  <w:style w:type="paragraph" w:styleId="Prosttext">
    <w:name w:val="Plain Text"/>
    <w:basedOn w:val="Normln"/>
    <w:link w:val="ProsttextChar"/>
    <w:rsid w:val="00820C6D"/>
    <w:pPr>
      <w:jc w:val="left"/>
    </w:pPr>
    <w:rPr>
      <w:rFonts w:ascii="Courier New" w:eastAsia="Calibri" w:hAnsi="Courier New"/>
      <w:lang w:val="x-none"/>
    </w:rPr>
  </w:style>
  <w:style w:type="character" w:customStyle="1" w:styleId="ProsttextChar">
    <w:name w:val="Prostý text Char"/>
    <w:basedOn w:val="Standardnpsmoodstavce"/>
    <w:link w:val="Prosttext"/>
    <w:rsid w:val="00820C6D"/>
    <w:rPr>
      <w:rFonts w:ascii="Courier New" w:eastAsia="Calibri" w:hAnsi="Courier New" w:cs="Times New Roman"/>
      <w:sz w:val="20"/>
      <w:szCs w:val="20"/>
      <w:lang w:val="x-none" w:eastAsia="cs-CZ"/>
    </w:rPr>
  </w:style>
  <w:style w:type="paragraph" w:customStyle="1" w:styleId="parsub">
    <w:name w:val="parsub"/>
    <w:basedOn w:val="Normln"/>
    <w:rsid w:val="00820C6D"/>
    <w:pPr>
      <w:ind w:left="709" w:hanging="425"/>
      <w:jc w:val="left"/>
    </w:pPr>
  </w:style>
  <w:style w:type="character" w:styleId="Odkaznakoment">
    <w:name w:val="annotation reference"/>
    <w:uiPriority w:val="99"/>
    <w:semiHidden/>
    <w:unhideWhenUsed/>
    <w:rsid w:val="00820C6D"/>
    <w:rPr>
      <w:sz w:val="16"/>
      <w:szCs w:val="16"/>
    </w:rPr>
  </w:style>
  <w:style w:type="paragraph" w:styleId="Textkomente">
    <w:name w:val="annotation text"/>
    <w:basedOn w:val="Normln"/>
    <w:link w:val="TextkomenteChar"/>
    <w:uiPriority w:val="99"/>
    <w:unhideWhenUsed/>
    <w:rsid w:val="00820C6D"/>
    <w:rPr>
      <w:lang w:val="x-none"/>
    </w:rPr>
  </w:style>
  <w:style w:type="character" w:customStyle="1" w:styleId="TextkomenteChar">
    <w:name w:val="Text komentáře Char"/>
    <w:basedOn w:val="Standardnpsmoodstavce"/>
    <w:link w:val="Textkomente"/>
    <w:uiPriority w:val="99"/>
    <w:rsid w:val="00820C6D"/>
    <w:rPr>
      <w:rFonts w:ascii="Times New Roman" w:eastAsia="Times New Roman" w:hAnsi="Times New Roman" w:cs="Times New Roman"/>
      <w:sz w:val="20"/>
      <w:szCs w:val="20"/>
      <w:lang w:val="x-none" w:eastAsia="cs-CZ"/>
    </w:rPr>
  </w:style>
  <w:style w:type="paragraph" w:styleId="Pedmtkomente">
    <w:name w:val="annotation subject"/>
    <w:basedOn w:val="Textkomente"/>
    <w:next w:val="Textkomente"/>
    <w:link w:val="PedmtkomenteChar"/>
    <w:uiPriority w:val="99"/>
    <w:semiHidden/>
    <w:unhideWhenUsed/>
    <w:rsid w:val="00820C6D"/>
    <w:rPr>
      <w:b/>
      <w:bCs/>
    </w:rPr>
  </w:style>
  <w:style w:type="character" w:customStyle="1" w:styleId="PedmtkomenteChar">
    <w:name w:val="Předmět komentáře Char"/>
    <w:basedOn w:val="TextkomenteChar"/>
    <w:link w:val="Pedmtkomente"/>
    <w:uiPriority w:val="99"/>
    <w:semiHidden/>
    <w:rsid w:val="00820C6D"/>
    <w:rPr>
      <w:rFonts w:ascii="Times New Roman" w:eastAsia="Times New Roman" w:hAnsi="Times New Roman" w:cs="Times New Roman"/>
      <w:b/>
      <w:bCs/>
      <w:sz w:val="20"/>
      <w:szCs w:val="20"/>
      <w:lang w:val="x-none" w:eastAsia="cs-CZ"/>
    </w:rPr>
  </w:style>
  <w:style w:type="paragraph" w:styleId="Textbubliny">
    <w:name w:val="Balloon Text"/>
    <w:basedOn w:val="Normln"/>
    <w:link w:val="TextbublinyChar"/>
    <w:uiPriority w:val="99"/>
    <w:semiHidden/>
    <w:unhideWhenUsed/>
    <w:rsid w:val="00820C6D"/>
    <w:rPr>
      <w:rFonts w:ascii="Tahoma" w:hAnsi="Tahoma"/>
      <w:sz w:val="16"/>
      <w:szCs w:val="16"/>
      <w:lang w:val="x-none"/>
    </w:rPr>
  </w:style>
  <w:style w:type="character" w:customStyle="1" w:styleId="TextbublinyChar">
    <w:name w:val="Text bubliny Char"/>
    <w:basedOn w:val="Standardnpsmoodstavce"/>
    <w:link w:val="Textbubliny"/>
    <w:uiPriority w:val="99"/>
    <w:semiHidden/>
    <w:rsid w:val="00820C6D"/>
    <w:rPr>
      <w:rFonts w:ascii="Tahoma" w:eastAsia="Times New Roman" w:hAnsi="Tahoma" w:cs="Times New Roman"/>
      <w:sz w:val="16"/>
      <w:szCs w:val="16"/>
      <w:lang w:val="x-none" w:eastAsia="cs-CZ"/>
    </w:rPr>
  </w:style>
  <w:style w:type="table" w:styleId="Mkatabulky">
    <w:name w:val="Table Grid"/>
    <w:basedOn w:val="Normlntabulka"/>
    <w:rsid w:val="00820C6D"/>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nhideWhenUsed/>
    <w:rsid w:val="00820C6D"/>
    <w:rPr>
      <w:color w:val="0000FF"/>
      <w:u w:val="single"/>
    </w:rPr>
  </w:style>
  <w:style w:type="paragraph" w:styleId="Zhlav">
    <w:name w:val="header"/>
    <w:basedOn w:val="Normln"/>
    <w:link w:val="ZhlavChar"/>
    <w:uiPriority w:val="99"/>
    <w:unhideWhenUsed/>
    <w:rsid w:val="00820C6D"/>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820C6D"/>
    <w:rPr>
      <w:rFonts w:ascii="Times New Roman" w:eastAsia="Times New Roman" w:hAnsi="Times New Roman" w:cs="Times New Roman"/>
      <w:sz w:val="20"/>
      <w:szCs w:val="20"/>
      <w:lang w:val="x-none" w:eastAsia="x-none"/>
    </w:rPr>
  </w:style>
  <w:style w:type="paragraph" w:styleId="Zkladntext">
    <w:name w:val="Body Text"/>
    <w:basedOn w:val="Normln"/>
    <w:link w:val="ZkladntextChar"/>
    <w:uiPriority w:val="99"/>
    <w:rsid w:val="00820C6D"/>
    <w:rPr>
      <w:rFonts w:ascii="Calibri" w:eastAsia="Calibri" w:hAnsi="Calibri"/>
      <w:lang w:eastAsia="en-US"/>
    </w:rPr>
  </w:style>
  <w:style w:type="character" w:customStyle="1" w:styleId="ZkladntextChar">
    <w:name w:val="Základní text Char"/>
    <w:basedOn w:val="Standardnpsmoodstavce"/>
    <w:link w:val="Zkladntext"/>
    <w:uiPriority w:val="99"/>
    <w:rsid w:val="00820C6D"/>
    <w:rPr>
      <w:rFonts w:ascii="Calibri" w:eastAsia="Calibri" w:hAnsi="Calibri" w:cs="Times New Roman"/>
      <w:sz w:val="20"/>
      <w:szCs w:val="20"/>
    </w:rPr>
  </w:style>
  <w:style w:type="paragraph" w:customStyle="1" w:styleId="Normln1">
    <w:name w:val="Normální1"/>
    <w:rsid w:val="00820C6D"/>
    <w:pPr>
      <w:widowControl w:val="0"/>
      <w:spacing w:after="0" w:line="276" w:lineRule="auto"/>
      <w:contextualSpacing/>
    </w:pPr>
    <w:rPr>
      <w:rFonts w:ascii="Arial" w:eastAsia="Calibri" w:hAnsi="Arial" w:cs="Arial"/>
      <w:color w:val="000000"/>
      <w:szCs w:val="20"/>
      <w:lang w:eastAsia="cs-CZ"/>
    </w:rPr>
  </w:style>
  <w:style w:type="paragraph" w:customStyle="1" w:styleId="Pracovnpodklad-text">
    <w:name w:val="Pracovní podklad - text"/>
    <w:basedOn w:val="Normln"/>
    <w:link w:val="Pracovnpodklad-textChar"/>
    <w:uiPriority w:val="99"/>
    <w:rsid w:val="00820C6D"/>
    <w:pPr>
      <w:spacing w:after="240"/>
    </w:pPr>
    <w:rPr>
      <w:rFonts w:eastAsia="Calibri"/>
    </w:rPr>
  </w:style>
  <w:style w:type="character" w:customStyle="1" w:styleId="Pracovnpodklad-textChar">
    <w:name w:val="Pracovní podklad - text Char"/>
    <w:link w:val="Pracovnpodklad-text"/>
    <w:uiPriority w:val="99"/>
    <w:locked/>
    <w:rsid w:val="00820C6D"/>
    <w:rPr>
      <w:rFonts w:ascii="Arial" w:eastAsia="Calibri" w:hAnsi="Arial" w:cs="Times New Roman"/>
      <w:sz w:val="20"/>
      <w:szCs w:val="20"/>
      <w:lang w:eastAsia="cs-CZ"/>
    </w:rPr>
  </w:style>
  <w:style w:type="paragraph" w:styleId="Revize">
    <w:name w:val="Revision"/>
    <w:hidden/>
    <w:uiPriority w:val="99"/>
    <w:semiHidden/>
    <w:rsid w:val="00820C6D"/>
    <w:pPr>
      <w:spacing w:after="0" w:line="240" w:lineRule="auto"/>
      <w:ind w:left="425" w:hanging="425"/>
    </w:pPr>
    <w:rPr>
      <w:rFonts w:ascii="Calibri" w:eastAsia="Calibri" w:hAnsi="Calibri" w:cs="Times New Roman"/>
    </w:rPr>
  </w:style>
  <w:style w:type="paragraph" w:customStyle="1" w:styleId="Normodsaz">
    <w:name w:val="Norm.odsaz."/>
    <w:basedOn w:val="Normln"/>
    <w:uiPriority w:val="99"/>
    <w:rsid w:val="00820C6D"/>
    <w:pPr>
      <w:autoSpaceDE w:val="0"/>
      <w:autoSpaceDN w:val="0"/>
    </w:pPr>
    <w:rPr>
      <w:rFonts w:eastAsia="Calibri"/>
      <w:sz w:val="24"/>
      <w:szCs w:val="24"/>
    </w:rPr>
  </w:style>
  <w:style w:type="table" w:customStyle="1" w:styleId="Mkatabulky1">
    <w:name w:val="Mřížka tabulky1"/>
    <w:basedOn w:val="Normlntabulka"/>
    <w:next w:val="Mkatabulky"/>
    <w:uiPriority w:val="59"/>
    <w:rsid w:val="00820C6D"/>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unhideWhenUsed/>
    <w:qFormat/>
    <w:rsid w:val="00820C6D"/>
    <w:pPr>
      <w:jc w:val="left"/>
    </w:pPr>
    <w:rPr>
      <w:rFonts w:ascii="Calibri" w:eastAsia="Calibri" w:hAnsi="Calibri"/>
      <w:lang w:eastAsia="en-US"/>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820C6D"/>
    <w:rPr>
      <w:rFonts w:ascii="Calibri" w:eastAsia="Calibri" w:hAnsi="Calibri" w:cs="Times New Roman"/>
      <w:sz w:val="20"/>
      <w:szCs w:val="20"/>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unhideWhenUsed/>
    <w:qFormat/>
    <w:rsid w:val="00820C6D"/>
    <w:rPr>
      <w:vertAlign w:val="superscript"/>
    </w:rPr>
  </w:style>
  <w:style w:type="character" w:customStyle="1" w:styleId="detail">
    <w:name w:val="detail"/>
    <w:rsid w:val="00820C6D"/>
  </w:style>
  <w:style w:type="character" w:styleId="Siln">
    <w:name w:val="Strong"/>
    <w:qFormat/>
    <w:rsid w:val="00820C6D"/>
    <w:rPr>
      <w:b/>
      <w:bCs/>
    </w:rPr>
  </w:style>
  <w:style w:type="character" w:customStyle="1" w:styleId="black1">
    <w:name w:val="black1"/>
    <w:rsid w:val="00820C6D"/>
    <w:rPr>
      <w:color w:val="000000"/>
    </w:rPr>
  </w:style>
  <w:style w:type="paragraph" w:customStyle="1" w:styleId="lnky">
    <w:name w:val="články"/>
    <w:basedOn w:val="Normln"/>
    <w:link w:val="lnkyChar"/>
    <w:qFormat/>
    <w:rsid w:val="00820C6D"/>
    <w:pPr>
      <w:spacing w:before="360"/>
      <w:jc w:val="center"/>
    </w:pPr>
    <w:rPr>
      <w:rFonts w:eastAsia="Calibri"/>
      <w:b/>
      <w:sz w:val="24"/>
    </w:rPr>
  </w:style>
  <w:style w:type="character" w:customStyle="1" w:styleId="lnkyChar">
    <w:name w:val="články Char"/>
    <w:link w:val="lnky"/>
    <w:locked/>
    <w:rsid w:val="00820C6D"/>
    <w:rPr>
      <w:rFonts w:ascii="Times New Roman" w:eastAsia="Calibri" w:hAnsi="Times New Roman" w:cs="Times New Roman"/>
      <w:b/>
      <w:sz w:val="24"/>
      <w:szCs w:val="20"/>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Odrážky Char"/>
    <w:link w:val="Odstavecseseznamem"/>
    <w:uiPriority w:val="34"/>
    <w:qFormat/>
    <w:rsid w:val="00820C6D"/>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unhideWhenUsed/>
    <w:rsid w:val="00820C6D"/>
    <w:pPr>
      <w:ind w:left="283"/>
    </w:pPr>
  </w:style>
  <w:style w:type="character" w:customStyle="1" w:styleId="ZkladntextodsazenChar">
    <w:name w:val="Základní text odsazený Char"/>
    <w:basedOn w:val="Standardnpsmoodstavce"/>
    <w:link w:val="Zkladntextodsazen"/>
    <w:uiPriority w:val="99"/>
    <w:rsid w:val="00820C6D"/>
    <w:rPr>
      <w:rFonts w:ascii="Times New Roman" w:eastAsia="Times New Roman" w:hAnsi="Times New Roman" w:cs="Times New Roman"/>
      <w:sz w:val="20"/>
      <w:szCs w:val="20"/>
      <w:lang w:eastAsia="cs-CZ"/>
    </w:rPr>
  </w:style>
  <w:style w:type="paragraph" w:customStyle="1" w:styleId="mskslovn">
    <w:name w:val="římské číslování"/>
    <w:basedOn w:val="Normln"/>
    <w:rsid w:val="00820C6D"/>
    <w:pPr>
      <w:numPr>
        <w:numId w:val="3"/>
      </w:numPr>
      <w:tabs>
        <w:tab w:val="left" w:pos="1985"/>
      </w:tabs>
      <w:spacing w:after="240"/>
    </w:pPr>
    <w:rPr>
      <w:rFonts w:cs="Arial"/>
      <w:sz w:val="22"/>
      <w:szCs w:val="22"/>
    </w:rPr>
  </w:style>
  <w:style w:type="paragraph" w:customStyle="1" w:styleId="ZDlV">
    <w:name w:val="ZD č. čl. VŠ"/>
    <w:basedOn w:val="Normln"/>
    <w:qFormat/>
    <w:rsid w:val="00820C6D"/>
    <w:pPr>
      <w:numPr>
        <w:numId w:val="4"/>
      </w:numPr>
      <w:spacing w:before="360"/>
      <w:jc w:val="center"/>
    </w:pPr>
    <w:rPr>
      <w:rFonts w:eastAsia="Calibri" w:cs="Arial"/>
      <w:b/>
      <w:sz w:val="22"/>
      <w:szCs w:val="22"/>
    </w:rPr>
  </w:style>
  <w:style w:type="paragraph" w:customStyle="1" w:styleId="podnadpisyVZD">
    <w:name w:val="podnadpisy VŠ ZD"/>
    <w:basedOn w:val="Normln"/>
    <w:qFormat/>
    <w:rsid w:val="00820C6D"/>
    <w:pPr>
      <w:numPr>
        <w:ilvl w:val="1"/>
        <w:numId w:val="4"/>
      </w:numPr>
      <w:tabs>
        <w:tab w:val="left" w:pos="709"/>
      </w:tabs>
      <w:spacing w:before="360"/>
    </w:pPr>
    <w:rPr>
      <w:rFonts w:eastAsia="Calibri" w:cs="Arial"/>
      <w:b/>
      <w:sz w:val="22"/>
      <w:szCs w:val="22"/>
    </w:rPr>
  </w:style>
  <w:style w:type="paragraph" w:customStyle="1" w:styleId="podnadpissmlouvy2">
    <w:name w:val="podnadpis smlouvy 2"/>
    <w:basedOn w:val="Normln"/>
    <w:link w:val="podnadpissmlouvy2Char"/>
    <w:qFormat/>
    <w:rsid w:val="00820C6D"/>
    <w:pPr>
      <w:widowControl w:val="0"/>
      <w:ind w:right="96"/>
      <w:jc w:val="center"/>
    </w:pPr>
    <w:rPr>
      <w:rFonts w:cs="Arial"/>
      <w:b/>
      <w:bCs/>
      <w:spacing w:val="-2"/>
      <w:sz w:val="22"/>
      <w:szCs w:val="22"/>
      <w:lang w:eastAsia="en-US"/>
    </w:rPr>
  </w:style>
  <w:style w:type="character" w:customStyle="1" w:styleId="podnadpissmlouvy2Char">
    <w:name w:val="podnadpis smlouvy 2 Char"/>
    <w:basedOn w:val="Standardnpsmoodstavce"/>
    <w:link w:val="podnadpissmlouvy2"/>
    <w:rsid w:val="00820C6D"/>
    <w:rPr>
      <w:rFonts w:ascii="Arial" w:eastAsia="Times New Roman" w:hAnsi="Arial" w:cs="Arial"/>
      <w:b/>
      <w:bCs/>
      <w:spacing w:val="-2"/>
    </w:rPr>
  </w:style>
  <w:style w:type="paragraph" w:customStyle="1" w:styleId="nadpisV">
    <w:name w:val="nadpis VŠ"/>
    <w:basedOn w:val="Odstavecseseznamem"/>
    <w:qFormat/>
    <w:rsid w:val="00820C6D"/>
    <w:pPr>
      <w:spacing w:before="480" w:after="240"/>
      <w:ind w:left="709" w:hanging="357"/>
      <w:contextualSpacing w:val="0"/>
      <w:jc w:val="center"/>
    </w:pPr>
    <w:rPr>
      <w:rFonts w:eastAsiaTheme="minorHAnsi" w:cs="Arial"/>
      <w:b/>
      <w:sz w:val="22"/>
      <w:szCs w:val="22"/>
      <w:lang w:eastAsia="en-US"/>
    </w:rPr>
  </w:style>
  <w:style w:type="character" w:customStyle="1" w:styleId="preformatted">
    <w:name w:val="preformatted"/>
    <w:basedOn w:val="Standardnpsmoodstavce"/>
    <w:rsid w:val="00820C6D"/>
  </w:style>
  <w:style w:type="character" w:customStyle="1" w:styleId="nowrap">
    <w:name w:val="nowrap"/>
    <w:basedOn w:val="Standardnpsmoodstavce"/>
    <w:rsid w:val="00820C6D"/>
  </w:style>
  <w:style w:type="character" w:styleId="Sledovanodkaz">
    <w:name w:val="FollowedHyperlink"/>
    <w:basedOn w:val="Standardnpsmoodstavce"/>
    <w:uiPriority w:val="99"/>
    <w:semiHidden/>
    <w:unhideWhenUsed/>
    <w:rsid w:val="00820C6D"/>
    <w:rPr>
      <w:color w:val="954F72" w:themeColor="followedHyperlink"/>
      <w:u w:val="single"/>
    </w:rPr>
  </w:style>
  <w:style w:type="character" w:customStyle="1" w:styleId="StylodstavecslovanChar">
    <w:name w:val="Styl odstavec číslovaný Char"/>
    <w:link w:val="Stylodstavecslovan"/>
    <w:locked/>
    <w:rsid w:val="00820C6D"/>
    <w:rPr>
      <w:rFonts w:cs="Calibri"/>
      <w:b/>
    </w:rPr>
  </w:style>
  <w:style w:type="paragraph" w:customStyle="1" w:styleId="Stylodstavecslovan">
    <w:name w:val="Styl odstavec číslovaný"/>
    <w:basedOn w:val="Nadpis2"/>
    <w:link w:val="StylodstavecslovanChar"/>
    <w:rsid w:val="00820C6D"/>
    <w:pPr>
      <w:keepNext w:val="0"/>
      <w:widowControl w:val="0"/>
      <w:numPr>
        <w:numId w:val="0"/>
      </w:numPr>
      <w:tabs>
        <w:tab w:val="num" w:pos="487"/>
      </w:tabs>
      <w:spacing w:before="240" w:line="320" w:lineRule="atLeast"/>
      <w:jc w:val="both"/>
    </w:pPr>
    <w:rPr>
      <w:rFonts w:asciiTheme="minorHAnsi" w:eastAsiaTheme="minorHAnsi" w:hAnsiTheme="minorHAnsi" w:cs="Calibri"/>
      <w:bCs w:val="0"/>
      <w:iCs w:val="0"/>
      <w:sz w:val="22"/>
      <w:szCs w:val="22"/>
      <w:lang w:val="cs-CZ" w:eastAsia="en-US"/>
    </w:rPr>
  </w:style>
  <w:style w:type="paragraph" w:customStyle="1" w:styleId="Odrkyvtextu">
    <w:name w:val="Odrážky v textu"/>
    <w:basedOn w:val="Odstavecseseznamem"/>
    <w:link w:val="OdrkyvtextuChar"/>
    <w:qFormat/>
    <w:rsid w:val="00820C6D"/>
    <w:pPr>
      <w:ind w:left="0"/>
      <w:contextualSpacing w:val="0"/>
    </w:pPr>
    <w:rPr>
      <w:rFonts w:cs="Arial"/>
      <w:sz w:val="22"/>
      <w:szCs w:val="22"/>
      <w:lang w:eastAsia="en-US"/>
    </w:rPr>
  </w:style>
  <w:style w:type="character" w:customStyle="1" w:styleId="OdrkyvtextuChar">
    <w:name w:val="Odrážky v textu Char"/>
    <w:basedOn w:val="Standardnpsmoodstavce"/>
    <w:link w:val="Odrkyvtextu"/>
    <w:rsid w:val="00820C6D"/>
    <w:rPr>
      <w:rFonts w:ascii="Arial" w:eastAsia="Times New Roman" w:hAnsi="Arial" w:cs="Arial"/>
    </w:rPr>
  </w:style>
  <w:style w:type="paragraph" w:customStyle="1" w:styleId="ea">
    <w:name w:val="že a)"/>
    <w:basedOn w:val="Normln"/>
    <w:qFormat/>
    <w:rsid w:val="00820C6D"/>
    <w:pPr>
      <w:tabs>
        <w:tab w:val="left" w:pos="426"/>
      </w:tabs>
      <w:spacing w:after="200" w:line="276" w:lineRule="auto"/>
      <w:ind w:left="426" w:hanging="426"/>
    </w:pPr>
    <w:rPr>
      <w:rFonts w:eastAsiaTheme="minorHAnsi" w:cs="Arial"/>
      <w:bCs/>
      <w:sz w:val="22"/>
      <w:szCs w:val="22"/>
      <w:lang w:eastAsia="en-US"/>
    </w:rPr>
  </w:style>
  <w:style w:type="paragraph" w:customStyle="1" w:styleId="StylNadpis1nenVechnavelk">
    <w:name w:val="Styl Nadpis 1 + není Všechna velká"/>
    <w:basedOn w:val="Nadpis1"/>
    <w:rsid w:val="00820C6D"/>
    <w:pPr>
      <w:spacing w:before="0" w:line="432" w:lineRule="atLeast"/>
      <w:jc w:val="left"/>
    </w:pPr>
    <w:rPr>
      <w:rFonts w:ascii="JohnSans Text Pro" w:hAnsi="JohnSans Text Pro" w:cs="Arial"/>
      <w:b w:val="0"/>
      <w:bCs w:val="0"/>
      <w:color w:val="73767D"/>
      <w:sz w:val="36"/>
    </w:rPr>
  </w:style>
  <w:style w:type="character" w:customStyle="1" w:styleId="hgkelc">
    <w:name w:val="hgkelc"/>
    <w:basedOn w:val="Standardnpsmoodstavce"/>
    <w:rsid w:val="00820C6D"/>
  </w:style>
  <w:style w:type="paragraph" w:customStyle="1" w:styleId="l5">
    <w:name w:val="l5"/>
    <w:basedOn w:val="Normln"/>
    <w:rsid w:val="00820C6D"/>
    <w:pPr>
      <w:spacing w:before="100" w:beforeAutospacing="1" w:after="100" w:afterAutospacing="1"/>
      <w:jc w:val="left"/>
    </w:pPr>
    <w:rPr>
      <w:sz w:val="24"/>
      <w:szCs w:val="24"/>
    </w:rPr>
  </w:style>
  <w:style w:type="character" w:customStyle="1" w:styleId="h1a6">
    <w:name w:val="h1a6"/>
    <w:basedOn w:val="Standardnpsmoodstavce"/>
    <w:rsid w:val="00820C6D"/>
    <w:rPr>
      <w:rFonts w:ascii="Arial" w:hAnsi="Arial" w:cs="Arial" w:hint="default"/>
      <w:i/>
      <w:iCs/>
      <w:vanish w:val="0"/>
      <w:webHidden w:val="0"/>
      <w:sz w:val="26"/>
      <w:szCs w:val="26"/>
      <w:specVanish w:val="0"/>
    </w:rPr>
  </w:style>
  <w:style w:type="paragraph" w:customStyle="1" w:styleId="Nadpis21">
    <w:name w:val="Nadpis 21"/>
    <w:basedOn w:val="Normln"/>
    <w:rsid w:val="0093390D"/>
    <w:pPr>
      <w:widowControl w:val="0"/>
      <w:spacing w:line="280" w:lineRule="atLeast"/>
      <w:ind w:left="1418" w:hanging="708"/>
    </w:pPr>
    <w:rPr>
      <w:sz w:val="24"/>
      <w:lang w:eastAsia="en-US"/>
    </w:rPr>
  </w:style>
  <w:style w:type="paragraph" w:styleId="Nzev">
    <w:name w:val="Title"/>
    <w:basedOn w:val="Normln"/>
    <w:next w:val="Normln"/>
    <w:link w:val="NzevChar"/>
    <w:qFormat/>
    <w:rsid w:val="004A72F0"/>
    <w:pPr>
      <w:keepNext/>
      <w:spacing w:after="60"/>
      <w:jc w:val="center"/>
    </w:pPr>
    <w:rPr>
      <w:rFonts w:cs="Arial"/>
      <w:b/>
    </w:rPr>
  </w:style>
  <w:style w:type="character" w:customStyle="1" w:styleId="NzevChar">
    <w:name w:val="Název Char"/>
    <w:basedOn w:val="Standardnpsmoodstavce"/>
    <w:link w:val="Nzev"/>
    <w:rsid w:val="004A72F0"/>
    <w:rPr>
      <w:rFonts w:ascii="Arial" w:eastAsia="Times New Roman" w:hAnsi="Arial" w:cs="Arial"/>
      <w:b/>
      <w:sz w:val="20"/>
      <w:szCs w:val="20"/>
      <w:lang w:eastAsia="cs-CZ"/>
    </w:rPr>
  </w:style>
  <w:style w:type="paragraph" w:customStyle="1" w:styleId="Odstavecsmlouvy">
    <w:name w:val="Odstavec smlouvy"/>
    <w:basedOn w:val="Zkladntext3"/>
    <w:link w:val="OdstavecsmlouvyChar"/>
    <w:qFormat/>
    <w:rsid w:val="00F43CBA"/>
    <w:rPr>
      <w:rFonts w:cs="Arial"/>
      <w:sz w:val="20"/>
      <w:szCs w:val="22"/>
    </w:rPr>
  </w:style>
  <w:style w:type="character" w:customStyle="1" w:styleId="OdstavecsmlouvyChar">
    <w:name w:val="Odstavec smlouvy Char"/>
    <w:link w:val="Odstavecsmlouvy"/>
    <w:rsid w:val="00F43CBA"/>
    <w:rPr>
      <w:rFonts w:ascii="Arial" w:eastAsia="Times New Roman" w:hAnsi="Arial" w:cs="Arial"/>
      <w:sz w:val="20"/>
      <w:lang w:eastAsia="cs-CZ"/>
    </w:rPr>
  </w:style>
  <w:style w:type="paragraph" w:styleId="Zkladntext3">
    <w:name w:val="Body Text 3"/>
    <w:basedOn w:val="Normln"/>
    <w:link w:val="Zkladntext3Char"/>
    <w:uiPriority w:val="99"/>
    <w:semiHidden/>
    <w:unhideWhenUsed/>
    <w:rsid w:val="00F43CBA"/>
    <w:rPr>
      <w:sz w:val="16"/>
      <w:szCs w:val="16"/>
    </w:rPr>
  </w:style>
  <w:style w:type="character" w:customStyle="1" w:styleId="Zkladntext3Char">
    <w:name w:val="Základní text 3 Char"/>
    <w:basedOn w:val="Standardnpsmoodstavce"/>
    <w:link w:val="Zkladntext3"/>
    <w:uiPriority w:val="99"/>
    <w:semiHidden/>
    <w:rsid w:val="00F43CBA"/>
    <w:rPr>
      <w:rFonts w:ascii="Arial" w:eastAsia="Times New Roman" w:hAnsi="Arial" w:cs="Times New Roman"/>
      <w:sz w:val="16"/>
      <w:szCs w:val="16"/>
      <w:lang w:eastAsia="cs-CZ"/>
    </w:rPr>
  </w:style>
  <w:style w:type="character" w:customStyle="1" w:styleId="Nevyeenzmnka1">
    <w:name w:val="Nevyřešená zmínka1"/>
    <w:basedOn w:val="Standardnpsmoodstavce"/>
    <w:uiPriority w:val="99"/>
    <w:semiHidden/>
    <w:unhideWhenUsed/>
    <w:rsid w:val="00A46DB1"/>
    <w:rPr>
      <w:color w:val="605E5C"/>
      <w:shd w:val="clear" w:color="auto" w:fill="E1DFDD"/>
    </w:rPr>
  </w:style>
  <w:style w:type="numbering" w:customStyle="1" w:styleId="List6">
    <w:name w:val="List 6"/>
    <w:basedOn w:val="Bezseznamu"/>
    <w:rsid w:val="0065529C"/>
    <w:pPr>
      <w:numPr>
        <w:numId w:val="23"/>
      </w:numPr>
    </w:pPr>
  </w:style>
  <w:style w:type="character" w:customStyle="1" w:styleId="UnresolvedMention">
    <w:name w:val="Unresolved Mention"/>
    <w:basedOn w:val="Standardnpsmoodstavce"/>
    <w:uiPriority w:val="99"/>
    <w:semiHidden/>
    <w:unhideWhenUsed/>
    <w:rsid w:val="00C13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553745">
      <w:bodyDiv w:val="1"/>
      <w:marLeft w:val="0"/>
      <w:marRight w:val="0"/>
      <w:marTop w:val="0"/>
      <w:marBottom w:val="0"/>
      <w:divBdr>
        <w:top w:val="none" w:sz="0" w:space="0" w:color="auto"/>
        <w:left w:val="none" w:sz="0" w:space="0" w:color="auto"/>
        <w:bottom w:val="none" w:sz="0" w:space="0" w:color="auto"/>
        <w:right w:val="none" w:sz="0" w:space="0" w:color="auto"/>
      </w:divBdr>
    </w:div>
    <w:div w:id="1801533929">
      <w:bodyDiv w:val="1"/>
      <w:marLeft w:val="0"/>
      <w:marRight w:val="0"/>
      <w:marTop w:val="0"/>
      <w:marBottom w:val="0"/>
      <w:divBdr>
        <w:top w:val="none" w:sz="0" w:space="0" w:color="auto"/>
        <w:left w:val="none" w:sz="0" w:space="0" w:color="auto"/>
        <w:bottom w:val="none" w:sz="0" w:space="0" w:color="auto"/>
        <w:right w:val="none" w:sz="0" w:space="0" w:color="auto"/>
      </w:divBdr>
    </w:div>
    <w:div w:id="1898514785">
      <w:bodyDiv w:val="1"/>
      <w:marLeft w:val="0"/>
      <w:marRight w:val="0"/>
      <w:marTop w:val="0"/>
      <w:marBottom w:val="0"/>
      <w:divBdr>
        <w:top w:val="none" w:sz="0" w:space="0" w:color="auto"/>
        <w:left w:val="none" w:sz="0" w:space="0" w:color="auto"/>
        <w:bottom w:val="none" w:sz="0" w:space="0" w:color="auto"/>
        <w:right w:val="none" w:sz="0" w:space="0" w:color="auto"/>
      </w:divBdr>
    </w:div>
    <w:div w:id="211517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cvrcek@tmapy.cz" TargetMode="External"/><Relationship Id="rId13" Type="http://schemas.openxmlformats.org/officeDocument/2006/relationships/hyperlink" Target="mailto:helpdesk@tmapy.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mestolysa.cz"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ysa@tmap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C2B67-AB38-495F-92D3-59160C517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9668</Words>
  <Characters>57044</Characters>
  <Application>Microsoft Office Word</Application>
  <DocSecurity>0</DocSecurity>
  <Lines>475</Lines>
  <Paragraphs>133</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66579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Adminio s.r.o.</dc:creator>
  <cp:keywords/>
  <dc:description/>
  <cp:lastModifiedBy>Loudová Petra</cp:lastModifiedBy>
  <cp:revision>2</cp:revision>
  <cp:lastPrinted>2024-11-14T13:28:00Z</cp:lastPrinted>
  <dcterms:created xsi:type="dcterms:W3CDTF">2025-01-13T16:49:00Z</dcterms:created>
  <dcterms:modified xsi:type="dcterms:W3CDTF">2025-01-13T16:49:00Z</dcterms:modified>
</cp:coreProperties>
</file>