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9305" w14:textId="77777777" w:rsidR="0029391D" w:rsidRDefault="005E5EDC" w:rsidP="0046056C">
      <w:pPr>
        <w:jc w:val="center"/>
        <w:rPr>
          <w:rFonts w:ascii="Arial" w:hAnsi="Arial" w:cs="Arial"/>
          <w:b/>
          <w:w w:val="80"/>
          <w:sz w:val="28"/>
          <w:szCs w:val="28"/>
        </w:rPr>
      </w:pPr>
      <w:r>
        <w:rPr>
          <w:rFonts w:ascii="Arial" w:hAnsi="Arial" w:cs="Arial"/>
          <w:b/>
          <w:w w:val="80"/>
          <w:sz w:val="28"/>
          <w:szCs w:val="28"/>
        </w:rPr>
        <w:t>Dodatek č.</w:t>
      </w:r>
      <w:r w:rsidR="00656ACF">
        <w:rPr>
          <w:rFonts w:ascii="Arial" w:hAnsi="Arial" w:cs="Arial"/>
          <w:b/>
          <w:w w:val="80"/>
          <w:sz w:val="28"/>
          <w:szCs w:val="28"/>
        </w:rPr>
        <w:t xml:space="preserve"> 1</w:t>
      </w:r>
      <w:r>
        <w:rPr>
          <w:rFonts w:ascii="Arial" w:hAnsi="Arial" w:cs="Arial"/>
          <w:b/>
          <w:w w:val="80"/>
          <w:sz w:val="28"/>
          <w:szCs w:val="28"/>
        </w:rPr>
        <w:t xml:space="preserve"> k </w:t>
      </w:r>
      <w:r w:rsidRPr="00CF7AFB">
        <w:rPr>
          <w:rFonts w:ascii="Arial" w:hAnsi="Arial" w:cs="Arial"/>
          <w:b/>
          <w:w w:val="80"/>
          <w:sz w:val="28"/>
          <w:szCs w:val="28"/>
        </w:rPr>
        <w:t>SERVISNÍ SMLOUV</w:t>
      </w:r>
      <w:r>
        <w:rPr>
          <w:rFonts w:ascii="Arial" w:hAnsi="Arial" w:cs="Arial"/>
          <w:b/>
          <w:w w:val="80"/>
          <w:sz w:val="28"/>
          <w:szCs w:val="28"/>
        </w:rPr>
        <w:t>Ě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č. </w:t>
      </w:r>
      <w:r w:rsidR="00A7507B">
        <w:rPr>
          <w:rFonts w:ascii="Arial" w:hAnsi="Arial" w:cs="Arial"/>
          <w:b/>
          <w:w w:val="80"/>
          <w:sz w:val="28"/>
          <w:szCs w:val="28"/>
        </w:rPr>
        <w:t>490192297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programového vybavení </w:t>
      </w:r>
    </w:p>
    <w:p w14:paraId="3636698D" w14:textId="6FE36051" w:rsidR="00656ACF" w:rsidRDefault="00A7507B" w:rsidP="0046056C">
      <w:pPr>
        <w:jc w:val="center"/>
        <w:rPr>
          <w:rFonts w:ascii="Arial" w:hAnsi="Arial" w:cs="Arial"/>
          <w:b/>
          <w:w w:val="80"/>
          <w:sz w:val="26"/>
          <w:szCs w:val="26"/>
        </w:rPr>
      </w:pPr>
      <w:proofErr w:type="spellStart"/>
      <w:r>
        <w:rPr>
          <w:rFonts w:ascii="Arial" w:hAnsi="Arial" w:cs="Arial"/>
          <w:b/>
          <w:w w:val="80"/>
          <w:sz w:val="28"/>
          <w:szCs w:val="28"/>
        </w:rPr>
        <w:t>CODEXIS</w:t>
      </w:r>
      <w:proofErr w:type="spellEnd"/>
      <w:r w:rsidR="0029391D">
        <w:rPr>
          <w:rFonts w:ascii="Arial" w:hAnsi="Arial" w:cs="Arial"/>
          <w:b/>
          <w:w w:val="80"/>
          <w:sz w:val="28"/>
          <w:szCs w:val="28"/>
          <w:vertAlign w:val="superscript"/>
        </w:rPr>
        <w:t>®</w:t>
      </w:r>
      <w:r>
        <w:rPr>
          <w:rFonts w:ascii="Arial" w:hAnsi="Arial" w:cs="Arial"/>
          <w:b/>
          <w:w w:val="80"/>
          <w:sz w:val="28"/>
          <w:szCs w:val="28"/>
        </w:rPr>
        <w:t xml:space="preserve"> GREEN</w:t>
      </w:r>
    </w:p>
    <w:p w14:paraId="6CC81C40" w14:textId="274C53C5" w:rsidR="0046056C" w:rsidRPr="00656ACF" w:rsidRDefault="0046056C" w:rsidP="00656ACF">
      <w:pPr>
        <w:jc w:val="right"/>
        <w:rPr>
          <w:rFonts w:ascii="Arial" w:hAnsi="Arial" w:cs="Arial"/>
          <w:b/>
          <w:color w:val="A6A6A6" w:themeColor="background1" w:themeShade="A6"/>
          <w:w w:val="80"/>
        </w:rPr>
      </w:pPr>
      <w:r w:rsidRPr="00656ACF">
        <w:rPr>
          <w:rFonts w:ascii="Arial" w:hAnsi="Arial" w:cs="Arial"/>
          <w:b/>
          <w:color w:val="A6A6A6" w:themeColor="background1" w:themeShade="A6"/>
          <w:w w:val="80"/>
        </w:rPr>
        <w:t xml:space="preserve">Dok. č. </w:t>
      </w:r>
      <w:r w:rsidR="00A7507B" w:rsidRPr="00656ACF">
        <w:rPr>
          <w:rFonts w:ascii="Arial" w:hAnsi="Arial" w:cs="Arial"/>
          <w:b/>
          <w:color w:val="A6A6A6" w:themeColor="background1" w:themeShade="A6"/>
          <w:w w:val="80"/>
        </w:rPr>
        <w:t>492240526</w:t>
      </w:r>
    </w:p>
    <w:p w14:paraId="53F0AEB2" w14:textId="77777777" w:rsidR="005E5EDC" w:rsidRPr="00CF7AFB" w:rsidRDefault="005E5EDC" w:rsidP="005E5EDC">
      <w:pPr>
        <w:jc w:val="center"/>
        <w:rPr>
          <w:rFonts w:ascii="Arial" w:hAnsi="Arial" w:cs="Arial"/>
          <w:b/>
          <w:sz w:val="28"/>
        </w:rPr>
      </w:pPr>
    </w:p>
    <w:p w14:paraId="536ACEC9" w14:textId="77777777"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CF7AFB">
        <w:rPr>
          <w:rFonts w:ascii="Arial" w:hAnsi="Arial" w:cs="Arial"/>
          <w:b/>
          <w:w w:val="80"/>
          <w:sz w:val="24"/>
        </w:rPr>
        <w:t>1. Smluvní strany</w:t>
      </w:r>
    </w:p>
    <w:p w14:paraId="438BD2FB" w14:textId="77777777" w:rsidR="005E5EDC" w:rsidRPr="00CF7AFB" w:rsidRDefault="005E5EDC" w:rsidP="005E5EDC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CF7AFB">
        <w:rPr>
          <w:rFonts w:cs="Arial"/>
          <w:b/>
        </w:rPr>
        <w:t xml:space="preserve">ATLAS consulting spol. s r.o. </w:t>
      </w:r>
    </w:p>
    <w:p w14:paraId="6629B87B" w14:textId="77777777" w:rsidR="00BE17ED" w:rsidRDefault="00BE17ED" w:rsidP="00BE17ED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Výstavní 292/13, 70</w:t>
      </w:r>
      <w:r w:rsidR="007622CA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 xml:space="preserve"> </w:t>
      </w:r>
      <w:r w:rsidR="007622CA">
        <w:rPr>
          <w:rFonts w:cs="Arial"/>
          <w:sz w:val="18"/>
          <w:szCs w:val="18"/>
        </w:rPr>
        <w:t>00</w:t>
      </w:r>
      <w:r>
        <w:rPr>
          <w:rFonts w:cs="Arial"/>
          <w:sz w:val="18"/>
          <w:szCs w:val="18"/>
        </w:rPr>
        <w:t xml:space="preserve">  Ostrava-Moravská Ostrava</w:t>
      </w:r>
    </w:p>
    <w:p w14:paraId="69972398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IČ: 46578706, DIČ: CZ46578706 </w:t>
      </w:r>
      <w:r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>
        <w:rPr>
          <w:rFonts w:cs="Arial"/>
          <w:sz w:val="18"/>
          <w:szCs w:val="18"/>
        </w:rPr>
        <w:t>č.ú</w:t>
      </w:r>
      <w:proofErr w:type="spellEnd"/>
      <w:r>
        <w:rPr>
          <w:rFonts w:cs="Arial"/>
          <w:sz w:val="18"/>
          <w:szCs w:val="18"/>
        </w:rPr>
        <w:t>.: 36600761/0100</w:t>
      </w:r>
    </w:p>
    <w:p w14:paraId="663D610C" w14:textId="54BB1814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e-mail: </w:t>
      </w:r>
      <w:hyperlink r:id="rId7" w:history="1">
        <w:r w:rsidR="0029391D" w:rsidRPr="00B723A2">
          <w:rPr>
            <w:rStyle w:val="Hypertextovodkaz"/>
            <w:rFonts w:cs="Arial"/>
            <w:sz w:val="18"/>
            <w:szCs w:val="18"/>
          </w:rPr>
          <w:t>obchod@atlasgroup.cz</w:t>
        </w:r>
      </w:hyperlink>
      <w:r w:rsidR="0029391D">
        <w:rPr>
          <w:rFonts w:cs="Arial"/>
          <w:sz w:val="18"/>
          <w:szCs w:val="18"/>
        </w:rPr>
        <w:t xml:space="preserve"> </w:t>
      </w:r>
    </w:p>
    <w:p w14:paraId="5BC0F99A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>
        <w:rPr>
          <w:rFonts w:cs="Arial"/>
          <w:sz w:val="18"/>
          <w:szCs w:val="18"/>
        </w:rPr>
        <w:t>sp.zn</w:t>
      </w:r>
      <w:proofErr w:type="spellEnd"/>
      <w:r>
        <w:rPr>
          <w:rFonts w:cs="Arial"/>
          <w:sz w:val="18"/>
          <w:szCs w:val="18"/>
        </w:rPr>
        <w:t>. C3293</w:t>
      </w:r>
    </w:p>
    <w:p w14:paraId="15346689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164E443A" w14:textId="77777777" w:rsidR="005E5EDC" w:rsidRPr="00CF7AFB" w:rsidRDefault="00BE17ED" w:rsidP="00BE17ED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 </w:t>
      </w:r>
      <w:r w:rsidR="005E5EDC" w:rsidRPr="00CF7AFB">
        <w:rPr>
          <w:rFonts w:cs="Arial"/>
          <w:sz w:val="18"/>
          <w:szCs w:val="18"/>
        </w:rPr>
        <w:t>(dále jen „dodavatel“)</w:t>
      </w:r>
    </w:p>
    <w:p w14:paraId="539C3039" w14:textId="77777777" w:rsidR="005E5EDC" w:rsidRPr="00CF7AFB" w:rsidRDefault="005E5EDC" w:rsidP="005E5EDC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CF7AFB">
        <w:rPr>
          <w:rFonts w:ascii="Arial" w:hAnsi="Arial" w:cs="Arial"/>
          <w:b/>
          <w:sz w:val="20"/>
          <w:szCs w:val="20"/>
        </w:rPr>
        <w:t>a</w:t>
      </w:r>
    </w:p>
    <w:p w14:paraId="29F2DBAA" w14:textId="09E71B2E" w:rsidR="005E5EDC" w:rsidRPr="00CF7AFB" w:rsidRDefault="00A7507B" w:rsidP="005E5EDC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 xml:space="preserve">Divadlo </w:t>
      </w:r>
      <w:proofErr w:type="spellStart"/>
      <w:r>
        <w:rPr>
          <w:rFonts w:cs="Arial"/>
          <w:b/>
        </w:rPr>
        <w:t>F.X.Šaldy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Liberec,příspěvková</w:t>
      </w:r>
      <w:proofErr w:type="spellEnd"/>
      <w:r>
        <w:rPr>
          <w:rFonts w:cs="Arial"/>
          <w:b/>
        </w:rPr>
        <w:t xml:space="preserve"> organizace</w:t>
      </w:r>
      <w:r w:rsidR="008A08B7" w:rsidRPr="008A08B7">
        <w:rPr>
          <w:rFonts w:cs="Arial"/>
          <w:b/>
        </w:rPr>
        <w:t xml:space="preserve"> </w:t>
      </w:r>
    </w:p>
    <w:p w14:paraId="64E1E43E" w14:textId="0DA98095" w:rsidR="005E5EDC" w:rsidRPr="00CF7AFB" w:rsidRDefault="00A7507B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Zhořelecká 344/5</w:t>
      </w:r>
      <w:r w:rsidR="005E5EDC" w:rsidRPr="00CF7AFB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460 01</w:t>
      </w:r>
      <w:r w:rsidR="005E5EDC" w:rsidRPr="00CF7AF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Liberec</w:t>
      </w:r>
    </w:p>
    <w:p w14:paraId="48FE1669" w14:textId="00C74F7A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IČ</w:t>
      </w:r>
      <w:r w:rsidR="00A95658">
        <w:rPr>
          <w:rFonts w:cs="Arial"/>
          <w:sz w:val="18"/>
          <w:szCs w:val="18"/>
        </w:rPr>
        <w:t>O</w:t>
      </w:r>
      <w:r w:rsidRPr="00CF7AFB">
        <w:rPr>
          <w:rFonts w:cs="Arial"/>
          <w:sz w:val="18"/>
          <w:szCs w:val="18"/>
        </w:rPr>
        <w:t xml:space="preserve">: </w:t>
      </w:r>
      <w:r w:rsidR="00A7507B">
        <w:rPr>
          <w:rFonts w:cs="Arial"/>
          <w:sz w:val="18"/>
          <w:szCs w:val="18"/>
        </w:rPr>
        <w:t>00083143</w:t>
      </w:r>
      <w:r w:rsidRPr="00CF7AFB">
        <w:rPr>
          <w:rFonts w:cs="Arial"/>
          <w:sz w:val="18"/>
          <w:szCs w:val="18"/>
        </w:rPr>
        <w:t xml:space="preserve">, DIČ: </w:t>
      </w:r>
      <w:r w:rsidR="00A7507B">
        <w:rPr>
          <w:rFonts w:cs="Arial"/>
          <w:sz w:val="18"/>
          <w:szCs w:val="18"/>
        </w:rPr>
        <w:t>CZ00083143</w:t>
      </w:r>
    </w:p>
    <w:p w14:paraId="56AE8599" w14:textId="0E086F3B" w:rsidR="005E5EDC" w:rsidRPr="00CF7AFB" w:rsidRDefault="005E5EDC" w:rsidP="005E5EDC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29391D" w:rsidRPr="00B723A2">
          <w:rPr>
            <w:rStyle w:val="Hypertextovodkaz"/>
            <w:rFonts w:ascii="Arial" w:hAnsi="Arial" w:cs="Arial"/>
            <w:noProof/>
            <w:sz w:val="18"/>
            <w:szCs w:val="18"/>
          </w:rPr>
          <w:t>nejedlova@saldovo-divadlo.cz</w:t>
        </w:r>
      </w:hyperlink>
      <w:r w:rsidR="00A7507B">
        <w:rPr>
          <w:rFonts w:ascii="Arial" w:hAnsi="Arial" w:cs="Arial"/>
          <w:noProof/>
          <w:sz w:val="18"/>
          <w:szCs w:val="18"/>
        </w:rPr>
        <w:t xml:space="preserve">; </w:t>
      </w:r>
      <w:hyperlink r:id="rId9" w:history="1">
        <w:r w:rsidR="0029391D" w:rsidRPr="00B723A2">
          <w:rPr>
            <w:rStyle w:val="Hypertextovodkaz"/>
            <w:rFonts w:ascii="Arial" w:hAnsi="Arial" w:cs="Arial"/>
            <w:noProof/>
            <w:sz w:val="18"/>
            <w:szCs w:val="18"/>
          </w:rPr>
          <w:t>info@saldovo-divadlo.cz</w:t>
        </w:r>
      </w:hyperlink>
      <w:r w:rsidR="0029391D">
        <w:rPr>
          <w:rFonts w:ascii="Arial" w:hAnsi="Arial" w:cs="Arial"/>
          <w:noProof/>
          <w:sz w:val="18"/>
          <w:szCs w:val="18"/>
        </w:rPr>
        <w:t xml:space="preserve"> </w:t>
      </w:r>
    </w:p>
    <w:p w14:paraId="0048150E" w14:textId="4A1939C0" w:rsidR="0051353B" w:rsidRDefault="005E5EDC" w:rsidP="005E5EDC">
      <w:pPr>
        <w:pStyle w:val="Strany"/>
        <w:spacing w:before="0"/>
        <w:ind w:left="0" w:right="0" w:firstLine="0"/>
        <w:rPr>
          <w:rFonts w:cs="Arial"/>
          <w:noProof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Společnost je zapsána v Obchodním rejstříku </w:t>
      </w:r>
      <w:r w:rsidR="00A7507B">
        <w:rPr>
          <w:rFonts w:cs="Arial"/>
          <w:noProof/>
          <w:sz w:val="18"/>
          <w:szCs w:val="18"/>
        </w:rPr>
        <w:t>vedeném Krajským soudem v Ústí nad Labem</w:t>
      </w:r>
      <w:r w:rsidR="0051353B" w:rsidRPr="00024B34">
        <w:rPr>
          <w:rFonts w:cs="Arial"/>
          <w:noProof/>
          <w:sz w:val="18"/>
          <w:szCs w:val="18"/>
        </w:rPr>
        <w:t xml:space="preserve">, </w:t>
      </w:r>
      <w:r w:rsidR="0051353B">
        <w:rPr>
          <w:rFonts w:cs="Arial"/>
          <w:sz w:val="18"/>
          <w:szCs w:val="18"/>
        </w:rPr>
        <w:t xml:space="preserve">pod </w:t>
      </w:r>
      <w:proofErr w:type="spellStart"/>
      <w:r w:rsidR="0051353B">
        <w:rPr>
          <w:rFonts w:cs="Arial"/>
          <w:sz w:val="18"/>
          <w:szCs w:val="18"/>
        </w:rPr>
        <w:t>sp.zn</w:t>
      </w:r>
      <w:proofErr w:type="spellEnd"/>
      <w:r w:rsidR="0051353B">
        <w:rPr>
          <w:rFonts w:cs="Arial"/>
          <w:sz w:val="18"/>
          <w:szCs w:val="18"/>
        </w:rPr>
        <w:t xml:space="preserve">. </w:t>
      </w:r>
      <w:r w:rsidR="00A7507B">
        <w:rPr>
          <w:rFonts w:cs="Arial"/>
          <w:noProof/>
          <w:sz w:val="18"/>
          <w:szCs w:val="18"/>
        </w:rPr>
        <w:t>Pr624</w:t>
      </w:r>
    </w:p>
    <w:p w14:paraId="685C5EB9" w14:textId="77777777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zastoupená: …………………………………..</w:t>
      </w:r>
    </w:p>
    <w:p w14:paraId="3AAAD898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(dále jen „odběratel“)</w:t>
      </w:r>
    </w:p>
    <w:p w14:paraId="47440AF9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1865BE70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12478936" w14:textId="7A6CBC68" w:rsidR="005E5EDC" w:rsidRPr="00C17081" w:rsidRDefault="005E5EDC" w:rsidP="005E5EDC">
      <w:pPr>
        <w:pStyle w:val="Strany"/>
        <w:numPr>
          <w:ilvl w:val="0"/>
          <w:numId w:val="32"/>
        </w:numPr>
        <w:spacing w:before="0"/>
        <w:ind w:left="426" w:right="0" w:hanging="66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Tímto dodatkem se mění čl. </w:t>
      </w:r>
      <w:smartTag w:uri="urn:schemas-microsoft-com:office:smarttags" w:element="metricconverter">
        <w:smartTagPr>
          <w:attr w:name="ProductID" w:val="3 a"/>
        </w:smartTagPr>
        <w:r w:rsidRPr="00C17081">
          <w:rPr>
            <w:rFonts w:cs="Arial"/>
            <w:b/>
            <w:sz w:val="18"/>
            <w:szCs w:val="18"/>
            <w:u w:val="single"/>
          </w:rPr>
          <w:t>3 a</w:t>
        </w:r>
      </w:smartTag>
      <w:r w:rsidRPr="00C17081">
        <w:rPr>
          <w:rFonts w:cs="Arial"/>
          <w:b/>
          <w:sz w:val="18"/>
          <w:szCs w:val="18"/>
          <w:u w:val="single"/>
        </w:rPr>
        <w:t xml:space="preserve"> 7 výše </w:t>
      </w:r>
      <w:r w:rsidRPr="00587354">
        <w:rPr>
          <w:rFonts w:cs="Arial"/>
          <w:b/>
          <w:sz w:val="18"/>
          <w:szCs w:val="18"/>
          <w:u w:val="single"/>
        </w:rPr>
        <w:t>citované smlouvy uzavřené dne</w:t>
      </w:r>
      <w:r w:rsidR="00587354" w:rsidRPr="00587354">
        <w:rPr>
          <w:rFonts w:cs="Arial"/>
          <w:b/>
          <w:sz w:val="18"/>
          <w:szCs w:val="18"/>
          <w:u w:val="single"/>
        </w:rPr>
        <w:t xml:space="preserve"> </w:t>
      </w:r>
      <w:r w:rsidR="00A7507B">
        <w:rPr>
          <w:rFonts w:cs="Arial"/>
          <w:b/>
          <w:sz w:val="18"/>
          <w:szCs w:val="18"/>
          <w:u w:val="single"/>
        </w:rPr>
        <w:t>29.10.2019</w:t>
      </w:r>
      <w:r w:rsidRPr="00587354">
        <w:rPr>
          <w:rFonts w:cs="Arial"/>
          <w:b/>
          <w:sz w:val="18"/>
          <w:szCs w:val="18"/>
          <w:u w:val="single"/>
        </w:rPr>
        <w:t xml:space="preserve"> s tím, že po změně zní takto</w:t>
      </w:r>
      <w:r w:rsidRPr="00C17081">
        <w:rPr>
          <w:rFonts w:cs="Arial"/>
          <w:b/>
          <w:sz w:val="18"/>
          <w:szCs w:val="18"/>
          <w:u w:val="single"/>
        </w:rPr>
        <w:t>:</w:t>
      </w:r>
    </w:p>
    <w:p w14:paraId="5D678AC6" w14:textId="77777777" w:rsidR="005E5EDC" w:rsidRPr="00C17081" w:rsidRDefault="005E5EDC" w:rsidP="005E5ED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6843A392" w14:textId="77777777" w:rsidR="005E5EDC" w:rsidRPr="00CF7AFB" w:rsidRDefault="005E5EDC" w:rsidP="005E5ED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CF7AFB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05E7097C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Služby jsou v rámci této servisní smlouvy poskytovány dle aktuálního ceníku služeb, viz </w:t>
      </w:r>
      <w:r w:rsidRPr="00CF7AFB">
        <w:rPr>
          <w:rFonts w:ascii="Arial" w:hAnsi="Arial" w:cs="Arial"/>
          <w:sz w:val="18"/>
          <w:szCs w:val="18"/>
          <w:u w:val="single"/>
        </w:rPr>
        <w:t>www.atlasconsulting.cz</w:t>
      </w:r>
      <w:r w:rsidRPr="00CF7AFB">
        <w:rPr>
          <w:rFonts w:ascii="Arial" w:hAnsi="Arial" w:cs="Arial"/>
          <w:sz w:val="18"/>
          <w:szCs w:val="18"/>
        </w:rPr>
        <w:t>.</w:t>
      </w:r>
    </w:p>
    <w:p w14:paraId="0B638DAD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053EDF19" w14:textId="6BD79AF1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29391D">
        <w:rPr>
          <w:rFonts w:ascii="Arial" w:hAnsi="Arial" w:cs="Arial"/>
          <w:b/>
          <w:sz w:val="18"/>
          <w:szCs w:val="18"/>
        </w:rPr>
        <w:t>17.517</w:t>
      </w:r>
      <w:r w:rsidR="00A7507B">
        <w:rPr>
          <w:rFonts w:ascii="Arial" w:hAnsi="Arial" w:cs="Arial"/>
          <w:b/>
          <w:sz w:val="18"/>
          <w:szCs w:val="18"/>
        </w:rPr>
        <w:t xml:space="preserve">,- Kč. Celková cena za celé období trvání smlouvy dle odst. 7.1 je </w:t>
      </w:r>
      <w:r w:rsidR="0029391D">
        <w:rPr>
          <w:rFonts w:ascii="Arial" w:hAnsi="Arial" w:cs="Arial"/>
          <w:b/>
          <w:sz w:val="18"/>
          <w:szCs w:val="18"/>
        </w:rPr>
        <w:t>52.551</w:t>
      </w:r>
      <w:r w:rsidR="00A7507B">
        <w:rPr>
          <w:rFonts w:ascii="Arial" w:hAnsi="Arial" w:cs="Arial"/>
          <w:b/>
          <w:sz w:val="18"/>
          <w:szCs w:val="18"/>
        </w:rPr>
        <w:t>,- Kč</w:t>
      </w:r>
      <w:r w:rsidRPr="00CF7AFB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29391D">
        <w:rPr>
          <w:rFonts w:ascii="Arial" w:hAnsi="Arial" w:cs="Arial"/>
          <w:b/>
          <w:sz w:val="18"/>
          <w:szCs w:val="18"/>
        </w:rPr>
        <w:t>padesátdvatisícepětsetpadesátjedna</w:t>
      </w:r>
      <w:proofErr w:type="spellEnd"/>
      <w:r w:rsidR="0029391D">
        <w:rPr>
          <w:rFonts w:ascii="Arial" w:hAnsi="Arial" w:cs="Arial"/>
          <w:b/>
          <w:sz w:val="18"/>
          <w:szCs w:val="18"/>
        </w:rPr>
        <w:t xml:space="preserve"> </w:t>
      </w:r>
      <w:r w:rsidR="00A7507B">
        <w:rPr>
          <w:rFonts w:ascii="Arial" w:hAnsi="Arial" w:cs="Arial"/>
          <w:b/>
          <w:sz w:val="18"/>
          <w:szCs w:val="18"/>
        </w:rPr>
        <w:t>korun</w:t>
      </w:r>
      <w:r w:rsidR="0029391D">
        <w:rPr>
          <w:rFonts w:ascii="Arial" w:hAnsi="Arial" w:cs="Arial"/>
          <w:b/>
          <w:sz w:val="18"/>
          <w:szCs w:val="18"/>
        </w:rPr>
        <w:t xml:space="preserve"> </w:t>
      </w:r>
      <w:r w:rsidR="00A7507B">
        <w:rPr>
          <w:rFonts w:ascii="Arial" w:hAnsi="Arial" w:cs="Arial"/>
          <w:b/>
          <w:sz w:val="18"/>
          <w:szCs w:val="18"/>
        </w:rPr>
        <w:t>českých</w:t>
      </w:r>
      <w:r w:rsidRPr="00CF7AFB">
        <w:rPr>
          <w:rFonts w:ascii="Arial" w:hAnsi="Arial" w:cs="Arial"/>
          <w:b/>
          <w:sz w:val="18"/>
          <w:szCs w:val="18"/>
        </w:rPr>
        <w:t xml:space="preserve">). </w:t>
      </w:r>
      <w:r w:rsidRPr="00CF7AFB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58016CDD" w14:textId="21CF2896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Úhrada za služby bude uhrazena jednorázově dopředu na celé období trvání smlouvy na základě elektronického</w:t>
      </w:r>
      <w:r w:rsidR="00044E7F">
        <w:rPr>
          <w:rFonts w:ascii="Arial" w:hAnsi="Arial" w:cs="Arial"/>
          <w:sz w:val="18"/>
          <w:szCs w:val="18"/>
        </w:rPr>
        <w:t xml:space="preserve"> zálohového</w:t>
      </w:r>
      <w:r w:rsidRPr="00CF7AFB">
        <w:rPr>
          <w:rFonts w:ascii="Arial" w:hAnsi="Arial" w:cs="Arial"/>
          <w:sz w:val="18"/>
          <w:szCs w:val="18"/>
        </w:rPr>
        <w:t xml:space="preserve"> platebního</w:t>
      </w:r>
      <w:r w:rsidR="00044E7F">
        <w:rPr>
          <w:rFonts w:ascii="Arial" w:hAnsi="Arial" w:cs="Arial"/>
          <w:sz w:val="18"/>
          <w:szCs w:val="18"/>
        </w:rPr>
        <w:t xml:space="preserve"> nebo</w:t>
      </w:r>
      <w:r w:rsidRPr="00CF7AFB">
        <w:rPr>
          <w:rFonts w:ascii="Arial" w:hAnsi="Arial" w:cs="Arial"/>
          <w:sz w:val="18"/>
          <w:szCs w:val="18"/>
        </w:rPr>
        <w:t xml:space="preserve"> daňového dokladu (dále jen faktura) dle § 26, odst. </w:t>
      </w:r>
      <w:r w:rsidR="004A6984">
        <w:rPr>
          <w:rFonts w:ascii="Arial" w:hAnsi="Arial" w:cs="Arial"/>
          <w:sz w:val="18"/>
          <w:szCs w:val="18"/>
        </w:rPr>
        <w:t>3</w:t>
      </w:r>
      <w:r w:rsidRPr="00CF7AFB">
        <w:rPr>
          <w:rFonts w:ascii="Arial" w:hAnsi="Arial" w:cs="Arial"/>
          <w:sz w:val="18"/>
          <w:szCs w:val="18"/>
        </w:rPr>
        <w:t xml:space="preserve"> zákona č. 235/2004Sb. v platném znění, vystaveného dodavatelem se splatností do 8 dnů ode dne jeho doručení odběrateli na jeho e-mailovou adresu: </w:t>
      </w:r>
      <w:r w:rsidR="00A7507B">
        <w:rPr>
          <w:rFonts w:ascii="Arial" w:hAnsi="Arial" w:cs="Arial"/>
          <w:sz w:val="18"/>
          <w:szCs w:val="18"/>
        </w:rPr>
        <w:t>nejedlova@saldovo-divadlo.cz; info@saldovo-divadlo.cz</w:t>
      </w:r>
      <w:r w:rsidRPr="00CF7AFB">
        <w:rPr>
          <w:rFonts w:ascii="Arial" w:hAnsi="Arial" w:cs="Arial"/>
          <w:sz w:val="18"/>
          <w:szCs w:val="18"/>
        </w:rPr>
        <w:t xml:space="preserve">. Doručením </w:t>
      </w:r>
      <w:r w:rsidRPr="00CF7AFB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49BA4F9F" w14:textId="520841BF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A7507B">
        <w:rPr>
          <w:rFonts w:ascii="Arial" w:hAnsi="Arial" w:cs="Arial"/>
          <w:sz w:val="18"/>
          <w:szCs w:val="18"/>
        </w:rPr>
        <w:t>Lucie Nejedlová</w:t>
      </w:r>
    </w:p>
    <w:p w14:paraId="0B8D71D6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4C54E7DF" w14:textId="77777777" w:rsidR="00741960" w:rsidRDefault="00741960" w:rsidP="00741960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 uplynutím předplaceného období bude odběrateli z</w:t>
      </w:r>
      <w:r w:rsidR="00AF5181">
        <w:rPr>
          <w:rFonts w:ascii="Arial" w:hAnsi="Arial" w:cs="Arial"/>
          <w:sz w:val="18"/>
          <w:szCs w:val="18"/>
        </w:rPr>
        <w:t>aslána faktura na další období</w:t>
      </w:r>
      <w:r>
        <w:rPr>
          <w:rFonts w:ascii="Arial" w:hAnsi="Arial" w:cs="Arial"/>
          <w:sz w:val="18"/>
          <w:szCs w:val="18"/>
        </w:rPr>
        <w:t xml:space="preserve"> poskytová</w:t>
      </w:r>
      <w:r w:rsidR="00AF5181">
        <w:rPr>
          <w:rFonts w:ascii="Arial" w:hAnsi="Arial" w:cs="Arial"/>
          <w:sz w:val="18"/>
          <w:szCs w:val="18"/>
        </w:rPr>
        <w:t>ní služeb, faktura bude doručena</w:t>
      </w:r>
      <w:r>
        <w:rPr>
          <w:rFonts w:ascii="Arial" w:hAnsi="Arial" w:cs="Arial"/>
          <w:sz w:val="18"/>
          <w:szCs w:val="18"/>
        </w:rPr>
        <w:t xml:space="preserve"> na e-mailovou adresu odběratele uvedenou v odst. 3.4. nebo na doručovací adresu odběratele.</w:t>
      </w:r>
    </w:p>
    <w:p w14:paraId="70503AA3" w14:textId="77777777" w:rsidR="005E5EDC" w:rsidRPr="00CF7AFB" w:rsidRDefault="005E5EDC" w:rsidP="005E5EDC">
      <w:pPr>
        <w:numPr>
          <w:ilvl w:val="1"/>
          <w:numId w:val="2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Dodavatel si vyhrazuje právo na změnu cen, a to o roční míru inflace dle indexu růstu spotřebitelských cen (ISC) Českého statistického úřadu oficiálně vyhlášenou v ČR za uplynulý kalendářní rok, nejdříve však po uplynutí období, na které byla tato smlouva sjednána.</w:t>
      </w:r>
    </w:p>
    <w:p w14:paraId="50E67D3E" w14:textId="77777777" w:rsidR="005E5EDC" w:rsidRPr="00CF7AFB" w:rsidRDefault="005E5EDC" w:rsidP="005E5EDC">
      <w:pPr>
        <w:numPr>
          <w:ilvl w:val="1"/>
          <w:numId w:val="2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14:paraId="355FA172" w14:textId="77777777"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CF7AFB">
        <w:rPr>
          <w:rFonts w:ascii="Arial" w:hAnsi="Arial"/>
          <w:b/>
          <w:w w:val="80"/>
          <w:sz w:val="24"/>
          <w:szCs w:val="28"/>
        </w:rPr>
        <w:t>7. Platnost smlouvy</w:t>
      </w:r>
    </w:p>
    <w:p w14:paraId="30C157CD" w14:textId="131652B2" w:rsidR="005E5EDC" w:rsidRDefault="005E5EDC" w:rsidP="005E5EDC">
      <w:pPr>
        <w:pStyle w:val="Seznam"/>
        <w:numPr>
          <w:ilvl w:val="1"/>
          <w:numId w:val="2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Smlouva je uzavřena na dobu určitou –</w:t>
      </w:r>
      <w:r>
        <w:rPr>
          <w:rFonts w:ascii="Arial" w:hAnsi="Arial" w:cs="Arial"/>
          <w:sz w:val="18"/>
          <w:szCs w:val="18"/>
        </w:rPr>
        <w:t xml:space="preserve"> </w:t>
      </w:r>
      <w:r w:rsidR="00656ACF">
        <w:rPr>
          <w:rFonts w:ascii="Arial" w:hAnsi="Arial" w:cs="Arial"/>
          <w:sz w:val="18"/>
          <w:szCs w:val="18"/>
        </w:rPr>
        <w:t>do 31.1.2028.</w:t>
      </w:r>
    </w:p>
    <w:p w14:paraId="04520E98" w14:textId="5A6F3F7E" w:rsidR="005E5EDC" w:rsidRPr="00CF7AFB" w:rsidRDefault="005E5EDC" w:rsidP="005E5EDC">
      <w:pPr>
        <w:pStyle w:val="Seznam"/>
        <w:numPr>
          <w:ilvl w:val="1"/>
          <w:numId w:val="2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Po uplynutí sjednané doby trvání smlouvy se tato smlouva za týchž podmínek, za jakých byla původně sjednána, obnovuje</w:t>
      </w:r>
      <w:r w:rsidR="00973904">
        <w:rPr>
          <w:rFonts w:ascii="Arial" w:hAnsi="Arial" w:cs="Arial"/>
          <w:sz w:val="18"/>
          <w:szCs w:val="18"/>
        </w:rPr>
        <w:t xml:space="preserve"> vždy</w:t>
      </w:r>
      <w:r w:rsidR="00A13788">
        <w:rPr>
          <w:rFonts w:ascii="Arial" w:hAnsi="Arial" w:cs="Arial"/>
          <w:sz w:val="18"/>
          <w:szCs w:val="18"/>
        </w:rPr>
        <w:t xml:space="preserve"> o </w:t>
      </w:r>
      <w:r w:rsidR="00A7507B">
        <w:rPr>
          <w:rFonts w:ascii="Arial" w:hAnsi="Arial" w:cs="Arial"/>
          <w:sz w:val="18"/>
          <w:szCs w:val="18"/>
        </w:rPr>
        <w:t>další 3 roky</w:t>
      </w:r>
      <w:r w:rsidRPr="00CF7AFB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5B069CC2" w14:textId="77777777" w:rsidR="006F0569" w:rsidRPr="000F5DC1" w:rsidRDefault="006F0569" w:rsidP="006F0569">
      <w:pPr>
        <w:pStyle w:val="Seznam"/>
        <w:numPr>
          <w:ilvl w:val="1"/>
          <w:numId w:val="2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color w:val="FF0000"/>
          <w:sz w:val="18"/>
          <w:szCs w:val="18"/>
        </w:rPr>
      </w:pPr>
      <w:r w:rsidRPr="006F0569">
        <w:rPr>
          <w:rFonts w:ascii="Arial" w:hAnsi="Arial" w:cs="Arial"/>
          <w:sz w:val="18"/>
          <w:szCs w:val="18"/>
        </w:rPr>
        <w:lastRenderedPageBreak/>
        <w:t>Písemné oznámení podle předchozího odstavce musí být zasláno druhé smluvní straně formou doporučeného dopisu na kontaktní adresu uvedenou v záhlaví této smlouvy</w:t>
      </w:r>
      <w:r w:rsidRPr="000F5DC1">
        <w:rPr>
          <w:rFonts w:ascii="Arial" w:hAnsi="Arial" w:cs="Arial"/>
          <w:color w:val="FF0000"/>
          <w:sz w:val="18"/>
          <w:szCs w:val="18"/>
        </w:rPr>
        <w:t xml:space="preserve">. </w:t>
      </w:r>
    </w:p>
    <w:p w14:paraId="27B89984" w14:textId="77777777" w:rsidR="005E5EDC" w:rsidRPr="00CF7AFB" w:rsidRDefault="005E5EDC" w:rsidP="005E5EDC">
      <w:pPr>
        <w:pStyle w:val="Zkladntext"/>
        <w:numPr>
          <w:ilvl w:val="1"/>
          <w:numId w:val="2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6FE62B07" w14:textId="77777777" w:rsidR="005E5EDC" w:rsidRPr="00CF7AFB" w:rsidRDefault="005E5EDC" w:rsidP="005E5EDC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7.4.1</w:t>
      </w:r>
      <w:r w:rsidRPr="00CF7AFB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6C0D8FB8" w14:textId="77777777" w:rsidR="005E5EDC" w:rsidRDefault="005E5EDC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7.4.2</w:t>
      </w:r>
      <w:r w:rsidRPr="00CF7AFB">
        <w:rPr>
          <w:rFonts w:ascii="Arial" w:hAnsi="Arial" w:cs="Arial"/>
          <w:sz w:val="18"/>
          <w:szCs w:val="18"/>
        </w:rPr>
        <w:tab/>
        <w:t>odstoupením od smlouvy ze strany dodavatele v případě, že odběratel porušuje povinnosti, vyplývající z ustanovení této smlouvy, a to zejména z důvodu prodlení s platbami dle této servisní smlouvy. Právní účinky odstoupení nastávají dnem doručení písemného oznámení o odstoupení odběrateli.</w:t>
      </w:r>
    </w:p>
    <w:p w14:paraId="5F4F8080" w14:textId="77777777" w:rsidR="00B817DA" w:rsidRDefault="00B817DA" w:rsidP="00B817DA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7.4.3</w:t>
      </w:r>
      <w:r w:rsidRPr="00B817DA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080195AE" w14:textId="77777777" w:rsidR="00B817DA" w:rsidRDefault="00B817DA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3FD7EC42" w14:textId="77777777" w:rsidR="005E5EDC" w:rsidRPr="00C17081" w:rsidRDefault="005E5EDC" w:rsidP="005E5EDC">
      <w:pPr>
        <w:pStyle w:val="Zkladntext"/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598F74B8" w14:textId="77777777" w:rsidR="005E5EDC" w:rsidRPr="00C17081" w:rsidRDefault="005E5EDC" w:rsidP="005E5EDC">
      <w:pPr>
        <w:pStyle w:val="Strany"/>
        <w:numPr>
          <w:ilvl w:val="0"/>
          <w:numId w:val="32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 Ostatní ujednání</w:t>
      </w:r>
    </w:p>
    <w:p w14:paraId="6F7DA164" w14:textId="77777777" w:rsidR="005E5EDC" w:rsidRPr="00C17081" w:rsidRDefault="005E5EDC" w:rsidP="005E5EDC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14:paraId="41A55E68" w14:textId="77777777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Ostatní znění smlouvy se nemění.</w:t>
      </w:r>
    </w:p>
    <w:p w14:paraId="002396F9" w14:textId="4E36B5AF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Tento dodatek nabývá platnosti dnem podpisu oběma smluvními stranami</w:t>
      </w:r>
      <w:r w:rsidR="004A6984">
        <w:rPr>
          <w:rFonts w:ascii="Arial" w:hAnsi="Arial" w:cs="Arial"/>
          <w:sz w:val="18"/>
          <w:szCs w:val="18"/>
        </w:rPr>
        <w:t xml:space="preserve"> a účinnosti od </w:t>
      </w:r>
      <w:r w:rsidR="00656ACF">
        <w:rPr>
          <w:rFonts w:ascii="Arial" w:hAnsi="Arial" w:cs="Arial"/>
          <w:sz w:val="18"/>
          <w:szCs w:val="18"/>
        </w:rPr>
        <w:t>1.2.2025</w:t>
      </w:r>
      <w:r w:rsidR="004A6984">
        <w:rPr>
          <w:rFonts w:ascii="Arial" w:hAnsi="Arial" w:cs="Arial"/>
          <w:sz w:val="18"/>
          <w:szCs w:val="18"/>
        </w:rPr>
        <w:t>.</w:t>
      </w:r>
    </w:p>
    <w:p w14:paraId="7063841A" w14:textId="48326243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 xml:space="preserve">Tento dodatek </w:t>
      </w:r>
      <w:r w:rsidR="00C042A0">
        <w:rPr>
          <w:rFonts w:ascii="Arial" w:hAnsi="Arial" w:cs="Arial"/>
          <w:sz w:val="18"/>
          <w:szCs w:val="18"/>
        </w:rPr>
        <w:t>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34CFDBC0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252E11D2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736E5A30" w14:textId="3009B2AE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V Ostravě, dne</w:t>
      </w:r>
    </w:p>
    <w:p w14:paraId="6B86C66A" w14:textId="77777777"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2C76CEC3" w14:textId="77777777"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4E6EB39" w14:textId="77777777" w:rsidR="005E5EDC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9DAE87D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2E15C3C6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4045DE5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692E14D" w14:textId="77777777"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4BDA08E9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CF7AFB">
        <w:rPr>
          <w:rFonts w:ascii="Arial" w:hAnsi="Arial" w:cs="Arial"/>
        </w:rPr>
        <w:tab/>
        <w:t>................................................................</w:t>
      </w:r>
      <w:r w:rsidRPr="00CF7AFB">
        <w:rPr>
          <w:rFonts w:ascii="Arial" w:hAnsi="Arial" w:cs="Arial"/>
        </w:rPr>
        <w:tab/>
        <w:t>.........................................................</w:t>
      </w:r>
    </w:p>
    <w:p w14:paraId="0694A67E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</w:r>
      <w:r w:rsidRPr="00CF7AFB">
        <w:rPr>
          <w:rFonts w:ascii="Arial" w:hAnsi="Arial" w:cs="Arial"/>
          <w:b/>
          <w:sz w:val="18"/>
          <w:szCs w:val="18"/>
        </w:rPr>
        <w:t>dodavatel</w:t>
      </w:r>
      <w:r w:rsidRPr="00CF7AFB">
        <w:rPr>
          <w:rFonts w:ascii="Arial" w:hAnsi="Arial" w:cs="Arial"/>
          <w:b/>
          <w:sz w:val="18"/>
          <w:szCs w:val="18"/>
        </w:rPr>
        <w:tab/>
        <w:t>odběratel</w:t>
      </w:r>
    </w:p>
    <w:p w14:paraId="0FC3ED11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  <w:t>razítko a podpis zástupce</w:t>
      </w:r>
      <w:r w:rsidRPr="00CF7AFB">
        <w:rPr>
          <w:rFonts w:ascii="Arial" w:hAnsi="Arial" w:cs="Arial"/>
          <w:sz w:val="18"/>
          <w:szCs w:val="18"/>
        </w:rPr>
        <w:tab/>
        <w:t>razítko a podpis zástupce</w:t>
      </w:r>
    </w:p>
    <w:p w14:paraId="6A6A6EFA" w14:textId="77777777" w:rsidR="007E59C2" w:rsidRDefault="007E59C2" w:rsidP="005E5EDC">
      <w:pPr>
        <w:rPr>
          <w:rFonts w:ascii="Arial" w:hAnsi="Arial" w:cs="Arial"/>
          <w:sz w:val="16"/>
          <w:szCs w:val="16"/>
        </w:rPr>
      </w:pPr>
    </w:p>
    <w:p w14:paraId="103069CE" w14:textId="18561A7D" w:rsidR="00604930" w:rsidRPr="001502EC" w:rsidRDefault="00604930" w:rsidP="00604930">
      <w:pPr>
        <w:rPr>
          <w:rFonts w:ascii="Arial" w:hAnsi="Arial" w:cs="Arial"/>
          <w:color w:val="333333"/>
          <w:sz w:val="16"/>
          <w:szCs w:val="16"/>
        </w:rPr>
      </w:pPr>
      <w:r w:rsidRPr="001502EC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2C57B66A" w14:textId="4FCBADD2" w:rsidR="00604930" w:rsidRDefault="00604930" w:rsidP="00604930">
      <w:pPr>
        <w:rPr>
          <w:rFonts w:ascii="Arial" w:hAnsi="Arial" w:cs="Arial"/>
          <w:color w:val="333333"/>
          <w:sz w:val="16"/>
          <w:szCs w:val="16"/>
        </w:rPr>
      </w:pPr>
    </w:p>
    <w:p w14:paraId="3BFDCB49" w14:textId="7B7B99E4" w:rsidR="0051353B" w:rsidRDefault="0051353B" w:rsidP="00604930">
      <w:pPr>
        <w:rPr>
          <w:rFonts w:ascii="Arial" w:hAnsi="Arial" w:cs="Arial"/>
          <w:color w:val="333333"/>
          <w:sz w:val="16"/>
          <w:szCs w:val="16"/>
        </w:rPr>
      </w:pPr>
    </w:p>
    <w:p w14:paraId="126C9400" w14:textId="5423C64F" w:rsidR="00E464F0" w:rsidRPr="001502EC" w:rsidRDefault="00E464F0" w:rsidP="00604930">
      <w:pPr>
        <w:rPr>
          <w:rFonts w:ascii="Arial" w:hAnsi="Arial" w:cs="Arial"/>
          <w:color w:val="333333"/>
          <w:sz w:val="16"/>
          <w:szCs w:val="16"/>
        </w:rPr>
      </w:pPr>
    </w:p>
    <w:p w14:paraId="6A768DBA" w14:textId="7C1531C8" w:rsidR="00604930" w:rsidRPr="001737E2" w:rsidRDefault="00604930" w:rsidP="00604930">
      <w:pPr>
        <w:rPr>
          <w:rFonts w:ascii="Arial" w:hAnsi="Arial" w:cs="Arial"/>
          <w:color w:val="333333"/>
          <w:sz w:val="16"/>
          <w:szCs w:val="16"/>
        </w:rPr>
      </w:pPr>
    </w:p>
    <w:p w14:paraId="61280E95" w14:textId="77777777" w:rsidR="00604930" w:rsidRPr="005E5EDC" w:rsidRDefault="00604930" w:rsidP="005E5EDC">
      <w:pPr>
        <w:rPr>
          <w:szCs w:val="16"/>
        </w:rPr>
      </w:pPr>
    </w:p>
    <w:sectPr w:rsidR="00604930" w:rsidRPr="005E5EDC" w:rsidSect="0029391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418" w:bottom="993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C109" w14:textId="77777777" w:rsidR="00F161F1" w:rsidRDefault="00F161F1">
      <w:r>
        <w:separator/>
      </w:r>
    </w:p>
  </w:endnote>
  <w:endnote w:type="continuationSeparator" w:id="0">
    <w:p w14:paraId="6DFDEA67" w14:textId="77777777" w:rsidR="00F161F1" w:rsidRDefault="00F1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41EB" w14:textId="77777777" w:rsidR="00123C8E" w:rsidRDefault="00123C8E" w:rsidP="00123C8E">
    <w:pPr>
      <w:pStyle w:val="Zhlav"/>
    </w:pPr>
  </w:p>
  <w:p w14:paraId="72088CDD" w14:textId="77777777" w:rsidR="00123C8E" w:rsidRDefault="00123C8E" w:rsidP="00123C8E"/>
  <w:p w14:paraId="4D10F8D7" w14:textId="77777777" w:rsidR="00123C8E" w:rsidRDefault="00123C8E" w:rsidP="00123C8E">
    <w:pPr>
      <w:pStyle w:val="Zpat"/>
    </w:pPr>
  </w:p>
  <w:p w14:paraId="1F272201" w14:textId="77777777" w:rsidR="00123C8E" w:rsidRDefault="00123C8E" w:rsidP="00123C8E"/>
  <w:p w14:paraId="3B50484C" w14:textId="77777777" w:rsidR="00123C8E" w:rsidRPr="005C1885" w:rsidRDefault="00123C8E" w:rsidP="00123C8E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C86511" wp14:editId="08DA1106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89F920" id="Přímá spojnic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1F24D79" w14:textId="77777777" w:rsidR="00ED5421" w:rsidRPr="00D97468" w:rsidRDefault="00123C8E" w:rsidP="00123C8E">
    <w:pPr>
      <w:pStyle w:val="Zpat"/>
      <w:tabs>
        <w:tab w:val="left" w:pos="1440"/>
        <w:tab w:val="left" w:pos="4155"/>
      </w:tabs>
      <w:spacing w:line="360" w:lineRule="auto"/>
      <w:rPr>
        <w:rFonts w:ascii="Arial Narrow" w:hAnsi="Arial Narrow"/>
        <w:color w:val="333333"/>
        <w:w w:val="88"/>
        <w:sz w:val="16"/>
        <w:szCs w:val="16"/>
      </w:rPr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CC12D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  <w:bookmarkStart w:id="0" w:name="__DdeLink__585_613964305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3082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249AB27C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5DBE0EEB" w14:textId="77777777" w:rsidR="00ED5421" w:rsidRPr="0002337A" w:rsidRDefault="00123C8E" w:rsidP="00123C8E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DDBE76" wp14:editId="49E06772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B0E29D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" strokecolor="#a5a5a5" strokeweight=".5pt">
              <v:stroke joinstyle="miter"/>
              <w10:wrap anchorx="page" anchory="page"/>
            </v:line>
          </w:pict>
        </mc:Fallback>
      </mc:AlternateContent>
    </w:r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consulting spol. s r.o., 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4730" w14:textId="77777777" w:rsidR="00F161F1" w:rsidRDefault="00F161F1">
      <w:r>
        <w:separator/>
      </w:r>
    </w:p>
  </w:footnote>
  <w:footnote w:type="continuationSeparator" w:id="0">
    <w:p w14:paraId="01F7CBE5" w14:textId="77777777" w:rsidR="00F161F1" w:rsidRDefault="00F1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967E" w14:textId="77777777" w:rsidR="00783E76" w:rsidRDefault="00783E76">
    <w:pPr>
      <w:pStyle w:val="Zhlav"/>
    </w:pPr>
  </w:p>
  <w:p w14:paraId="267F0F94" w14:textId="77777777" w:rsidR="00783E76" w:rsidRDefault="00783E76">
    <w:pPr>
      <w:pStyle w:val="Zhlav"/>
    </w:pPr>
  </w:p>
  <w:p w14:paraId="73857642" w14:textId="77777777" w:rsidR="00783E76" w:rsidRDefault="00783E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BE27" w14:textId="77777777" w:rsidR="00ED5421" w:rsidRDefault="004D3248">
    <w:pPr>
      <w:pStyle w:val="Zhlav"/>
    </w:pPr>
    <w:r w:rsidRPr="001F1928">
      <w:rPr>
        <w:noProof/>
      </w:rPr>
      <w:drawing>
        <wp:anchor distT="0" distB="0" distL="114300" distR="114300" simplePos="0" relativeHeight="251659264" behindDoc="0" locked="0" layoutInCell="1" allowOverlap="1" wp14:anchorId="30CBD079" wp14:editId="16097BC4">
          <wp:simplePos x="0" y="0"/>
          <wp:positionH relativeFrom="column">
            <wp:align>left</wp:align>
          </wp:positionH>
          <wp:positionV relativeFrom="paragraph">
            <wp:posOffset>342900</wp:posOffset>
          </wp:positionV>
          <wp:extent cx="2142000" cy="288000"/>
          <wp:effectExtent l="0" t="0" r="0" b="0"/>
          <wp:wrapSquare wrapText="bothSides"/>
          <wp:docPr id="1949006103" name="Obrázek 1949006103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4" w15:restartNumberingAfterBreak="0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280D"/>
    <w:multiLevelType w:val="multilevel"/>
    <w:tmpl w:val="961080CA"/>
    <w:lvl w:ilvl="0">
      <w:start w:val="7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545A05"/>
    <w:multiLevelType w:val="multilevel"/>
    <w:tmpl w:val="05F2984E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4EF2995"/>
    <w:multiLevelType w:val="multilevel"/>
    <w:tmpl w:val="259E66DA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2E983579"/>
    <w:multiLevelType w:val="hybridMultilevel"/>
    <w:tmpl w:val="F2A40A5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150D6"/>
    <w:multiLevelType w:val="hybridMultilevel"/>
    <w:tmpl w:val="EA5EDB46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76E13"/>
    <w:multiLevelType w:val="hybridMultilevel"/>
    <w:tmpl w:val="5816D07C"/>
    <w:lvl w:ilvl="0" w:tplc="93FEF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B06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FCB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2A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C7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A2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46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84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5CF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87762"/>
    <w:multiLevelType w:val="hybridMultilevel"/>
    <w:tmpl w:val="BB1A86CE"/>
    <w:lvl w:ilvl="0" w:tplc="97E4B4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E5042"/>
    <w:multiLevelType w:val="hybridMultilevel"/>
    <w:tmpl w:val="6066BC7A"/>
    <w:lvl w:ilvl="0" w:tplc="CD4219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260743"/>
    <w:multiLevelType w:val="multilevel"/>
    <w:tmpl w:val="71182E8C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CA81638"/>
    <w:multiLevelType w:val="multilevel"/>
    <w:tmpl w:val="D28C043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 w15:restartNumberingAfterBreak="0">
    <w:nsid w:val="4FFA7BF1"/>
    <w:multiLevelType w:val="multilevel"/>
    <w:tmpl w:val="3014C9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 w15:restartNumberingAfterBreak="0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84C92"/>
    <w:multiLevelType w:val="multilevel"/>
    <w:tmpl w:val="C5C477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02F02"/>
    <w:multiLevelType w:val="hybridMultilevel"/>
    <w:tmpl w:val="3E28FEB4"/>
    <w:lvl w:ilvl="0" w:tplc="921A9A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6A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72B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CF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2E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08D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81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C8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A7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B4EE1"/>
    <w:multiLevelType w:val="multilevel"/>
    <w:tmpl w:val="57527F80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DB979CB"/>
    <w:multiLevelType w:val="multilevel"/>
    <w:tmpl w:val="19F07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 w16cid:durableId="1303735104">
    <w:abstractNumId w:val="7"/>
  </w:num>
  <w:num w:numId="2" w16cid:durableId="653460490">
    <w:abstractNumId w:val="25"/>
  </w:num>
  <w:num w:numId="3" w16cid:durableId="112871029">
    <w:abstractNumId w:val="16"/>
  </w:num>
  <w:num w:numId="4" w16cid:durableId="1081949757">
    <w:abstractNumId w:val="6"/>
  </w:num>
  <w:num w:numId="5" w16cid:durableId="4931824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425199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4245541">
    <w:abstractNumId w:val="15"/>
  </w:num>
  <w:num w:numId="8" w16cid:durableId="293489202">
    <w:abstractNumId w:val="4"/>
  </w:num>
  <w:num w:numId="9" w16cid:durableId="225456976">
    <w:abstractNumId w:val="28"/>
  </w:num>
  <w:num w:numId="10" w16cid:durableId="1136409291">
    <w:abstractNumId w:val="27"/>
  </w:num>
  <w:num w:numId="11" w16cid:durableId="1547598390">
    <w:abstractNumId w:val="14"/>
  </w:num>
  <w:num w:numId="12" w16cid:durableId="1015503139">
    <w:abstractNumId w:val="26"/>
  </w:num>
  <w:num w:numId="13" w16cid:durableId="504252466">
    <w:abstractNumId w:val="20"/>
  </w:num>
  <w:num w:numId="14" w16cid:durableId="789932052">
    <w:abstractNumId w:val="8"/>
  </w:num>
  <w:num w:numId="15" w16cid:durableId="394474676">
    <w:abstractNumId w:val="29"/>
  </w:num>
  <w:num w:numId="16" w16cid:durableId="195117620">
    <w:abstractNumId w:val="9"/>
  </w:num>
  <w:num w:numId="17" w16cid:durableId="694647916">
    <w:abstractNumId w:val="5"/>
  </w:num>
  <w:num w:numId="18" w16cid:durableId="1733969677">
    <w:abstractNumId w:val="17"/>
  </w:num>
  <w:num w:numId="19" w16cid:durableId="900869492">
    <w:abstractNumId w:val="24"/>
  </w:num>
  <w:num w:numId="20" w16cid:durableId="255481237">
    <w:abstractNumId w:val="10"/>
  </w:num>
  <w:num w:numId="21" w16cid:durableId="1134526422">
    <w:abstractNumId w:val="2"/>
  </w:num>
  <w:num w:numId="22" w16cid:durableId="1384869647">
    <w:abstractNumId w:val="21"/>
  </w:num>
  <w:num w:numId="23" w16cid:durableId="1543663571">
    <w:abstractNumId w:val="22"/>
  </w:num>
  <w:num w:numId="24" w16cid:durableId="192232241">
    <w:abstractNumId w:val="18"/>
  </w:num>
  <w:num w:numId="25" w16cid:durableId="1396974242">
    <w:abstractNumId w:val="3"/>
  </w:num>
  <w:num w:numId="26" w16cid:durableId="1536962865">
    <w:abstractNumId w:val="30"/>
  </w:num>
  <w:num w:numId="27" w16cid:durableId="171901293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6566600">
    <w:abstractNumId w:val="13"/>
  </w:num>
  <w:num w:numId="29" w16cid:durableId="2065134115">
    <w:abstractNumId w:val="1"/>
  </w:num>
  <w:num w:numId="30" w16cid:durableId="1922836925">
    <w:abstractNumId w:val="11"/>
  </w:num>
  <w:num w:numId="31" w16cid:durableId="291328643">
    <w:abstractNumId w:val="12"/>
  </w:num>
  <w:num w:numId="32" w16cid:durableId="1630554275">
    <w:abstractNumId w:val="23"/>
  </w:num>
  <w:num w:numId="33" w16cid:durableId="23694022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8wxE3b9DDxTa8xt2pvu91yYi9r8JfVOSWdV0zUw1xaBf/FbembqedhHQwF/EL2tKjJcEerq8I5CQ4p0INA+XpA==" w:salt="sDAisMBwLFKRLrWaVygOqQ=="/>
  <w:defaultTabStop w:val="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721"/>
    <w:rsid w:val="00002BAA"/>
    <w:rsid w:val="0001469D"/>
    <w:rsid w:val="000212AE"/>
    <w:rsid w:val="00022603"/>
    <w:rsid w:val="0002337A"/>
    <w:rsid w:val="0003079B"/>
    <w:rsid w:val="00033748"/>
    <w:rsid w:val="0003375D"/>
    <w:rsid w:val="000359BE"/>
    <w:rsid w:val="00040C38"/>
    <w:rsid w:val="00044BC5"/>
    <w:rsid w:val="00044E7F"/>
    <w:rsid w:val="00046FA2"/>
    <w:rsid w:val="00065E42"/>
    <w:rsid w:val="00067931"/>
    <w:rsid w:val="00087D83"/>
    <w:rsid w:val="000A6B24"/>
    <w:rsid w:val="000B1BAA"/>
    <w:rsid w:val="000C3252"/>
    <w:rsid w:val="000C4FDC"/>
    <w:rsid w:val="000C674C"/>
    <w:rsid w:val="000D15D5"/>
    <w:rsid w:val="000E2654"/>
    <w:rsid w:val="000E3487"/>
    <w:rsid w:val="000E4B25"/>
    <w:rsid w:val="000F7D43"/>
    <w:rsid w:val="00123C8E"/>
    <w:rsid w:val="00132B9C"/>
    <w:rsid w:val="00136119"/>
    <w:rsid w:val="0015539B"/>
    <w:rsid w:val="00161CDA"/>
    <w:rsid w:val="00170D74"/>
    <w:rsid w:val="00173DB1"/>
    <w:rsid w:val="00183133"/>
    <w:rsid w:val="00184690"/>
    <w:rsid w:val="00184823"/>
    <w:rsid w:val="00186BCE"/>
    <w:rsid w:val="00187284"/>
    <w:rsid w:val="001964F4"/>
    <w:rsid w:val="001A05E8"/>
    <w:rsid w:val="001C0F70"/>
    <w:rsid w:val="001C44DB"/>
    <w:rsid w:val="001D1731"/>
    <w:rsid w:val="001D174B"/>
    <w:rsid w:val="001D6BF4"/>
    <w:rsid w:val="001D77ED"/>
    <w:rsid w:val="001E07A6"/>
    <w:rsid w:val="001E2F00"/>
    <w:rsid w:val="001F2ADC"/>
    <w:rsid w:val="001F5FAF"/>
    <w:rsid w:val="001F6A8A"/>
    <w:rsid w:val="00201E6E"/>
    <w:rsid w:val="00202DF2"/>
    <w:rsid w:val="002053E0"/>
    <w:rsid w:val="002074C8"/>
    <w:rsid w:val="002136F1"/>
    <w:rsid w:val="00214046"/>
    <w:rsid w:val="0021561A"/>
    <w:rsid w:val="00222861"/>
    <w:rsid w:val="00223432"/>
    <w:rsid w:val="0023472D"/>
    <w:rsid w:val="00236C19"/>
    <w:rsid w:val="00242686"/>
    <w:rsid w:val="0024379D"/>
    <w:rsid w:val="00250337"/>
    <w:rsid w:val="00253E51"/>
    <w:rsid w:val="00254FE7"/>
    <w:rsid w:val="00261F7D"/>
    <w:rsid w:val="00262530"/>
    <w:rsid w:val="0026306A"/>
    <w:rsid w:val="00267B93"/>
    <w:rsid w:val="00267BAB"/>
    <w:rsid w:val="00271809"/>
    <w:rsid w:val="002724B3"/>
    <w:rsid w:val="00281A99"/>
    <w:rsid w:val="0029391D"/>
    <w:rsid w:val="00294E6E"/>
    <w:rsid w:val="002C29D8"/>
    <w:rsid w:val="002C5D65"/>
    <w:rsid w:val="002E2180"/>
    <w:rsid w:val="00301B95"/>
    <w:rsid w:val="00301CBF"/>
    <w:rsid w:val="00306F0D"/>
    <w:rsid w:val="00317923"/>
    <w:rsid w:val="003219D8"/>
    <w:rsid w:val="003331B7"/>
    <w:rsid w:val="00335680"/>
    <w:rsid w:val="003367AD"/>
    <w:rsid w:val="00355927"/>
    <w:rsid w:val="003638C1"/>
    <w:rsid w:val="00363DD9"/>
    <w:rsid w:val="00365438"/>
    <w:rsid w:val="00367CF6"/>
    <w:rsid w:val="00381B04"/>
    <w:rsid w:val="00390345"/>
    <w:rsid w:val="00390B16"/>
    <w:rsid w:val="00394CFA"/>
    <w:rsid w:val="0039769B"/>
    <w:rsid w:val="003A0EF0"/>
    <w:rsid w:val="003A2CFA"/>
    <w:rsid w:val="003A3233"/>
    <w:rsid w:val="003A342D"/>
    <w:rsid w:val="003B0CFC"/>
    <w:rsid w:val="003B5901"/>
    <w:rsid w:val="003C0795"/>
    <w:rsid w:val="003D5A49"/>
    <w:rsid w:val="003D6E35"/>
    <w:rsid w:val="003E0A86"/>
    <w:rsid w:val="003E1B99"/>
    <w:rsid w:val="003E5C9E"/>
    <w:rsid w:val="003F2925"/>
    <w:rsid w:val="003F466F"/>
    <w:rsid w:val="00407956"/>
    <w:rsid w:val="00426323"/>
    <w:rsid w:val="004423B9"/>
    <w:rsid w:val="00450F3A"/>
    <w:rsid w:val="004537E3"/>
    <w:rsid w:val="00455E59"/>
    <w:rsid w:val="0046056C"/>
    <w:rsid w:val="0046398F"/>
    <w:rsid w:val="00467968"/>
    <w:rsid w:val="00471E4F"/>
    <w:rsid w:val="00482289"/>
    <w:rsid w:val="00483CE3"/>
    <w:rsid w:val="00487B55"/>
    <w:rsid w:val="00492764"/>
    <w:rsid w:val="004949A9"/>
    <w:rsid w:val="00495063"/>
    <w:rsid w:val="00495E1D"/>
    <w:rsid w:val="004A0A45"/>
    <w:rsid w:val="004A6984"/>
    <w:rsid w:val="004B0D3C"/>
    <w:rsid w:val="004B1054"/>
    <w:rsid w:val="004B1546"/>
    <w:rsid w:val="004B59E9"/>
    <w:rsid w:val="004C6816"/>
    <w:rsid w:val="004D23FD"/>
    <w:rsid w:val="004D3248"/>
    <w:rsid w:val="004D4143"/>
    <w:rsid w:val="004E168C"/>
    <w:rsid w:val="004E2B87"/>
    <w:rsid w:val="004E66D2"/>
    <w:rsid w:val="004E70CB"/>
    <w:rsid w:val="0050484C"/>
    <w:rsid w:val="00510FE8"/>
    <w:rsid w:val="00512BC3"/>
    <w:rsid w:val="0051353B"/>
    <w:rsid w:val="005175AA"/>
    <w:rsid w:val="0052011E"/>
    <w:rsid w:val="00530060"/>
    <w:rsid w:val="00533036"/>
    <w:rsid w:val="005350C8"/>
    <w:rsid w:val="005371B8"/>
    <w:rsid w:val="0054186B"/>
    <w:rsid w:val="005439FB"/>
    <w:rsid w:val="00545278"/>
    <w:rsid w:val="00545A9F"/>
    <w:rsid w:val="00550D4F"/>
    <w:rsid w:val="00554E2D"/>
    <w:rsid w:val="00555CD8"/>
    <w:rsid w:val="0056541D"/>
    <w:rsid w:val="0056608A"/>
    <w:rsid w:val="00571385"/>
    <w:rsid w:val="00575378"/>
    <w:rsid w:val="00576ED0"/>
    <w:rsid w:val="00583E37"/>
    <w:rsid w:val="00584D50"/>
    <w:rsid w:val="00587354"/>
    <w:rsid w:val="005913EF"/>
    <w:rsid w:val="00596FE9"/>
    <w:rsid w:val="005972EC"/>
    <w:rsid w:val="005A6F1E"/>
    <w:rsid w:val="005B3BAC"/>
    <w:rsid w:val="005B5B81"/>
    <w:rsid w:val="005D5293"/>
    <w:rsid w:val="005D60B8"/>
    <w:rsid w:val="005E5EDC"/>
    <w:rsid w:val="005F03AF"/>
    <w:rsid w:val="005F19ED"/>
    <w:rsid w:val="005F4A59"/>
    <w:rsid w:val="00602480"/>
    <w:rsid w:val="00604930"/>
    <w:rsid w:val="00610B6C"/>
    <w:rsid w:val="00611BCF"/>
    <w:rsid w:val="00611C48"/>
    <w:rsid w:val="00621F97"/>
    <w:rsid w:val="00624824"/>
    <w:rsid w:val="00633C3A"/>
    <w:rsid w:val="006374C8"/>
    <w:rsid w:val="0064099A"/>
    <w:rsid w:val="00640F30"/>
    <w:rsid w:val="0064127F"/>
    <w:rsid w:val="006415B5"/>
    <w:rsid w:val="006542E9"/>
    <w:rsid w:val="00656ACF"/>
    <w:rsid w:val="00656DB8"/>
    <w:rsid w:val="00662B89"/>
    <w:rsid w:val="00666306"/>
    <w:rsid w:val="00670385"/>
    <w:rsid w:val="00673360"/>
    <w:rsid w:val="006738D2"/>
    <w:rsid w:val="0067392B"/>
    <w:rsid w:val="006814CF"/>
    <w:rsid w:val="00692EB3"/>
    <w:rsid w:val="006956D5"/>
    <w:rsid w:val="00696BFB"/>
    <w:rsid w:val="006A7157"/>
    <w:rsid w:val="006B213B"/>
    <w:rsid w:val="006B6D76"/>
    <w:rsid w:val="006C56A7"/>
    <w:rsid w:val="006D0A31"/>
    <w:rsid w:val="006D1A22"/>
    <w:rsid w:val="006D23A7"/>
    <w:rsid w:val="006D670D"/>
    <w:rsid w:val="006D6B0D"/>
    <w:rsid w:val="006E05A5"/>
    <w:rsid w:val="006E6F4F"/>
    <w:rsid w:val="006F0569"/>
    <w:rsid w:val="006F524D"/>
    <w:rsid w:val="006F5E13"/>
    <w:rsid w:val="006F7D9B"/>
    <w:rsid w:val="00700C76"/>
    <w:rsid w:val="00702E63"/>
    <w:rsid w:val="00704853"/>
    <w:rsid w:val="007141A4"/>
    <w:rsid w:val="007154B5"/>
    <w:rsid w:val="00716DBF"/>
    <w:rsid w:val="00721068"/>
    <w:rsid w:val="007332A7"/>
    <w:rsid w:val="00741781"/>
    <w:rsid w:val="00741960"/>
    <w:rsid w:val="00743A76"/>
    <w:rsid w:val="0075687A"/>
    <w:rsid w:val="00757D7F"/>
    <w:rsid w:val="00760310"/>
    <w:rsid w:val="00760801"/>
    <w:rsid w:val="007620AE"/>
    <w:rsid w:val="007622CA"/>
    <w:rsid w:val="00762E4E"/>
    <w:rsid w:val="00775DAE"/>
    <w:rsid w:val="0078249E"/>
    <w:rsid w:val="00783E76"/>
    <w:rsid w:val="007A57EB"/>
    <w:rsid w:val="007C01C5"/>
    <w:rsid w:val="007C52B3"/>
    <w:rsid w:val="007D116E"/>
    <w:rsid w:val="007D6A7E"/>
    <w:rsid w:val="007E06BD"/>
    <w:rsid w:val="007E0AD8"/>
    <w:rsid w:val="007E2D28"/>
    <w:rsid w:val="007E421C"/>
    <w:rsid w:val="007E59C2"/>
    <w:rsid w:val="008025DE"/>
    <w:rsid w:val="00827339"/>
    <w:rsid w:val="00845036"/>
    <w:rsid w:val="008474D0"/>
    <w:rsid w:val="0087136E"/>
    <w:rsid w:val="008773BD"/>
    <w:rsid w:val="008867A2"/>
    <w:rsid w:val="00896A83"/>
    <w:rsid w:val="00897E6C"/>
    <w:rsid w:val="008A08B7"/>
    <w:rsid w:val="008B3875"/>
    <w:rsid w:val="008B5625"/>
    <w:rsid w:val="008B701B"/>
    <w:rsid w:val="008C2DE6"/>
    <w:rsid w:val="008C36EC"/>
    <w:rsid w:val="008D35FC"/>
    <w:rsid w:val="008E24C5"/>
    <w:rsid w:val="008E5207"/>
    <w:rsid w:val="008E6496"/>
    <w:rsid w:val="008E66CF"/>
    <w:rsid w:val="008F6A26"/>
    <w:rsid w:val="0090150A"/>
    <w:rsid w:val="00910EA7"/>
    <w:rsid w:val="00911929"/>
    <w:rsid w:val="00921CE4"/>
    <w:rsid w:val="00932487"/>
    <w:rsid w:val="00940F23"/>
    <w:rsid w:val="00951D2B"/>
    <w:rsid w:val="00953F22"/>
    <w:rsid w:val="00954BC5"/>
    <w:rsid w:val="00964E3C"/>
    <w:rsid w:val="00965728"/>
    <w:rsid w:val="00973904"/>
    <w:rsid w:val="00980432"/>
    <w:rsid w:val="00980ACA"/>
    <w:rsid w:val="0098379B"/>
    <w:rsid w:val="00990176"/>
    <w:rsid w:val="00995545"/>
    <w:rsid w:val="009A0D82"/>
    <w:rsid w:val="009B366F"/>
    <w:rsid w:val="009B3B1D"/>
    <w:rsid w:val="009B6B57"/>
    <w:rsid w:val="009C50BD"/>
    <w:rsid w:val="009D2A0B"/>
    <w:rsid w:val="009D3FB9"/>
    <w:rsid w:val="00A0777D"/>
    <w:rsid w:val="00A13788"/>
    <w:rsid w:val="00A14003"/>
    <w:rsid w:val="00A24D66"/>
    <w:rsid w:val="00A4004F"/>
    <w:rsid w:val="00A61107"/>
    <w:rsid w:val="00A7507B"/>
    <w:rsid w:val="00A83C11"/>
    <w:rsid w:val="00A87FA3"/>
    <w:rsid w:val="00A92789"/>
    <w:rsid w:val="00A92EC8"/>
    <w:rsid w:val="00A95658"/>
    <w:rsid w:val="00AA3012"/>
    <w:rsid w:val="00AA5D3D"/>
    <w:rsid w:val="00AD1456"/>
    <w:rsid w:val="00AD19A0"/>
    <w:rsid w:val="00AD582B"/>
    <w:rsid w:val="00AF2262"/>
    <w:rsid w:val="00AF421A"/>
    <w:rsid w:val="00AF47B1"/>
    <w:rsid w:val="00AF5181"/>
    <w:rsid w:val="00B05C81"/>
    <w:rsid w:val="00B15A15"/>
    <w:rsid w:val="00B21549"/>
    <w:rsid w:val="00B34828"/>
    <w:rsid w:val="00B35FE6"/>
    <w:rsid w:val="00B4540B"/>
    <w:rsid w:val="00B550E4"/>
    <w:rsid w:val="00B55DA2"/>
    <w:rsid w:val="00B6498D"/>
    <w:rsid w:val="00B71E32"/>
    <w:rsid w:val="00B724EB"/>
    <w:rsid w:val="00B77420"/>
    <w:rsid w:val="00B817DA"/>
    <w:rsid w:val="00B900D6"/>
    <w:rsid w:val="00BA2967"/>
    <w:rsid w:val="00BA534F"/>
    <w:rsid w:val="00BB15CB"/>
    <w:rsid w:val="00BB7597"/>
    <w:rsid w:val="00BC0C82"/>
    <w:rsid w:val="00BC48AD"/>
    <w:rsid w:val="00BC5DC1"/>
    <w:rsid w:val="00BE17ED"/>
    <w:rsid w:val="00C01739"/>
    <w:rsid w:val="00C018CE"/>
    <w:rsid w:val="00C02915"/>
    <w:rsid w:val="00C042A0"/>
    <w:rsid w:val="00C07C07"/>
    <w:rsid w:val="00C15603"/>
    <w:rsid w:val="00C24E2B"/>
    <w:rsid w:val="00C2514D"/>
    <w:rsid w:val="00C25A56"/>
    <w:rsid w:val="00C269B0"/>
    <w:rsid w:val="00C2771E"/>
    <w:rsid w:val="00C30AAC"/>
    <w:rsid w:val="00C34162"/>
    <w:rsid w:val="00C36321"/>
    <w:rsid w:val="00C52581"/>
    <w:rsid w:val="00C54D20"/>
    <w:rsid w:val="00C576F4"/>
    <w:rsid w:val="00C82541"/>
    <w:rsid w:val="00C85FBB"/>
    <w:rsid w:val="00C926E7"/>
    <w:rsid w:val="00CA2270"/>
    <w:rsid w:val="00CB4D03"/>
    <w:rsid w:val="00CC12DF"/>
    <w:rsid w:val="00CC42C1"/>
    <w:rsid w:val="00CC4E30"/>
    <w:rsid w:val="00CC58F5"/>
    <w:rsid w:val="00CD4A4E"/>
    <w:rsid w:val="00CF6734"/>
    <w:rsid w:val="00CF67EE"/>
    <w:rsid w:val="00D02DEE"/>
    <w:rsid w:val="00D040BA"/>
    <w:rsid w:val="00D04DA5"/>
    <w:rsid w:val="00D10AD8"/>
    <w:rsid w:val="00D17D3A"/>
    <w:rsid w:val="00D26721"/>
    <w:rsid w:val="00D312C2"/>
    <w:rsid w:val="00D41038"/>
    <w:rsid w:val="00D51714"/>
    <w:rsid w:val="00D72F35"/>
    <w:rsid w:val="00D82525"/>
    <w:rsid w:val="00D86404"/>
    <w:rsid w:val="00D914E3"/>
    <w:rsid w:val="00D96A77"/>
    <w:rsid w:val="00D97468"/>
    <w:rsid w:val="00DA7D04"/>
    <w:rsid w:val="00DB324D"/>
    <w:rsid w:val="00DC0150"/>
    <w:rsid w:val="00DC39C9"/>
    <w:rsid w:val="00DC795D"/>
    <w:rsid w:val="00DD318B"/>
    <w:rsid w:val="00DD59FC"/>
    <w:rsid w:val="00DE1FD7"/>
    <w:rsid w:val="00DF19C0"/>
    <w:rsid w:val="00DF7342"/>
    <w:rsid w:val="00DF7D89"/>
    <w:rsid w:val="00E00C77"/>
    <w:rsid w:val="00E020AF"/>
    <w:rsid w:val="00E0615F"/>
    <w:rsid w:val="00E144AB"/>
    <w:rsid w:val="00E218EF"/>
    <w:rsid w:val="00E26723"/>
    <w:rsid w:val="00E36376"/>
    <w:rsid w:val="00E44826"/>
    <w:rsid w:val="00E464F0"/>
    <w:rsid w:val="00E513E2"/>
    <w:rsid w:val="00E51A31"/>
    <w:rsid w:val="00E547FD"/>
    <w:rsid w:val="00E6063A"/>
    <w:rsid w:val="00E71C1B"/>
    <w:rsid w:val="00E7356E"/>
    <w:rsid w:val="00E7470A"/>
    <w:rsid w:val="00E76B75"/>
    <w:rsid w:val="00E812E0"/>
    <w:rsid w:val="00EA597D"/>
    <w:rsid w:val="00EB3641"/>
    <w:rsid w:val="00EC1B37"/>
    <w:rsid w:val="00EC1FED"/>
    <w:rsid w:val="00EC2B7F"/>
    <w:rsid w:val="00ED4CF5"/>
    <w:rsid w:val="00ED5421"/>
    <w:rsid w:val="00EE1CD5"/>
    <w:rsid w:val="00EF5698"/>
    <w:rsid w:val="00F0011F"/>
    <w:rsid w:val="00F116A4"/>
    <w:rsid w:val="00F1465C"/>
    <w:rsid w:val="00F161F1"/>
    <w:rsid w:val="00F20333"/>
    <w:rsid w:val="00F20842"/>
    <w:rsid w:val="00F217D6"/>
    <w:rsid w:val="00F23081"/>
    <w:rsid w:val="00F41391"/>
    <w:rsid w:val="00F620A0"/>
    <w:rsid w:val="00F6376E"/>
    <w:rsid w:val="00F64BD2"/>
    <w:rsid w:val="00F71CD7"/>
    <w:rsid w:val="00F84646"/>
    <w:rsid w:val="00F9468A"/>
    <w:rsid w:val="00F9525F"/>
    <w:rsid w:val="00F970D0"/>
    <w:rsid w:val="00FA40AC"/>
    <w:rsid w:val="00FA7C58"/>
    <w:rsid w:val="00FC14A3"/>
    <w:rsid w:val="00FD736A"/>
    <w:rsid w:val="00FE0615"/>
    <w:rsid w:val="00FE4168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8129"/>
    <o:shapelayout v:ext="edit">
      <o:idmap v:ext="edit" data="1"/>
    </o:shapelayout>
  </w:shapeDefaults>
  <w:decimalSymbol w:val=","/>
  <w:listSeparator w:val=";"/>
  <w14:docId w14:val="6A6A7B47"/>
  <w15:docId w15:val="{F765C950-8096-480C-A25B-B018862F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ED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Tahoma" w:hAnsi="Tahoma"/>
      <w:sz w:val="12"/>
      <w:lang w:val="x-none" w:eastAsia="x-none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B817DA"/>
    <w:rPr>
      <w:rFonts w:ascii="Tahoma" w:hAnsi="Tahoma"/>
      <w:sz w:val="12"/>
      <w:szCs w:val="24"/>
    </w:rPr>
  </w:style>
  <w:style w:type="paragraph" w:styleId="Revize">
    <w:name w:val="Revision"/>
    <w:hidden/>
    <w:uiPriority w:val="99"/>
    <w:semiHidden/>
    <w:rsid w:val="00FE0615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93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jedlova@saldovo-divadlo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bchod@atlasgroup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saldovo-divadlo.c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703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ATLAS consulting spol</vt:lpstr>
    </vt:vector>
  </TitlesOfParts>
  <Company>ATLAS consulting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subject/>
  <dc:creator>Petr Mršťák</dc:creator>
  <cp:keywords/>
  <dc:description>Platnost obj. od 14.9.2007 včetně NET SERVISU. LH_x000d_
Platnost obj. od 10.1.2008 včetně PRÁVNÍ KALKULAČKY. LB Upraven Netservis ANO,NE. LH 9.4.2008 Smazáno pole způsob dodání a smazán zavináč v poli e-mailová adresa. 18.4.2008 NET Servis - oficiální název, upraveno. 23.5.2008 Doplnění Windows Vista. LH 11.6.2008 24.9.2008 doplnění nové služby CONNECT a LITERATURA. Přejmenování Služby Connect na CODEXIS Link. 21.10.2008</dc:description>
  <cp:lastModifiedBy>Vendula Adamopulu</cp:lastModifiedBy>
  <cp:revision>6</cp:revision>
  <cp:lastPrinted>2017-10-17T09:35:00Z</cp:lastPrinted>
  <dcterms:created xsi:type="dcterms:W3CDTF">2024-12-16T10:46:00Z</dcterms:created>
  <dcterms:modified xsi:type="dcterms:W3CDTF">2024-12-18T14:11:00Z</dcterms:modified>
</cp:coreProperties>
</file>