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8A8D67" w14:textId="77777777" w:rsidR="00BF0831" w:rsidRDefault="00BF0831" w:rsidP="00BF0831">
      <w:pPr>
        <w:spacing w:before="120" w:line="240" w:lineRule="atLeast"/>
        <w:rPr>
          <w:sz w:val="24"/>
          <w:szCs w:val="24"/>
        </w:rPr>
      </w:pPr>
    </w:p>
    <w:p w14:paraId="225F5B4C" w14:textId="77777777" w:rsidR="00BD5712" w:rsidRPr="009B3EE7" w:rsidRDefault="00EC1235" w:rsidP="00645E54">
      <w:pPr>
        <w:overflowPunct/>
        <w:autoSpaceDE/>
        <w:autoSpaceDN/>
        <w:adjustRightInd/>
        <w:textAlignment w:val="auto"/>
        <w:rPr>
          <w:color w:val="000000"/>
          <w:sz w:val="24"/>
          <w:szCs w:val="24"/>
        </w:rPr>
      </w:pPr>
      <w:r w:rsidRPr="009B3EE7">
        <w:rPr>
          <w:sz w:val="24"/>
          <w:szCs w:val="24"/>
        </w:rPr>
        <w:t>Odběratel</w:t>
      </w:r>
      <w:r w:rsidR="00415EB2" w:rsidRPr="009B3EE7">
        <w:rPr>
          <w:b/>
          <w:bCs/>
          <w:sz w:val="24"/>
          <w:szCs w:val="24"/>
        </w:rPr>
        <w:t>:</w:t>
      </w:r>
      <w:r w:rsidR="007F41F6" w:rsidRPr="009B3EE7">
        <w:rPr>
          <w:b/>
          <w:bCs/>
          <w:color w:val="333333"/>
          <w:sz w:val="24"/>
          <w:szCs w:val="24"/>
          <w:shd w:val="clear" w:color="auto" w:fill="FFFFFF"/>
        </w:rPr>
        <w:t xml:space="preserve"> </w:t>
      </w:r>
      <w:r w:rsidR="009B3EE7" w:rsidRPr="009B3EE7">
        <w:rPr>
          <w:b/>
          <w:bCs/>
          <w:color w:val="333333"/>
          <w:sz w:val="24"/>
          <w:szCs w:val="24"/>
          <w:shd w:val="clear" w:color="auto" w:fill="FFFFFF"/>
        </w:rPr>
        <w:t xml:space="preserve">Základní škola, Praha 4, </w:t>
      </w:r>
      <w:proofErr w:type="spellStart"/>
      <w:r w:rsidR="009B3EE7" w:rsidRPr="009B3EE7">
        <w:rPr>
          <w:b/>
          <w:bCs/>
          <w:color w:val="333333"/>
          <w:sz w:val="24"/>
          <w:szCs w:val="24"/>
          <w:shd w:val="clear" w:color="auto" w:fill="FFFFFF"/>
        </w:rPr>
        <w:t>Pošepného</w:t>
      </w:r>
      <w:proofErr w:type="spellEnd"/>
      <w:r w:rsidR="009B3EE7" w:rsidRPr="009B3EE7">
        <w:rPr>
          <w:b/>
          <w:bCs/>
          <w:color w:val="333333"/>
          <w:sz w:val="24"/>
          <w:szCs w:val="24"/>
          <w:shd w:val="clear" w:color="auto" w:fill="FFFFFF"/>
        </w:rPr>
        <w:t xml:space="preserve"> náměstí 2022,</w:t>
      </w:r>
      <w:r w:rsidR="00421DDE" w:rsidRPr="009B3EE7">
        <w:rPr>
          <w:color w:val="000000"/>
          <w:sz w:val="24"/>
          <w:szCs w:val="24"/>
        </w:rPr>
        <w:t xml:space="preserve"> IČO: </w:t>
      </w:r>
      <w:r w:rsidR="009B3EE7" w:rsidRPr="009B3EE7">
        <w:rPr>
          <w:color w:val="394C52"/>
          <w:sz w:val="24"/>
          <w:szCs w:val="24"/>
        </w:rPr>
        <w:t>613 88</w:t>
      </w:r>
      <w:r w:rsidR="009B3EE7">
        <w:rPr>
          <w:color w:val="394C52"/>
          <w:sz w:val="24"/>
          <w:szCs w:val="24"/>
        </w:rPr>
        <w:t> </w:t>
      </w:r>
      <w:r w:rsidR="009B3EE7" w:rsidRPr="009B3EE7">
        <w:rPr>
          <w:color w:val="394C52"/>
          <w:sz w:val="24"/>
          <w:szCs w:val="24"/>
        </w:rPr>
        <w:t>432</w:t>
      </w:r>
      <w:r w:rsidR="009B3EE7">
        <w:rPr>
          <w:color w:val="000000"/>
          <w:sz w:val="24"/>
          <w:szCs w:val="24"/>
        </w:rPr>
        <w:t xml:space="preserve">, </w:t>
      </w:r>
      <w:proofErr w:type="spellStart"/>
      <w:r w:rsidR="009B3EE7" w:rsidRPr="009B3EE7">
        <w:rPr>
          <w:color w:val="000000"/>
          <w:sz w:val="24"/>
          <w:szCs w:val="24"/>
        </w:rPr>
        <w:t>Pošepného</w:t>
      </w:r>
      <w:proofErr w:type="spellEnd"/>
      <w:r w:rsidR="009B3EE7" w:rsidRPr="009B3EE7">
        <w:rPr>
          <w:color w:val="000000"/>
          <w:sz w:val="24"/>
          <w:szCs w:val="24"/>
        </w:rPr>
        <w:t xml:space="preserve"> náměstí 2022/2, Chodov, 14800 Praha 4, z</w:t>
      </w:r>
      <w:r w:rsidRPr="009B3EE7">
        <w:rPr>
          <w:sz w:val="24"/>
          <w:szCs w:val="24"/>
        </w:rPr>
        <w:t>astoupen</w:t>
      </w:r>
      <w:r w:rsidR="00897F41" w:rsidRPr="009B3EE7">
        <w:rPr>
          <w:sz w:val="24"/>
          <w:szCs w:val="24"/>
        </w:rPr>
        <w:t>ý</w:t>
      </w:r>
      <w:r w:rsidR="00BD5712" w:rsidRPr="009B3EE7">
        <w:rPr>
          <w:sz w:val="24"/>
          <w:szCs w:val="24"/>
        </w:rPr>
        <w:t>:</w:t>
      </w:r>
      <w:r w:rsidR="0050208F" w:rsidRPr="009B3EE7">
        <w:rPr>
          <w:sz w:val="24"/>
          <w:szCs w:val="24"/>
        </w:rPr>
        <w:t xml:space="preserve"> Mgr.</w:t>
      </w:r>
      <w:r w:rsidR="0023084B" w:rsidRPr="009B3EE7">
        <w:rPr>
          <w:sz w:val="24"/>
          <w:szCs w:val="24"/>
        </w:rPr>
        <w:t xml:space="preserve"> </w:t>
      </w:r>
      <w:r w:rsidR="009B3EE7" w:rsidRPr="009B3EE7">
        <w:rPr>
          <w:sz w:val="24"/>
          <w:szCs w:val="24"/>
        </w:rPr>
        <w:t>Danielou Pořízkovou</w:t>
      </w:r>
      <w:r w:rsidR="0023084B" w:rsidRPr="009B3EE7">
        <w:rPr>
          <w:sz w:val="24"/>
          <w:szCs w:val="24"/>
        </w:rPr>
        <w:t xml:space="preserve"> – ředitel</w:t>
      </w:r>
      <w:r w:rsidR="0050208F" w:rsidRPr="009B3EE7">
        <w:rPr>
          <w:sz w:val="24"/>
          <w:szCs w:val="24"/>
        </w:rPr>
        <w:t>kou</w:t>
      </w:r>
      <w:r w:rsidR="0023084B" w:rsidRPr="009B3EE7">
        <w:rPr>
          <w:sz w:val="24"/>
          <w:szCs w:val="24"/>
        </w:rPr>
        <w:t>,</w:t>
      </w:r>
      <w:r w:rsidRPr="009B3EE7">
        <w:rPr>
          <w:sz w:val="24"/>
          <w:szCs w:val="24"/>
        </w:rPr>
        <w:t xml:space="preserve"> pověřený pracovník:</w:t>
      </w:r>
      <w:r w:rsidR="0023084B" w:rsidRPr="009B3EE7">
        <w:rPr>
          <w:sz w:val="24"/>
          <w:szCs w:val="24"/>
        </w:rPr>
        <w:t xml:space="preserve"> </w:t>
      </w:r>
      <w:r w:rsidR="00E81856">
        <w:rPr>
          <w:sz w:val="24"/>
          <w:szCs w:val="24"/>
        </w:rPr>
        <w:t>Ing</w:t>
      </w:r>
      <w:r w:rsidR="00897F41" w:rsidRPr="009B3EE7">
        <w:rPr>
          <w:sz w:val="24"/>
          <w:szCs w:val="24"/>
        </w:rPr>
        <w:t xml:space="preserve">. </w:t>
      </w:r>
      <w:r w:rsidR="009B3EE7" w:rsidRPr="009B3EE7">
        <w:rPr>
          <w:sz w:val="24"/>
          <w:szCs w:val="24"/>
        </w:rPr>
        <w:t>Zdeněk Fejtek</w:t>
      </w:r>
    </w:p>
    <w:p w14:paraId="3F3E32E6" w14:textId="77777777" w:rsidR="00EC1235" w:rsidRPr="00415EB2" w:rsidRDefault="00EC1235" w:rsidP="00EC1235">
      <w:pPr>
        <w:spacing w:before="120" w:line="240" w:lineRule="atLeast"/>
        <w:rPr>
          <w:sz w:val="24"/>
          <w:szCs w:val="24"/>
        </w:rPr>
      </w:pPr>
      <w:r w:rsidRPr="00415EB2">
        <w:rPr>
          <w:sz w:val="24"/>
          <w:szCs w:val="24"/>
        </w:rPr>
        <w:t>a</w:t>
      </w:r>
    </w:p>
    <w:p w14:paraId="5033758C" w14:textId="77777777" w:rsidR="006C263C" w:rsidRDefault="006C263C" w:rsidP="006C263C">
      <w:pPr>
        <w:spacing w:before="120" w:line="240" w:lineRule="atLeast"/>
        <w:rPr>
          <w:sz w:val="24"/>
          <w:szCs w:val="24"/>
        </w:rPr>
      </w:pPr>
      <w:r>
        <w:rPr>
          <w:sz w:val="24"/>
          <w:szCs w:val="24"/>
        </w:rPr>
        <w:t xml:space="preserve">dodavatel: </w:t>
      </w:r>
      <w:r>
        <w:rPr>
          <w:b/>
          <w:bCs/>
          <w:sz w:val="24"/>
          <w:szCs w:val="24"/>
        </w:rPr>
        <w:t>Penzion Mileta s.r.o</w:t>
      </w:r>
      <w:r>
        <w:rPr>
          <w:sz w:val="24"/>
          <w:szCs w:val="24"/>
        </w:rPr>
        <w:t>. adresa: Škroupova 1126/23, 500 02 Hradec Králové, tel: 774742278, IČO: 06550428, DIČ: CZ06550428</w:t>
      </w:r>
    </w:p>
    <w:p w14:paraId="61316D73" w14:textId="77777777" w:rsidR="006C263C" w:rsidRDefault="006C263C" w:rsidP="006C263C">
      <w:pPr>
        <w:spacing w:before="120" w:line="240" w:lineRule="atLeast"/>
        <w:rPr>
          <w:sz w:val="24"/>
          <w:szCs w:val="24"/>
        </w:rPr>
      </w:pPr>
      <w:r>
        <w:rPr>
          <w:sz w:val="24"/>
          <w:szCs w:val="24"/>
        </w:rPr>
        <w:t xml:space="preserve">zastoupený (jméno, funkce): Daniel </w:t>
      </w:r>
      <w:proofErr w:type="gramStart"/>
      <w:r>
        <w:rPr>
          <w:sz w:val="24"/>
          <w:szCs w:val="24"/>
        </w:rPr>
        <w:t>Pleskot - jednatel</w:t>
      </w:r>
      <w:proofErr w:type="gramEnd"/>
    </w:p>
    <w:p w14:paraId="4040BCB4" w14:textId="77777777" w:rsidR="006C263C" w:rsidRDefault="006C263C" w:rsidP="00BF0831">
      <w:pPr>
        <w:spacing w:before="120" w:line="240" w:lineRule="atLeast"/>
        <w:rPr>
          <w:sz w:val="24"/>
          <w:szCs w:val="24"/>
        </w:rPr>
      </w:pPr>
    </w:p>
    <w:p w14:paraId="0E941CC3" w14:textId="77777777" w:rsidR="00BF0831" w:rsidRPr="00266DE5" w:rsidRDefault="00BF0831" w:rsidP="00BF0831">
      <w:pPr>
        <w:spacing w:before="120" w:line="240" w:lineRule="atLeast"/>
        <w:rPr>
          <w:sz w:val="24"/>
          <w:szCs w:val="24"/>
        </w:rPr>
      </w:pPr>
      <w:r w:rsidRPr="00266DE5">
        <w:rPr>
          <w:sz w:val="24"/>
          <w:szCs w:val="24"/>
        </w:rPr>
        <w:t>uzavírají spolu tuto</w:t>
      </w:r>
    </w:p>
    <w:p w14:paraId="6320105F" w14:textId="77777777" w:rsidR="00BF0831" w:rsidRPr="00266DE5" w:rsidRDefault="00BF0831" w:rsidP="00BF0831">
      <w:pPr>
        <w:spacing w:before="120" w:line="240" w:lineRule="atLeast"/>
        <w:rPr>
          <w:b/>
          <w:sz w:val="24"/>
          <w:szCs w:val="24"/>
          <w:u w:val="single"/>
        </w:rPr>
      </w:pPr>
      <w:r w:rsidRPr="00266DE5">
        <w:rPr>
          <w:sz w:val="24"/>
          <w:szCs w:val="24"/>
        </w:rPr>
        <w:t xml:space="preserve"> </w:t>
      </w:r>
      <w:r w:rsidRPr="00266DE5">
        <w:rPr>
          <w:b/>
          <w:sz w:val="24"/>
          <w:szCs w:val="24"/>
          <w:u w:val="single"/>
        </w:rPr>
        <w:t>SMLOUVU S PROVOZOVATELEM ZAŘÍZENÍ O ZAJIŠTĚNÍ ŠVP</w:t>
      </w:r>
    </w:p>
    <w:p w14:paraId="6020FACE" w14:textId="77777777" w:rsidR="00BF0831" w:rsidRPr="00266DE5" w:rsidRDefault="00BF0831" w:rsidP="00BF0831">
      <w:pPr>
        <w:spacing w:before="120" w:line="240" w:lineRule="atLeast"/>
        <w:rPr>
          <w:sz w:val="24"/>
          <w:szCs w:val="24"/>
        </w:rPr>
      </w:pPr>
    </w:p>
    <w:p w14:paraId="6C42990F" w14:textId="77777777" w:rsidR="00BF0831" w:rsidRPr="00266DE5" w:rsidRDefault="00BF0831" w:rsidP="00BF0831">
      <w:pPr>
        <w:spacing w:before="120" w:line="240" w:lineRule="atLeast"/>
        <w:rPr>
          <w:sz w:val="24"/>
          <w:szCs w:val="24"/>
        </w:rPr>
      </w:pPr>
      <w:r w:rsidRPr="00266DE5">
        <w:rPr>
          <w:sz w:val="24"/>
          <w:szCs w:val="24"/>
        </w:rPr>
        <w:t>1.</w:t>
      </w:r>
      <w:r w:rsidR="0055718F">
        <w:rPr>
          <w:sz w:val="24"/>
          <w:szCs w:val="24"/>
        </w:rPr>
        <w:t xml:space="preserve"> </w:t>
      </w:r>
      <w:r w:rsidRPr="00266DE5">
        <w:rPr>
          <w:sz w:val="24"/>
          <w:szCs w:val="24"/>
        </w:rPr>
        <w:t>Dodavatel zajistí ub</w:t>
      </w:r>
      <w:r w:rsidR="00B411CB">
        <w:rPr>
          <w:sz w:val="24"/>
          <w:szCs w:val="24"/>
        </w:rPr>
        <w:t>ytování a stravování v objektu Penzionu Milet</w:t>
      </w:r>
      <w:r w:rsidR="001715A3">
        <w:rPr>
          <w:sz w:val="24"/>
          <w:szCs w:val="24"/>
        </w:rPr>
        <w:t>a č.p. 152 Velká Úpa – Pec pod S</w:t>
      </w:r>
      <w:r w:rsidR="00B411CB">
        <w:rPr>
          <w:sz w:val="24"/>
          <w:szCs w:val="24"/>
        </w:rPr>
        <w:t>něžkou</w:t>
      </w:r>
    </w:p>
    <w:p w14:paraId="51F6C7B0" w14:textId="77777777" w:rsidR="00BF0831" w:rsidRPr="00266DE5" w:rsidRDefault="00BF0831" w:rsidP="00BF0831">
      <w:pPr>
        <w:spacing w:before="120" w:line="240" w:lineRule="atLeast"/>
        <w:rPr>
          <w:sz w:val="24"/>
          <w:szCs w:val="24"/>
        </w:rPr>
      </w:pPr>
      <w:r w:rsidRPr="00266DE5">
        <w:rPr>
          <w:sz w:val="24"/>
          <w:szCs w:val="24"/>
        </w:rPr>
        <w:t xml:space="preserve"> v termínu od</w:t>
      </w:r>
      <w:r w:rsidR="00B411CB">
        <w:rPr>
          <w:sz w:val="24"/>
          <w:szCs w:val="24"/>
        </w:rPr>
        <w:t xml:space="preserve"> </w:t>
      </w:r>
      <w:r w:rsidR="00E81856">
        <w:rPr>
          <w:sz w:val="24"/>
          <w:szCs w:val="24"/>
        </w:rPr>
        <w:t>26</w:t>
      </w:r>
      <w:r w:rsidR="00B411CB">
        <w:rPr>
          <w:sz w:val="24"/>
          <w:szCs w:val="24"/>
        </w:rPr>
        <w:t>.</w:t>
      </w:r>
      <w:r w:rsidR="00041447">
        <w:rPr>
          <w:sz w:val="24"/>
          <w:szCs w:val="24"/>
        </w:rPr>
        <w:t xml:space="preserve"> </w:t>
      </w:r>
      <w:r w:rsidR="0050208F">
        <w:rPr>
          <w:sz w:val="24"/>
          <w:szCs w:val="24"/>
        </w:rPr>
        <w:t>5</w:t>
      </w:r>
      <w:r w:rsidR="00B411CB">
        <w:rPr>
          <w:sz w:val="24"/>
          <w:szCs w:val="24"/>
        </w:rPr>
        <w:t>.20</w:t>
      </w:r>
      <w:r w:rsidR="0023084B">
        <w:rPr>
          <w:sz w:val="24"/>
          <w:szCs w:val="24"/>
        </w:rPr>
        <w:t>2</w:t>
      </w:r>
      <w:r w:rsidR="00897F41">
        <w:rPr>
          <w:sz w:val="24"/>
          <w:szCs w:val="24"/>
        </w:rPr>
        <w:t>5</w:t>
      </w:r>
      <w:r w:rsidRPr="00266DE5">
        <w:rPr>
          <w:sz w:val="24"/>
          <w:szCs w:val="24"/>
        </w:rPr>
        <w:t xml:space="preserve"> do</w:t>
      </w:r>
      <w:r w:rsidR="00B411CB">
        <w:rPr>
          <w:sz w:val="24"/>
          <w:szCs w:val="24"/>
        </w:rPr>
        <w:t xml:space="preserve"> </w:t>
      </w:r>
      <w:r w:rsidR="00E81856">
        <w:rPr>
          <w:sz w:val="24"/>
          <w:szCs w:val="24"/>
        </w:rPr>
        <w:t>30</w:t>
      </w:r>
      <w:r w:rsidR="00B411CB">
        <w:rPr>
          <w:sz w:val="24"/>
          <w:szCs w:val="24"/>
        </w:rPr>
        <w:t>.</w:t>
      </w:r>
      <w:r w:rsidR="00E81856">
        <w:rPr>
          <w:sz w:val="24"/>
          <w:szCs w:val="24"/>
        </w:rPr>
        <w:t>5</w:t>
      </w:r>
      <w:r w:rsidR="00B411CB">
        <w:rPr>
          <w:sz w:val="24"/>
          <w:szCs w:val="24"/>
        </w:rPr>
        <w:t>.20</w:t>
      </w:r>
      <w:r w:rsidR="0023084B">
        <w:rPr>
          <w:sz w:val="24"/>
          <w:szCs w:val="24"/>
        </w:rPr>
        <w:t>2</w:t>
      </w:r>
      <w:r w:rsidR="00897F41">
        <w:rPr>
          <w:sz w:val="24"/>
          <w:szCs w:val="24"/>
        </w:rPr>
        <w:t>5</w:t>
      </w:r>
    </w:p>
    <w:p w14:paraId="035792DE" w14:textId="77777777" w:rsidR="00BF0831" w:rsidRPr="00266DE5" w:rsidRDefault="00BF0831" w:rsidP="00BF0831">
      <w:pPr>
        <w:spacing w:before="120" w:line="240" w:lineRule="atLeast"/>
        <w:rPr>
          <w:sz w:val="24"/>
          <w:szCs w:val="24"/>
        </w:rPr>
      </w:pPr>
      <w:r w:rsidRPr="00266DE5">
        <w:rPr>
          <w:sz w:val="24"/>
          <w:szCs w:val="24"/>
        </w:rPr>
        <w:t xml:space="preserve">                                                                     </w:t>
      </w:r>
    </w:p>
    <w:tbl>
      <w:tblPr>
        <w:tblW w:w="93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2764"/>
        <w:gridCol w:w="708"/>
        <w:gridCol w:w="1190"/>
        <w:gridCol w:w="1220"/>
        <w:gridCol w:w="1888"/>
        <w:gridCol w:w="1554"/>
      </w:tblGrid>
      <w:tr w:rsidR="00BF0831" w:rsidRPr="00266DE5" w14:paraId="428B74B5" w14:textId="77777777" w:rsidTr="008B4B31">
        <w:tc>
          <w:tcPr>
            <w:tcW w:w="2764" w:type="dxa"/>
            <w:tcBorders>
              <w:top w:val="single" w:sz="6" w:space="0" w:color="000000"/>
              <w:left w:val="single" w:sz="6" w:space="0" w:color="000000"/>
              <w:bottom w:val="single" w:sz="6" w:space="0" w:color="000000"/>
              <w:right w:val="single" w:sz="6" w:space="0" w:color="000000"/>
            </w:tcBorders>
          </w:tcPr>
          <w:p w14:paraId="51A9FFA7" w14:textId="77777777" w:rsidR="00BF0831" w:rsidRPr="00266DE5" w:rsidRDefault="00BF0831" w:rsidP="00BF0831">
            <w:pPr>
              <w:spacing w:before="120" w:line="240" w:lineRule="atLeast"/>
              <w:rPr>
                <w:sz w:val="24"/>
                <w:szCs w:val="24"/>
              </w:rPr>
            </w:pPr>
            <w:r w:rsidRPr="00266DE5">
              <w:rPr>
                <w:sz w:val="24"/>
                <w:szCs w:val="24"/>
              </w:rPr>
              <w:t>Cenová kalkulace</w:t>
            </w:r>
          </w:p>
        </w:tc>
        <w:tc>
          <w:tcPr>
            <w:tcW w:w="708" w:type="dxa"/>
            <w:tcBorders>
              <w:top w:val="single" w:sz="6" w:space="0" w:color="000000"/>
              <w:left w:val="single" w:sz="6" w:space="0" w:color="000000"/>
              <w:bottom w:val="single" w:sz="6" w:space="0" w:color="000000"/>
              <w:right w:val="single" w:sz="6" w:space="0" w:color="000000"/>
            </w:tcBorders>
          </w:tcPr>
          <w:p w14:paraId="01C17B92" w14:textId="77777777" w:rsidR="00BF0831" w:rsidRPr="00266DE5" w:rsidRDefault="00BF0831" w:rsidP="00BF0831">
            <w:pPr>
              <w:spacing w:before="120" w:line="240" w:lineRule="atLeast"/>
              <w:rPr>
                <w:sz w:val="24"/>
                <w:szCs w:val="24"/>
              </w:rPr>
            </w:pPr>
            <w:r w:rsidRPr="00266DE5">
              <w:rPr>
                <w:sz w:val="24"/>
                <w:szCs w:val="24"/>
              </w:rPr>
              <w:t>žáků</w:t>
            </w:r>
          </w:p>
        </w:tc>
        <w:tc>
          <w:tcPr>
            <w:tcW w:w="1190" w:type="dxa"/>
            <w:tcBorders>
              <w:top w:val="single" w:sz="6" w:space="0" w:color="000000"/>
              <w:left w:val="single" w:sz="6" w:space="0" w:color="000000"/>
              <w:bottom w:val="single" w:sz="6" w:space="0" w:color="000000"/>
              <w:right w:val="single" w:sz="6" w:space="0" w:color="000000"/>
            </w:tcBorders>
          </w:tcPr>
          <w:p w14:paraId="76AE319B" w14:textId="77777777" w:rsidR="00BF0831" w:rsidRPr="00266DE5" w:rsidRDefault="00BF0831" w:rsidP="00BF0831">
            <w:pPr>
              <w:spacing w:before="120" w:line="240" w:lineRule="atLeast"/>
              <w:rPr>
                <w:sz w:val="24"/>
                <w:szCs w:val="24"/>
              </w:rPr>
            </w:pPr>
            <w:r w:rsidRPr="00266DE5">
              <w:rPr>
                <w:sz w:val="24"/>
                <w:szCs w:val="24"/>
              </w:rPr>
              <w:t>na osobu a den</w:t>
            </w:r>
          </w:p>
        </w:tc>
        <w:tc>
          <w:tcPr>
            <w:tcW w:w="1220" w:type="dxa"/>
            <w:tcBorders>
              <w:top w:val="single" w:sz="6" w:space="0" w:color="000000"/>
              <w:left w:val="single" w:sz="6" w:space="0" w:color="000000"/>
              <w:bottom w:val="single" w:sz="6" w:space="0" w:color="000000"/>
              <w:right w:val="single" w:sz="6" w:space="0" w:color="000000"/>
            </w:tcBorders>
          </w:tcPr>
          <w:p w14:paraId="13B1EF8A" w14:textId="77777777" w:rsidR="00BF0831" w:rsidRPr="00266DE5" w:rsidRDefault="00BF0831" w:rsidP="00BF0831">
            <w:pPr>
              <w:spacing w:before="120" w:line="240" w:lineRule="atLeast"/>
              <w:rPr>
                <w:sz w:val="24"/>
                <w:szCs w:val="24"/>
              </w:rPr>
            </w:pPr>
            <w:r w:rsidRPr="00266DE5">
              <w:rPr>
                <w:sz w:val="24"/>
                <w:szCs w:val="24"/>
              </w:rPr>
              <w:t>dospělých</w:t>
            </w:r>
          </w:p>
        </w:tc>
        <w:tc>
          <w:tcPr>
            <w:tcW w:w="1888" w:type="dxa"/>
            <w:tcBorders>
              <w:top w:val="single" w:sz="6" w:space="0" w:color="000000"/>
              <w:left w:val="single" w:sz="6" w:space="0" w:color="000000"/>
              <w:bottom w:val="single" w:sz="6" w:space="0" w:color="000000"/>
              <w:right w:val="single" w:sz="6" w:space="0" w:color="000000"/>
            </w:tcBorders>
          </w:tcPr>
          <w:p w14:paraId="2C3F3EA7" w14:textId="77777777" w:rsidR="00BF0831" w:rsidRPr="00266DE5" w:rsidRDefault="007749FA" w:rsidP="00BF0831">
            <w:pPr>
              <w:spacing w:before="120" w:line="240" w:lineRule="atLeast"/>
              <w:rPr>
                <w:sz w:val="24"/>
                <w:szCs w:val="24"/>
              </w:rPr>
            </w:pPr>
            <w:r w:rsidRPr="00266DE5">
              <w:rPr>
                <w:sz w:val="24"/>
                <w:szCs w:val="24"/>
              </w:rPr>
              <w:t>N</w:t>
            </w:r>
            <w:r w:rsidR="00BF0831" w:rsidRPr="00266DE5">
              <w:rPr>
                <w:sz w:val="24"/>
                <w:szCs w:val="24"/>
              </w:rPr>
              <w:t>a</w:t>
            </w:r>
            <w:r>
              <w:rPr>
                <w:sz w:val="24"/>
                <w:szCs w:val="24"/>
              </w:rPr>
              <w:t xml:space="preserve"> dospělou</w:t>
            </w:r>
            <w:r w:rsidR="00BF0831" w:rsidRPr="00266DE5">
              <w:rPr>
                <w:sz w:val="24"/>
                <w:szCs w:val="24"/>
              </w:rPr>
              <w:t xml:space="preserve"> osobu a den</w:t>
            </w:r>
          </w:p>
        </w:tc>
        <w:tc>
          <w:tcPr>
            <w:tcW w:w="1554" w:type="dxa"/>
            <w:tcBorders>
              <w:top w:val="single" w:sz="6" w:space="0" w:color="000000"/>
              <w:left w:val="single" w:sz="6" w:space="0" w:color="000000"/>
              <w:bottom w:val="single" w:sz="6" w:space="0" w:color="000000"/>
              <w:right w:val="single" w:sz="6" w:space="0" w:color="000000"/>
            </w:tcBorders>
          </w:tcPr>
          <w:p w14:paraId="11534504" w14:textId="77777777" w:rsidR="00BF0831" w:rsidRPr="00266DE5" w:rsidRDefault="00BF0831" w:rsidP="00BF0831">
            <w:pPr>
              <w:spacing w:before="120" w:line="240" w:lineRule="atLeast"/>
              <w:rPr>
                <w:sz w:val="24"/>
                <w:szCs w:val="24"/>
              </w:rPr>
            </w:pPr>
            <w:r w:rsidRPr="00266DE5">
              <w:rPr>
                <w:sz w:val="24"/>
                <w:szCs w:val="24"/>
              </w:rPr>
              <w:t>Celkem</w:t>
            </w:r>
          </w:p>
        </w:tc>
      </w:tr>
      <w:tr w:rsidR="00BF0831" w:rsidRPr="00266DE5" w14:paraId="130BFC4C" w14:textId="77777777" w:rsidTr="008B4B31">
        <w:tc>
          <w:tcPr>
            <w:tcW w:w="2764" w:type="dxa"/>
            <w:tcBorders>
              <w:top w:val="single" w:sz="6" w:space="0" w:color="000000"/>
              <w:left w:val="single" w:sz="6" w:space="0" w:color="000000"/>
              <w:bottom w:val="single" w:sz="6" w:space="0" w:color="000000"/>
              <w:right w:val="single" w:sz="6" w:space="0" w:color="000000"/>
            </w:tcBorders>
          </w:tcPr>
          <w:p w14:paraId="7B091DD0" w14:textId="77777777" w:rsidR="00BF0831" w:rsidRPr="00266DE5" w:rsidRDefault="00BF0831" w:rsidP="00BF0831">
            <w:pPr>
              <w:spacing w:before="120" w:line="240" w:lineRule="atLeast"/>
              <w:rPr>
                <w:sz w:val="24"/>
                <w:szCs w:val="24"/>
              </w:rPr>
            </w:pPr>
            <w:r w:rsidRPr="00266DE5">
              <w:rPr>
                <w:sz w:val="24"/>
                <w:szCs w:val="24"/>
              </w:rPr>
              <w:t>Ubytování</w:t>
            </w:r>
            <w:r w:rsidR="00B411CB">
              <w:rPr>
                <w:sz w:val="24"/>
                <w:szCs w:val="24"/>
              </w:rPr>
              <w:t xml:space="preserve"> + stravování</w:t>
            </w:r>
          </w:p>
        </w:tc>
        <w:tc>
          <w:tcPr>
            <w:tcW w:w="708" w:type="dxa"/>
            <w:tcBorders>
              <w:top w:val="single" w:sz="6" w:space="0" w:color="000000"/>
              <w:left w:val="single" w:sz="6" w:space="0" w:color="000000"/>
              <w:bottom w:val="single" w:sz="6" w:space="0" w:color="000000"/>
              <w:right w:val="single" w:sz="6" w:space="0" w:color="000000"/>
            </w:tcBorders>
          </w:tcPr>
          <w:p w14:paraId="27C9C181" w14:textId="77777777" w:rsidR="00BF0831" w:rsidRPr="00266DE5" w:rsidRDefault="009B3EE7" w:rsidP="00BF0831">
            <w:pPr>
              <w:spacing w:before="120" w:line="240" w:lineRule="atLeast"/>
              <w:rPr>
                <w:sz w:val="24"/>
                <w:szCs w:val="24"/>
              </w:rPr>
            </w:pPr>
            <w:r>
              <w:rPr>
                <w:sz w:val="24"/>
                <w:szCs w:val="24"/>
              </w:rPr>
              <w:t>52</w:t>
            </w:r>
          </w:p>
        </w:tc>
        <w:tc>
          <w:tcPr>
            <w:tcW w:w="1190" w:type="dxa"/>
            <w:tcBorders>
              <w:top w:val="single" w:sz="6" w:space="0" w:color="000000"/>
              <w:left w:val="single" w:sz="6" w:space="0" w:color="000000"/>
              <w:bottom w:val="single" w:sz="6" w:space="0" w:color="000000"/>
              <w:right w:val="single" w:sz="6" w:space="0" w:color="000000"/>
            </w:tcBorders>
          </w:tcPr>
          <w:p w14:paraId="02113EF8" w14:textId="77777777" w:rsidR="00BF0831" w:rsidRPr="00266DE5" w:rsidRDefault="00E935C5" w:rsidP="0018052F">
            <w:pPr>
              <w:spacing w:before="120" w:line="240" w:lineRule="atLeast"/>
              <w:jc w:val="right"/>
              <w:rPr>
                <w:sz w:val="24"/>
                <w:szCs w:val="24"/>
              </w:rPr>
            </w:pPr>
            <w:r>
              <w:rPr>
                <w:sz w:val="24"/>
                <w:szCs w:val="24"/>
              </w:rPr>
              <w:t>5</w:t>
            </w:r>
            <w:r w:rsidR="00630F0E">
              <w:rPr>
                <w:sz w:val="24"/>
                <w:szCs w:val="24"/>
              </w:rPr>
              <w:t>3</w:t>
            </w:r>
            <w:r>
              <w:rPr>
                <w:sz w:val="24"/>
                <w:szCs w:val="24"/>
              </w:rPr>
              <w:t>0</w:t>
            </w:r>
            <w:r w:rsidR="00B411CB">
              <w:rPr>
                <w:sz w:val="24"/>
                <w:szCs w:val="24"/>
              </w:rPr>
              <w:t>,-</w:t>
            </w:r>
            <w:r w:rsidR="00BF0831" w:rsidRPr="00266DE5">
              <w:rPr>
                <w:sz w:val="24"/>
                <w:szCs w:val="24"/>
              </w:rPr>
              <w:t>Kč</w:t>
            </w:r>
          </w:p>
        </w:tc>
        <w:tc>
          <w:tcPr>
            <w:tcW w:w="1220" w:type="dxa"/>
            <w:tcBorders>
              <w:top w:val="single" w:sz="6" w:space="0" w:color="000000"/>
              <w:left w:val="single" w:sz="6" w:space="0" w:color="000000"/>
              <w:bottom w:val="single" w:sz="6" w:space="0" w:color="000000"/>
              <w:right w:val="single" w:sz="6" w:space="0" w:color="000000"/>
            </w:tcBorders>
          </w:tcPr>
          <w:p w14:paraId="6AA9600C" w14:textId="77777777" w:rsidR="00BF0831" w:rsidRPr="00266DE5" w:rsidRDefault="00630F0E" w:rsidP="007749FA">
            <w:pPr>
              <w:spacing w:before="120" w:line="240" w:lineRule="atLeast"/>
              <w:jc w:val="right"/>
              <w:rPr>
                <w:sz w:val="24"/>
                <w:szCs w:val="24"/>
              </w:rPr>
            </w:pPr>
            <w:r>
              <w:rPr>
                <w:sz w:val="24"/>
                <w:szCs w:val="24"/>
              </w:rPr>
              <w:t>6</w:t>
            </w:r>
          </w:p>
        </w:tc>
        <w:tc>
          <w:tcPr>
            <w:tcW w:w="1888" w:type="dxa"/>
            <w:tcBorders>
              <w:top w:val="single" w:sz="6" w:space="0" w:color="000000"/>
              <w:left w:val="single" w:sz="6" w:space="0" w:color="000000"/>
              <w:bottom w:val="single" w:sz="6" w:space="0" w:color="000000"/>
              <w:right w:val="single" w:sz="6" w:space="0" w:color="000000"/>
            </w:tcBorders>
          </w:tcPr>
          <w:p w14:paraId="7ED68FCA" w14:textId="77777777" w:rsidR="00BF0831" w:rsidRPr="00266DE5" w:rsidRDefault="00630F0E" w:rsidP="005C66A1">
            <w:pPr>
              <w:spacing w:before="120" w:line="240" w:lineRule="atLeast"/>
              <w:jc w:val="right"/>
              <w:rPr>
                <w:sz w:val="24"/>
                <w:szCs w:val="24"/>
              </w:rPr>
            </w:pPr>
            <w:r>
              <w:rPr>
                <w:sz w:val="24"/>
                <w:szCs w:val="24"/>
              </w:rPr>
              <w:t>6</w:t>
            </w:r>
            <w:r w:rsidR="007F41F6">
              <w:rPr>
                <w:sz w:val="24"/>
                <w:szCs w:val="24"/>
              </w:rPr>
              <w:t xml:space="preserve"> </w:t>
            </w:r>
            <w:r w:rsidR="007749FA">
              <w:rPr>
                <w:sz w:val="24"/>
                <w:szCs w:val="24"/>
              </w:rPr>
              <w:t>zdarma</w:t>
            </w:r>
            <w:r w:rsidR="007F41F6">
              <w:rPr>
                <w:sz w:val="24"/>
                <w:szCs w:val="24"/>
              </w:rPr>
              <w:t xml:space="preserve"> </w:t>
            </w:r>
          </w:p>
        </w:tc>
        <w:tc>
          <w:tcPr>
            <w:tcW w:w="1554" w:type="dxa"/>
            <w:tcBorders>
              <w:top w:val="single" w:sz="6" w:space="0" w:color="000000"/>
              <w:left w:val="single" w:sz="6" w:space="0" w:color="000000"/>
              <w:bottom w:val="single" w:sz="6" w:space="0" w:color="000000"/>
              <w:right w:val="single" w:sz="6" w:space="0" w:color="000000"/>
            </w:tcBorders>
          </w:tcPr>
          <w:p w14:paraId="08572AA7" w14:textId="77777777" w:rsidR="00BF0831" w:rsidRPr="00266DE5" w:rsidRDefault="0050208F" w:rsidP="0066135E">
            <w:pPr>
              <w:spacing w:before="120" w:line="240" w:lineRule="atLeast"/>
              <w:rPr>
                <w:sz w:val="24"/>
                <w:szCs w:val="24"/>
              </w:rPr>
            </w:pPr>
            <w:r>
              <w:rPr>
                <w:sz w:val="24"/>
                <w:szCs w:val="24"/>
              </w:rPr>
              <w:t>11</w:t>
            </w:r>
            <w:r w:rsidR="00630F0E">
              <w:rPr>
                <w:sz w:val="24"/>
                <w:szCs w:val="24"/>
              </w:rPr>
              <w:t>0</w:t>
            </w:r>
            <w:r>
              <w:rPr>
                <w:sz w:val="24"/>
                <w:szCs w:val="24"/>
              </w:rPr>
              <w:t>.</w:t>
            </w:r>
            <w:r w:rsidR="00630F0E">
              <w:rPr>
                <w:sz w:val="24"/>
                <w:szCs w:val="24"/>
              </w:rPr>
              <w:t>2</w:t>
            </w:r>
            <w:r>
              <w:rPr>
                <w:sz w:val="24"/>
                <w:szCs w:val="24"/>
              </w:rPr>
              <w:t>40</w:t>
            </w:r>
            <w:r w:rsidR="00A033B7">
              <w:rPr>
                <w:sz w:val="24"/>
                <w:szCs w:val="24"/>
              </w:rPr>
              <w:t>,-Kč</w:t>
            </w:r>
          </w:p>
        </w:tc>
      </w:tr>
    </w:tbl>
    <w:p w14:paraId="4DDAA8DB" w14:textId="77777777" w:rsidR="00BF0831" w:rsidRPr="00266DE5" w:rsidRDefault="00BF0831" w:rsidP="00BF0831">
      <w:pPr>
        <w:spacing w:before="120" w:line="240" w:lineRule="atLeast"/>
        <w:rPr>
          <w:sz w:val="24"/>
          <w:szCs w:val="24"/>
        </w:rPr>
      </w:pPr>
      <w:r w:rsidRPr="00266DE5">
        <w:rPr>
          <w:sz w:val="24"/>
          <w:szCs w:val="24"/>
        </w:rPr>
        <w:t>Náklady na ubytování a stravování budou účtovány podle skutečného počtu žáků a pedagogického doprovodu, nahlášeného po příjezdu.</w:t>
      </w:r>
    </w:p>
    <w:p w14:paraId="588CAAB4" w14:textId="77777777" w:rsidR="00BF0831" w:rsidRPr="00266DE5" w:rsidRDefault="00BF0831" w:rsidP="00BF0831">
      <w:pPr>
        <w:spacing w:before="120" w:line="240" w:lineRule="atLeast"/>
        <w:rPr>
          <w:sz w:val="24"/>
          <w:szCs w:val="24"/>
        </w:rPr>
      </w:pPr>
    </w:p>
    <w:p w14:paraId="277DB0BB" w14:textId="77777777" w:rsidR="00BF0831" w:rsidRPr="00266DE5" w:rsidRDefault="00BF0831" w:rsidP="00BF0831">
      <w:pPr>
        <w:spacing w:before="120" w:line="240" w:lineRule="atLeast"/>
        <w:rPr>
          <w:sz w:val="24"/>
          <w:szCs w:val="24"/>
        </w:rPr>
      </w:pPr>
      <w:r>
        <w:rPr>
          <w:sz w:val="24"/>
          <w:szCs w:val="24"/>
        </w:rPr>
        <w:t>2</w:t>
      </w:r>
      <w:r w:rsidRPr="00266DE5">
        <w:rPr>
          <w:sz w:val="24"/>
          <w:szCs w:val="24"/>
        </w:rPr>
        <w:t>. Pobyt školy v objektu:</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2055"/>
        <w:gridCol w:w="1843"/>
        <w:gridCol w:w="1842"/>
        <w:gridCol w:w="3584"/>
      </w:tblGrid>
      <w:tr w:rsidR="00BF0831" w:rsidRPr="00266DE5" w14:paraId="59EA5B4A" w14:textId="77777777">
        <w:tc>
          <w:tcPr>
            <w:tcW w:w="2055" w:type="dxa"/>
            <w:tcBorders>
              <w:top w:val="single" w:sz="6" w:space="0" w:color="000000"/>
              <w:left w:val="single" w:sz="6" w:space="0" w:color="000000"/>
              <w:bottom w:val="single" w:sz="6" w:space="0" w:color="000000"/>
              <w:right w:val="single" w:sz="6" w:space="0" w:color="000000"/>
            </w:tcBorders>
          </w:tcPr>
          <w:p w14:paraId="1BF1BAA5" w14:textId="77777777" w:rsidR="00BF0831" w:rsidRPr="00266DE5" w:rsidRDefault="00BF0831" w:rsidP="00BF0831">
            <w:pPr>
              <w:spacing w:before="120" w:line="240" w:lineRule="atLeast"/>
              <w:rPr>
                <w:sz w:val="24"/>
                <w:szCs w:val="24"/>
              </w:rPr>
            </w:pPr>
          </w:p>
        </w:tc>
        <w:tc>
          <w:tcPr>
            <w:tcW w:w="1843" w:type="dxa"/>
            <w:tcBorders>
              <w:top w:val="single" w:sz="6" w:space="0" w:color="000000"/>
              <w:left w:val="single" w:sz="6" w:space="0" w:color="000000"/>
              <w:bottom w:val="single" w:sz="6" w:space="0" w:color="000000"/>
              <w:right w:val="single" w:sz="6" w:space="0" w:color="000000"/>
            </w:tcBorders>
          </w:tcPr>
          <w:p w14:paraId="23921513" w14:textId="77777777" w:rsidR="00BF0831" w:rsidRPr="00266DE5" w:rsidRDefault="00BF0831" w:rsidP="00BF0831">
            <w:pPr>
              <w:spacing w:before="120" w:line="240" w:lineRule="atLeast"/>
              <w:rPr>
                <w:sz w:val="24"/>
                <w:szCs w:val="24"/>
              </w:rPr>
            </w:pPr>
            <w:r w:rsidRPr="00266DE5">
              <w:rPr>
                <w:sz w:val="24"/>
                <w:szCs w:val="24"/>
              </w:rPr>
              <w:t>den</w:t>
            </w:r>
          </w:p>
        </w:tc>
        <w:tc>
          <w:tcPr>
            <w:tcW w:w="1842" w:type="dxa"/>
            <w:tcBorders>
              <w:top w:val="single" w:sz="6" w:space="0" w:color="000000"/>
              <w:left w:val="single" w:sz="6" w:space="0" w:color="000000"/>
              <w:bottom w:val="single" w:sz="6" w:space="0" w:color="000000"/>
              <w:right w:val="single" w:sz="6" w:space="0" w:color="000000"/>
            </w:tcBorders>
          </w:tcPr>
          <w:p w14:paraId="363F382B" w14:textId="77777777" w:rsidR="00BF0831" w:rsidRPr="00266DE5" w:rsidRDefault="00BF0831" w:rsidP="00BF0831">
            <w:pPr>
              <w:spacing w:before="120" w:line="240" w:lineRule="atLeast"/>
              <w:rPr>
                <w:sz w:val="24"/>
                <w:szCs w:val="24"/>
              </w:rPr>
            </w:pPr>
            <w:r w:rsidRPr="00266DE5">
              <w:rPr>
                <w:sz w:val="24"/>
                <w:szCs w:val="24"/>
              </w:rPr>
              <w:t>hodina</w:t>
            </w:r>
          </w:p>
        </w:tc>
        <w:tc>
          <w:tcPr>
            <w:tcW w:w="3584" w:type="dxa"/>
            <w:tcBorders>
              <w:top w:val="single" w:sz="6" w:space="0" w:color="000000"/>
              <w:left w:val="single" w:sz="6" w:space="0" w:color="000000"/>
              <w:bottom w:val="single" w:sz="6" w:space="0" w:color="000000"/>
              <w:right w:val="single" w:sz="6" w:space="0" w:color="000000"/>
            </w:tcBorders>
          </w:tcPr>
          <w:p w14:paraId="325AA14A" w14:textId="77777777" w:rsidR="00BF0831" w:rsidRPr="00266DE5" w:rsidRDefault="00BF0831" w:rsidP="00BF0831">
            <w:pPr>
              <w:spacing w:before="120" w:line="240" w:lineRule="atLeast"/>
              <w:rPr>
                <w:sz w:val="24"/>
                <w:szCs w:val="24"/>
              </w:rPr>
            </w:pPr>
            <w:r w:rsidRPr="00266DE5">
              <w:rPr>
                <w:sz w:val="24"/>
                <w:szCs w:val="24"/>
              </w:rPr>
              <w:t>strava začíná (končí) jídlem</w:t>
            </w:r>
          </w:p>
        </w:tc>
      </w:tr>
      <w:tr w:rsidR="00BF0831" w:rsidRPr="00266DE5" w14:paraId="3E711A4A" w14:textId="77777777">
        <w:tc>
          <w:tcPr>
            <w:tcW w:w="2055" w:type="dxa"/>
            <w:tcBorders>
              <w:top w:val="single" w:sz="6" w:space="0" w:color="000000"/>
              <w:left w:val="single" w:sz="6" w:space="0" w:color="000000"/>
              <w:bottom w:val="single" w:sz="6" w:space="0" w:color="000000"/>
              <w:right w:val="single" w:sz="6" w:space="0" w:color="000000"/>
            </w:tcBorders>
          </w:tcPr>
          <w:p w14:paraId="0EBD03B2" w14:textId="77777777" w:rsidR="00BF0831" w:rsidRPr="00266DE5" w:rsidRDefault="00BF0831" w:rsidP="00BF0831">
            <w:pPr>
              <w:spacing w:before="120" w:line="240" w:lineRule="atLeast"/>
              <w:rPr>
                <w:sz w:val="24"/>
                <w:szCs w:val="24"/>
              </w:rPr>
            </w:pPr>
            <w:r w:rsidRPr="00266DE5">
              <w:rPr>
                <w:sz w:val="24"/>
                <w:szCs w:val="24"/>
              </w:rPr>
              <w:t>nástup</w:t>
            </w:r>
          </w:p>
        </w:tc>
        <w:tc>
          <w:tcPr>
            <w:tcW w:w="1843" w:type="dxa"/>
            <w:tcBorders>
              <w:top w:val="single" w:sz="6" w:space="0" w:color="000000"/>
              <w:left w:val="single" w:sz="6" w:space="0" w:color="000000"/>
              <w:bottom w:val="single" w:sz="6" w:space="0" w:color="000000"/>
              <w:right w:val="single" w:sz="6" w:space="0" w:color="000000"/>
            </w:tcBorders>
          </w:tcPr>
          <w:p w14:paraId="04438707" w14:textId="77777777" w:rsidR="00BF0831" w:rsidRPr="00266DE5" w:rsidRDefault="00630F0E" w:rsidP="005C66A1">
            <w:pPr>
              <w:spacing w:before="120" w:line="240" w:lineRule="atLeast"/>
              <w:rPr>
                <w:sz w:val="24"/>
                <w:szCs w:val="24"/>
              </w:rPr>
            </w:pPr>
            <w:r>
              <w:rPr>
                <w:sz w:val="24"/>
                <w:szCs w:val="24"/>
              </w:rPr>
              <w:t>26</w:t>
            </w:r>
            <w:r w:rsidR="00A033B7">
              <w:rPr>
                <w:sz w:val="24"/>
                <w:szCs w:val="24"/>
              </w:rPr>
              <w:t>.</w:t>
            </w:r>
            <w:r w:rsidR="0050208F">
              <w:rPr>
                <w:sz w:val="24"/>
                <w:szCs w:val="24"/>
              </w:rPr>
              <w:t>5</w:t>
            </w:r>
            <w:r w:rsidR="00A033B7">
              <w:rPr>
                <w:sz w:val="24"/>
                <w:szCs w:val="24"/>
              </w:rPr>
              <w:t>.20</w:t>
            </w:r>
            <w:r w:rsidR="0023084B">
              <w:rPr>
                <w:sz w:val="24"/>
                <w:szCs w:val="24"/>
              </w:rPr>
              <w:t>2</w:t>
            </w:r>
            <w:r w:rsidR="0016609F">
              <w:rPr>
                <w:sz w:val="24"/>
                <w:szCs w:val="24"/>
              </w:rPr>
              <w:t>5</w:t>
            </w:r>
          </w:p>
        </w:tc>
        <w:tc>
          <w:tcPr>
            <w:tcW w:w="1842" w:type="dxa"/>
            <w:tcBorders>
              <w:top w:val="single" w:sz="6" w:space="0" w:color="000000"/>
              <w:left w:val="single" w:sz="6" w:space="0" w:color="000000"/>
              <w:bottom w:val="single" w:sz="6" w:space="0" w:color="000000"/>
              <w:right w:val="single" w:sz="6" w:space="0" w:color="000000"/>
            </w:tcBorders>
          </w:tcPr>
          <w:p w14:paraId="2D9FD656" w14:textId="77777777" w:rsidR="00BF0831" w:rsidRPr="00266DE5" w:rsidRDefault="00A033B7" w:rsidP="005C66A1">
            <w:pPr>
              <w:spacing w:before="120" w:line="240" w:lineRule="atLeast"/>
              <w:rPr>
                <w:sz w:val="24"/>
                <w:szCs w:val="24"/>
              </w:rPr>
            </w:pPr>
            <w:r>
              <w:rPr>
                <w:sz w:val="24"/>
                <w:szCs w:val="24"/>
              </w:rPr>
              <w:t>1</w:t>
            </w:r>
            <w:r w:rsidR="00E935C5">
              <w:rPr>
                <w:sz w:val="24"/>
                <w:szCs w:val="24"/>
              </w:rPr>
              <w:t>2</w:t>
            </w:r>
            <w:r>
              <w:rPr>
                <w:sz w:val="24"/>
                <w:szCs w:val="24"/>
              </w:rPr>
              <w:t>:00</w:t>
            </w:r>
          </w:p>
        </w:tc>
        <w:tc>
          <w:tcPr>
            <w:tcW w:w="3584" w:type="dxa"/>
            <w:tcBorders>
              <w:top w:val="single" w:sz="6" w:space="0" w:color="000000"/>
              <w:left w:val="single" w:sz="6" w:space="0" w:color="000000"/>
              <w:bottom w:val="single" w:sz="6" w:space="0" w:color="000000"/>
              <w:right w:val="single" w:sz="6" w:space="0" w:color="000000"/>
            </w:tcBorders>
          </w:tcPr>
          <w:p w14:paraId="67EE5CF5" w14:textId="77777777" w:rsidR="00BF0831" w:rsidRPr="00266DE5" w:rsidRDefault="0016609F" w:rsidP="00BF0831">
            <w:pPr>
              <w:spacing w:before="120" w:line="240" w:lineRule="atLeast"/>
              <w:rPr>
                <w:sz w:val="24"/>
                <w:szCs w:val="24"/>
              </w:rPr>
            </w:pPr>
            <w:r>
              <w:rPr>
                <w:sz w:val="24"/>
                <w:szCs w:val="24"/>
              </w:rPr>
              <w:t>Obědem</w:t>
            </w:r>
          </w:p>
        </w:tc>
      </w:tr>
      <w:tr w:rsidR="00BF0831" w:rsidRPr="00266DE5" w14:paraId="7D743F12" w14:textId="77777777">
        <w:tc>
          <w:tcPr>
            <w:tcW w:w="2055" w:type="dxa"/>
            <w:tcBorders>
              <w:top w:val="single" w:sz="6" w:space="0" w:color="000000"/>
              <w:left w:val="single" w:sz="6" w:space="0" w:color="000000"/>
              <w:bottom w:val="single" w:sz="6" w:space="0" w:color="000000"/>
              <w:right w:val="single" w:sz="6" w:space="0" w:color="000000"/>
            </w:tcBorders>
          </w:tcPr>
          <w:p w14:paraId="140A6952" w14:textId="77777777" w:rsidR="00BF0831" w:rsidRPr="00266DE5" w:rsidRDefault="00BF0831" w:rsidP="00BF0831">
            <w:pPr>
              <w:spacing w:before="120" w:line="240" w:lineRule="atLeast"/>
              <w:rPr>
                <w:sz w:val="24"/>
                <w:szCs w:val="24"/>
              </w:rPr>
            </w:pPr>
            <w:r w:rsidRPr="00266DE5">
              <w:rPr>
                <w:sz w:val="24"/>
                <w:szCs w:val="24"/>
              </w:rPr>
              <w:t>ukončení</w:t>
            </w:r>
          </w:p>
        </w:tc>
        <w:tc>
          <w:tcPr>
            <w:tcW w:w="1843" w:type="dxa"/>
            <w:tcBorders>
              <w:top w:val="single" w:sz="6" w:space="0" w:color="000000"/>
              <w:left w:val="single" w:sz="6" w:space="0" w:color="000000"/>
              <w:bottom w:val="single" w:sz="6" w:space="0" w:color="000000"/>
              <w:right w:val="single" w:sz="6" w:space="0" w:color="000000"/>
            </w:tcBorders>
          </w:tcPr>
          <w:p w14:paraId="6E77197F" w14:textId="77777777" w:rsidR="00BF0831" w:rsidRPr="00266DE5" w:rsidRDefault="00630F0E" w:rsidP="0066135E">
            <w:pPr>
              <w:spacing w:before="120" w:line="240" w:lineRule="atLeast"/>
              <w:rPr>
                <w:sz w:val="24"/>
                <w:szCs w:val="24"/>
              </w:rPr>
            </w:pPr>
            <w:r>
              <w:rPr>
                <w:sz w:val="24"/>
                <w:szCs w:val="24"/>
              </w:rPr>
              <w:t>30</w:t>
            </w:r>
            <w:r w:rsidR="00A033B7">
              <w:rPr>
                <w:sz w:val="24"/>
                <w:szCs w:val="24"/>
              </w:rPr>
              <w:t>.</w:t>
            </w:r>
            <w:r>
              <w:rPr>
                <w:sz w:val="24"/>
                <w:szCs w:val="24"/>
              </w:rPr>
              <w:t>5</w:t>
            </w:r>
            <w:r w:rsidR="00A033B7">
              <w:rPr>
                <w:sz w:val="24"/>
                <w:szCs w:val="24"/>
              </w:rPr>
              <w:t>.20</w:t>
            </w:r>
            <w:r w:rsidR="0023084B">
              <w:rPr>
                <w:sz w:val="24"/>
                <w:szCs w:val="24"/>
              </w:rPr>
              <w:t>2</w:t>
            </w:r>
            <w:r w:rsidR="0016609F">
              <w:rPr>
                <w:sz w:val="24"/>
                <w:szCs w:val="24"/>
              </w:rPr>
              <w:t>5</w:t>
            </w:r>
          </w:p>
        </w:tc>
        <w:tc>
          <w:tcPr>
            <w:tcW w:w="1842" w:type="dxa"/>
            <w:tcBorders>
              <w:top w:val="single" w:sz="6" w:space="0" w:color="000000"/>
              <w:left w:val="single" w:sz="6" w:space="0" w:color="000000"/>
              <w:bottom w:val="single" w:sz="6" w:space="0" w:color="000000"/>
              <w:right w:val="single" w:sz="6" w:space="0" w:color="000000"/>
            </w:tcBorders>
          </w:tcPr>
          <w:p w14:paraId="6A1A0B81" w14:textId="77777777" w:rsidR="00BF0831" w:rsidRPr="00266DE5" w:rsidRDefault="00A033B7" w:rsidP="00BF0831">
            <w:pPr>
              <w:spacing w:before="120" w:line="240" w:lineRule="atLeast"/>
              <w:rPr>
                <w:sz w:val="24"/>
                <w:szCs w:val="24"/>
              </w:rPr>
            </w:pPr>
            <w:r>
              <w:rPr>
                <w:sz w:val="24"/>
                <w:szCs w:val="24"/>
              </w:rPr>
              <w:t>1</w:t>
            </w:r>
            <w:r w:rsidR="0016609F">
              <w:rPr>
                <w:sz w:val="24"/>
                <w:szCs w:val="24"/>
              </w:rPr>
              <w:t>0</w:t>
            </w:r>
            <w:r>
              <w:rPr>
                <w:sz w:val="24"/>
                <w:szCs w:val="24"/>
              </w:rPr>
              <w:t>:00</w:t>
            </w:r>
          </w:p>
        </w:tc>
        <w:tc>
          <w:tcPr>
            <w:tcW w:w="3584" w:type="dxa"/>
            <w:tcBorders>
              <w:top w:val="single" w:sz="6" w:space="0" w:color="000000"/>
              <w:left w:val="single" w:sz="6" w:space="0" w:color="000000"/>
              <w:bottom w:val="single" w:sz="6" w:space="0" w:color="000000"/>
              <w:right w:val="single" w:sz="6" w:space="0" w:color="000000"/>
            </w:tcBorders>
          </w:tcPr>
          <w:p w14:paraId="04384323" w14:textId="77777777" w:rsidR="00BF0831" w:rsidRPr="00266DE5" w:rsidRDefault="0016609F" w:rsidP="00BF0831">
            <w:pPr>
              <w:spacing w:before="120" w:line="240" w:lineRule="atLeast"/>
              <w:rPr>
                <w:sz w:val="24"/>
                <w:szCs w:val="24"/>
              </w:rPr>
            </w:pPr>
            <w:r>
              <w:rPr>
                <w:sz w:val="24"/>
                <w:szCs w:val="24"/>
              </w:rPr>
              <w:t>Snídaní</w:t>
            </w:r>
          </w:p>
        </w:tc>
      </w:tr>
    </w:tbl>
    <w:p w14:paraId="6FA49FEE" w14:textId="77777777" w:rsidR="00BF0831" w:rsidRPr="00266DE5" w:rsidRDefault="00BF0831" w:rsidP="00BF0831">
      <w:pPr>
        <w:rPr>
          <w:sz w:val="24"/>
          <w:szCs w:val="24"/>
        </w:rPr>
      </w:pPr>
    </w:p>
    <w:p w14:paraId="19985A2F" w14:textId="77777777" w:rsidR="00BF0831" w:rsidRPr="00266DE5" w:rsidRDefault="00BF0831" w:rsidP="00BF0831">
      <w:pPr>
        <w:jc w:val="both"/>
        <w:rPr>
          <w:sz w:val="24"/>
          <w:szCs w:val="24"/>
        </w:rPr>
      </w:pPr>
      <w:r>
        <w:rPr>
          <w:sz w:val="24"/>
          <w:szCs w:val="24"/>
        </w:rPr>
        <w:t>3</w:t>
      </w:r>
      <w:r w:rsidRPr="00266DE5">
        <w:rPr>
          <w:sz w:val="24"/>
          <w:szCs w:val="24"/>
        </w:rPr>
        <w:t>. Dodavatel prohlašuje, že uvedený objekt splňuje hygienické podmínky ubytovacího a stravovacího zařízení a podmínky pro zabezpečení výchovy a výuky v souladu s vyhláškou č. 106/2001Sb, dále splňuje nároky bezpečnosti práce a protipožární ochrany. Dodavatel prohlašuje, že uvedený objekt splňuje podmínky pro</w:t>
      </w:r>
      <w:r w:rsidR="008748C2">
        <w:rPr>
          <w:sz w:val="24"/>
          <w:szCs w:val="24"/>
        </w:rPr>
        <w:t xml:space="preserve"> </w:t>
      </w:r>
      <w:r w:rsidRPr="00266DE5">
        <w:rPr>
          <w:sz w:val="24"/>
          <w:szCs w:val="24"/>
        </w:rPr>
        <w:t xml:space="preserve">zabezpečení výchovy a výuky, zejména </w:t>
      </w:r>
      <w:r w:rsidR="0018052F">
        <w:rPr>
          <w:sz w:val="24"/>
          <w:szCs w:val="24"/>
        </w:rPr>
        <w:t xml:space="preserve">dostatek výukových místností. </w:t>
      </w:r>
      <w:r w:rsidRPr="00266DE5">
        <w:rPr>
          <w:sz w:val="24"/>
          <w:szCs w:val="24"/>
        </w:rPr>
        <w:t>Pobyt školy v přírodě nebude narušen ubytovacími nebo restauračními službami pro cizí osoby</w:t>
      </w:r>
      <w:r w:rsidR="0018052F">
        <w:rPr>
          <w:sz w:val="24"/>
          <w:szCs w:val="24"/>
        </w:rPr>
        <w:t xml:space="preserve"> (vyjma jiných škol)</w:t>
      </w:r>
      <w:r w:rsidRPr="00266DE5">
        <w:rPr>
          <w:sz w:val="24"/>
          <w:szCs w:val="24"/>
        </w:rPr>
        <w:t xml:space="preserve">. </w:t>
      </w:r>
    </w:p>
    <w:p w14:paraId="04C88622" w14:textId="77777777" w:rsidR="00BF0831" w:rsidRPr="00266DE5" w:rsidRDefault="00BF0831" w:rsidP="00BF0831">
      <w:pPr>
        <w:rPr>
          <w:sz w:val="24"/>
          <w:szCs w:val="24"/>
        </w:rPr>
      </w:pPr>
    </w:p>
    <w:p w14:paraId="1BCE7DA7" w14:textId="77777777" w:rsidR="007749FA" w:rsidRDefault="00BF0831" w:rsidP="00421DDE">
      <w:pPr>
        <w:jc w:val="both"/>
        <w:rPr>
          <w:sz w:val="24"/>
          <w:szCs w:val="24"/>
        </w:rPr>
      </w:pPr>
      <w:r>
        <w:rPr>
          <w:sz w:val="24"/>
          <w:szCs w:val="24"/>
        </w:rPr>
        <w:t>4</w:t>
      </w:r>
      <w:r w:rsidRPr="00266DE5">
        <w:rPr>
          <w:sz w:val="24"/>
          <w:szCs w:val="24"/>
        </w:rPr>
        <w:t xml:space="preserve">. </w:t>
      </w:r>
      <w:r w:rsidR="007749FA">
        <w:rPr>
          <w:sz w:val="24"/>
          <w:szCs w:val="24"/>
        </w:rPr>
        <w:t>Dodavatel</w:t>
      </w:r>
      <w:r w:rsidR="00216AD0">
        <w:rPr>
          <w:sz w:val="24"/>
          <w:szCs w:val="24"/>
        </w:rPr>
        <w:t xml:space="preserve"> zajistí p</w:t>
      </w:r>
      <w:r w:rsidR="003700E6" w:rsidRPr="00266DE5">
        <w:rPr>
          <w:sz w:val="24"/>
          <w:szCs w:val="24"/>
        </w:rPr>
        <w:t>ro uby</w:t>
      </w:r>
      <w:r w:rsidR="0018052F">
        <w:rPr>
          <w:sz w:val="24"/>
          <w:szCs w:val="24"/>
        </w:rPr>
        <w:t>tování zdravotníka</w:t>
      </w:r>
      <w:r w:rsidR="003700E6" w:rsidRPr="00266DE5">
        <w:rPr>
          <w:sz w:val="24"/>
          <w:szCs w:val="24"/>
        </w:rPr>
        <w:t xml:space="preserve"> zvláštní pokoj, který bude zároveň ošetřovnou.   </w:t>
      </w:r>
    </w:p>
    <w:p w14:paraId="5BB72517" w14:textId="77777777" w:rsidR="003700E6" w:rsidRDefault="003700E6" w:rsidP="00833ECB">
      <w:pPr>
        <w:rPr>
          <w:sz w:val="24"/>
          <w:szCs w:val="24"/>
        </w:rPr>
      </w:pPr>
    </w:p>
    <w:p w14:paraId="1C16D0C1" w14:textId="77777777" w:rsidR="00833ECB" w:rsidRDefault="00BF0831" w:rsidP="00833ECB">
      <w:pPr>
        <w:rPr>
          <w:sz w:val="24"/>
        </w:rPr>
      </w:pPr>
      <w:r w:rsidRPr="00266DE5">
        <w:rPr>
          <w:sz w:val="24"/>
          <w:szCs w:val="24"/>
        </w:rPr>
        <w:t>Nej</w:t>
      </w:r>
      <w:r w:rsidR="00833ECB">
        <w:rPr>
          <w:sz w:val="24"/>
          <w:szCs w:val="24"/>
        </w:rPr>
        <w:t xml:space="preserve">bližší lékařskou péči poskytuje: </w:t>
      </w:r>
      <w:r w:rsidR="00833ECB">
        <w:rPr>
          <w:sz w:val="24"/>
        </w:rPr>
        <w:t xml:space="preserve">Lékařská pohotovost – nemocnice Trutnov, tel. 499 866 111  </w:t>
      </w:r>
    </w:p>
    <w:p w14:paraId="32533715" w14:textId="77777777" w:rsidR="00833ECB" w:rsidRDefault="00833ECB" w:rsidP="00833ECB">
      <w:pPr>
        <w:rPr>
          <w:sz w:val="24"/>
        </w:rPr>
      </w:pPr>
      <w:r>
        <w:rPr>
          <w:sz w:val="24"/>
        </w:rPr>
        <w:t xml:space="preserve">Dětský lékař (adresa + telefon) – MUDr. </w:t>
      </w:r>
      <w:proofErr w:type="spellStart"/>
      <w:r>
        <w:rPr>
          <w:sz w:val="24"/>
        </w:rPr>
        <w:t>D.Hůrková</w:t>
      </w:r>
      <w:proofErr w:type="spellEnd"/>
      <w:r>
        <w:rPr>
          <w:sz w:val="24"/>
        </w:rPr>
        <w:t xml:space="preserve">, </w:t>
      </w:r>
      <w:proofErr w:type="spellStart"/>
      <w:r>
        <w:rPr>
          <w:sz w:val="24"/>
        </w:rPr>
        <w:t>Pietteho</w:t>
      </w:r>
      <w:proofErr w:type="spellEnd"/>
      <w:r>
        <w:rPr>
          <w:sz w:val="24"/>
        </w:rPr>
        <w:t xml:space="preserve"> nám.24, Svoboda nad Úpou  </w:t>
      </w:r>
    </w:p>
    <w:p w14:paraId="3D74F898" w14:textId="77777777" w:rsidR="00833ECB" w:rsidRDefault="00833ECB" w:rsidP="00833ECB">
      <w:pPr>
        <w:rPr>
          <w:sz w:val="24"/>
        </w:rPr>
      </w:pPr>
      <w:r>
        <w:rPr>
          <w:sz w:val="24"/>
        </w:rPr>
        <w:t xml:space="preserve">                                                     542 </w:t>
      </w:r>
      <w:proofErr w:type="gramStart"/>
      <w:r>
        <w:rPr>
          <w:sz w:val="24"/>
        </w:rPr>
        <w:t>24,</w:t>
      </w:r>
      <w:r w:rsidRPr="00A62964">
        <w:rPr>
          <w:sz w:val="24"/>
        </w:rPr>
        <w:t xml:space="preserve"> </w:t>
      </w:r>
      <w:r>
        <w:rPr>
          <w:sz w:val="24"/>
        </w:rPr>
        <w:t xml:space="preserve"> tel.</w:t>
      </w:r>
      <w:proofErr w:type="gramEnd"/>
      <w:r>
        <w:rPr>
          <w:sz w:val="24"/>
        </w:rPr>
        <w:t xml:space="preserve"> 499 871 287</w:t>
      </w:r>
    </w:p>
    <w:p w14:paraId="4B71C280" w14:textId="77777777" w:rsidR="00BF0831" w:rsidRPr="00266DE5" w:rsidRDefault="00BF0831" w:rsidP="00BF0831">
      <w:pPr>
        <w:rPr>
          <w:sz w:val="24"/>
          <w:szCs w:val="24"/>
        </w:rPr>
      </w:pPr>
      <w:r w:rsidRPr="00266DE5">
        <w:rPr>
          <w:sz w:val="24"/>
          <w:szCs w:val="24"/>
        </w:rPr>
        <w:t xml:space="preserve">  </w:t>
      </w:r>
    </w:p>
    <w:p w14:paraId="663F75D3" w14:textId="77777777" w:rsidR="00BF0831" w:rsidRPr="00266DE5" w:rsidRDefault="00BF0831" w:rsidP="00BF0831">
      <w:pPr>
        <w:rPr>
          <w:sz w:val="24"/>
          <w:szCs w:val="24"/>
        </w:rPr>
      </w:pPr>
    </w:p>
    <w:p w14:paraId="2B980AE0" w14:textId="77777777" w:rsidR="00BF0831" w:rsidRPr="00266DE5" w:rsidRDefault="00BF0831" w:rsidP="00BF0831">
      <w:pPr>
        <w:jc w:val="both"/>
        <w:rPr>
          <w:sz w:val="24"/>
          <w:szCs w:val="24"/>
        </w:rPr>
      </w:pPr>
      <w:r>
        <w:rPr>
          <w:sz w:val="24"/>
          <w:szCs w:val="24"/>
        </w:rPr>
        <w:lastRenderedPageBreak/>
        <w:t>5</w:t>
      </w:r>
      <w:r w:rsidRPr="00266DE5">
        <w:rPr>
          <w:sz w:val="24"/>
          <w:szCs w:val="24"/>
        </w:rPr>
        <w:t>. Stravování účastníků školy v příro</w:t>
      </w:r>
      <w:r w:rsidR="003700E6">
        <w:rPr>
          <w:sz w:val="24"/>
          <w:szCs w:val="24"/>
        </w:rPr>
        <w:t xml:space="preserve">dě zajistí dodavatel v souladu </w:t>
      </w:r>
      <w:r w:rsidRPr="00266DE5">
        <w:rPr>
          <w:sz w:val="24"/>
          <w:szCs w:val="24"/>
        </w:rPr>
        <w:t>se zvláštními nároky na výživu dětí (svačiny, dostatek ovoce,</w:t>
      </w:r>
      <w:r w:rsidR="00833ECB">
        <w:rPr>
          <w:sz w:val="24"/>
          <w:szCs w:val="24"/>
        </w:rPr>
        <w:t xml:space="preserve"> </w:t>
      </w:r>
      <w:r w:rsidRPr="00266DE5">
        <w:rPr>
          <w:sz w:val="24"/>
          <w:szCs w:val="24"/>
        </w:rPr>
        <w:t>zeleniny, mléčných výrobků, pitný režim)</w:t>
      </w:r>
      <w:r w:rsidR="00833ECB">
        <w:rPr>
          <w:sz w:val="24"/>
          <w:szCs w:val="24"/>
        </w:rPr>
        <w:t>.</w:t>
      </w:r>
    </w:p>
    <w:p w14:paraId="02E60A72" w14:textId="77777777" w:rsidR="00BF0831" w:rsidRPr="00266DE5" w:rsidRDefault="00BF0831" w:rsidP="00BF0831">
      <w:pPr>
        <w:spacing w:before="120" w:line="240" w:lineRule="atLeast"/>
        <w:jc w:val="both"/>
        <w:rPr>
          <w:sz w:val="24"/>
          <w:szCs w:val="24"/>
        </w:rPr>
      </w:pPr>
      <w:r>
        <w:rPr>
          <w:sz w:val="24"/>
          <w:szCs w:val="24"/>
        </w:rPr>
        <w:t>6</w:t>
      </w:r>
      <w:r w:rsidRPr="00266DE5">
        <w:rPr>
          <w:sz w:val="24"/>
          <w:szCs w:val="24"/>
        </w:rPr>
        <w:t>. Dodavatel umožní pověřeným pr</w:t>
      </w:r>
      <w:r w:rsidR="008748C2">
        <w:rPr>
          <w:sz w:val="24"/>
          <w:szCs w:val="24"/>
        </w:rPr>
        <w:t xml:space="preserve">acovníkům objednatele možnost </w:t>
      </w:r>
      <w:r w:rsidRPr="00266DE5">
        <w:rPr>
          <w:sz w:val="24"/>
          <w:szCs w:val="24"/>
        </w:rPr>
        <w:t>kontroly zařízení objektu, které souvisejí s poskytovanými službami,</w:t>
      </w:r>
      <w:r w:rsidR="00833ECB">
        <w:rPr>
          <w:sz w:val="24"/>
          <w:szCs w:val="24"/>
        </w:rPr>
        <w:t xml:space="preserve"> </w:t>
      </w:r>
      <w:r w:rsidRPr="00266DE5">
        <w:rPr>
          <w:sz w:val="24"/>
          <w:szCs w:val="24"/>
        </w:rPr>
        <w:t>zejména s přípravou a výdejem stravy.</w:t>
      </w:r>
    </w:p>
    <w:p w14:paraId="4E2B6D70" w14:textId="77777777" w:rsidR="00BF0831" w:rsidRDefault="00BF0831" w:rsidP="00BF0831">
      <w:pPr>
        <w:spacing w:before="120" w:line="240" w:lineRule="atLeast"/>
        <w:jc w:val="both"/>
        <w:rPr>
          <w:sz w:val="24"/>
          <w:szCs w:val="24"/>
        </w:rPr>
      </w:pPr>
      <w:r>
        <w:rPr>
          <w:sz w:val="24"/>
          <w:szCs w:val="24"/>
        </w:rPr>
        <w:t>7</w:t>
      </w:r>
      <w:r w:rsidR="007749FA">
        <w:rPr>
          <w:sz w:val="24"/>
          <w:szCs w:val="24"/>
        </w:rPr>
        <w:t xml:space="preserve">. </w:t>
      </w:r>
      <w:r w:rsidRPr="00266DE5">
        <w:rPr>
          <w:sz w:val="24"/>
          <w:szCs w:val="24"/>
        </w:rPr>
        <w:t xml:space="preserve">Úhrada pobytu bude provedena bezhotovostně, záloha ve výši </w:t>
      </w:r>
      <w:r w:rsidR="00630F0E">
        <w:rPr>
          <w:sz w:val="24"/>
          <w:szCs w:val="24"/>
        </w:rPr>
        <w:t>55</w:t>
      </w:r>
      <w:r w:rsidR="005D3ACE">
        <w:rPr>
          <w:sz w:val="24"/>
          <w:szCs w:val="24"/>
        </w:rPr>
        <w:t>.000,-</w:t>
      </w:r>
      <w:r w:rsidRPr="00266DE5">
        <w:rPr>
          <w:sz w:val="24"/>
          <w:szCs w:val="24"/>
        </w:rPr>
        <w:t>Kč bude zaplacena do termínu</w:t>
      </w:r>
      <w:r w:rsidR="00E935C5">
        <w:rPr>
          <w:sz w:val="24"/>
          <w:szCs w:val="24"/>
        </w:rPr>
        <w:t xml:space="preserve"> </w:t>
      </w:r>
      <w:r w:rsidR="00944B5A">
        <w:rPr>
          <w:sz w:val="24"/>
          <w:szCs w:val="24"/>
        </w:rPr>
        <w:t>15</w:t>
      </w:r>
      <w:r w:rsidR="00E17DFC">
        <w:rPr>
          <w:sz w:val="24"/>
          <w:szCs w:val="24"/>
        </w:rPr>
        <w:t>.</w:t>
      </w:r>
      <w:r w:rsidR="0016609F">
        <w:rPr>
          <w:sz w:val="24"/>
          <w:szCs w:val="24"/>
        </w:rPr>
        <w:t>3</w:t>
      </w:r>
      <w:r w:rsidR="00E17DFC">
        <w:rPr>
          <w:sz w:val="24"/>
          <w:szCs w:val="24"/>
        </w:rPr>
        <w:t xml:space="preserve">. </w:t>
      </w:r>
      <w:r w:rsidR="0055718F">
        <w:rPr>
          <w:sz w:val="24"/>
          <w:szCs w:val="24"/>
        </w:rPr>
        <w:t>20</w:t>
      </w:r>
      <w:r w:rsidR="0023084B">
        <w:rPr>
          <w:sz w:val="24"/>
          <w:szCs w:val="24"/>
        </w:rPr>
        <w:t>2</w:t>
      </w:r>
      <w:r w:rsidR="0016609F">
        <w:rPr>
          <w:sz w:val="24"/>
          <w:szCs w:val="24"/>
        </w:rPr>
        <w:t>5</w:t>
      </w:r>
      <w:r w:rsidR="00EC1235">
        <w:rPr>
          <w:sz w:val="24"/>
          <w:szCs w:val="24"/>
        </w:rPr>
        <w:t xml:space="preserve"> na základě zálohové faktury</w:t>
      </w:r>
      <w:r w:rsidRPr="00266DE5">
        <w:rPr>
          <w:sz w:val="24"/>
          <w:szCs w:val="24"/>
        </w:rPr>
        <w:t xml:space="preserve">, zbytek bude </w:t>
      </w:r>
      <w:r>
        <w:rPr>
          <w:sz w:val="24"/>
          <w:szCs w:val="24"/>
        </w:rPr>
        <w:t xml:space="preserve">doplacen </w:t>
      </w:r>
      <w:r w:rsidR="00E935C5">
        <w:rPr>
          <w:sz w:val="24"/>
          <w:szCs w:val="24"/>
        </w:rPr>
        <w:t>bezhotovostně na základě faktury vystavené dle skutečného počtu žáků v den</w:t>
      </w:r>
      <w:r>
        <w:rPr>
          <w:sz w:val="24"/>
          <w:szCs w:val="24"/>
        </w:rPr>
        <w:t xml:space="preserve"> příjezdu.</w:t>
      </w:r>
    </w:p>
    <w:p w14:paraId="73123A1A" w14:textId="77777777" w:rsidR="00BF0831" w:rsidRDefault="00421DDE" w:rsidP="00BF0831">
      <w:pPr>
        <w:spacing w:before="120" w:line="240" w:lineRule="atLeast"/>
        <w:rPr>
          <w:sz w:val="24"/>
          <w:szCs w:val="24"/>
        </w:rPr>
      </w:pPr>
      <w:r>
        <w:rPr>
          <w:sz w:val="24"/>
          <w:szCs w:val="24"/>
        </w:rPr>
        <w:t>8</w:t>
      </w:r>
      <w:r w:rsidR="0055718F">
        <w:rPr>
          <w:sz w:val="24"/>
          <w:szCs w:val="24"/>
        </w:rPr>
        <w:t>. Dodavatel se zavazuje</w:t>
      </w:r>
      <w:r w:rsidR="00BF0831">
        <w:rPr>
          <w:sz w:val="24"/>
          <w:szCs w:val="24"/>
        </w:rPr>
        <w:t xml:space="preserve"> na </w:t>
      </w:r>
      <w:r w:rsidR="00041447">
        <w:rPr>
          <w:sz w:val="24"/>
          <w:szCs w:val="24"/>
        </w:rPr>
        <w:t>8</w:t>
      </w:r>
      <w:r w:rsidR="00BF0831">
        <w:rPr>
          <w:sz w:val="24"/>
          <w:szCs w:val="24"/>
        </w:rPr>
        <w:t xml:space="preserve"> dětí</w:t>
      </w:r>
      <w:r w:rsidR="0055718F">
        <w:rPr>
          <w:sz w:val="24"/>
          <w:szCs w:val="24"/>
        </w:rPr>
        <w:t xml:space="preserve"> poskytnout</w:t>
      </w:r>
      <w:r w:rsidR="00BF0831">
        <w:rPr>
          <w:sz w:val="24"/>
          <w:szCs w:val="24"/>
        </w:rPr>
        <w:t xml:space="preserve"> 1 pedagogický dozor zdarma.</w:t>
      </w:r>
    </w:p>
    <w:p w14:paraId="1D4BF52D" w14:textId="77777777" w:rsidR="00BF0831" w:rsidRDefault="00421DDE" w:rsidP="00BF0831">
      <w:pPr>
        <w:spacing w:before="120" w:line="240" w:lineRule="atLeast"/>
        <w:rPr>
          <w:sz w:val="24"/>
          <w:szCs w:val="24"/>
        </w:rPr>
      </w:pPr>
      <w:r>
        <w:rPr>
          <w:sz w:val="24"/>
          <w:szCs w:val="24"/>
        </w:rPr>
        <w:t>9</w:t>
      </w:r>
      <w:r w:rsidR="00BF0831">
        <w:rPr>
          <w:sz w:val="24"/>
          <w:szCs w:val="24"/>
        </w:rPr>
        <w:t>. Pokud bude nepříznivé počasí, dodavatel zajistí vyt</w:t>
      </w:r>
      <w:r w:rsidR="0055718F">
        <w:rPr>
          <w:sz w:val="24"/>
          <w:szCs w:val="24"/>
        </w:rPr>
        <w:t>á</w:t>
      </w:r>
      <w:r w:rsidR="00BF0831">
        <w:rPr>
          <w:sz w:val="24"/>
          <w:szCs w:val="24"/>
        </w:rPr>
        <w:t>p</w:t>
      </w:r>
      <w:r w:rsidR="0055718F">
        <w:rPr>
          <w:sz w:val="24"/>
          <w:szCs w:val="24"/>
        </w:rPr>
        <w:t>ě</w:t>
      </w:r>
      <w:r w:rsidR="00BF0831">
        <w:rPr>
          <w:sz w:val="24"/>
          <w:szCs w:val="24"/>
        </w:rPr>
        <w:t>ní budovy.</w:t>
      </w:r>
    </w:p>
    <w:p w14:paraId="06099166" w14:textId="77777777" w:rsidR="005379A3" w:rsidRDefault="005379A3" w:rsidP="00BF0831">
      <w:pPr>
        <w:spacing w:before="120" w:line="240" w:lineRule="atLeast"/>
        <w:rPr>
          <w:sz w:val="24"/>
          <w:szCs w:val="24"/>
        </w:rPr>
      </w:pPr>
      <w:r>
        <w:rPr>
          <w:sz w:val="24"/>
          <w:szCs w:val="24"/>
        </w:rPr>
        <w:t>1</w:t>
      </w:r>
      <w:r w:rsidR="00421DDE">
        <w:rPr>
          <w:sz w:val="24"/>
          <w:szCs w:val="24"/>
        </w:rPr>
        <w:t>0</w:t>
      </w:r>
      <w:r>
        <w:rPr>
          <w:sz w:val="24"/>
          <w:szCs w:val="24"/>
        </w:rPr>
        <w:t xml:space="preserve">. Odběratel </w:t>
      </w:r>
      <w:r w:rsidR="00421DDE">
        <w:rPr>
          <w:sz w:val="24"/>
          <w:szCs w:val="24"/>
        </w:rPr>
        <w:t xml:space="preserve">bere na vědomí, že děti si povlékají sami (ložní prádlo je k dispozici) a </w:t>
      </w:r>
      <w:r w:rsidR="00924B27">
        <w:rPr>
          <w:sz w:val="24"/>
          <w:szCs w:val="24"/>
        </w:rPr>
        <w:t>v průběhu pobytu si na pokoji uklízí sami.</w:t>
      </w:r>
    </w:p>
    <w:p w14:paraId="381BA58F" w14:textId="77777777" w:rsidR="00276689" w:rsidRDefault="00276689" w:rsidP="00BF0831">
      <w:pPr>
        <w:spacing w:before="120" w:line="240" w:lineRule="atLeast"/>
        <w:rPr>
          <w:sz w:val="24"/>
          <w:szCs w:val="24"/>
        </w:rPr>
      </w:pPr>
      <w:r>
        <w:rPr>
          <w:sz w:val="24"/>
          <w:szCs w:val="24"/>
        </w:rPr>
        <w:t>1</w:t>
      </w:r>
      <w:r w:rsidR="00421DDE">
        <w:rPr>
          <w:sz w:val="24"/>
          <w:szCs w:val="24"/>
        </w:rPr>
        <w:t>1</w:t>
      </w:r>
      <w:r>
        <w:rPr>
          <w:sz w:val="24"/>
          <w:szCs w:val="24"/>
        </w:rPr>
        <w:t>. Dodavatel zajistí zdarma dopravu zavazadel z náměstí ve Velké Úpě k penzionu v době zahájení a zpět v době ukončení.</w:t>
      </w:r>
    </w:p>
    <w:p w14:paraId="17AB3EEF" w14:textId="77777777" w:rsidR="00041447" w:rsidRDefault="00041447" w:rsidP="00BF0831">
      <w:pPr>
        <w:spacing w:before="120" w:line="240" w:lineRule="atLeast"/>
        <w:rPr>
          <w:sz w:val="24"/>
          <w:szCs w:val="24"/>
        </w:rPr>
      </w:pPr>
      <w:r>
        <w:rPr>
          <w:sz w:val="24"/>
          <w:szCs w:val="24"/>
        </w:rPr>
        <w:t>12. Tuto dohodu lze měnit a doplňovat pouze písemnou formou. Smluvní strany tedy pro jakoukoli změnu či doplnění této dohody vylučují jakoukoli jinou formu než písemnou. Strany dohody prohlašují, že veškerá ustanovení této dohody považují za rozhodující. Obě strany dohody potvrzují autentičnost této dohody svým podpisem.</w:t>
      </w:r>
    </w:p>
    <w:p w14:paraId="1F9A2474" w14:textId="77777777" w:rsidR="0059053E" w:rsidRDefault="0059053E" w:rsidP="00BF0831">
      <w:pPr>
        <w:spacing w:before="120" w:line="240" w:lineRule="atLeast"/>
        <w:rPr>
          <w:sz w:val="24"/>
          <w:szCs w:val="24"/>
        </w:rPr>
      </w:pPr>
      <w:r>
        <w:rPr>
          <w:sz w:val="24"/>
          <w:szCs w:val="24"/>
        </w:rPr>
        <w:t>.</w:t>
      </w:r>
    </w:p>
    <w:p w14:paraId="77753082" w14:textId="77777777" w:rsidR="00BF0831" w:rsidRDefault="00BF0831" w:rsidP="00BF0831">
      <w:pPr>
        <w:spacing w:before="120" w:line="240" w:lineRule="atLeast"/>
        <w:rPr>
          <w:sz w:val="24"/>
          <w:szCs w:val="24"/>
        </w:rPr>
      </w:pPr>
    </w:p>
    <w:p w14:paraId="65D2D82C" w14:textId="77777777" w:rsidR="00BF0831" w:rsidRDefault="00BF0831" w:rsidP="00BF0831">
      <w:pPr>
        <w:spacing w:before="120" w:line="240" w:lineRule="atLeast"/>
        <w:rPr>
          <w:sz w:val="24"/>
          <w:szCs w:val="24"/>
        </w:rPr>
      </w:pPr>
    </w:p>
    <w:p w14:paraId="64BBEE04" w14:textId="57D882CD" w:rsidR="00BF0831" w:rsidRDefault="00EC1235" w:rsidP="00BF0831">
      <w:pPr>
        <w:spacing w:before="120" w:line="240" w:lineRule="atLeast"/>
        <w:rPr>
          <w:sz w:val="24"/>
          <w:szCs w:val="24"/>
        </w:rPr>
      </w:pPr>
      <w:r>
        <w:rPr>
          <w:sz w:val="24"/>
          <w:szCs w:val="24"/>
        </w:rPr>
        <w:t xml:space="preserve">Dne </w:t>
      </w:r>
      <w:r w:rsidR="00E4154E">
        <w:rPr>
          <w:sz w:val="24"/>
          <w:szCs w:val="24"/>
        </w:rPr>
        <w:t>10. 1. 2025</w:t>
      </w:r>
      <w:r w:rsidR="00E4154E">
        <w:rPr>
          <w:sz w:val="24"/>
          <w:szCs w:val="24"/>
        </w:rPr>
        <w:tab/>
      </w:r>
      <w:r w:rsidR="00E4154E">
        <w:rPr>
          <w:sz w:val="24"/>
          <w:szCs w:val="24"/>
        </w:rPr>
        <w:tab/>
      </w:r>
      <w:r w:rsidR="00E4154E">
        <w:rPr>
          <w:sz w:val="24"/>
          <w:szCs w:val="24"/>
        </w:rPr>
        <w:tab/>
      </w:r>
      <w:r w:rsidR="00E4154E">
        <w:rPr>
          <w:sz w:val="24"/>
          <w:szCs w:val="24"/>
        </w:rPr>
        <w:tab/>
      </w:r>
      <w:r w:rsidR="00E4154E">
        <w:rPr>
          <w:sz w:val="24"/>
          <w:szCs w:val="24"/>
        </w:rPr>
        <w:tab/>
        <w:t>V Praze dne 13. 1. 2025</w:t>
      </w:r>
      <w:bookmarkStart w:id="0" w:name="_GoBack"/>
      <w:bookmarkEnd w:id="0"/>
    </w:p>
    <w:p w14:paraId="18A70E16" w14:textId="77777777" w:rsidR="00EC1235" w:rsidRDefault="00EC1235" w:rsidP="00BF0831">
      <w:pPr>
        <w:spacing w:before="120" w:line="240" w:lineRule="atLeast"/>
        <w:rPr>
          <w:sz w:val="24"/>
          <w:szCs w:val="24"/>
        </w:rPr>
      </w:pPr>
    </w:p>
    <w:p w14:paraId="5BD4146B" w14:textId="77777777" w:rsidR="00EC1235" w:rsidRDefault="00EC1235" w:rsidP="00BF0831">
      <w:pPr>
        <w:spacing w:before="120" w:line="240" w:lineRule="atLeast"/>
        <w:rPr>
          <w:sz w:val="24"/>
          <w:szCs w:val="24"/>
        </w:rPr>
      </w:pPr>
    </w:p>
    <w:p w14:paraId="72203013" w14:textId="77777777" w:rsidR="00EC1235" w:rsidRDefault="00EC1235" w:rsidP="00BF0831">
      <w:pPr>
        <w:spacing w:before="120" w:line="240" w:lineRule="atLeast"/>
        <w:rPr>
          <w:sz w:val="24"/>
          <w:szCs w:val="24"/>
        </w:rPr>
      </w:pPr>
    </w:p>
    <w:p w14:paraId="57E1359F" w14:textId="77777777" w:rsidR="00EC1235" w:rsidRDefault="00EC1235" w:rsidP="00BF0831">
      <w:pPr>
        <w:spacing w:before="120" w:line="240" w:lineRule="atLeast"/>
        <w:rPr>
          <w:sz w:val="24"/>
          <w:szCs w:val="24"/>
        </w:rPr>
      </w:pPr>
    </w:p>
    <w:p w14:paraId="75D3042D" w14:textId="77777777" w:rsidR="00BF0831" w:rsidRPr="00266DE5" w:rsidRDefault="00BF0831" w:rsidP="00BF0831">
      <w:pPr>
        <w:spacing w:before="120" w:line="240" w:lineRule="atLeast"/>
        <w:rPr>
          <w:sz w:val="24"/>
          <w:szCs w:val="24"/>
        </w:rPr>
      </w:pPr>
      <w:r w:rsidRPr="00266DE5">
        <w:rPr>
          <w:sz w:val="24"/>
          <w:szCs w:val="24"/>
        </w:rPr>
        <w:tab/>
        <w:t xml:space="preserve"> dodavatel </w:t>
      </w:r>
      <w:r w:rsidRPr="00266DE5">
        <w:rPr>
          <w:sz w:val="24"/>
          <w:szCs w:val="24"/>
        </w:rPr>
        <w:tab/>
      </w:r>
      <w:r w:rsidRPr="00266DE5">
        <w:rPr>
          <w:sz w:val="24"/>
          <w:szCs w:val="24"/>
        </w:rPr>
        <w:tab/>
      </w:r>
      <w:r w:rsidRPr="00266DE5">
        <w:rPr>
          <w:sz w:val="24"/>
          <w:szCs w:val="24"/>
        </w:rPr>
        <w:tab/>
      </w:r>
      <w:r w:rsidRPr="00266DE5">
        <w:rPr>
          <w:sz w:val="24"/>
          <w:szCs w:val="24"/>
        </w:rPr>
        <w:tab/>
      </w:r>
      <w:r w:rsidRPr="00266DE5">
        <w:rPr>
          <w:sz w:val="24"/>
          <w:szCs w:val="24"/>
        </w:rPr>
        <w:tab/>
      </w:r>
      <w:r w:rsidRPr="00266DE5">
        <w:rPr>
          <w:sz w:val="24"/>
          <w:szCs w:val="24"/>
        </w:rPr>
        <w:tab/>
        <w:t>objednatel</w:t>
      </w:r>
    </w:p>
    <w:sectPr w:rsidR="00BF0831" w:rsidRPr="00266D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831"/>
    <w:rsid w:val="00041447"/>
    <w:rsid w:val="0016609F"/>
    <w:rsid w:val="001715A3"/>
    <w:rsid w:val="0018052F"/>
    <w:rsid w:val="001B3767"/>
    <w:rsid w:val="00216AD0"/>
    <w:rsid w:val="0023084B"/>
    <w:rsid w:val="00271070"/>
    <w:rsid w:val="00276689"/>
    <w:rsid w:val="002E2445"/>
    <w:rsid w:val="00300D3B"/>
    <w:rsid w:val="003700E6"/>
    <w:rsid w:val="00415EB2"/>
    <w:rsid w:val="0041694D"/>
    <w:rsid w:val="00421DDE"/>
    <w:rsid w:val="00475689"/>
    <w:rsid w:val="0050208F"/>
    <w:rsid w:val="005379A3"/>
    <w:rsid w:val="0055718F"/>
    <w:rsid w:val="0059053E"/>
    <w:rsid w:val="005C66A1"/>
    <w:rsid w:val="005D3ACE"/>
    <w:rsid w:val="00630F0E"/>
    <w:rsid w:val="00645E54"/>
    <w:rsid w:val="00655C90"/>
    <w:rsid w:val="0066135E"/>
    <w:rsid w:val="006820ED"/>
    <w:rsid w:val="006C263C"/>
    <w:rsid w:val="00700B0B"/>
    <w:rsid w:val="007749FA"/>
    <w:rsid w:val="007F41F6"/>
    <w:rsid w:val="00833ECB"/>
    <w:rsid w:val="00861538"/>
    <w:rsid w:val="008748C2"/>
    <w:rsid w:val="00897F41"/>
    <w:rsid w:val="008B4B31"/>
    <w:rsid w:val="00924B27"/>
    <w:rsid w:val="009257B9"/>
    <w:rsid w:val="00944B5A"/>
    <w:rsid w:val="009B3EE7"/>
    <w:rsid w:val="00A033B7"/>
    <w:rsid w:val="00B411CB"/>
    <w:rsid w:val="00BA1467"/>
    <w:rsid w:val="00BD5712"/>
    <w:rsid w:val="00BF0831"/>
    <w:rsid w:val="00E17DFC"/>
    <w:rsid w:val="00E4154E"/>
    <w:rsid w:val="00E651DD"/>
    <w:rsid w:val="00E81856"/>
    <w:rsid w:val="00E935C5"/>
    <w:rsid w:val="00EB7499"/>
    <w:rsid w:val="00EC1235"/>
    <w:rsid w:val="00EC6F6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822EC0"/>
  <w15:chartTrackingRefBased/>
  <w15:docId w15:val="{69356A10-02B0-4C77-9FBF-1EEFD2C40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BF0831"/>
    <w:pPr>
      <w:overflowPunct w:val="0"/>
      <w:autoSpaceDE w:val="0"/>
      <w:autoSpaceDN w:val="0"/>
      <w:adjustRightInd w:val="0"/>
      <w:textAlignment w:val="baseline"/>
    </w:p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Normlnweb">
    <w:name w:val="Normal (Web)"/>
    <w:basedOn w:val="Normln"/>
    <w:uiPriority w:val="99"/>
    <w:unhideWhenUsed/>
    <w:rsid w:val="00EC6F61"/>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3338">
      <w:bodyDiv w:val="1"/>
      <w:marLeft w:val="0"/>
      <w:marRight w:val="120"/>
      <w:marTop w:val="0"/>
      <w:marBottom w:val="0"/>
      <w:divBdr>
        <w:top w:val="none" w:sz="0" w:space="0" w:color="auto"/>
        <w:left w:val="none" w:sz="0" w:space="0" w:color="auto"/>
        <w:bottom w:val="none" w:sz="0" w:space="0" w:color="auto"/>
        <w:right w:val="none" w:sz="0" w:space="0" w:color="auto"/>
      </w:divBdr>
      <w:divsChild>
        <w:div w:id="537011606">
          <w:marLeft w:val="0"/>
          <w:marRight w:val="0"/>
          <w:marTop w:val="0"/>
          <w:marBottom w:val="0"/>
          <w:divBdr>
            <w:top w:val="none" w:sz="0" w:space="0" w:color="auto"/>
            <w:left w:val="none" w:sz="0" w:space="0" w:color="auto"/>
            <w:bottom w:val="none" w:sz="0" w:space="0" w:color="auto"/>
            <w:right w:val="none" w:sz="0" w:space="0" w:color="auto"/>
          </w:divBdr>
          <w:divsChild>
            <w:div w:id="185168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836880">
      <w:bodyDiv w:val="1"/>
      <w:marLeft w:val="0"/>
      <w:marRight w:val="120"/>
      <w:marTop w:val="0"/>
      <w:marBottom w:val="0"/>
      <w:divBdr>
        <w:top w:val="none" w:sz="0" w:space="0" w:color="auto"/>
        <w:left w:val="none" w:sz="0" w:space="0" w:color="auto"/>
        <w:bottom w:val="none" w:sz="0" w:space="0" w:color="auto"/>
        <w:right w:val="none" w:sz="0" w:space="0" w:color="auto"/>
      </w:divBdr>
      <w:divsChild>
        <w:div w:id="1577276994">
          <w:marLeft w:val="0"/>
          <w:marRight w:val="0"/>
          <w:marTop w:val="0"/>
          <w:marBottom w:val="0"/>
          <w:divBdr>
            <w:top w:val="none" w:sz="0" w:space="0" w:color="auto"/>
            <w:left w:val="none" w:sz="0" w:space="0" w:color="auto"/>
            <w:bottom w:val="none" w:sz="0" w:space="0" w:color="auto"/>
            <w:right w:val="none" w:sz="0" w:space="0" w:color="auto"/>
          </w:divBdr>
          <w:divsChild>
            <w:div w:id="131571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745742">
      <w:bodyDiv w:val="1"/>
      <w:marLeft w:val="0"/>
      <w:marRight w:val="0"/>
      <w:marTop w:val="0"/>
      <w:marBottom w:val="0"/>
      <w:divBdr>
        <w:top w:val="none" w:sz="0" w:space="0" w:color="auto"/>
        <w:left w:val="none" w:sz="0" w:space="0" w:color="auto"/>
        <w:bottom w:val="none" w:sz="0" w:space="0" w:color="auto"/>
        <w:right w:val="none" w:sz="0" w:space="0" w:color="auto"/>
      </w:divBdr>
      <w:divsChild>
        <w:div w:id="265115249">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501699677">
      <w:bodyDiv w:val="1"/>
      <w:marLeft w:val="0"/>
      <w:marRight w:val="120"/>
      <w:marTop w:val="0"/>
      <w:marBottom w:val="0"/>
      <w:divBdr>
        <w:top w:val="none" w:sz="0" w:space="0" w:color="auto"/>
        <w:left w:val="none" w:sz="0" w:space="0" w:color="auto"/>
        <w:bottom w:val="none" w:sz="0" w:space="0" w:color="auto"/>
        <w:right w:val="none" w:sz="0" w:space="0" w:color="auto"/>
      </w:divBdr>
      <w:divsChild>
        <w:div w:id="1451046231">
          <w:marLeft w:val="0"/>
          <w:marRight w:val="0"/>
          <w:marTop w:val="0"/>
          <w:marBottom w:val="0"/>
          <w:divBdr>
            <w:top w:val="none" w:sz="0" w:space="0" w:color="auto"/>
            <w:left w:val="none" w:sz="0" w:space="0" w:color="auto"/>
            <w:bottom w:val="none" w:sz="0" w:space="0" w:color="auto"/>
            <w:right w:val="none" w:sz="0" w:space="0" w:color="auto"/>
          </w:divBdr>
          <w:divsChild>
            <w:div w:id="191196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592751">
      <w:bodyDiv w:val="1"/>
      <w:marLeft w:val="0"/>
      <w:marRight w:val="120"/>
      <w:marTop w:val="0"/>
      <w:marBottom w:val="0"/>
      <w:divBdr>
        <w:top w:val="none" w:sz="0" w:space="0" w:color="auto"/>
        <w:left w:val="none" w:sz="0" w:space="0" w:color="auto"/>
        <w:bottom w:val="none" w:sz="0" w:space="0" w:color="auto"/>
        <w:right w:val="none" w:sz="0" w:space="0" w:color="auto"/>
      </w:divBdr>
      <w:divsChild>
        <w:div w:id="786315941">
          <w:marLeft w:val="0"/>
          <w:marRight w:val="0"/>
          <w:marTop w:val="0"/>
          <w:marBottom w:val="0"/>
          <w:divBdr>
            <w:top w:val="none" w:sz="0" w:space="0" w:color="auto"/>
            <w:left w:val="none" w:sz="0" w:space="0" w:color="auto"/>
            <w:bottom w:val="none" w:sz="0" w:space="0" w:color="auto"/>
            <w:right w:val="none" w:sz="0" w:space="0" w:color="auto"/>
          </w:divBdr>
          <w:divsChild>
            <w:div w:id="170697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688630">
      <w:bodyDiv w:val="1"/>
      <w:marLeft w:val="0"/>
      <w:marRight w:val="120"/>
      <w:marTop w:val="0"/>
      <w:marBottom w:val="0"/>
      <w:divBdr>
        <w:top w:val="none" w:sz="0" w:space="0" w:color="auto"/>
        <w:left w:val="none" w:sz="0" w:space="0" w:color="auto"/>
        <w:bottom w:val="none" w:sz="0" w:space="0" w:color="auto"/>
        <w:right w:val="none" w:sz="0" w:space="0" w:color="auto"/>
      </w:divBdr>
      <w:divsChild>
        <w:div w:id="1071804740">
          <w:marLeft w:val="0"/>
          <w:marRight w:val="0"/>
          <w:marTop w:val="0"/>
          <w:marBottom w:val="0"/>
          <w:divBdr>
            <w:top w:val="none" w:sz="0" w:space="0" w:color="auto"/>
            <w:left w:val="none" w:sz="0" w:space="0" w:color="auto"/>
            <w:bottom w:val="none" w:sz="0" w:space="0" w:color="auto"/>
            <w:right w:val="none" w:sz="0" w:space="0" w:color="auto"/>
          </w:divBdr>
          <w:divsChild>
            <w:div w:id="610867768">
              <w:marLeft w:val="0"/>
              <w:marRight w:val="0"/>
              <w:marTop w:val="0"/>
              <w:marBottom w:val="0"/>
              <w:divBdr>
                <w:top w:val="none" w:sz="0" w:space="0" w:color="auto"/>
                <w:left w:val="none" w:sz="0" w:space="0" w:color="auto"/>
                <w:bottom w:val="none" w:sz="0" w:space="0" w:color="auto"/>
                <w:right w:val="none" w:sz="0" w:space="0" w:color="auto"/>
              </w:divBdr>
            </w:div>
            <w:div w:id="1775901938">
              <w:marLeft w:val="0"/>
              <w:marRight w:val="0"/>
              <w:marTop w:val="0"/>
              <w:marBottom w:val="0"/>
              <w:divBdr>
                <w:top w:val="none" w:sz="0" w:space="0" w:color="auto"/>
                <w:left w:val="none" w:sz="0" w:space="0" w:color="auto"/>
                <w:bottom w:val="none" w:sz="0" w:space="0" w:color="auto"/>
                <w:right w:val="none" w:sz="0" w:space="0" w:color="auto"/>
              </w:divBdr>
            </w:div>
            <w:div w:id="186405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1628464BC1C04C9B818BBA0AEE4B22" ma:contentTypeVersion="16" ma:contentTypeDescription="Vytvoří nový dokument" ma:contentTypeScope="" ma:versionID="a132113a110148b811b1192dde6f9a35">
  <xsd:schema xmlns:xsd="http://www.w3.org/2001/XMLSchema" xmlns:xs="http://www.w3.org/2001/XMLSchema" xmlns:p="http://schemas.microsoft.com/office/2006/metadata/properties" xmlns:ns3="9e86d8a5-04c6-40c3-affb-1641df409653" xmlns:ns4="1caa1349-927d-4208-8f2b-e28954d366fd" targetNamespace="http://schemas.microsoft.com/office/2006/metadata/properties" ma:root="true" ma:fieldsID="cd92f0e73dc371d060420440cfdf72d2" ns3:_="" ns4:_="">
    <xsd:import namespace="9e86d8a5-04c6-40c3-affb-1641df409653"/>
    <xsd:import namespace="1caa1349-927d-4208-8f2b-e28954d366f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6d8a5-04c6-40c3-affb-1641df4096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aa1349-927d-4208-8f2b-e28954d366fd" elementFormDefault="qualified">
    <xsd:import namespace="http://schemas.microsoft.com/office/2006/documentManagement/types"/>
    <xsd:import namespace="http://schemas.microsoft.com/office/infopath/2007/PartnerControls"/>
    <xsd:element name="SharedWithUsers" ma:index="2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dílené s podrobnostmi" ma:internalName="SharedWithDetails" ma:readOnly="true">
      <xsd:simpleType>
        <xsd:restriction base="dms:Note">
          <xsd:maxLength value="255"/>
        </xsd:restriction>
      </xsd:simpleType>
    </xsd:element>
    <xsd:element name="SharingHintHash" ma:index="2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e86d8a5-04c6-40c3-affb-1641df409653" xsi:nil="true"/>
  </documentManagement>
</p:properties>
</file>

<file path=customXml/itemProps1.xml><?xml version="1.0" encoding="utf-8"?>
<ds:datastoreItem xmlns:ds="http://schemas.openxmlformats.org/officeDocument/2006/customXml" ds:itemID="{24D18CB0-6793-4378-887D-47D488E94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86d8a5-04c6-40c3-affb-1641df409653"/>
    <ds:schemaRef ds:uri="1caa1349-927d-4208-8f2b-e28954d366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4A0E29-87A4-46AB-83C6-6698EFA9EA2D}">
  <ds:schemaRefs>
    <ds:schemaRef ds:uri="http://schemas.microsoft.com/sharepoint/v3/contenttype/forms"/>
  </ds:schemaRefs>
</ds:datastoreItem>
</file>

<file path=customXml/itemProps3.xml><?xml version="1.0" encoding="utf-8"?>
<ds:datastoreItem xmlns:ds="http://schemas.openxmlformats.org/officeDocument/2006/customXml" ds:itemID="{3FBD42A9-8F5B-47F8-83AA-0D0EF9ED3FC0}">
  <ds:schemaRefs>
    <ds:schemaRef ds:uri="http://schemas.microsoft.com/office/infopath/2007/PartnerControls"/>
    <ds:schemaRef ds:uri="http://purl.org/dc/dcmitype/"/>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9e86d8a5-04c6-40c3-affb-1641df409653"/>
    <ds:schemaRef ds:uri="1caa1349-927d-4208-8f2b-e28954d366fd"/>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460</Words>
  <Characters>2874</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kabinet203</dc:creator>
  <cp:keywords/>
  <cp:lastModifiedBy>Barbara Bláhová</cp:lastModifiedBy>
  <cp:revision>3</cp:revision>
  <dcterms:created xsi:type="dcterms:W3CDTF">2025-01-16T09:23:00Z</dcterms:created>
  <dcterms:modified xsi:type="dcterms:W3CDTF">2025-01-16T09:24:00Z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0x010100C21628464BC1C04C9B818BBA0AEE4B22</vt:lpwstr>
  </property>
</Properties>
</file>