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342" w:rsidRDefault="0024131D" w:rsidP="00010F66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D</w:t>
      </w:r>
      <w:r w:rsidR="009E1342">
        <w:rPr>
          <w:rFonts w:ascii="Century Gothic" w:hAnsi="Century Gothic"/>
          <w:b/>
          <w:sz w:val="28"/>
          <w:szCs w:val="28"/>
        </w:rPr>
        <w:t xml:space="preserve">ODATEK KE SMLOUVĚ O NÁJMU PROSTOR </w:t>
      </w:r>
    </w:p>
    <w:p w:rsidR="008702D3" w:rsidRDefault="009E1342" w:rsidP="00010F66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NESLOUŽÍCÍCH K PODNIKÁNÍ</w:t>
      </w:r>
    </w:p>
    <w:p w:rsidR="0024131D" w:rsidRDefault="009E1342" w:rsidP="00010F66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č:</w:t>
      </w:r>
      <w:r w:rsidR="00010F66">
        <w:rPr>
          <w:rFonts w:ascii="Century Gothic" w:hAnsi="Century Gothic"/>
          <w:b/>
          <w:sz w:val="28"/>
          <w:szCs w:val="28"/>
        </w:rPr>
        <w:t xml:space="preserve"> S</w:t>
      </w:r>
      <w:r w:rsidR="00EC14C4">
        <w:rPr>
          <w:rFonts w:ascii="Century Gothic" w:hAnsi="Century Gothic"/>
          <w:b/>
          <w:sz w:val="28"/>
          <w:szCs w:val="28"/>
        </w:rPr>
        <w:t>MLO</w:t>
      </w:r>
      <w:r w:rsidR="00010F66">
        <w:rPr>
          <w:rFonts w:ascii="Century Gothic" w:hAnsi="Century Gothic"/>
          <w:b/>
          <w:sz w:val="28"/>
          <w:szCs w:val="28"/>
        </w:rPr>
        <w:t>-0501/00069850/2021/3/2025</w:t>
      </w:r>
    </w:p>
    <w:p w:rsidR="009E1342" w:rsidRPr="009E1342" w:rsidRDefault="009E1342" w:rsidP="00010F66">
      <w:pPr>
        <w:spacing w:after="0" w:line="240" w:lineRule="auto"/>
        <w:jc w:val="center"/>
        <w:rPr>
          <w:rFonts w:ascii="Century Gothic" w:hAnsi="Century Gothic"/>
          <w:b/>
          <w:szCs w:val="28"/>
        </w:rPr>
      </w:pPr>
    </w:p>
    <w:p w:rsidR="009E1342" w:rsidRPr="00D1252A" w:rsidRDefault="009E1342" w:rsidP="009E1342">
      <w:pPr>
        <w:spacing w:after="0" w:line="240" w:lineRule="auto"/>
        <w:jc w:val="center"/>
        <w:rPr>
          <w:rFonts w:ascii="Century Gothic" w:hAnsi="Century Gothic" w:cs="Arial"/>
          <w:sz w:val="20"/>
        </w:rPr>
      </w:pPr>
      <w:r w:rsidRPr="00D1252A">
        <w:rPr>
          <w:rFonts w:ascii="Century Gothic" w:hAnsi="Century Gothic" w:cs="Arial"/>
          <w:sz w:val="20"/>
        </w:rPr>
        <w:t>uzavřen</w:t>
      </w:r>
      <w:r>
        <w:rPr>
          <w:rFonts w:ascii="Century Gothic" w:hAnsi="Century Gothic" w:cs="Arial"/>
          <w:sz w:val="20"/>
        </w:rPr>
        <w:t>ý</w:t>
      </w:r>
      <w:r w:rsidRPr="00D1252A">
        <w:rPr>
          <w:rFonts w:ascii="Century Gothic" w:hAnsi="Century Gothic" w:cs="Arial"/>
          <w:sz w:val="20"/>
        </w:rPr>
        <w:t xml:space="preserve"> dle § 2586 a násl. zákona č. 89/2012, Sb., občanský zákoník, ve znění pozdějších předpisů (dále jen „</w:t>
      </w:r>
      <w:r w:rsidRPr="00D1252A">
        <w:rPr>
          <w:rFonts w:ascii="Century Gothic" w:hAnsi="Century Gothic" w:cs="Arial"/>
          <w:b/>
          <w:bCs/>
          <w:sz w:val="20"/>
        </w:rPr>
        <w:t>občanský zákoník</w:t>
      </w:r>
      <w:r w:rsidRPr="00D1252A">
        <w:rPr>
          <w:rFonts w:ascii="Century Gothic" w:hAnsi="Century Gothic" w:cs="Arial"/>
          <w:sz w:val="20"/>
        </w:rPr>
        <w:t>“) (dále jen „</w:t>
      </w:r>
      <w:r>
        <w:rPr>
          <w:rFonts w:ascii="Century Gothic" w:hAnsi="Century Gothic" w:cs="Arial"/>
          <w:b/>
          <w:bCs/>
          <w:sz w:val="20"/>
        </w:rPr>
        <w:t>Dodatek</w:t>
      </w:r>
      <w:r w:rsidRPr="00D1252A">
        <w:rPr>
          <w:rFonts w:ascii="Century Gothic" w:hAnsi="Century Gothic" w:cs="Arial"/>
          <w:sz w:val="20"/>
        </w:rPr>
        <w:t>“)</w:t>
      </w:r>
    </w:p>
    <w:p w:rsidR="009E1342" w:rsidRPr="00D33A38" w:rsidRDefault="009E1342" w:rsidP="00010F66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</w:p>
    <w:p w:rsidR="00367E84" w:rsidRDefault="00367E84" w:rsidP="00010F66">
      <w:pPr>
        <w:spacing w:after="0" w:line="240" w:lineRule="auto"/>
        <w:rPr>
          <w:rFonts w:ascii="Century Gothic" w:hAnsi="Century Gothic"/>
        </w:rPr>
      </w:pPr>
    </w:p>
    <w:p w:rsidR="009E1342" w:rsidRDefault="009E1342" w:rsidP="00010F66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mezi </w:t>
      </w:r>
    </w:p>
    <w:p w:rsidR="009E1342" w:rsidRDefault="009E1342" w:rsidP="00010F66">
      <w:pPr>
        <w:spacing w:after="0" w:line="240" w:lineRule="auto"/>
        <w:rPr>
          <w:rFonts w:ascii="Century Gothic" w:hAnsi="Century Gothic"/>
        </w:rPr>
      </w:pPr>
    </w:p>
    <w:p w:rsidR="00367E84" w:rsidRPr="009E1342" w:rsidRDefault="00367E84" w:rsidP="009E1342">
      <w:pPr>
        <w:spacing w:after="0" w:line="240" w:lineRule="auto"/>
        <w:ind w:firstLine="1"/>
        <w:outlineLvl w:val="0"/>
        <w:rPr>
          <w:rFonts w:ascii="Century Gothic" w:hAnsi="Century Gothic"/>
          <w:sz w:val="24"/>
          <w:szCs w:val="20"/>
        </w:rPr>
      </w:pPr>
      <w:r w:rsidRPr="009E1342">
        <w:rPr>
          <w:rFonts w:ascii="Century Gothic" w:hAnsi="Century Gothic"/>
          <w:b/>
          <w:sz w:val="24"/>
        </w:rPr>
        <w:t>Středočeské muzeum v Roztokách u Prahy, příspěvková organizace</w:t>
      </w:r>
    </w:p>
    <w:p w:rsidR="00367E84" w:rsidRDefault="00367E84" w:rsidP="009E1342">
      <w:pPr>
        <w:spacing w:after="0" w:line="240" w:lineRule="auto"/>
        <w:ind w:firstLine="1"/>
        <w:rPr>
          <w:rFonts w:ascii="Century Gothic" w:hAnsi="Century Gothic"/>
        </w:rPr>
      </w:pPr>
      <w:r>
        <w:rPr>
          <w:rFonts w:ascii="Century Gothic" w:hAnsi="Century Gothic"/>
        </w:rPr>
        <w:t xml:space="preserve">se sídlem: </w:t>
      </w:r>
      <w:r>
        <w:rPr>
          <w:rFonts w:ascii="Century Gothic" w:hAnsi="Century Gothic"/>
          <w:bCs/>
        </w:rPr>
        <w:t>Zámek 1, 252 63 Roztoky</w:t>
      </w:r>
    </w:p>
    <w:p w:rsidR="00367E84" w:rsidRDefault="00367E84" w:rsidP="009E1342">
      <w:pPr>
        <w:spacing w:after="0" w:line="240" w:lineRule="auto"/>
        <w:ind w:firstLine="1"/>
        <w:rPr>
          <w:rFonts w:ascii="Century Gothic" w:hAnsi="Century Gothic"/>
        </w:rPr>
      </w:pPr>
      <w:r>
        <w:rPr>
          <w:rFonts w:ascii="Century Gothic" w:hAnsi="Century Gothic"/>
        </w:rPr>
        <w:t>za</w:t>
      </w:r>
      <w:r w:rsidR="00D73963">
        <w:rPr>
          <w:rFonts w:ascii="Century Gothic" w:hAnsi="Century Gothic"/>
        </w:rPr>
        <w:t>stoupené Mgr. Janou Klementovou</w:t>
      </w:r>
      <w:r>
        <w:rPr>
          <w:rFonts w:ascii="Century Gothic" w:hAnsi="Century Gothic"/>
        </w:rPr>
        <w:t xml:space="preserve">, ředitelkou, </w:t>
      </w:r>
    </w:p>
    <w:p w:rsidR="00367E84" w:rsidRDefault="00367E84" w:rsidP="009E1342">
      <w:pPr>
        <w:spacing w:after="0" w:line="240" w:lineRule="auto"/>
        <w:ind w:firstLine="1"/>
        <w:rPr>
          <w:rFonts w:ascii="Century Gothic" w:hAnsi="Century Gothic"/>
        </w:rPr>
      </w:pPr>
      <w:r>
        <w:rPr>
          <w:rFonts w:ascii="Century Gothic" w:hAnsi="Century Gothic"/>
        </w:rPr>
        <w:t xml:space="preserve">bankovní spojení: </w:t>
      </w:r>
      <w:proofErr w:type="spellStart"/>
      <w:r w:rsidR="00DB6D50">
        <w:rPr>
          <w:rFonts w:ascii="Century Gothic" w:hAnsi="Century Gothic"/>
        </w:rPr>
        <w:t>xxxxxxxxxxxxxxxxx</w:t>
      </w:r>
      <w:proofErr w:type="spellEnd"/>
      <w:r>
        <w:rPr>
          <w:rFonts w:ascii="Century Gothic" w:hAnsi="Century Gothic"/>
        </w:rPr>
        <w:t xml:space="preserve">, č. ú: </w:t>
      </w:r>
      <w:proofErr w:type="spellStart"/>
      <w:r w:rsidR="00DB6D50">
        <w:rPr>
          <w:rFonts w:ascii="Century Gothic" w:hAnsi="Century Gothic"/>
        </w:rPr>
        <w:t>xxxxxxxxxxxxxxxxxxx</w:t>
      </w:r>
      <w:proofErr w:type="spellEnd"/>
      <w:r>
        <w:rPr>
          <w:rFonts w:ascii="Century Gothic" w:hAnsi="Century Gothic"/>
        </w:rPr>
        <w:t xml:space="preserve"> </w:t>
      </w:r>
    </w:p>
    <w:p w:rsidR="00367E84" w:rsidRDefault="00367E84" w:rsidP="009E1342">
      <w:pPr>
        <w:spacing w:after="0" w:line="240" w:lineRule="auto"/>
        <w:ind w:firstLine="1"/>
        <w:rPr>
          <w:rFonts w:ascii="Century Gothic" w:hAnsi="Century Gothic"/>
        </w:rPr>
      </w:pPr>
      <w:r>
        <w:rPr>
          <w:rFonts w:ascii="Century Gothic" w:hAnsi="Century Gothic"/>
        </w:rPr>
        <w:t>IČ: 00069850</w:t>
      </w:r>
    </w:p>
    <w:p w:rsidR="00367E84" w:rsidRDefault="00367E84" w:rsidP="009E1342">
      <w:pPr>
        <w:spacing w:after="0" w:line="240" w:lineRule="auto"/>
        <w:ind w:firstLine="1"/>
        <w:rPr>
          <w:rFonts w:ascii="Century Gothic" w:hAnsi="Century Gothic"/>
        </w:rPr>
      </w:pPr>
      <w:r>
        <w:rPr>
          <w:rFonts w:ascii="Century Gothic" w:hAnsi="Century Gothic"/>
        </w:rPr>
        <w:t>DIČ: CZ00069850</w:t>
      </w:r>
    </w:p>
    <w:p w:rsidR="00367E84" w:rsidRDefault="00367E84" w:rsidP="009E1342">
      <w:pPr>
        <w:spacing w:after="0" w:line="240" w:lineRule="auto"/>
        <w:ind w:firstLine="1"/>
        <w:rPr>
          <w:rFonts w:ascii="Century Gothic" w:hAnsi="Century Gothic"/>
        </w:rPr>
      </w:pPr>
      <w:r>
        <w:rPr>
          <w:rFonts w:ascii="Century Gothic" w:hAnsi="Century Gothic"/>
        </w:rPr>
        <w:t xml:space="preserve">(dále jen „pronajímatel“) </w:t>
      </w:r>
    </w:p>
    <w:p w:rsidR="009E1342" w:rsidRDefault="009E1342" w:rsidP="009E1342">
      <w:pPr>
        <w:spacing w:after="0" w:line="240" w:lineRule="auto"/>
        <w:ind w:firstLine="1"/>
        <w:rPr>
          <w:rFonts w:ascii="Century Gothic" w:hAnsi="Century Gothic"/>
        </w:rPr>
      </w:pPr>
    </w:p>
    <w:p w:rsidR="009E1342" w:rsidRDefault="009E1342" w:rsidP="009E1342">
      <w:pPr>
        <w:spacing w:after="0" w:line="240" w:lineRule="auto"/>
        <w:ind w:firstLine="1"/>
        <w:rPr>
          <w:rFonts w:ascii="Century Gothic" w:hAnsi="Century Gothic"/>
        </w:rPr>
      </w:pPr>
      <w:r>
        <w:rPr>
          <w:rFonts w:ascii="Century Gothic" w:hAnsi="Century Gothic"/>
        </w:rPr>
        <w:t>a</w:t>
      </w:r>
    </w:p>
    <w:p w:rsidR="00367E84" w:rsidRDefault="00367E84" w:rsidP="00010F66">
      <w:pPr>
        <w:spacing w:after="0" w:line="240" w:lineRule="auto"/>
        <w:rPr>
          <w:rFonts w:ascii="Century Gothic" w:hAnsi="Century Gothic"/>
        </w:rPr>
      </w:pPr>
    </w:p>
    <w:p w:rsidR="00367E84" w:rsidRPr="009E1342" w:rsidRDefault="00367E84" w:rsidP="00010F66">
      <w:pPr>
        <w:spacing w:after="0" w:line="240" w:lineRule="auto"/>
        <w:rPr>
          <w:rFonts w:ascii="Century Gothic" w:hAnsi="Century Gothic"/>
          <w:b/>
          <w:sz w:val="24"/>
        </w:rPr>
      </w:pPr>
      <w:r w:rsidRPr="009E1342">
        <w:rPr>
          <w:rFonts w:ascii="Century Gothic" w:hAnsi="Century Gothic"/>
          <w:b/>
          <w:sz w:val="24"/>
        </w:rPr>
        <w:t>Michal Mikeš</w:t>
      </w:r>
    </w:p>
    <w:p w:rsidR="00367E84" w:rsidRDefault="00367E84" w:rsidP="00010F66">
      <w:pPr>
        <w:spacing w:after="0" w:line="240" w:lineRule="auto"/>
        <w:ind w:firstLine="1"/>
        <w:rPr>
          <w:rFonts w:ascii="Century Gothic" w:hAnsi="Century Gothic"/>
        </w:rPr>
      </w:pPr>
      <w:r>
        <w:rPr>
          <w:rFonts w:ascii="Century Gothic" w:hAnsi="Century Gothic"/>
        </w:rPr>
        <w:t>Adresa:  Na valech 1374, 252 63 Roztoky</w:t>
      </w:r>
    </w:p>
    <w:p w:rsidR="00367E84" w:rsidRDefault="00367E84" w:rsidP="00010F66">
      <w:pPr>
        <w:spacing w:after="0" w:line="240" w:lineRule="auto"/>
        <w:ind w:firstLine="1"/>
        <w:rPr>
          <w:rFonts w:ascii="Times New Roman" w:hAnsi="Times New Roman"/>
          <w:sz w:val="20"/>
          <w:szCs w:val="20"/>
        </w:rPr>
      </w:pPr>
      <w:r>
        <w:rPr>
          <w:rFonts w:ascii="Century Gothic" w:hAnsi="Century Gothic"/>
        </w:rPr>
        <w:t xml:space="preserve">bankovní spojení: </w:t>
      </w:r>
      <w:proofErr w:type="spellStart"/>
      <w:r w:rsidR="00DB6D50">
        <w:rPr>
          <w:rFonts w:ascii="Century Gothic" w:hAnsi="Century Gothic"/>
        </w:rPr>
        <w:t>xxxxxxxxxxxxxxxxxx</w:t>
      </w:r>
      <w:proofErr w:type="spellEnd"/>
      <w:r w:rsidR="00DB6D50">
        <w:rPr>
          <w:rFonts w:ascii="Century Gothic" w:hAnsi="Century Gothic"/>
        </w:rPr>
        <w:t>, č. ú:</w:t>
      </w:r>
      <w:r>
        <w:rPr>
          <w:rFonts w:ascii="Century Gothic" w:hAnsi="Century Gothic"/>
        </w:rPr>
        <w:t xml:space="preserve"> </w:t>
      </w:r>
      <w:proofErr w:type="spellStart"/>
      <w:r w:rsidR="00DB6D50">
        <w:rPr>
          <w:rFonts w:ascii="Century Gothic" w:hAnsi="Century Gothic"/>
        </w:rPr>
        <w:t>xxxxxxxxxxxxxxxx</w:t>
      </w:r>
      <w:proofErr w:type="spellEnd"/>
    </w:p>
    <w:p w:rsidR="00367E84" w:rsidRDefault="00367E84" w:rsidP="00010F66">
      <w:pPr>
        <w:spacing w:after="0" w:line="240" w:lineRule="auto"/>
        <w:ind w:firstLine="1"/>
        <w:rPr>
          <w:rFonts w:ascii="Century Gothic" w:hAnsi="Century Gothic"/>
        </w:rPr>
      </w:pPr>
      <w:r>
        <w:rPr>
          <w:rFonts w:ascii="Century Gothic" w:hAnsi="Century Gothic"/>
        </w:rPr>
        <w:t xml:space="preserve">IČ: </w:t>
      </w:r>
      <w:r w:rsidR="009E1342">
        <w:rPr>
          <w:rFonts w:ascii="Century Gothic" w:hAnsi="Century Gothic"/>
        </w:rPr>
        <w:tab/>
      </w:r>
      <w:r w:rsidR="009E1342">
        <w:rPr>
          <w:rFonts w:ascii="Century Gothic" w:hAnsi="Century Gothic"/>
        </w:rPr>
        <w:tab/>
      </w:r>
      <w:r>
        <w:rPr>
          <w:rFonts w:ascii="Century Gothic" w:hAnsi="Century Gothic"/>
        </w:rPr>
        <w:t>710</w:t>
      </w:r>
      <w:r w:rsidR="009E134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49</w:t>
      </w:r>
      <w:r w:rsidR="009E134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924</w:t>
      </w:r>
      <w:r>
        <w:rPr>
          <w:rFonts w:ascii="Century Gothic" w:hAnsi="Century Gothic"/>
        </w:rPr>
        <w:tab/>
      </w:r>
    </w:p>
    <w:p w:rsidR="00367E84" w:rsidRDefault="00367E84" w:rsidP="00010F66">
      <w:pPr>
        <w:spacing w:after="0" w:line="240" w:lineRule="auto"/>
        <w:ind w:firstLine="1"/>
        <w:rPr>
          <w:rFonts w:ascii="Century Gothic" w:hAnsi="Century Gothic"/>
        </w:rPr>
      </w:pPr>
      <w:r>
        <w:rPr>
          <w:rFonts w:ascii="Century Gothic" w:hAnsi="Century Gothic"/>
        </w:rPr>
        <w:t xml:space="preserve">tel.: </w:t>
      </w:r>
      <w:r>
        <w:rPr>
          <w:rFonts w:ascii="Century Gothic" w:hAnsi="Century Gothic"/>
        </w:rPr>
        <w:tab/>
      </w:r>
      <w:r w:rsidR="009E1342">
        <w:rPr>
          <w:rFonts w:ascii="Century Gothic" w:hAnsi="Century Gothic"/>
        </w:rPr>
        <w:tab/>
        <w:t>+420 </w:t>
      </w:r>
      <w:proofErr w:type="spellStart"/>
      <w:r w:rsidR="00DB6D50">
        <w:rPr>
          <w:rFonts w:ascii="Century Gothic" w:hAnsi="Century Gothic"/>
        </w:rPr>
        <w:t>xxxxxxxxxxxxxxxxx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367E84" w:rsidRDefault="00367E84" w:rsidP="00010F66">
      <w:pPr>
        <w:spacing w:after="0" w:line="240" w:lineRule="auto"/>
        <w:ind w:firstLine="1"/>
        <w:rPr>
          <w:rFonts w:ascii="Century Gothic" w:hAnsi="Century Gothic"/>
        </w:rPr>
      </w:pPr>
      <w:r>
        <w:rPr>
          <w:rFonts w:ascii="Century Gothic" w:hAnsi="Century Gothic"/>
        </w:rPr>
        <w:t xml:space="preserve">e-mail: </w:t>
      </w:r>
      <w:r w:rsidR="009E1342">
        <w:rPr>
          <w:rFonts w:ascii="Century Gothic" w:hAnsi="Century Gothic"/>
        </w:rPr>
        <w:tab/>
      </w:r>
      <w:proofErr w:type="spellStart"/>
      <w:r w:rsidR="00DB6D50">
        <w:rPr>
          <w:rFonts w:ascii="Century Gothic" w:hAnsi="Century Gothic"/>
        </w:rPr>
        <w:t>xxxxxxxxxxxxxxxxxxxxxxxxxxx</w:t>
      </w:r>
      <w:proofErr w:type="spellEnd"/>
    </w:p>
    <w:p w:rsidR="009E1342" w:rsidRDefault="009E1342" w:rsidP="00010F66">
      <w:pPr>
        <w:spacing w:after="0" w:line="240" w:lineRule="auto"/>
        <w:ind w:firstLine="1"/>
        <w:rPr>
          <w:rFonts w:ascii="Century Gothic" w:hAnsi="Century Gothic"/>
        </w:rPr>
      </w:pPr>
    </w:p>
    <w:p w:rsidR="00367E84" w:rsidRDefault="00367E84" w:rsidP="00010F66">
      <w:pPr>
        <w:spacing w:after="0" w:line="240" w:lineRule="auto"/>
        <w:ind w:firstLine="1"/>
        <w:rPr>
          <w:rFonts w:ascii="Century Gothic" w:hAnsi="Century Gothic"/>
        </w:rPr>
      </w:pPr>
      <w:r>
        <w:rPr>
          <w:rFonts w:ascii="Century Gothic" w:hAnsi="Century Gothic"/>
        </w:rPr>
        <w:t>(dále jen „nájemce“)</w:t>
      </w:r>
    </w:p>
    <w:p w:rsidR="00367E84" w:rsidRDefault="00367E84" w:rsidP="00010F66">
      <w:pPr>
        <w:spacing w:after="0" w:line="240" w:lineRule="auto"/>
        <w:rPr>
          <w:rFonts w:ascii="Century Gothic" w:hAnsi="Century Gothic"/>
        </w:rPr>
      </w:pPr>
    </w:p>
    <w:p w:rsidR="009E1342" w:rsidRDefault="009E1342" w:rsidP="00010F66">
      <w:pPr>
        <w:spacing w:after="0" w:line="240" w:lineRule="auto"/>
        <w:rPr>
          <w:rFonts w:ascii="Century Gothic" w:hAnsi="Century Gothic"/>
        </w:rPr>
      </w:pPr>
    </w:p>
    <w:p w:rsidR="009E1342" w:rsidRDefault="009E1342" w:rsidP="00010F66">
      <w:pPr>
        <w:spacing w:after="0" w:line="240" w:lineRule="auto"/>
        <w:rPr>
          <w:rFonts w:ascii="Century Gothic" w:hAnsi="Century Gothic"/>
        </w:rPr>
      </w:pPr>
    </w:p>
    <w:p w:rsidR="00367E84" w:rsidRDefault="00367E84" w:rsidP="00010F66">
      <w:pPr>
        <w:spacing w:after="0" w:line="240" w:lineRule="auto"/>
        <w:jc w:val="center"/>
        <w:rPr>
          <w:rFonts w:ascii="Century Gothic" w:hAnsi="Century Gothic"/>
          <w:b/>
          <w:sz w:val="24"/>
        </w:rPr>
      </w:pPr>
      <w:r w:rsidRPr="009E1342">
        <w:rPr>
          <w:rFonts w:ascii="Century Gothic" w:hAnsi="Century Gothic"/>
          <w:b/>
          <w:sz w:val="24"/>
        </w:rPr>
        <w:t>1.</w:t>
      </w:r>
      <w:r w:rsidR="0024131D" w:rsidRPr="009E1342">
        <w:rPr>
          <w:rFonts w:ascii="Century Gothic" w:hAnsi="Century Gothic"/>
          <w:b/>
          <w:sz w:val="24"/>
        </w:rPr>
        <w:t xml:space="preserve"> Předmět dodatku</w:t>
      </w:r>
    </w:p>
    <w:p w:rsidR="009E1342" w:rsidRPr="009E1342" w:rsidRDefault="009E1342" w:rsidP="00010F66">
      <w:pPr>
        <w:spacing w:after="0" w:line="240" w:lineRule="auto"/>
        <w:jc w:val="center"/>
        <w:rPr>
          <w:rFonts w:ascii="Century Gothic" w:hAnsi="Century Gothic"/>
          <w:b/>
          <w:sz w:val="24"/>
        </w:rPr>
      </w:pPr>
    </w:p>
    <w:p w:rsidR="00367E84" w:rsidRDefault="00367E84" w:rsidP="00010F66">
      <w:pPr>
        <w:spacing w:after="0" w:line="240" w:lineRule="auto"/>
        <w:ind w:left="708" w:hanging="708"/>
        <w:rPr>
          <w:rFonts w:ascii="Century Gothic" w:hAnsi="Century Gothic"/>
          <w:szCs w:val="28"/>
        </w:rPr>
      </w:pPr>
      <w:r w:rsidRPr="009E1342">
        <w:rPr>
          <w:rFonts w:ascii="Century Gothic" w:hAnsi="Century Gothic"/>
          <w:b/>
        </w:rPr>
        <w:t>1.1</w:t>
      </w:r>
      <w:r w:rsidRPr="009E1342">
        <w:rPr>
          <w:rFonts w:ascii="Century Gothic" w:hAnsi="Century Gothic"/>
          <w:b/>
        </w:rPr>
        <w:tab/>
      </w:r>
      <w:r>
        <w:rPr>
          <w:rFonts w:ascii="Century Gothic" w:hAnsi="Century Gothic"/>
        </w:rPr>
        <w:t>Tímto dodatkem se mění bod IV. Smlouvy</w:t>
      </w:r>
      <w:r w:rsidR="0024131D">
        <w:rPr>
          <w:rFonts w:ascii="Century Gothic" w:hAnsi="Century Gothic"/>
        </w:rPr>
        <w:t xml:space="preserve"> o nájmu prostor sloužící k podnikání č</w:t>
      </w:r>
      <w:r>
        <w:rPr>
          <w:rFonts w:ascii="Century Gothic" w:hAnsi="Century Gothic"/>
        </w:rPr>
        <w:t>.</w:t>
      </w:r>
      <w:r w:rsidR="009E1342">
        <w:rPr>
          <w:rFonts w:ascii="Century Gothic" w:hAnsi="Century Gothic"/>
        </w:rPr>
        <w:t xml:space="preserve"> </w:t>
      </w:r>
      <w:r w:rsidR="009E1342" w:rsidRPr="009E1342">
        <w:rPr>
          <w:rFonts w:ascii="Century Gothic" w:hAnsi="Century Gothic"/>
          <w:szCs w:val="28"/>
        </w:rPr>
        <w:t>S</w:t>
      </w:r>
      <w:r w:rsidR="00A070FC">
        <w:rPr>
          <w:rFonts w:ascii="Century Gothic" w:hAnsi="Century Gothic"/>
          <w:szCs w:val="28"/>
        </w:rPr>
        <w:t>MLO</w:t>
      </w:r>
      <w:bookmarkStart w:id="0" w:name="_GoBack"/>
      <w:bookmarkEnd w:id="0"/>
      <w:r w:rsidR="009E1342" w:rsidRPr="009E1342">
        <w:rPr>
          <w:rFonts w:ascii="Century Gothic" w:hAnsi="Century Gothic"/>
          <w:szCs w:val="28"/>
        </w:rPr>
        <w:t>-0501/00069850/2021</w:t>
      </w:r>
      <w:r w:rsidR="009E1342">
        <w:rPr>
          <w:rFonts w:ascii="Century Gothic" w:hAnsi="Century Gothic"/>
          <w:szCs w:val="28"/>
        </w:rPr>
        <w:t>.</w:t>
      </w:r>
    </w:p>
    <w:p w:rsidR="009E1342" w:rsidRDefault="009E1342" w:rsidP="00010F66">
      <w:pPr>
        <w:spacing w:after="0" w:line="240" w:lineRule="auto"/>
        <w:ind w:left="708" w:hanging="708"/>
        <w:rPr>
          <w:rFonts w:ascii="Century Gothic" w:hAnsi="Century Gothic"/>
        </w:rPr>
      </w:pPr>
    </w:p>
    <w:p w:rsidR="009E1342" w:rsidRDefault="009E1342" w:rsidP="00010F66">
      <w:pPr>
        <w:spacing w:after="0" w:line="240" w:lineRule="auto"/>
        <w:ind w:left="708" w:hanging="708"/>
        <w:rPr>
          <w:rFonts w:ascii="Century Gothic" w:hAnsi="Century Gothic"/>
        </w:rPr>
      </w:pPr>
    </w:p>
    <w:p w:rsidR="00367E84" w:rsidRDefault="00367E84" w:rsidP="00010F66">
      <w:pPr>
        <w:spacing w:after="0" w:line="240" w:lineRule="auto"/>
        <w:jc w:val="center"/>
        <w:rPr>
          <w:rFonts w:ascii="Century Gothic" w:hAnsi="Century Gothic"/>
          <w:b/>
          <w:sz w:val="24"/>
        </w:rPr>
      </w:pPr>
      <w:r w:rsidRPr="009E1342">
        <w:rPr>
          <w:rFonts w:ascii="Century Gothic" w:hAnsi="Century Gothic"/>
          <w:b/>
          <w:sz w:val="24"/>
        </w:rPr>
        <w:t>2. Nájemné a úplata za služby spojené s</w:t>
      </w:r>
      <w:r w:rsidR="009E1342">
        <w:rPr>
          <w:rFonts w:ascii="Century Gothic" w:hAnsi="Century Gothic"/>
          <w:b/>
          <w:sz w:val="24"/>
        </w:rPr>
        <w:t> </w:t>
      </w:r>
      <w:r w:rsidRPr="009E1342">
        <w:rPr>
          <w:rFonts w:ascii="Century Gothic" w:hAnsi="Century Gothic"/>
          <w:b/>
          <w:sz w:val="24"/>
        </w:rPr>
        <w:t>nájmem</w:t>
      </w:r>
    </w:p>
    <w:p w:rsidR="009E1342" w:rsidRPr="009E1342" w:rsidRDefault="009E1342" w:rsidP="00010F66">
      <w:pPr>
        <w:spacing w:after="0" w:line="240" w:lineRule="auto"/>
        <w:jc w:val="center"/>
        <w:rPr>
          <w:rFonts w:ascii="Century Gothic" w:hAnsi="Century Gothic"/>
          <w:b/>
          <w:sz w:val="24"/>
        </w:rPr>
      </w:pPr>
    </w:p>
    <w:p w:rsidR="00010F66" w:rsidRDefault="00367E84" w:rsidP="00010F66">
      <w:pPr>
        <w:pStyle w:val="Odstavecseseznamem"/>
        <w:numPr>
          <w:ilvl w:val="0"/>
          <w:numId w:val="2"/>
        </w:numPr>
        <w:spacing w:after="0" w:line="240" w:lineRule="auto"/>
        <w:ind w:hanging="720"/>
        <w:jc w:val="both"/>
        <w:rPr>
          <w:rFonts w:ascii="Century Gothic" w:hAnsi="Century Gothic"/>
        </w:rPr>
      </w:pPr>
      <w:r w:rsidRPr="00010F66">
        <w:rPr>
          <w:rFonts w:ascii="Century Gothic" w:hAnsi="Century Gothic"/>
        </w:rPr>
        <w:t>Na základě usnesení</w:t>
      </w:r>
      <w:r w:rsidR="0016395E" w:rsidRPr="00010F66">
        <w:rPr>
          <w:rFonts w:ascii="Century Gothic" w:hAnsi="Century Gothic"/>
        </w:rPr>
        <w:t xml:space="preserve"> č. 129-47/2021/RK ze dne 16.12.2021, viz příloha č. 1, a zveřejnění pr</w:t>
      </w:r>
      <w:r w:rsidR="007A2EC7" w:rsidRPr="00010F66">
        <w:rPr>
          <w:rFonts w:ascii="Century Gothic" w:hAnsi="Century Gothic"/>
        </w:rPr>
        <w:t>ůměrné roční inflace za rok 2024</w:t>
      </w:r>
      <w:r w:rsidR="0016395E" w:rsidRPr="00010F66">
        <w:rPr>
          <w:rFonts w:ascii="Century Gothic" w:hAnsi="Century Gothic"/>
        </w:rPr>
        <w:t xml:space="preserve"> Českým sta</w:t>
      </w:r>
      <w:r w:rsidR="00862B99" w:rsidRPr="00010F66">
        <w:rPr>
          <w:rFonts w:ascii="Century Gothic" w:hAnsi="Century Gothic"/>
        </w:rPr>
        <w:t>tistickým úřadem dne 13</w:t>
      </w:r>
      <w:r w:rsidR="007A2EC7" w:rsidRPr="00010F66">
        <w:rPr>
          <w:rFonts w:ascii="Century Gothic" w:hAnsi="Century Gothic"/>
        </w:rPr>
        <w:t>. 1. 2025</w:t>
      </w:r>
      <w:r w:rsidR="0016395E" w:rsidRPr="00010F66">
        <w:rPr>
          <w:rFonts w:ascii="Century Gothic" w:hAnsi="Century Gothic"/>
        </w:rPr>
        <w:t>, viz příloha č. 2</w:t>
      </w:r>
      <w:r w:rsidR="00A34AC3" w:rsidRPr="00010F66">
        <w:rPr>
          <w:rFonts w:ascii="Century Gothic" w:hAnsi="Century Gothic"/>
        </w:rPr>
        <w:t>, se mění</w:t>
      </w:r>
      <w:r w:rsidR="00EA3267" w:rsidRPr="00010F66">
        <w:rPr>
          <w:rFonts w:ascii="Century Gothic" w:hAnsi="Century Gothic"/>
        </w:rPr>
        <w:t xml:space="preserve"> výše ceny nájemného takto.</w:t>
      </w:r>
    </w:p>
    <w:p w:rsidR="00010F66" w:rsidRPr="00010F66" w:rsidRDefault="00010F66" w:rsidP="00010F66">
      <w:pPr>
        <w:pStyle w:val="Odstavecseseznamem"/>
        <w:spacing w:after="0" w:line="240" w:lineRule="auto"/>
        <w:jc w:val="both"/>
        <w:rPr>
          <w:rFonts w:ascii="Century Gothic" w:hAnsi="Century Gothic"/>
        </w:rPr>
      </w:pPr>
    </w:p>
    <w:p w:rsidR="00EA3267" w:rsidRPr="00010F66" w:rsidRDefault="00EA3267" w:rsidP="00010F66">
      <w:pPr>
        <w:pStyle w:val="Odstavecseseznamem"/>
        <w:numPr>
          <w:ilvl w:val="0"/>
          <w:numId w:val="2"/>
        </w:numPr>
        <w:spacing w:after="0" w:line="240" w:lineRule="auto"/>
        <w:ind w:hanging="720"/>
        <w:jc w:val="both"/>
        <w:rPr>
          <w:rFonts w:ascii="Century Gothic" w:hAnsi="Century Gothic"/>
        </w:rPr>
      </w:pPr>
      <w:r w:rsidRPr="00010F66">
        <w:rPr>
          <w:rFonts w:ascii="Century Gothic" w:hAnsi="Century Gothic"/>
        </w:rPr>
        <w:t xml:space="preserve">Smluvní strany se dohodly, že </w:t>
      </w:r>
      <w:r w:rsidRPr="00010F66">
        <w:rPr>
          <w:rFonts w:ascii="Century Gothic" w:hAnsi="Century Gothic"/>
          <w:b/>
        </w:rPr>
        <w:t>měsíční</w:t>
      </w:r>
      <w:r w:rsidRPr="00010F66">
        <w:rPr>
          <w:rFonts w:ascii="Century Gothic" w:hAnsi="Century Gothic"/>
        </w:rPr>
        <w:t xml:space="preserve"> </w:t>
      </w:r>
      <w:r w:rsidRPr="00010F66">
        <w:rPr>
          <w:rFonts w:ascii="Century Gothic" w:hAnsi="Century Gothic"/>
          <w:b/>
        </w:rPr>
        <w:t>nájemné</w:t>
      </w:r>
      <w:r w:rsidRPr="00010F66">
        <w:rPr>
          <w:rFonts w:ascii="Century Gothic" w:hAnsi="Century Gothic"/>
        </w:rPr>
        <w:t xml:space="preserve"> činí za užívání nebytových prostor částku ve výši </w:t>
      </w:r>
      <w:r w:rsidR="00862B99" w:rsidRPr="00010F66">
        <w:rPr>
          <w:rFonts w:ascii="Century Gothic" w:hAnsi="Century Gothic"/>
          <w:b/>
        </w:rPr>
        <w:t>1</w:t>
      </w:r>
      <w:r w:rsidR="00010F66" w:rsidRPr="00010F66">
        <w:rPr>
          <w:rFonts w:ascii="Century Gothic" w:hAnsi="Century Gothic"/>
          <w:b/>
        </w:rPr>
        <w:t xml:space="preserve"> </w:t>
      </w:r>
      <w:r w:rsidR="00862B99" w:rsidRPr="00010F66">
        <w:rPr>
          <w:rFonts w:ascii="Century Gothic" w:hAnsi="Century Gothic"/>
          <w:b/>
        </w:rPr>
        <w:t>958</w:t>
      </w:r>
      <w:r w:rsidRPr="00010F66">
        <w:rPr>
          <w:rFonts w:ascii="Century Gothic" w:hAnsi="Century Gothic"/>
          <w:b/>
        </w:rPr>
        <w:t>,- Kč včetně DPH.</w:t>
      </w:r>
      <w:r w:rsidRPr="00010F66">
        <w:rPr>
          <w:rFonts w:ascii="Century Gothic" w:hAnsi="Century Gothic"/>
        </w:rPr>
        <w:t xml:space="preserve"> (slovy: </w:t>
      </w:r>
      <w:r w:rsidR="00D73963" w:rsidRPr="00010F66">
        <w:rPr>
          <w:rFonts w:ascii="Century Gothic" w:hAnsi="Century Gothic"/>
        </w:rPr>
        <w:t>jeden tisíc devět</w:t>
      </w:r>
      <w:r w:rsidRPr="00010F66">
        <w:rPr>
          <w:rFonts w:ascii="Century Gothic" w:hAnsi="Century Gothic"/>
        </w:rPr>
        <w:t xml:space="preserve"> set </w:t>
      </w:r>
      <w:r w:rsidR="00862B99" w:rsidRPr="00010F66">
        <w:rPr>
          <w:rFonts w:ascii="Century Gothic" w:hAnsi="Century Gothic"/>
        </w:rPr>
        <w:t>padesát osm</w:t>
      </w:r>
      <w:r w:rsidR="00D73963" w:rsidRPr="00010F66">
        <w:rPr>
          <w:rFonts w:ascii="Century Gothic" w:hAnsi="Century Gothic"/>
        </w:rPr>
        <w:t xml:space="preserve"> </w:t>
      </w:r>
      <w:r w:rsidRPr="00010F66">
        <w:rPr>
          <w:rFonts w:ascii="Century Gothic" w:hAnsi="Century Gothic"/>
        </w:rPr>
        <w:t xml:space="preserve">  korun českých). Měsíční nájemné bude nájemcem hrazené </w:t>
      </w:r>
      <w:r w:rsidR="00EC3349" w:rsidRPr="00010F66">
        <w:rPr>
          <w:rFonts w:ascii="Century Gothic" w:hAnsi="Century Gothic"/>
        </w:rPr>
        <w:t>na základě faktury vystavené pronajímatelem.</w:t>
      </w:r>
      <w:r w:rsidRPr="00010F66">
        <w:rPr>
          <w:rFonts w:ascii="Century Gothic" w:hAnsi="Century Gothic"/>
        </w:rPr>
        <w:t xml:space="preserve"> V rámci nájemného hradí pronajímatel též úklid veřejně přístupných prostor. </w:t>
      </w:r>
    </w:p>
    <w:p w:rsidR="00D33A38" w:rsidRDefault="00D33A38" w:rsidP="00010F66">
      <w:pPr>
        <w:spacing w:after="0" w:line="240" w:lineRule="auto"/>
        <w:ind w:hanging="720"/>
        <w:rPr>
          <w:rFonts w:ascii="Century Gothic" w:hAnsi="Century Gothic"/>
        </w:rPr>
      </w:pPr>
    </w:p>
    <w:p w:rsidR="00010F66" w:rsidRPr="009E1342" w:rsidRDefault="0016395E" w:rsidP="00010F66">
      <w:pPr>
        <w:pStyle w:val="Odstavecseseznamem"/>
        <w:numPr>
          <w:ilvl w:val="0"/>
          <w:numId w:val="2"/>
        </w:numPr>
        <w:spacing w:after="0" w:line="240" w:lineRule="auto"/>
        <w:ind w:hanging="720"/>
        <w:jc w:val="both"/>
        <w:rPr>
          <w:rFonts w:ascii="Century Gothic" w:hAnsi="Century Gothic"/>
        </w:rPr>
      </w:pPr>
      <w:r w:rsidRPr="00010F66">
        <w:rPr>
          <w:rFonts w:ascii="Century Gothic" w:hAnsi="Century Gothic"/>
        </w:rPr>
        <w:t>Zároveň dochází ke zvýšení úplaty za poskytované</w:t>
      </w:r>
      <w:r w:rsidR="00EA3267" w:rsidRPr="00010F66">
        <w:rPr>
          <w:rFonts w:ascii="Century Gothic" w:hAnsi="Century Gothic"/>
        </w:rPr>
        <w:t xml:space="preserve"> služby takto:</w:t>
      </w:r>
    </w:p>
    <w:p w:rsidR="00EA3267" w:rsidRDefault="00EC3349" w:rsidP="00010F66">
      <w:pPr>
        <w:pStyle w:val="Odstavecseseznamem"/>
        <w:spacing w:after="0" w:line="240" w:lineRule="auto"/>
        <w:jc w:val="both"/>
        <w:rPr>
          <w:rFonts w:ascii="Century Gothic" w:hAnsi="Century Gothic"/>
        </w:rPr>
      </w:pPr>
      <w:r w:rsidRPr="00010F66">
        <w:rPr>
          <w:rFonts w:ascii="Century Gothic" w:hAnsi="Century Gothic"/>
          <w:b/>
        </w:rPr>
        <w:lastRenderedPageBreak/>
        <w:t>Úplata</w:t>
      </w:r>
      <w:r w:rsidR="00EA3267" w:rsidRPr="00010F66">
        <w:rPr>
          <w:rFonts w:ascii="Century Gothic" w:hAnsi="Century Gothic"/>
          <w:b/>
        </w:rPr>
        <w:t xml:space="preserve"> za poskytované služby</w:t>
      </w:r>
      <w:r w:rsidR="00EA3267" w:rsidRPr="00010F66">
        <w:rPr>
          <w:rFonts w:ascii="Century Gothic" w:hAnsi="Century Gothic"/>
        </w:rPr>
        <w:t xml:space="preserve"> (vodné, stočné, odběr elektrické energie), odpovídající poměrné části z celkových nákladů spojených s poskytovanými službami, bude stanovena formou záloh ve výši </w:t>
      </w:r>
      <w:r w:rsidR="00FC40A9" w:rsidRPr="00010F66">
        <w:rPr>
          <w:rFonts w:ascii="Century Gothic" w:hAnsi="Century Gothic"/>
          <w:b/>
        </w:rPr>
        <w:t>4</w:t>
      </w:r>
      <w:r w:rsidR="00010F66" w:rsidRPr="00010F66">
        <w:rPr>
          <w:rFonts w:ascii="Century Gothic" w:hAnsi="Century Gothic"/>
          <w:b/>
        </w:rPr>
        <w:t xml:space="preserve"> </w:t>
      </w:r>
      <w:r w:rsidR="00FC40A9" w:rsidRPr="00010F66">
        <w:rPr>
          <w:rFonts w:ascii="Century Gothic" w:hAnsi="Century Gothic"/>
          <w:b/>
        </w:rPr>
        <w:t>0</w:t>
      </w:r>
      <w:r w:rsidR="00EA3267" w:rsidRPr="00010F66">
        <w:rPr>
          <w:rFonts w:ascii="Century Gothic" w:hAnsi="Century Gothic"/>
          <w:b/>
        </w:rPr>
        <w:t>00,- Kč včetně DPH</w:t>
      </w:r>
      <w:r w:rsidR="00EA3267" w:rsidRPr="00010F66">
        <w:rPr>
          <w:rFonts w:ascii="Century Gothic" w:hAnsi="Century Gothic"/>
        </w:rPr>
        <w:t xml:space="preserve"> (slovy: </w:t>
      </w:r>
      <w:r w:rsidR="008977FA" w:rsidRPr="00010F66">
        <w:rPr>
          <w:rFonts w:ascii="Century Gothic" w:hAnsi="Century Gothic"/>
        </w:rPr>
        <w:t>čtyři</w:t>
      </w:r>
      <w:r w:rsidR="00D33A38" w:rsidRPr="00010F66">
        <w:rPr>
          <w:rFonts w:ascii="Century Gothic" w:hAnsi="Century Gothic"/>
        </w:rPr>
        <w:t xml:space="preserve"> tisíce</w:t>
      </w:r>
      <w:r w:rsidR="00EA3267" w:rsidRPr="00010F66">
        <w:rPr>
          <w:rFonts w:ascii="Century Gothic" w:hAnsi="Century Gothic"/>
        </w:rPr>
        <w:t xml:space="preserve"> korun českých),</w:t>
      </w:r>
      <w:r w:rsidRPr="00010F66">
        <w:rPr>
          <w:rFonts w:ascii="Century Gothic" w:hAnsi="Century Gothic"/>
        </w:rPr>
        <w:t xml:space="preserve"> a</w:t>
      </w:r>
      <w:r w:rsidR="00EA3267" w:rsidRPr="00010F66">
        <w:rPr>
          <w:rFonts w:ascii="Century Gothic" w:hAnsi="Century Gothic"/>
        </w:rPr>
        <w:t xml:space="preserve"> </w:t>
      </w:r>
      <w:r w:rsidRPr="00010F66">
        <w:rPr>
          <w:rFonts w:ascii="Century Gothic" w:hAnsi="Century Gothic"/>
        </w:rPr>
        <w:t>bude nájemcem hrazena na základě faktury vystavené pronajímatelem</w:t>
      </w:r>
      <w:r w:rsidR="00FE0319" w:rsidRPr="00010F66">
        <w:rPr>
          <w:rFonts w:ascii="Century Gothic" w:hAnsi="Century Gothic"/>
        </w:rPr>
        <w:t>.</w:t>
      </w:r>
      <w:r w:rsidR="00EA3267" w:rsidRPr="00010F66">
        <w:rPr>
          <w:rFonts w:ascii="Century Gothic" w:hAnsi="Century Gothic"/>
        </w:rPr>
        <w:t xml:space="preserve"> </w:t>
      </w:r>
      <w:r w:rsidR="00FE0319" w:rsidRPr="00010F66">
        <w:rPr>
          <w:rFonts w:ascii="Century Gothic" w:hAnsi="Century Gothic"/>
        </w:rPr>
        <w:t>R</w:t>
      </w:r>
      <w:r w:rsidR="00EA3267" w:rsidRPr="00010F66">
        <w:rPr>
          <w:rFonts w:ascii="Century Gothic" w:hAnsi="Century Gothic"/>
        </w:rPr>
        <w:t xml:space="preserve">oční vyúčtování </w:t>
      </w:r>
      <w:r w:rsidR="00FE0319" w:rsidRPr="00010F66">
        <w:rPr>
          <w:rFonts w:ascii="Century Gothic" w:hAnsi="Century Gothic"/>
        </w:rPr>
        <w:t xml:space="preserve">záloh </w:t>
      </w:r>
      <w:r w:rsidR="00EA3267" w:rsidRPr="00010F66">
        <w:rPr>
          <w:rFonts w:ascii="Century Gothic" w:hAnsi="Century Gothic"/>
        </w:rPr>
        <w:t>bude vyhotoveno pronajímatelem</w:t>
      </w:r>
      <w:r w:rsidR="00FE0319" w:rsidRPr="00010F66">
        <w:rPr>
          <w:rFonts w:ascii="Century Gothic" w:hAnsi="Century Gothic"/>
        </w:rPr>
        <w:t xml:space="preserve"> na základě skutečné spotřeby</w:t>
      </w:r>
      <w:r w:rsidR="00EA3267" w:rsidRPr="00010F66">
        <w:rPr>
          <w:rFonts w:ascii="Century Gothic" w:hAnsi="Century Gothic"/>
        </w:rPr>
        <w:t>.</w:t>
      </w:r>
      <w:r w:rsidR="00D33A38" w:rsidRPr="00010F66">
        <w:rPr>
          <w:rFonts w:ascii="Century Gothic" w:hAnsi="Century Gothic"/>
        </w:rPr>
        <w:t xml:space="preserve"> </w:t>
      </w:r>
    </w:p>
    <w:p w:rsidR="00010F66" w:rsidRDefault="00010F66" w:rsidP="00010F66">
      <w:pPr>
        <w:pStyle w:val="Odstavecseseznamem"/>
        <w:spacing w:after="0" w:line="240" w:lineRule="auto"/>
        <w:jc w:val="both"/>
        <w:rPr>
          <w:rFonts w:ascii="Century Gothic" w:hAnsi="Century Gothic"/>
        </w:rPr>
      </w:pPr>
    </w:p>
    <w:p w:rsidR="009E1342" w:rsidRPr="00010F66" w:rsidRDefault="009E1342" w:rsidP="00010F66">
      <w:pPr>
        <w:pStyle w:val="Odstavecseseznamem"/>
        <w:spacing w:after="0" w:line="240" w:lineRule="auto"/>
        <w:jc w:val="both"/>
        <w:rPr>
          <w:rFonts w:ascii="Century Gothic" w:hAnsi="Century Gothic"/>
        </w:rPr>
      </w:pPr>
    </w:p>
    <w:p w:rsidR="00D33A38" w:rsidRDefault="00D33A38" w:rsidP="00010F66">
      <w:pPr>
        <w:spacing w:after="0" w:line="240" w:lineRule="auto"/>
        <w:ind w:left="708" w:hanging="708"/>
        <w:jc w:val="center"/>
        <w:rPr>
          <w:rFonts w:ascii="Century Gothic" w:hAnsi="Century Gothic"/>
          <w:b/>
          <w:sz w:val="24"/>
        </w:rPr>
      </w:pPr>
      <w:r w:rsidRPr="009E1342">
        <w:rPr>
          <w:rFonts w:ascii="Century Gothic" w:hAnsi="Century Gothic"/>
          <w:b/>
          <w:sz w:val="24"/>
        </w:rPr>
        <w:t>3.</w:t>
      </w:r>
      <w:r w:rsidR="00010F66" w:rsidRPr="009E1342">
        <w:rPr>
          <w:rFonts w:ascii="Century Gothic" w:hAnsi="Century Gothic"/>
          <w:b/>
          <w:sz w:val="24"/>
        </w:rPr>
        <w:t xml:space="preserve"> </w:t>
      </w:r>
      <w:r w:rsidRPr="009E1342">
        <w:rPr>
          <w:rFonts w:ascii="Century Gothic" w:hAnsi="Century Gothic"/>
          <w:b/>
          <w:sz w:val="24"/>
        </w:rPr>
        <w:t>Doba trvání dodatku</w:t>
      </w:r>
    </w:p>
    <w:p w:rsidR="009E1342" w:rsidRPr="009E1342" w:rsidRDefault="009E1342" w:rsidP="00010F66">
      <w:pPr>
        <w:spacing w:after="0" w:line="240" w:lineRule="auto"/>
        <w:ind w:left="708" w:hanging="708"/>
        <w:jc w:val="center"/>
        <w:rPr>
          <w:rFonts w:ascii="Century Gothic" w:hAnsi="Century Gothic"/>
          <w:b/>
          <w:sz w:val="24"/>
        </w:rPr>
      </w:pPr>
    </w:p>
    <w:p w:rsidR="00D33A38" w:rsidRDefault="009E1342" w:rsidP="00010F66">
      <w:pPr>
        <w:spacing w:after="0" w:line="240" w:lineRule="auto"/>
        <w:ind w:left="708" w:hanging="708"/>
        <w:rPr>
          <w:rFonts w:ascii="Century Gothic" w:hAnsi="Century Gothic"/>
        </w:rPr>
      </w:pPr>
      <w:r>
        <w:rPr>
          <w:rFonts w:ascii="Century Gothic" w:hAnsi="Century Gothic"/>
          <w:b/>
        </w:rPr>
        <w:t>3.1</w:t>
      </w:r>
      <w:r w:rsidR="00D33A38">
        <w:rPr>
          <w:rFonts w:ascii="Century Gothic" w:hAnsi="Century Gothic"/>
        </w:rPr>
        <w:tab/>
        <w:t xml:space="preserve">Tento </w:t>
      </w:r>
      <w:r w:rsidR="00862B99">
        <w:rPr>
          <w:rFonts w:ascii="Century Gothic" w:hAnsi="Century Gothic"/>
        </w:rPr>
        <w:t xml:space="preserve">dodatek je platný od </w:t>
      </w:r>
      <w:r w:rsidR="00862B99" w:rsidRPr="009E1342">
        <w:rPr>
          <w:rFonts w:ascii="Century Gothic" w:hAnsi="Century Gothic"/>
          <w:b/>
        </w:rPr>
        <w:t>13</w:t>
      </w:r>
      <w:r w:rsidR="007A2EC7" w:rsidRPr="009E1342">
        <w:rPr>
          <w:rFonts w:ascii="Century Gothic" w:hAnsi="Century Gothic"/>
          <w:b/>
        </w:rPr>
        <w:t>. 1. 2025</w:t>
      </w:r>
      <w:r w:rsidR="00D33A38">
        <w:rPr>
          <w:rFonts w:ascii="Century Gothic" w:hAnsi="Century Gothic"/>
        </w:rPr>
        <w:t xml:space="preserve"> do </w:t>
      </w:r>
      <w:r w:rsidR="00D33A38" w:rsidRPr="009E1342">
        <w:rPr>
          <w:rFonts w:ascii="Century Gothic" w:hAnsi="Century Gothic"/>
          <w:b/>
        </w:rPr>
        <w:t>31. 12. 202</w:t>
      </w:r>
      <w:r w:rsidR="007A2EC7" w:rsidRPr="009E1342">
        <w:rPr>
          <w:rFonts w:ascii="Century Gothic" w:hAnsi="Century Gothic"/>
          <w:b/>
        </w:rPr>
        <w:t>5</w:t>
      </w:r>
    </w:p>
    <w:p w:rsidR="009E1342" w:rsidRDefault="009E1342" w:rsidP="00010F66">
      <w:pPr>
        <w:spacing w:after="0" w:line="240" w:lineRule="auto"/>
        <w:ind w:left="708" w:hanging="708"/>
        <w:rPr>
          <w:rFonts w:ascii="Century Gothic" w:hAnsi="Century Gothic"/>
        </w:rPr>
      </w:pPr>
    </w:p>
    <w:p w:rsidR="00010F66" w:rsidRDefault="00010F66" w:rsidP="00010F66">
      <w:pPr>
        <w:spacing w:after="0" w:line="240" w:lineRule="auto"/>
        <w:ind w:left="708" w:hanging="708"/>
        <w:rPr>
          <w:rFonts w:ascii="Century Gothic" w:hAnsi="Century Gothic"/>
        </w:rPr>
      </w:pPr>
    </w:p>
    <w:p w:rsidR="00D33A38" w:rsidRDefault="00D33A38" w:rsidP="00010F66">
      <w:pPr>
        <w:spacing w:after="0" w:line="240" w:lineRule="auto"/>
        <w:ind w:left="708" w:hanging="708"/>
        <w:jc w:val="center"/>
        <w:rPr>
          <w:rFonts w:ascii="Century Gothic" w:hAnsi="Century Gothic"/>
          <w:b/>
          <w:sz w:val="24"/>
        </w:rPr>
      </w:pPr>
      <w:r w:rsidRPr="009E1342">
        <w:rPr>
          <w:rFonts w:ascii="Century Gothic" w:hAnsi="Century Gothic"/>
          <w:b/>
          <w:sz w:val="24"/>
        </w:rPr>
        <w:t>4.</w:t>
      </w:r>
      <w:r w:rsidR="00010F66" w:rsidRPr="009E1342">
        <w:rPr>
          <w:rFonts w:ascii="Century Gothic" w:hAnsi="Century Gothic"/>
          <w:b/>
          <w:sz w:val="24"/>
        </w:rPr>
        <w:t xml:space="preserve"> </w:t>
      </w:r>
      <w:r w:rsidRPr="009E1342">
        <w:rPr>
          <w:rFonts w:ascii="Century Gothic" w:hAnsi="Century Gothic"/>
          <w:b/>
          <w:sz w:val="24"/>
        </w:rPr>
        <w:t>Závěrečná ustanovení</w:t>
      </w:r>
    </w:p>
    <w:p w:rsidR="009E1342" w:rsidRPr="009E1342" w:rsidRDefault="009E1342" w:rsidP="00010F66">
      <w:pPr>
        <w:spacing w:after="0" w:line="240" w:lineRule="auto"/>
        <w:ind w:left="708" w:hanging="708"/>
        <w:jc w:val="center"/>
        <w:rPr>
          <w:rFonts w:ascii="Century Gothic" w:hAnsi="Century Gothic"/>
          <w:b/>
          <w:sz w:val="24"/>
        </w:rPr>
      </w:pPr>
    </w:p>
    <w:p w:rsidR="00D33A38" w:rsidRDefault="009E1342" w:rsidP="00010F66">
      <w:pPr>
        <w:spacing w:after="0" w:line="240" w:lineRule="auto"/>
        <w:ind w:left="708" w:hanging="708"/>
        <w:rPr>
          <w:rFonts w:ascii="Century Gothic" w:hAnsi="Century Gothic"/>
        </w:rPr>
      </w:pPr>
      <w:r>
        <w:rPr>
          <w:rFonts w:ascii="Century Gothic" w:hAnsi="Century Gothic"/>
          <w:b/>
        </w:rPr>
        <w:t>4.1</w:t>
      </w:r>
      <w:r w:rsidR="00D33A38">
        <w:rPr>
          <w:rFonts w:ascii="Century Gothic" w:hAnsi="Century Gothic"/>
        </w:rPr>
        <w:tab/>
        <w:t>Ostatní body smlouvy zůstávají v platnosti.</w:t>
      </w:r>
    </w:p>
    <w:p w:rsidR="009E1342" w:rsidRDefault="009E1342" w:rsidP="00010F66">
      <w:pPr>
        <w:spacing w:after="0" w:line="240" w:lineRule="auto"/>
        <w:ind w:left="708" w:hanging="708"/>
        <w:rPr>
          <w:rFonts w:ascii="Century Gothic" w:hAnsi="Century Gothic"/>
        </w:rPr>
      </w:pPr>
    </w:p>
    <w:p w:rsidR="00D33A38" w:rsidRDefault="009E1342" w:rsidP="00010F66">
      <w:pPr>
        <w:spacing w:after="0" w:line="240" w:lineRule="auto"/>
        <w:ind w:left="708" w:hanging="708"/>
        <w:rPr>
          <w:rFonts w:ascii="Century Gothic" w:hAnsi="Century Gothic"/>
        </w:rPr>
      </w:pPr>
      <w:r>
        <w:rPr>
          <w:rFonts w:ascii="Century Gothic" w:hAnsi="Century Gothic"/>
          <w:b/>
        </w:rPr>
        <w:t>4.2</w:t>
      </w:r>
      <w:r w:rsidR="00D33A38">
        <w:rPr>
          <w:rFonts w:ascii="Century Gothic" w:hAnsi="Century Gothic"/>
        </w:rPr>
        <w:tab/>
        <w:t>Tento dodatek se vyhotovuje ve dvou výtiscích, z nichž každá strana obdrží po jednom výtisku.</w:t>
      </w:r>
    </w:p>
    <w:p w:rsidR="00D33A38" w:rsidRDefault="00D33A38" w:rsidP="00010F66">
      <w:pPr>
        <w:spacing w:after="0" w:line="240" w:lineRule="auto"/>
        <w:ind w:left="708" w:hanging="708"/>
        <w:rPr>
          <w:rFonts w:ascii="Century Gothic" w:hAnsi="Century Gothic"/>
        </w:rPr>
      </w:pPr>
    </w:p>
    <w:p w:rsidR="00D33A38" w:rsidRPr="00010F66" w:rsidRDefault="00D33A38" w:rsidP="009E1342">
      <w:pPr>
        <w:spacing w:after="0" w:line="240" w:lineRule="auto"/>
        <w:ind w:left="708" w:firstLine="1"/>
        <w:rPr>
          <w:rFonts w:ascii="Century Gothic" w:hAnsi="Century Gothic"/>
        </w:rPr>
      </w:pPr>
      <w:r w:rsidRPr="00010F66">
        <w:rPr>
          <w:rFonts w:ascii="Century Gothic" w:hAnsi="Century Gothic"/>
          <w:i/>
        </w:rPr>
        <w:t>Příloh</w:t>
      </w:r>
      <w:r w:rsidR="00DB6D50">
        <w:rPr>
          <w:rFonts w:ascii="Century Gothic" w:hAnsi="Century Gothic"/>
          <w:i/>
        </w:rPr>
        <w:t>a</w:t>
      </w:r>
      <w:r w:rsidR="00010F66" w:rsidRPr="00010F66">
        <w:rPr>
          <w:rFonts w:ascii="Century Gothic" w:hAnsi="Century Gothic"/>
          <w:i/>
        </w:rPr>
        <w:t xml:space="preserve"> č.</w:t>
      </w:r>
      <w:r w:rsidR="00DB6D50">
        <w:rPr>
          <w:rFonts w:ascii="Century Gothic" w:hAnsi="Century Gothic"/>
          <w:i/>
        </w:rPr>
        <w:t xml:space="preserve"> </w:t>
      </w:r>
      <w:r w:rsidR="00010F66" w:rsidRPr="00010F66">
        <w:rPr>
          <w:rFonts w:ascii="Century Gothic" w:hAnsi="Century Gothic"/>
          <w:i/>
        </w:rPr>
        <w:t>1</w:t>
      </w:r>
      <w:r w:rsidR="00DB6D50">
        <w:rPr>
          <w:rFonts w:ascii="Century Gothic" w:hAnsi="Century Gothic"/>
        </w:rPr>
        <w:t xml:space="preserve"> </w:t>
      </w:r>
      <w:r w:rsidR="00DB6D50" w:rsidRPr="00DB6D50">
        <w:rPr>
          <w:rFonts w:ascii="Century Gothic" w:hAnsi="Century Gothic"/>
        </w:rPr>
        <w:t xml:space="preserve">– </w:t>
      </w:r>
      <w:r w:rsidRPr="00010F66">
        <w:rPr>
          <w:rFonts w:ascii="Century Gothic" w:hAnsi="Century Gothic"/>
        </w:rPr>
        <w:t>Usnesení RK</w:t>
      </w:r>
    </w:p>
    <w:p w:rsidR="00010F66" w:rsidRPr="00010F66" w:rsidRDefault="00010F66" w:rsidP="009E1342">
      <w:pPr>
        <w:spacing w:after="0" w:line="240" w:lineRule="auto"/>
        <w:ind w:left="708" w:firstLine="1"/>
        <w:rPr>
          <w:rFonts w:ascii="Century Gothic" w:hAnsi="Century Gothic"/>
        </w:rPr>
      </w:pPr>
      <w:r w:rsidRPr="00010F66">
        <w:rPr>
          <w:rFonts w:ascii="Century Gothic" w:hAnsi="Century Gothic"/>
          <w:i/>
        </w:rPr>
        <w:t>Příloh</w:t>
      </w:r>
      <w:r w:rsidR="00DB6D50">
        <w:rPr>
          <w:rFonts w:ascii="Century Gothic" w:hAnsi="Century Gothic"/>
          <w:i/>
        </w:rPr>
        <w:t>a</w:t>
      </w:r>
      <w:r w:rsidRPr="00010F66">
        <w:rPr>
          <w:rFonts w:ascii="Century Gothic" w:hAnsi="Century Gothic"/>
          <w:i/>
        </w:rPr>
        <w:t xml:space="preserve"> č. 2</w:t>
      </w:r>
      <w:r w:rsidRPr="00010F66">
        <w:rPr>
          <w:rFonts w:ascii="Century Gothic" w:hAnsi="Century Gothic"/>
        </w:rPr>
        <w:t xml:space="preserve"> – Míra inflace na 2024 dle ČSÚ </w:t>
      </w:r>
    </w:p>
    <w:p w:rsidR="00D33A38" w:rsidRDefault="007A2EC7" w:rsidP="00010F66">
      <w:pPr>
        <w:spacing w:after="0" w:line="240" w:lineRule="auto"/>
        <w:ind w:left="708" w:hanging="708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9E1342" w:rsidRDefault="009E1342" w:rsidP="00010F66">
      <w:pPr>
        <w:spacing w:after="0" w:line="240" w:lineRule="auto"/>
        <w:ind w:left="708" w:hanging="708"/>
        <w:rPr>
          <w:rFonts w:ascii="Century Gothic" w:hAnsi="Century Gothic"/>
        </w:rPr>
      </w:pPr>
    </w:p>
    <w:p w:rsidR="009E1342" w:rsidRDefault="009E1342" w:rsidP="00010F66">
      <w:pPr>
        <w:spacing w:after="0" w:line="240" w:lineRule="auto"/>
        <w:ind w:left="708" w:hanging="708"/>
        <w:rPr>
          <w:rFonts w:ascii="Century Gothic" w:hAnsi="Century Gothic"/>
        </w:rPr>
      </w:pPr>
    </w:p>
    <w:p w:rsidR="009E1342" w:rsidRDefault="009E1342" w:rsidP="00010F66">
      <w:pPr>
        <w:spacing w:after="0" w:line="240" w:lineRule="auto"/>
        <w:ind w:left="708" w:hanging="708"/>
        <w:rPr>
          <w:rFonts w:ascii="Century Gothic" w:hAnsi="Century Gothic"/>
        </w:rPr>
      </w:pPr>
    </w:p>
    <w:p w:rsidR="00D33A38" w:rsidRDefault="00D33A38" w:rsidP="00010F66">
      <w:pPr>
        <w:spacing w:after="0" w:line="240" w:lineRule="auto"/>
        <w:ind w:left="708" w:hanging="708"/>
        <w:rPr>
          <w:rFonts w:ascii="Century Gothic" w:hAnsi="Century Gothic"/>
        </w:rPr>
      </w:pPr>
    </w:p>
    <w:p w:rsidR="00D33A38" w:rsidRDefault="00D33A38" w:rsidP="00010F66">
      <w:pPr>
        <w:spacing w:after="0" w:line="240" w:lineRule="auto"/>
        <w:ind w:left="708" w:hanging="708"/>
        <w:rPr>
          <w:rFonts w:ascii="Century Gothic" w:hAnsi="Century Gothic"/>
        </w:rPr>
      </w:pPr>
      <w:r>
        <w:rPr>
          <w:rFonts w:ascii="Century Gothic" w:hAnsi="Century Gothic"/>
        </w:rPr>
        <w:t>V Roztokách, dne:</w:t>
      </w:r>
      <w:r w:rsidR="00010F66">
        <w:rPr>
          <w:rFonts w:ascii="Century Gothic" w:hAnsi="Century Gothic"/>
        </w:rPr>
        <w:tab/>
      </w:r>
      <w:r w:rsidR="00010F66">
        <w:rPr>
          <w:rFonts w:ascii="Century Gothic" w:hAnsi="Century Gothic"/>
        </w:rPr>
        <w:tab/>
      </w:r>
      <w:r w:rsidR="00010F66">
        <w:rPr>
          <w:rFonts w:ascii="Century Gothic" w:hAnsi="Century Gothic"/>
        </w:rPr>
        <w:tab/>
      </w:r>
      <w:r w:rsidR="00010F66">
        <w:rPr>
          <w:rFonts w:ascii="Century Gothic" w:hAnsi="Century Gothic"/>
        </w:rPr>
        <w:tab/>
      </w:r>
      <w:r w:rsidR="00010F66">
        <w:rPr>
          <w:rFonts w:ascii="Century Gothic" w:hAnsi="Century Gothic"/>
        </w:rPr>
        <w:tab/>
      </w:r>
      <w:r w:rsidR="00010F66">
        <w:rPr>
          <w:rFonts w:ascii="Century Gothic" w:hAnsi="Century Gothic"/>
        </w:rPr>
        <w:tab/>
        <w:t xml:space="preserve">     V Roztokách, dne:</w:t>
      </w:r>
    </w:p>
    <w:p w:rsidR="006C51ED" w:rsidRDefault="006C51ED" w:rsidP="00010F66">
      <w:pPr>
        <w:spacing w:after="0" w:line="240" w:lineRule="auto"/>
        <w:ind w:left="708" w:hanging="708"/>
        <w:rPr>
          <w:rFonts w:ascii="Century Gothic" w:hAnsi="Century Gothic"/>
        </w:rPr>
      </w:pPr>
    </w:p>
    <w:p w:rsidR="009E1342" w:rsidRDefault="009E1342" w:rsidP="00010F66">
      <w:pPr>
        <w:spacing w:after="0" w:line="240" w:lineRule="auto"/>
        <w:ind w:left="708" w:hanging="708"/>
        <w:rPr>
          <w:rFonts w:ascii="Century Gothic" w:hAnsi="Century Gothic"/>
        </w:rPr>
      </w:pPr>
    </w:p>
    <w:p w:rsidR="006C51ED" w:rsidRDefault="006C51ED" w:rsidP="00010F66">
      <w:pPr>
        <w:spacing w:after="0" w:line="240" w:lineRule="auto"/>
        <w:ind w:left="708" w:hanging="708"/>
        <w:rPr>
          <w:rFonts w:ascii="Century Gothic" w:hAnsi="Century Gothic"/>
        </w:rPr>
      </w:pPr>
    </w:p>
    <w:p w:rsidR="006C51ED" w:rsidRDefault="00010F66" w:rsidP="00010F66">
      <w:pPr>
        <w:spacing w:after="0" w:line="240" w:lineRule="auto"/>
        <w:ind w:left="708" w:hanging="708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</w:t>
      </w:r>
      <w:r w:rsidR="006C51ED">
        <w:rPr>
          <w:rFonts w:ascii="Century Gothic" w:hAnsi="Century Gothic"/>
        </w:rPr>
        <w:t>………………………………</w:t>
      </w:r>
      <w:r>
        <w:rPr>
          <w:rFonts w:ascii="Century Gothic" w:hAnsi="Century Gothic"/>
        </w:rPr>
        <w:t>……</w:t>
      </w:r>
    </w:p>
    <w:p w:rsidR="006C51ED" w:rsidRDefault="008734A1" w:rsidP="00010F66">
      <w:pPr>
        <w:spacing w:after="0" w:line="240" w:lineRule="auto"/>
        <w:ind w:left="708" w:hanging="708"/>
        <w:rPr>
          <w:rFonts w:ascii="Century Gothic" w:hAnsi="Century Gothic"/>
        </w:rPr>
      </w:pPr>
      <w:r>
        <w:rPr>
          <w:rFonts w:ascii="Century Gothic" w:hAnsi="Century Gothic"/>
        </w:rPr>
        <w:t xml:space="preserve">   Mgr. Jana Klementová</w:t>
      </w:r>
      <w:r w:rsidR="00010F66">
        <w:rPr>
          <w:rFonts w:ascii="Century Gothic" w:hAnsi="Century Gothic"/>
        </w:rPr>
        <w:tab/>
      </w:r>
      <w:r w:rsidR="00010F66">
        <w:rPr>
          <w:rFonts w:ascii="Century Gothic" w:hAnsi="Century Gothic"/>
        </w:rPr>
        <w:tab/>
      </w:r>
      <w:r w:rsidR="00010F66">
        <w:rPr>
          <w:rFonts w:ascii="Century Gothic" w:hAnsi="Century Gothic"/>
        </w:rPr>
        <w:tab/>
      </w:r>
      <w:r w:rsidR="00010F66">
        <w:rPr>
          <w:rFonts w:ascii="Century Gothic" w:hAnsi="Century Gothic"/>
        </w:rPr>
        <w:tab/>
      </w:r>
      <w:r w:rsidR="00010F66">
        <w:rPr>
          <w:rFonts w:ascii="Century Gothic" w:hAnsi="Century Gothic"/>
        </w:rPr>
        <w:tab/>
      </w:r>
      <w:r w:rsidR="00010F66">
        <w:rPr>
          <w:rFonts w:ascii="Century Gothic" w:hAnsi="Century Gothic"/>
        </w:rPr>
        <w:tab/>
      </w:r>
      <w:r w:rsidR="006C51ED">
        <w:rPr>
          <w:rFonts w:ascii="Century Gothic" w:hAnsi="Century Gothic"/>
        </w:rPr>
        <w:t>Michal Mikeš</w:t>
      </w:r>
    </w:p>
    <w:p w:rsidR="006C51ED" w:rsidRDefault="00010F66" w:rsidP="00010F66">
      <w:pPr>
        <w:spacing w:after="0" w:line="240" w:lineRule="auto"/>
        <w:ind w:left="708" w:hanging="708"/>
        <w:rPr>
          <w:rFonts w:ascii="Century Gothic" w:hAnsi="Century Gothic"/>
        </w:rPr>
      </w:pPr>
      <w:r>
        <w:rPr>
          <w:rFonts w:ascii="Century Gothic" w:hAnsi="Century Gothic"/>
        </w:rPr>
        <w:tab/>
        <w:t>ředitelka muzea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                                   </w:t>
      </w:r>
      <w:r w:rsidR="006C51ED">
        <w:rPr>
          <w:rFonts w:ascii="Century Gothic" w:hAnsi="Century Gothic"/>
        </w:rPr>
        <w:t>nájemce</w:t>
      </w:r>
    </w:p>
    <w:p w:rsidR="00D33A38" w:rsidRPr="00D33A38" w:rsidRDefault="00D33A38" w:rsidP="00D33A38">
      <w:pPr>
        <w:ind w:left="708" w:hanging="708"/>
        <w:rPr>
          <w:rFonts w:ascii="Century Gothic" w:hAnsi="Century Gothic"/>
        </w:rPr>
      </w:pPr>
    </w:p>
    <w:p w:rsidR="00367E84" w:rsidRDefault="00367E84" w:rsidP="00367E84"/>
    <w:sectPr w:rsidR="00367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B25A8"/>
    <w:multiLevelType w:val="hybridMultilevel"/>
    <w:tmpl w:val="18D04404"/>
    <w:lvl w:ilvl="0" w:tplc="C4F2FC5A">
      <w:start w:val="1"/>
      <w:numFmt w:val="ordin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F12D7"/>
    <w:multiLevelType w:val="hybridMultilevel"/>
    <w:tmpl w:val="56381EA4"/>
    <w:lvl w:ilvl="0" w:tplc="BFD4C25A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84"/>
    <w:rsid w:val="00010F66"/>
    <w:rsid w:val="0007083E"/>
    <w:rsid w:val="0016395E"/>
    <w:rsid w:val="0024131D"/>
    <w:rsid w:val="00367E84"/>
    <w:rsid w:val="006C51ED"/>
    <w:rsid w:val="007A2EC7"/>
    <w:rsid w:val="00862B99"/>
    <w:rsid w:val="008702D3"/>
    <w:rsid w:val="008734A1"/>
    <w:rsid w:val="008977FA"/>
    <w:rsid w:val="009E1342"/>
    <w:rsid w:val="00A070FC"/>
    <w:rsid w:val="00A34AC3"/>
    <w:rsid w:val="00D23399"/>
    <w:rsid w:val="00D33A38"/>
    <w:rsid w:val="00D73963"/>
    <w:rsid w:val="00D93E1D"/>
    <w:rsid w:val="00DB6D50"/>
    <w:rsid w:val="00EA3267"/>
    <w:rsid w:val="00EC14C4"/>
    <w:rsid w:val="00EC3349"/>
    <w:rsid w:val="00FC40A9"/>
    <w:rsid w:val="00FE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1809"/>
  <w15:chartTrackingRefBased/>
  <w15:docId w15:val="{F3561A7E-9A55-4450-8825-24CDEF25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1E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10F6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13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9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Vágner</dc:creator>
  <cp:keywords/>
  <dc:description/>
  <cp:lastModifiedBy>Sekretariát SMR</cp:lastModifiedBy>
  <cp:revision>4</cp:revision>
  <cp:lastPrinted>2024-01-11T12:44:00Z</cp:lastPrinted>
  <dcterms:created xsi:type="dcterms:W3CDTF">2025-01-14T07:34:00Z</dcterms:created>
  <dcterms:modified xsi:type="dcterms:W3CDTF">2025-01-14T07:51:00Z</dcterms:modified>
</cp:coreProperties>
</file>