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1B4A57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3D2EC7EB" w14:textId="77777777" w:rsidR="0098580D" w:rsidRPr="006D410A" w:rsidRDefault="0098580D" w:rsidP="0098580D">
      <w:pPr>
        <w:spacing w:line="276" w:lineRule="auto"/>
        <w:jc w:val="both"/>
        <w:rPr>
          <w:rFonts w:cs="Times New Roman"/>
        </w:rPr>
      </w:pPr>
      <w:r w:rsidRPr="0098580D">
        <w:rPr>
          <w:rFonts w:cs="Times New Roman"/>
          <w:bCs/>
        </w:rPr>
        <w:t>zastoupený</w:t>
      </w:r>
      <w:r w:rsidRPr="006D410A">
        <w:rPr>
          <w:rFonts w:cs="Times New Roman"/>
        </w:rPr>
        <w:t>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r w:rsidR="00C26D73">
        <w:rPr>
          <w:rFonts w:cs="Times New Roman"/>
          <w:bCs/>
        </w:rPr>
        <w:t>sp. zn.</w:t>
      </w:r>
      <w:r w:rsidRPr="00A15479">
        <w:rPr>
          <w:rFonts w:cs="Times New Roman"/>
          <w:bCs/>
        </w:rPr>
        <w:t xml:space="preserve"> Pr</w:t>
      </w:r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2F255C1D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r w:rsidR="002C6CD4">
        <w:rPr>
          <w:rFonts w:cs="Times New Roman"/>
          <w:bCs/>
        </w:rPr>
        <w:t>xxxxxxxxxxxxxxxxxx</w:t>
      </w:r>
    </w:p>
    <w:p w14:paraId="1570BA0A" w14:textId="695CE368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r w:rsidR="002C6CD4">
        <w:rPr>
          <w:rFonts w:cs="Times New Roman"/>
          <w:bCs/>
        </w:rPr>
        <w:t>xxxxxxxxxxxxxxxxxx</w:t>
      </w:r>
    </w:p>
    <w:p w14:paraId="08332414" w14:textId="2A7988FE" w:rsidR="00A9548E" w:rsidRPr="00A15479" w:rsidRDefault="00A9548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1B4A57">
      <w:pPr>
        <w:tabs>
          <w:tab w:val="left" w:pos="5812"/>
        </w:tabs>
        <w:spacing w:before="120" w:after="12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52BB68E1" w14:textId="2B1F41E6" w:rsidR="00AF4D55" w:rsidRPr="000C3E19" w:rsidRDefault="006143B6" w:rsidP="00AF4D55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Ing. arch. Monika Cihlářová</w:t>
      </w:r>
    </w:p>
    <w:p w14:paraId="4BD9C773" w14:textId="09E27389" w:rsidR="00AF4D55" w:rsidRPr="00A15479" w:rsidRDefault="00AF4D55" w:rsidP="00AF4D55">
      <w:pPr>
        <w:spacing w:line="276" w:lineRule="auto"/>
        <w:rPr>
          <w:rFonts w:cs="Times New Roman"/>
          <w:b/>
          <w:bCs/>
        </w:rPr>
      </w:pPr>
      <w:r w:rsidRPr="00A15479">
        <w:rPr>
          <w:rFonts w:cs="Times New Roman"/>
          <w:bCs/>
        </w:rPr>
        <w:t>sídlo:</w:t>
      </w:r>
      <w:r w:rsidR="006143B6">
        <w:rPr>
          <w:rFonts w:cs="Times New Roman"/>
          <w:bCs/>
        </w:rPr>
        <w:t xml:space="preserve"> </w:t>
      </w:r>
      <w:r w:rsidR="006143B6" w:rsidRPr="006143B6">
        <w:rPr>
          <w:rFonts w:cs="Times New Roman"/>
          <w:bCs/>
        </w:rPr>
        <w:t>U Sluncové 612/21, 186 00 Praha 8 - Karlín</w:t>
      </w:r>
    </w:p>
    <w:p w14:paraId="7CC55839" w14:textId="73EF0F07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zapsaný:</w:t>
      </w:r>
      <w:r w:rsidR="006143B6">
        <w:rPr>
          <w:rFonts w:cs="Times New Roman"/>
        </w:rPr>
        <w:t xml:space="preserve"> </w:t>
      </w:r>
      <w:r w:rsidR="006143B6" w:rsidRPr="0024605A">
        <w:rPr>
          <w:rFonts w:cs="Times New Roman"/>
        </w:rPr>
        <w:t xml:space="preserve">v živnostenském rejstříku vedeném Úřadem městské části Praha </w:t>
      </w:r>
      <w:r w:rsidR="006143B6">
        <w:rPr>
          <w:rFonts w:cs="Times New Roman"/>
        </w:rPr>
        <w:t>8</w:t>
      </w:r>
    </w:p>
    <w:p w14:paraId="7235BB52" w14:textId="316C8549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IČO: </w:t>
      </w:r>
      <w:r w:rsidR="006143B6">
        <w:rPr>
          <w:rFonts w:cs="Times New Roman"/>
        </w:rPr>
        <w:t>01521870</w:t>
      </w:r>
    </w:p>
    <w:p w14:paraId="126037B9" w14:textId="54A99399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bankovní spojení:</w:t>
      </w:r>
      <w:r w:rsidR="002C6CD4">
        <w:rPr>
          <w:rFonts w:cs="Times New Roman"/>
        </w:rPr>
        <w:t xml:space="preserve"> </w:t>
      </w:r>
      <w:r w:rsidR="002C6CD4">
        <w:rPr>
          <w:rFonts w:cs="Times New Roman"/>
          <w:bCs/>
        </w:rPr>
        <w:t>xxxxxxxxxxxxxxxxxx</w:t>
      </w:r>
    </w:p>
    <w:p w14:paraId="10465C4C" w14:textId="222E8A6C" w:rsidR="00AF4D55" w:rsidRPr="00A15479" w:rsidRDefault="00AF4D55" w:rsidP="00AF4D55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 xml:space="preserve">číslo účtu: </w:t>
      </w:r>
      <w:r w:rsidR="002C6CD4">
        <w:rPr>
          <w:rFonts w:cs="Times New Roman"/>
          <w:bCs/>
        </w:rPr>
        <w:t>xxxxxxxxxxxxxxxxxx</w:t>
      </w:r>
    </w:p>
    <w:p w14:paraId="764F89E7" w14:textId="061D1BC0" w:rsidR="00AF4D55" w:rsidRPr="00A15479" w:rsidRDefault="00C03CC2" w:rsidP="00AF4D55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neplátce </w:t>
      </w:r>
      <w:r w:rsidR="00AF4D55" w:rsidRPr="00A15479">
        <w:rPr>
          <w:rFonts w:cs="Times New Roman"/>
        </w:rPr>
        <w:t>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5077D9E2" w14:textId="19F1D590" w:rsidR="00146143" w:rsidRDefault="00AF4D55" w:rsidP="001B4A57">
      <w:pPr>
        <w:jc w:val="both"/>
        <w:rPr>
          <w:rFonts w:cs="Times New Roman"/>
          <w:b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37D69110" w14:textId="4BF6D35F" w:rsidR="00AF4D55" w:rsidRPr="00E101CA" w:rsidRDefault="00AF4D55" w:rsidP="001B4A57">
      <w:pPr>
        <w:spacing w:before="240"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C03CC2">
        <w:rPr>
          <w:rFonts w:cs="Times New Roman"/>
          <w:b/>
        </w:rPr>
        <w:t>24-0197/1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38982468" w:rsidR="00AF4D55" w:rsidRPr="00E101CA" w:rsidRDefault="00716673" w:rsidP="00AF4D55">
      <w:pPr>
        <w:spacing w:after="12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="00C03CC2">
        <w:rPr>
          <w:rFonts w:cs="Times New Roman"/>
          <w:b/>
        </w:rPr>
        <w:t>Spolupráce na přípravě a realizaci vzdělávacího programu CAMPu</w:t>
      </w:r>
      <w:r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283901B1" w14:textId="77777777" w:rsidR="00AF4D55" w:rsidRDefault="00AF4D55" w:rsidP="00827520">
      <w:pPr>
        <w:spacing w:before="120" w:after="240" w:line="276" w:lineRule="auto"/>
        <w:ind w:hanging="284"/>
        <w:jc w:val="center"/>
      </w:pPr>
      <w:bookmarkStart w:id="0" w:name="_Hlk145583798"/>
    </w:p>
    <w:p w14:paraId="2E02B01B" w14:textId="3850FAA3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1A1B59F2" w14:textId="2E7CC75A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uzavírají smlouvu na základě zadání veřejné zakázky malého rozsahu s názvem </w:t>
      </w:r>
      <w:r w:rsidR="00C03CC2" w:rsidRPr="00D02218">
        <w:rPr>
          <w:rFonts w:cs="Times New Roman"/>
        </w:rPr>
        <w:t>„Spolupráce na přípravě a realizaci vzdělávacího programu CAMPu</w:t>
      </w:r>
      <w:r w:rsidRPr="00A15479">
        <w:rPr>
          <w:rFonts w:cs="Times New Roman"/>
        </w:rPr>
        <w:t>“, zadávanou objednatelem jako</w:t>
      </w:r>
      <w:r w:rsidR="00C03CC2">
        <w:rPr>
          <w:rFonts w:cs="Times New Roman"/>
        </w:rPr>
        <w:t> </w:t>
      </w:r>
      <w:r w:rsidRPr="00A15479">
        <w:rPr>
          <w:rFonts w:cs="Times New Roman"/>
        </w:rPr>
        <w:t>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C03CC2">
        <w:rPr>
          <w:rFonts w:cs="Times New Roman"/>
          <w:b/>
        </w:rPr>
        <w:t>24-0197/1</w:t>
      </w:r>
      <w:r w:rsidRPr="00A15479">
        <w:rPr>
          <w:rFonts w:cs="Times New Roman"/>
        </w:rPr>
        <w:t xml:space="preserve"> (dále jen</w:t>
      </w:r>
      <w:r w:rsidR="00C03CC2">
        <w:rPr>
          <w:rFonts w:cs="Times New Roman"/>
        </w:rPr>
        <w:t> </w:t>
      </w:r>
      <w:r w:rsidRPr="00A15479">
        <w:rPr>
          <w:rFonts w:cs="Times New Roman"/>
        </w:rPr>
        <w:t>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61C98724" w14:textId="4A76037F" w:rsidR="0056148F" w:rsidRDefault="00AF4D55" w:rsidP="00C03CC2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</w:t>
      </w:r>
      <w:r w:rsidR="00C03CC2">
        <w:rPr>
          <w:rFonts w:cs="Times New Roman"/>
        </w:rPr>
        <w:t>.</w:t>
      </w:r>
    </w:p>
    <w:p w14:paraId="6B17A39A" w14:textId="77777777" w:rsidR="001B4A57" w:rsidRDefault="001B4A57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62087CED" w:rsidR="00796DBC" w:rsidRPr="00132DF9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>
        <w:rPr>
          <w:rFonts w:cs="Times New Roman"/>
        </w:rPr>
        <w:t>„</w:t>
      </w:r>
      <w:r w:rsidR="00FF3E0B">
        <w:rPr>
          <w:rFonts w:cs="Times New Roman"/>
        </w:rPr>
        <w:t>d</w:t>
      </w:r>
      <w:r w:rsidRPr="00796DBC">
        <w:rPr>
          <w:rFonts w:cs="Times New Roman"/>
        </w:rPr>
        <w:t xml:space="preserve">ílčí smlouvy“), dle </w:t>
      </w:r>
      <w:r w:rsidRPr="00132DF9">
        <w:rPr>
          <w:rFonts w:cs="Times New Roman"/>
        </w:rPr>
        <w:t xml:space="preserve">kterých </w:t>
      </w:r>
      <w:r w:rsidR="0056148F" w:rsidRPr="00132DF9">
        <w:rPr>
          <w:rFonts w:cs="Times New Roman"/>
        </w:rPr>
        <w:t xml:space="preserve">bude dodavatel </w:t>
      </w:r>
      <w:r w:rsidR="00D62805" w:rsidRPr="00132DF9">
        <w:rPr>
          <w:rFonts w:cs="Times New Roman"/>
        </w:rPr>
        <w:t xml:space="preserve">spolupracovat na přípravě a realizaci vzdělávacího programu Centra architektury a městského plánování </w:t>
      </w:r>
      <w:r w:rsidR="00D62805" w:rsidRPr="00132DF9">
        <w:rPr>
          <w:rFonts w:cs="Times New Roman"/>
        </w:rPr>
        <w:lastRenderedPageBreak/>
        <w:t xml:space="preserve">(dále jen „CAMP“) dle dílčích specifikací </w:t>
      </w:r>
      <w:r w:rsidRPr="00132DF9">
        <w:rPr>
          <w:rFonts w:cs="Times New Roman"/>
        </w:rPr>
        <w:t>(dále jen „</w:t>
      </w:r>
      <w:r w:rsidR="00FF3E0B" w:rsidRPr="00132DF9">
        <w:rPr>
          <w:rFonts w:cs="Times New Roman"/>
        </w:rPr>
        <w:t>předmět smlouvy</w:t>
      </w:r>
      <w:r w:rsidRPr="00132DF9">
        <w:rPr>
          <w:rFonts w:cs="Times New Roman"/>
        </w:rPr>
        <w:t xml:space="preserve">“) a dle nichž bude </w:t>
      </w:r>
      <w:r w:rsidR="00FF3E0B" w:rsidRPr="00132DF9">
        <w:rPr>
          <w:rFonts w:cs="Times New Roman"/>
        </w:rPr>
        <w:t>objednatel</w:t>
      </w:r>
      <w:r w:rsidRPr="00132DF9">
        <w:rPr>
          <w:rFonts w:cs="Times New Roman"/>
        </w:rPr>
        <w:t xml:space="preserve"> povin</w:t>
      </w:r>
      <w:r w:rsidR="00FF3E0B" w:rsidRPr="00132DF9">
        <w:rPr>
          <w:rFonts w:cs="Times New Roman"/>
        </w:rPr>
        <w:t>en</w:t>
      </w:r>
      <w:r w:rsidRPr="00132DF9">
        <w:rPr>
          <w:rFonts w:cs="Times New Roman"/>
        </w:rPr>
        <w:t xml:space="preserve"> hradi</w:t>
      </w:r>
      <w:r w:rsidR="00FF3E0B" w:rsidRPr="00132DF9">
        <w:rPr>
          <w:rFonts w:cs="Times New Roman"/>
        </w:rPr>
        <w:t>t</w:t>
      </w:r>
      <w:r w:rsidRPr="00132DF9">
        <w:rPr>
          <w:rFonts w:cs="Times New Roman"/>
        </w:rPr>
        <w:t xml:space="preserve"> cen</w:t>
      </w:r>
      <w:r w:rsidR="00FF3E0B" w:rsidRPr="00132DF9">
        <w:rPr>
          <w:rFonts w:cs="Times New Roman"/>
        </w:rPr>
        <w:t>u za předmět smlouvy</w:t>
      </w:r>
      <w:r w:rsidRPr="00132DF9">
        <w:rPr>
          <w:rFonts w:cs="Times New Roman"/>
        </w:rPr>
        <w:t>.</w:t>
      </w:r>
    </w:p>
    <w:p w14:paraId="4A4CD7B4" w14:textId="77777777" w:rsidR="0056148F" w:rsidRPr="00132DF9" w:rsidRDefault="0056148F" w:rsidP="0056148F">
      <w:pPr>
        <w:pStyle w:val="Zkladntextodsazen21"/>
        <w:spacing w:line="276" w:lineRule="auto"/>
        <w:ind w:left="0"/>
        <w:jc w:val="both"/>
        <w:rPr>
          <w:rFonts w:cs="Times New Roman"/>
        </w:rPr>
      </w:pPr>
      <w:r w:rsidRPr="00132DF9">
        <w:rPr>
          <w:rFonts w:cs="Times New Roman"/>
        </w:rPr>
        <w:t>Podrobná specifikace předmětu smlouvy:</w:t>
      </w:r>
    </w:p>
    <w:p w14:paraId="7D808B24" w14:textId="77777777" w:rsidR="00D62805" w:rsidRPr="00132DF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132DF9">
        <w:rPr>
          <w:rFonts w:cs="Times New Roman"/>
        </w:rPr>
        <w:t>spolupráce na přípravě vzdělávacího programu CAMPu;</w:t>
      </w:r>
    </w:p>
    <w:p w14:paraId="4766E21B" w14:textId="77777777" w:rsidR="00D62805" w:rsidRPr="00132DF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132DF9">
        <w:rPr>
          <w:rFonts w:cs="Times New Roman"/>
        </w:rPr>
        <w:t>spolupráce při realizaci vzdělávacího programu CAMPu;</w:t>
      </w:r>
    </w:p>
    <w:p w14:paraId="50FD13BA" w14:textId="77777777" w:rsidR="00D62805" w:rsidRPr="00132DF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132DF9">
        <w:rPr>
          <w:rFonts w:cs="Times New Roman"/>
        </w:rPr>
        <w:t>spolupráce na tvorbě nových vzdělávacích programů CAMPu;</w:t>
      </w:r>
    </w:p>
    <w:p w14:paraId="17EAB252" w14:textId="77777777" w:rsidR="00D62805" w:rsidRPr="00132DF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132DF9">
        <w:rPr>
          <w:rFonts w:cs="Times New Roman"/>
        </w:rPr>
        <w:t>příprava a lektorování vzdělávacího programu CAMPu;</w:t>
      </w:r>
    </w:p>
    <w:p w14:paraId="21C7AEE9" w14:textId="77777777" w:rsidR="00D62805" w:rsidRPr="00132DF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132DF9">
        <w:rPr>
          <w:rFonts w:cs="Times New Roman"/>
        </w:rPr>
        <w:t>přípravy prostor pro konání akcí;</w:t>
      </w:r>
    </w:p>
    <w:p w14:paraId="048DE030" w14:textId="77777777" w:rsidR="00D62805" w:rsidRPr="00132DF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132DF9">
        <w:rPr>
          <w:rFonts w:cs="Times New Roman"/>
        </w:rPr>
        <w:t>příprava edukačních materiálů;</w:t>
      </w:r>
    </w:p>
    <w:p w14:paraId="51DE461D" w14:textId="77777777" w:rsidR="00D62805" w:rsidRPr="00132DF9" w:rsidRDefault="00D62805" w:rsidP="00D62805">
      <w:pPr>
        <w:pStyle w:val="Zkladntextodsazen21"/>
        <w:numPr>
          <w:ilvl w:val="0"/>
          <w:numId w:val="2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132DF9">
        <w:rPr>
          <w:rFonts w:cs="Times New Roman"/>
        </w:rPr>
        <w:t>příprava metodiky ke vzdělávacímu programu;</w:t>
      </w:r>
    </w:p>
    <w:p w14:paraId="1754C1D3" w14:textId="56BF39B0" w:rsidR="0056148F" w:rsidRPr="00132DF9" w:rsidRDefault="00D62805" w:rsidP="00D62805">
      <w:pPr>
        <w:pStyle w:val="Zkladntextodsazen21"/>
        <w:numPr>
          <w:ilvl w:val="0"/>
          <w:numId w:val="27"/>
        </w:numPr>
        <w:spacing w:line="276" w:lineRule="auto"/>
        <w:jc w:val="both"/>
        <w:rPr>
          <w:rFonts w:cs="Times New Roman"/>
        </w:rPr>
      </w:pPr>
      <w:r w:rsidRPr="00132DF9">
        <w:rPr>
          <w:rFonts w:cs="Times New Roman"/>
        </w:rPr>
        <w:t>další spolupráce dle vzájemné dohody.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021B04F4" w14:textId="23D575E0" w:rsidR="00751023" w:rsidRPr="00C11D90" w:rsidRDefault="00751023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>
        <w:rPr>
          <w:rFonts w:cs="Times New Roman"/>
        </w:rPr>
        <w:t>objednávka“).</w:t>
      </w:r>
      <w:r w:rsidR="00C11D90" w:rsidRPr="00C11D90">
        <w:rPr>
          <w:rFonts w:cs="Times New Roman"/>
        </w:rPr>
        <w:t xml:space="preserve"> K uzavření </w:t>
      </w:r>
      <w:r w:rsidR="00C11D90">
        <w:rPr>
          <w:rFonts w:cs="Times New Roman"/>
        </w:rPr>
        <w:t>jednotlivé dílčí smlouvy</w:t>
      </w:r>
      <w:r w:rsidR="00C11D90" w:rsidRPr="00C11D90">
        <w:rPr>
          <w:rFonts w:cs="Times New Roman"/>
        </w:rPr>
        <w:t xml:space="preserve"> dojde </w:t>
      </w:r>
      <w:r w:rsidR="00C11D90" w:rsidRPr="00132DF9">
        <w:rPr>
          <w:rFonts w:cs="Times New Roman"/>
        </w:rPr>
        <w:t xml:space="preserve">vždy na základě </w:t>
      </w:r>
      <w:r w:rsidR="00BD51AC" w:rsidRPr="00132DF9">
        <w:rPr>
          <w:rFonts w:cs="Times New Roman"/>
        </w:rPr>
        <w:t xml:space="preserve">písemné dílčí </w:t>
      </w:r>
      <w:r w:rsidR="00C11D90" w:rsidRPr="00132DF9">
        <w:rPr>
          <w:rFonts w:cs="Times New Roman"/>
        </w:rPr>
        <w:t>objednávky objednatele</w:t>
      </w:r>
      <w:r w:rsidR="005C3AD8" w:rsidRPr="00132DF9">
        <w:rPr>
          <w:rFonts w:cs="Times New Roman"/>
        </w:rPr>
        <w:t xml:space="preserve"> </w:t>
      </w:r>
      <w:bookmarkStart w:id="1" w:name="_Hlk168907974"/>
      <w:r w:rsidR="005C3AD8" w:rsidRPr="00132DF9">
        <w:rPr>
          <w:rFonts w:cs="Times New Roman"/>
        </w:rPr>
        <w:t>(prostřednictvím kontaktní osoby objednatele uvedené v této rámcové dohodě, pokud hodnota dílčí objednávky ne</w:t>
      </w:r>
      <w:r w:rsidR="0058730A" w:rsidRPr="00132DF9">
        <w:rPr>
          <w:rFonts w:cs="Times New Roman"/>
        </w:rPr>
        <w:t>do</w:t>
      </w:r>
      <w:r w:rsidR="005C3AD8" w:rsidRPr="00132DF9">
        <w:rPr>
          <w:rFonts w:cs="Times New Roman"/>
        </w:rPr>
        <w:t>sáhne částk</w:t>
      </w:r>
      <w:r w:rsidR="0058730A" w:rsidRPr="00132DF9">
        <w:rPr>
          <w:rFonts w:cs="Times New Roman"/>
        </w:rPr>
        <w:t>y</w:t>
      </w:r>
      <w:r w:rsidR="005C3AD8" w:rsidRPr="00132DF9">
        <w:rPr>
          <w:rFonts w:cs="Times New Roman"/>
        </w:rPr>
        <w:t xml:space="preserve"> 50.000 Kč bez DPH)</w:t>
      </w:r>
      <w:r w:rsidR="00C11D90" w:rsidRPr="00132DF9">
        <w:rPr>
          <w:rFonts w:cs="Times New Roman"/>
        </w:rPr>
        <w:t>,</w:t>
      </w:r>
      <w:r w:rsidR="00C11D90">
        <w:rPr>
          <w:rFonts w:cs="Times New Roman"/>
        </w:rPr>
        <w:t xml:space="preserve"> </w:t>
      </w:r>
      <w:bookmarkEnd w:id="1"/>
      <w:r w:rsidR="00C11D90">
        <w:rPr>
          <w:rFonts w:cs="Times New Roman"/>
        </w:rPr>
        <w:t>jejíž obsahem bude zejména</w:t>
      </w:r>
      <w:r w:rsidR="00C11D90" w:rsidRPr="00C11D90">
        <w:rPr>
          <w:rFonts w:cs="Times New Roman"/>
          <w:b/>
          <w:bCs/>
        </w:rPr>
        <w:t xml:space="preserve">: </w:t>
      </w:r>
      <w:r w:rsidR="00C11D90">
        <w:rPr>
          <w:rFonts w:cs="Times New Roman"/>
          <w:b/>
          <w:bCs/>
        </w:rPr>
        <w:t>s</w:t>
      </w:r>
      <w:r w:rsidR="00C11D90" w:rsidRPr="00C11D90">
        <w:rPr>
          <w:rFonts w:cs="Times New Roman"/>
          <w:b/>
          <w:bCs/>
        </w:rPr>
        <w:t xml:space="preserve">pecifikace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termín a místo plnění a způsob předání/převzetí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60AA7F95" w14:textId="4B6B56C8" w:rsidR="00FE2031" w:rsidRPr="00132DF9" w:rsidRDefault="00FE2031" w:rsidP="00FE2031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132DF9">
        <w:rPr>
          <w:rFonts w:cs="Times New Roman"/>
        </w:rPr>
        <w:t xml:space="preserve">V rámci zpracování </w:t>
      </w:r>
      <w:r w:rsidR="00E21EE7" w:rsidRPr="00132DF9">
        <w:rPr>
          <w:rFonts w:cs="Times New Roman"/>
        </w:rPr>
        <w:t>předmětu plnění</w:t>
      </w:r>
      <w:r w:rsidRPr="00132DF9">
        <w:rPr>
          <w:rFonts w:cs="Times New Roman"/>
        </w:rPr>
        <w:t xml:space="preserve"> se </w:t>
      </w:r>
      <w:r w:rsidR="00E21EE7" w:rsidRPr="00132DF9">
        <w:rPr>
          <w:rFonts w:cs="Times New Roman"/>
        </w:rPr>
        <w:t>dodavatel</w:t>
      </w:r>
      <w:r w:rsidRPr="00132DF9">
        <w:rPr>
          <w:rFonts w:cs="Times New Roman"/>
        </w:rPr>
        <w:t xml:space="preserve"> zavazuje k účasti na všech pracovních poradách svolaných objednatelem či pracovních poradách a prezentacích</w:t>
      </w:r>
      <w:r w:rsidR="00041C27" w:rsidRPr="00132DF9">
        <w:rPr>
          <w:rFonts w:cs="Times New Roman"/>
        </w:rPr>
        <w:t xml:space="preserve"> </w:t>
      </w:r>
      <w:r w:rsidRPr="00132DF9">
        <w:rPr>
          <w:rFonts w:cs="Times New Roman"/>
        </w:rPr>
        <w:t>a zavazuje se</w:t>
      </w:r>
      <w:r w:rsidR="009E48D6" w:rsidRPr="00132DF9">
        <w:rPr>
          <w:rFonts w:cs="Times New Roman"/>
        </w:rPr>
        <w:t xml:space="preserve"> </w:t>
      </w:r>
      <w:r w:rsidRPr="00132DF9">
        <w:rPr>
          <w:rFonts w:cs="Times New Roman"/>
        </w:rPr>
        <w:t>k respektování závěrů na</w:t>
      </w:r>
      <w:r w:rsidR="00716673" w:rsidRPr="00132DF9">
        <w:rPr>
          <w:rFonts w:cs="Times New Roman"/>
        </w:rPr>
        <w:t> </w:t>
      </w:r>
      <w:r w:rsidRPr="00132DF9">
        <w:rPr>
          <w:rFonts w:cs="Times New Roman"/>
        </w:rPr>
        <w:t xml:space="preserve">nich přijatých. </w:t>
      </w:r>
      <w:r w:rsidR="00041C27" w:rsidRPr="00132DF9">
        <w:rPr>
          <w:rFonts w:cs="Times New Roman"/>
        </w:rPr>
        <w:t>P</w:t>
      </w:r>
      <w:r w:rsidRPr="00132DF9">
        <w:rPr>
          <w:rFonts w:cs="Times New Roman"/>
        </w:rPr>
        <w:t xml:space="preserve">očet a termíny porad </w:t>
      </w:r>
      <w:r w:rsidR="00041C27" w:rsidRPr="00132DF9">
        <w:rPr>
          <w:rFonts w:cs="Times New Roman"/>
        </w:rPr>
        <w:t xml:space="preserve">stanoví </w:t>
      </w:r>
      <w:r w:rsidRPr="00132DF9">
        <w:rPr>
          <w:rFonts w:cs="Times New Roman"/>
        </w:rPr>
        <w:t xml:space="preserve">objednatel podle postupu prací na </w:t>
      </w:r>
      <w:r w:rsidR="00E21EE7" w:rsidRPr="00132DF9">
        <w:rPr>
          <w:rFonts w:cs="Times New Roman"/>
        </w:rPr>
        <w:t>předmětu plnění</w:t>
      </w:r>
      <w:r w:rsidRPr="00132DF9">
        <w:rPr>
          <w:rFonts w:cs="Times New Roman"/>
        </w:rPr>
        <w:t xml:space="preserve">. </w:t>
      </w:r>
    </w:p>
    <w:p w14:paraId="4E545FEE" w14:textId="69A30F0C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132DF9">
        <w:rPr>
          <w:rFonts w:cs="Times New Roman"/>
        </w:rPr>
        <w:t>Dodavatel</w:t>
      </w:r>
      <w:r w:rsidR="00AE0FE5" w:rsidRPr="00132DF9">
        <w:rPr>
          <w:rFonts w:cs="Times New Roman"/>
        </w:rPr>
        <w:t xml:space="preserve"> nese nebezpečí škody na předmětu </w:t>
      </w:r>
      <w:r w:rsidRPr="00132DF9">
        <w:rPr>
          <w:rFonts w:cs="Times New Roman"/>
        </w:rPr>
        <w:t>plnění</w:t>
      </w:r>
      <w:r w:rsidR="00AE0FE5" w:rsidRPr="00132DF9">
        <w:rPr>
          <w:rFonts w:cs="Times New Roman"/>
        </w:rPr>
        <w:t xml:space="preserve"> a odpovídá</w:t>
      </w:r>
      <w:r w:rsidR="00AE0FE5" w:rsidRPr="00A15479">
        <w:rPr>
          <w:rFonts w:cs="Times New Roman"/>
        </w:rPr>
        <w:t xml:space="preserve">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2C006E44" w14:textId="6ED125BF" w:rsidR="00D254BD" w:rsidRPr="00D254BD" w:rsidRDefault="00D254BD" w:rsidP="00D254BD">
      <w:pPr>
        <w:spacing w:after="120" w:line="276" w:lineRule="auto"/>
        <w:jc w:val="both"/>
        <w:rPr>
          <w:rFonts w:cs="Times New Roman"/>
        </w:rPr>
      </w:pPr>
      <w:bookmarkStart w:id="3" w:name="_Hlk145932325"/>
      <w:r w:rsidRPr="00D254BD">
        <w:rPr>
          <w:rFonts w:cs="Times New Roman"/>
          <w:b/>
          <w:bCs/>
        </w:rPr>
        <w:t>150.000 Kč</w:t>
      </w:r>
      <w:r w:rsidRPr="00D254BD">
        <w:rPr>
          <w:rFonts w:cs="Times New Roman"/>
        </w:rPr>
        <w:t xml:space="preserve"> (slovy:</w:t>
      </w:r>
      <w:r>
        <w:rPr>
          <w:rFonts w:cs="Times New Roman"/>
        </w:rPr>
        <w:t xml:space="preserve"> jednostopadesáttisíc</w:t>
      </w:r>
      <w:r w:rsidRPr="00D254BD">
        <w:rPr>
          <w:rFonts w:cs="Times New Roman"/>
        </w:rPr>
        <w:t xml:space="preserve"> korun českých).</w:t>
      </w:r>
    </w:p>
    <w:p w14:paraId="2792FCCC" w14:textId="77777777" w:rsidR="00D254BD" w:rsidRPr="00D254BD" w:rsidRDefault="00D254BD" w:rsidP="00D254BD">
      <w:pPr>
        <w:spacing w:after="120" w:line="276" w:lineRule="auto"/>
        <w:jc w:val="both"/>
        <w:rPr>
          <w:rFonts w:cs="Times New Roman"/>
        </w:rPr>
      </w:pPr>
      <w:r w:rsidRPr="00D254BD">
        <w:rPr>
          <w:rFonts w:cs="Times New Roman"/>
        </w:rPr>
        <w:t>Objednatel není povinen vyčerpat celou částku.</w:t>
      </w:r>
    </w:p>
    <w:p w14:paraId="4CF8ECA2" w14:textId="450A354D" w:rsidR="00D254BD" w:rsidRPr="00D254BD" w:rsidRDefault="00D254BD" w:rsidP="00D254BD">
      <w:pPr>
        <w:spacing w:after="120" w:line="276" w:lineRule="auto"/>
        <w:jc w:val="both"/>
        <w:rPr>
          <w:rFonts w:cs="Times New Roman"/>
        </w:rPr>
      </w:pPr>
      <w:r w:rsidRPr="00D254BD">
        <w:rPr>
          <w:rFonts w:cs="Times New Roman"/>
        </w:rPr>
        <w:t xml:space="preserve">Hodinová sazba činí: </w:t>
      </w:r>
      <w:r w:rsidRPr="00D254BD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>5</w:t>
      </w:r>
      <w:r w:rsidRPr="00D254BD">
        <w:rPr>
          <w:rFonts w:cs="Times New Roman"/>
          <w:b/>
          <w:bCs/>
        </w:rPr>
        <w:t>0 Kč</w:t>
      </w:r>
      <w:r>
        <w:rPr>
          <w:rFonts w:cs="Times New Roman"/>
          <w:b/>
          <w:bCs/>
        </w:rPr>
        <w:t xml:space="preserve"> </w:t>
      </w:r>
      <w:r w:rsidRPr="00D254BD">
        <w:rPr>
          <w:rFonts w:cs="Times New Roman"/>
        </w:rPr>
        <w:t>(slovy: třistapadesát korun český</w:t>
      </w:r>
      <w:r>
        <w:rPr>
          <w:rFonts w:cs="Times New Roman"/>
        </w:rPr>
        <w:t>ch)</w:t>
      </w:r>
      <w:r w:rsidRPr="00D254BD">
        <w:rPr>
          <w:rFonts w:cs="Times New Roman"/>
        </w:rPr>
        <w:t>.</w:t>
      </w:r>
    </w:p>
    <w:p w14:paraId="678E340B" w14:textId="7777777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1238A090" w14:textId="4159E42F" w:rsidR="00A028DC" w:rsidRPr="001914D3" w:rsidRDefault="00A028DC" w:rsidP="00A028DC">
      <w:pPr>
        <w:spacing w:after="120" w:line="276" w:lineRule="auto"/>
        <w:jc w:val="both"/>
      </w:pPr>
      <w:r w:rsidRPr="0037511C">
        <w:rPr>
          <w:rFonts w:cs="Times New Roman"/>
        </w:rPr>
        <w:lastRenderedPageBreak/>
        <w:t xml:space="preserve">Vzor výkazu skutečně odpracovaných hodin je ke stažení na webových stránkách objednatele na adrese: </w:t>
      </w:r>
      <w:hyperlink r:id="rId11" w:history="1">
        <w:r w:rsidR="001914D3" w:rsidRPr="001914D3">
          <w:rPr>
            <w:rStyle w:val="Hypertextovodkaz"/>
          </w:rPr>
          <w:t>https://iprpraha.cz/stranka/94/profil-zadavatele-a-vzory-dokumentu</w:t>
        </w:r>
      </w:hyperlink>
      <w:r w:rsidRPr="0037511C">
        <w:rPr>
          <w:rFonts w:cs="Times New Roman"/>
        </w:rPr>
        <w:t xml:space="preserve"> v záložce „Vzory dokumentů, na které odkazují smlouvy“.</w:t>
      </w:r>
    </w:p>
    <w:p w14:paraId="421F9D42" w14:textId="673629D2" w:rsidR="00CD4C0F" w:rsidRPr="00A15479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4" w:name="_Hlk162952457"/>
      <w:bookmarkEnd w:id="2"/>
      <w:bookmarkEnd w:id="3"/>
      <w:r w:rsidRPr="0037511C">
        <w:rPr>
          <w:rFonts w:cs="Times New Roman"/>
        </w:rPr>
        <w:t xml:space="preserve">Platba za splnění předmětu smlouvy dle dílčích smluv se uskuteční </w:t>
      </w:r>
      <w:r w:rsidR="000527C9" w:rsidRPr="0037511C">
        <w:rPr>
          <w:rFonts w:cs="Times New Roman"/>
        </w:rPr>
        <w:t>na základě objednatelem odsouhlaseného</w:t>
      </w:r>
      <w:r w:rsidR="002F0DB0" w:rsidRPr="0037511C">
        <w:rPr>
          <w:rFonts w:cs="Times New Roman"/>
        </w:rPr>
        <w:t xml:space="preserve"> </w:t>
      </w:r>
      <w:r w:rsidRPr="0037511C">
        <w:t xml:space="preserve">výkazu skutečně odpracovaných hodin </w:t>
      </w:r>
      <w:r w:rsidR="000527C9" w:rsidRPr="0037511C">
        <w:t xml:space="preserve">předloženého dodavatelem </w:t>
      </w:r>
      <w:r w:rsidRPr="0037511C">
        <w:t xml:space="preserve">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</w:p>
    <w:bookmarkEnd w:id="4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>, jež</w:t>
      </w:r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.pdf</w:t>
      </w:r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75A159E5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109a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>teli a</w:t>
      </w:r>
      <w:r w:rsidR="00A44EC8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322862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takových okolnostech dozví, je povinna neprodleně informovat druhou smluvní stranu. Nesplní-li tuto povinnost, není oprávněna se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těchto okolností dovolávat. Přesáhne-li doba trvání prodlení na straně </w:t>
      </w:r>
      <w:r w:rsidR="00F260B6">
        <w:rPr>
          <w:rFonts w:cs="Times New Roman"/>
        </w:rPr>
        <w:t>dodavatele</w:t>
      </w:r>
      <w:r w:rsidRPr="00A15479">
        <w:rPr>
          <w:rFonts w:cs="Times New Roman"/>
        </w:rPr>
        <w:t xml:space="preserve"> z těchto </w:t>
      </w:r>
      <w:r w:rsidRPr="00822FBA">
        <w:rPr>
          <w:rFonts w:cs="Times New Roman"/>
        </w:rPr>
        <w:t>důvodů</w:t>
      </w:r>
      <w:r w:rsidR="00BC08EB" w:rsidRPr="00822FBA">
        <w:rPr>
          <w:rFonts w:cs="Times New Roman"/>
        </w:rPr>
        <w:t xml:space="preserve"> </w:t>
      </w:r>
      <w:r w:rsidRPr="00822FBA">
        <w:rPr>
          <w:rFonts w:cs="Times New Roman"/>
        </w:rPr>
        <w:t>15</w:t>
      </w:r>
      <w:r w:rsidR="00BC08EB" w:rsidRPr="00822FBA">
        <w:rPr>
          <w:rFonts w:cs="Times New Roman"/>
        </w:rPr>
        <w:t> </w:t>
      </w:r>
      <w:r w:rsidRPr="00822FBA">
        <w:rPr>
          <w:rFonts w:cs="Times New Roman"/>
        </w:rPr>
        <w:t>dnů,</w:t>
      </w:r>
      <w:r w:rsidRPr="00A15479">
        <w:rPr>
          <w:rFonts w:cs="Times New Roman"/>
        </w:rPr>
        <w:t xml:space="preserve"> je objednatel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0447B84D" w14:textId="10BD2025" w:rsidR="001C4E25" w:rsidRPr="00A15479" w:rsidRDefault="000D2FEF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A15479">
        <w:rPr>
          <w:rFonts w:cs="Times New Roman"/>
        </w:rPr>
        <w:t>.</w:t>
      </w:r>
    </w:p>
    <w:p w14:paraId="4E761E84" w14:textId="00DAF822" w:rsidR="009E4AB3" w:rsidRPr="00A15479" w:rsidRDefault="003620C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Místem vstupního jednání, následujících jednání, koordinačních a pracovních schůzek a předání </w:t>
      </w:r>
      <w:r w:rsidR="004F205D">
        <w:rPr>
          <w:rFonts w:cs="Times New Roman"/>
        </w:rPr>
        <w:t>předmětu plnění</w:t>
      </w:r>
      <w:r w:rsidRPr="00A15479">
        <w:rPr>
          <w:rFonts w:cs="Times New Roman"/>
        </w:rPr>
        <w:t xml:space="preserve"> je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sídlo objednatele</w:t>
      </w:r>
      <w:r w:rsidR="007C5233">
        <w:rPr>
          <w:rFonts w:cs="Times New Roman"/>
        </w:rPr>
        <w:t>, nebude-li předem písemně dohodnuto jinak</w:t>
      </w:r>
      <w:r w:rsidRPr="00A15479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72DBEC2F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1667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287CD793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07B0C2B" w14:textId="48FCD019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V</w:t>
      </w:r>
      <w:r w:rsidR="00EF70E1" w:rsidRPr="00A15479">
        <w:rPr>
          <w:szCs w:val="22"/>
        </w:rPr>
        <w:t>. U</w:t>
      </w:r>
      <w:r w:rsidR="00CA3B91" w:rsidRPr="00A15479">
        <w:rPr>
          <w:szCs w:val="22"/>
        </w:rPr>
        <w:t>stanovení o poddoda</w:t>
      </w:r>
      <w:r w:rsidR="00EF70E1" w:rsidRPr="00A15479">
        <w:rPr>
          <w:szCs w:val="22"/>
        </w:rPr>
        <w:t>vatelích</w:t>
      </w:r>
    </w:p>
    <w:p w14:paraId="1B8D60A1" w14:textId="793FD26C" w:rsidR="00730826" w:rsidRPr="00A15479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822FBA">
        <w:rPr>
          <w:rFonts w:cs="Times New Roman"/>
        </w:rPr>
        <w:t>Dodava</w:t>
      </w:r>
      <w:r w:rsidR="00730826" w:rsidRPr="00822FBA">
        <w:rPr>
          <w:rFonts w:cs="Times New Roman"/>
        </w:rPr>
        <w:t>tel se zavazuje zajišťovat veškeré smluvní povinnosti sám, tj. bez účasti poddodavatelů.</w:t>
      </w:r>
    </w:p>
    <w:p w14:paraId="4EDC2F2E" w14:textId="77777777" w:rsidR="00BB5233" w:rsidRPr="003C0923" w:rsidRDefault="00BB5233" w:rsidP="00827520">
      <w:pPr>
        <w:spacing w:before="12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A9548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827520">
      <w:pPr>
        <w:spacing w:before="12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6E1B4D99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0476721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8"/>
    <w:p w14:paraId="203E27A1" w14:textId="77777777" w:rsidR="00DC149F" w:rsidRPr="00A15479" w:rsidRDefault="00DC149F" w:rsidP="00827520">
      <w:pPr>
        <w:spacing w:before="120" w:after="240" w:line="276" w:lineRule="auto"/>
        <w:ind w:hanging="284"/>
        <w:jc w:val="center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73281DC1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svým podpisem prohlašují, že výsledkem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 nemá být autorské dílo ve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smyslu zákona č. 121/2000 Sb., o právu autorském, o právech souvisejících s právem autorským a o</w:t>
      </w:r>
      <w:r w:rsidR="00805F48">
        <w:rPr>
          <w:rFonts w:cs="Times New Roman"/>
        </w:rPr>
        <w:t> </w:t>
      </w:r>
      <w:r w:rsidRPr="00A15479">
        <w:rPr>
          <w:rFonts w:cs="Times New Roman"/>
        </w:rPr>
        <w:t>změně některých zákonů, ve znění pozdějších předpisů (autorský zákon). Pro případ,</w:t>
      </w:r>
      <w:r>
        <w:rPr>
          <w:rFonts w:cs="Times New Roman"/>
        </w:rPr>
        <w:t xml:space="preserve"> </w:t>
      </w:r>
      <w:r w:rsidRPr="00A15479">
        <w:rPr>
          <w:rFonts w:cs="Times New Roman"/>
        </w:rPr>
        <w:t>že</w:t>
      </w:r>
      <w:r>
        <w:rPr>
          <w:rFonts w:cs="Times New Roman"/>
        </w:rPr>
        <w:t> </w:t>
      </w:r>
      <w:r w:rsidRPr="00A15479">
        <w:rPr>
          <w:rFonts w:cs="Times New Roman"/>
        </w:rPr>
        <w:t>by</w:t>
      </w:r>
      <w:r>
        <w:rPr>
          <w:rFonts w:cs="Times New Roman"/>
        </w:rPr>
        <w:t> </w:t>
      </w:r>
      <w:r w:rsidRPr="00A15479">
        <w:rPr>
          <w:rFonts w:cs="Times New Roman"/>
        </w:rPr>
        <w:t>se</w:t>
      </w:r>
      <w:r>
        <w:rPr>
          <w:rFonts w:cs="Times New Roman"/>
        </w:rPr>
        <w:t> </w:t>
      </w:r>
      <w:r w:rsidRPr="00A15479">
        <w:rPr>
          <w:rFonts w:cs="Times New Roman"/>
        </w:rPr>
        <w:t>tak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stalo, poskytuje </w:t>
      </w:r>
      <w:r>
        <w:rPr>
          <w:rFonts w:cs="Times New Roman"/>
        </w:rPr>
        <w:t>dodava</w:t>
      </w:r>
      <w:r w:rsidRPr="00A15479">
        <w:rPr>
          <w:rFonts w:cs="Times New Roman"/>
        </w:rPr>
        <w:t xml:space="preserve">tel objednateli bezúplatně nevýhradní licenci k předmětu smlouvy, tedy oprávnění k výkonu práva dílo užít, </w:t>
      </w:r>
      <w:r>
        <w:rPr>
          <w:rFonts w:cs="Times New Roman"/>
          <w:iCs/>
        </w:rPr>
        <w:t xml:space="preserve">a to všemi způsoby užití dle ustanovení § 12 autorského zákona, zejména: zveřejnit, zpracovat, změnit, upravit a takto jej užít v neomezeném rozsahu dle tohoto článku, </w:t>
      </w:r>
      <w:r>
        <w:rPr>
          <w:rFonts w:cs="Times New Roman"/>
          <w:iCs/>
        </w:rPr>
        <w:lastRenderedPageBreak/>
        <w:t>užít pouze část díla a spojit dílo s jinými díly či prvky a zařadit jej do díla souborného.</w:t>
      </w:r>
      <w:r w:rsidRPr="00A15479">
        <w:rPr>
          <w:rFonts w:cs="Times New Roman"/>
        </w:rPr>
        <w:t>, na celou dobu trvání majetkových autorských práv k dílu a pro území celého světa; a rovněž udílí souhlas tuto licenci bez omezení poskytnout podlicenčně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827520">
      <w:pPr>
        <w:spacing w:before="12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9" w:name="_Hlk145937153"/>
      <w:r w:rsidRPr="00A15479">
        <w:rPr>
          <w:i/>
          <w:szCs w:val="22"/>
        </w:rPr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bookmarkEnd w:id="9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327DD9B" w14:textId="311644BB" w:rsidR="00B422E2" w:rsidRPr="004E4A94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E0910">
        <w:rPr>
          <w:rFonts w:cs="Times New Roman"/>
        </w:rPr>
        <w:t xml:space="preserve">Za prodlení s termínem předání </w:t>
      </w:r>
      <w:r w:rsidR="003413B5" w:rsidRPr="009E0910">
        <w:rPr>
          <w:rFonts w:cs="Times New Roman"/>
        </w:rPr>
        <w:t>předmětu smlouvy</w:t>
      </w:r>
      <w:r w:rsidRPr="009E0910">
        <w:rPr>
          <w:rFonts w:cs="Times New Roman"/>
        </w:rPr>
        <w:t xml:space="preserve"> zaplatí </w:t>
      </w:r>
      <w:r w:rsidR="003413B5" w:rsidRPr="009E0910">
        <w:rPr>
          <w:rFonts w:cs="Times New Roman"/>
        </w:rPr>
        <w:t>dodava</w:t>
      </w:r>
      <w:r w:rsidRPr="009E0910">
        <w:rPr>
          <w:rFonts w:cs="Times New Roman"/>
        </w:rPr>
        <w:t>tel objednateli smluvní pokutu ve</w:t>
      </w:r>
      <w:r w:rsidR="00A45F5C" w:rsidRPr="009E0910">
        <w:rPr>
          <w:rFonts w:cs="Times New Roman"/>
        </w:rPr>
        <w:t> </w:t>
      </w:r>
      <w:r w:rsidRPr="009E0910">
        <w:rPr>
          <w:rFonts w:cs="Times New Roman"/>
        </w:rPr>
        <w:t>výši</w:t>
      </w:r>
      <w:r w:rsidR="00A45F5C" w:rsidRPr="009E0910">
        <w:rPr>
          <w:rFonts w:cs="Times New Roman"/>
        </w:rPr>
        <w:t> </w:t>
      </w:r>
      <w:r w:rsidRPr="009E0910">
        <w:rPr>
          <w:rFonts w:cs="Times New Roman"/>
        </w:rPr>
        <w:t xml:space="preserve">500 Kč </w:t>
      </w:r>
      <w:r w:rsidR="009E0910">
        <w:rPr>
          <w:rFonts w:cs="Times New Roman"/>
        </w:rPr>
        <w:t xml:space="preserve">(slovy: pětset korun českých) </w:t>
      </w:r>
      <w:r w:rsidRPr="009E0910">
        <w:rPr>
          <w:rFonts w:cs="Times New Roman"/>
        </w:rPr>
        <w:t xml:space="preserve">za každý započatý </w:t>
      </w:r>
      <w:r w:rsidRPr="004E4A94">
        <w:rPr>
          <w:rFonts w:cs="Times New Roman"/>
        </w:rPr>
        <w:t>den prodlení.</w:t>
      </w:r>
    </w:p>
    <w:p w14:paraId="06DFDE88" w14:textId="4684BD29" w:rsidR="008D29FC" w:rsidRPr="004E4A94" w:rsidRDefault="008D29FC" w:rsidP="008D29F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0" w:name="_Hlk187138966"/>
      <w:r w:rsidRPr="004E4A94">
        <w:rPr>
          <w:rFonts w:cs="Times New Roman"/>
        </w:rPr>
        <w:t xml:space="preserve">V případě, že </w:t>
      </w:r>
      <w:r w:rsidR="003413B5" w:rsidRPr="004E4A94">
        <w:rPr>
          <w:rFonts w:cs="Times New Roman"/>
        </w:rPr>
        <w:t>dodava</w:t>
      </w:r>
      <w:r w:rsidRPr="004E4A94">
        <w:rPr>
          <w:rFonts w:cs="Times New Roman"/>
        </w:rPr>
        <w:t xml:space="preserve">tel </w:t>
      </w:r>
      <w:bookmarkStart w:id="11" w:name="_Hlk187397569"/>
      <w:r w:rsidRPr="004E4A94">
        <w:rPr>
          <w:rFonts w:cs="Times New Roman"/>
        </w:rPr>
        <w:t xml:space="preserve">bude provádět plnění předmětu smlouvy </w:t>
      </w:r>
      <w:r w:rsidR="004E4A94" w:rsidRPr="004E4A94">
        <w:rPr>
          <w:rFonts w:cs="Times New Roman"/>
        </w:rPr>
        <w:t>v rozporu s ustanovením čl. V, tj. </w:t>
      </w:r>
      <w:r w:rsidRPr="004E4A94">
        <w:rPr>
          <w:rFonts w:cs="Times New Roman"/>
        </w:rPr>
        <w:t xml:space="preserve">prostřednictvím </w:t>
      </w:r>
      <w:r w:rsidR="009E0910" w:rsidRPr="004E4A94">
        <w:rPr>
          <w:rFonts w:cs="Times New Roman"/>
        </w:rPr>
        <w:t xml:space="preserve">jiných </w:t>
      </w:r>
      <w:r w:rsidRPr="004E4A94">
        <w:rPr>
          <w:rFonts w:cs="Times New Roman"/>
        </w:rPr>
        <w:t xml:space="preserve">osob, zaplatí </w:t>
      </w:r>
      <w:r w:rsidR="003413B5" w:rsidRPr="004E4A94">
        <w:rPr>
          <w:rFonts w:cs="Times New Roman"/>
        </w:rPr>
        <w:t>dodava</w:t>
      </w:r>
      <w:r w:rsidRPr="004E4A94">
        <w:rPr>
          <w:rFonts w:cs="Times New Roman"/>
        </w:rPr>
        <w:t>tel za každou tak</w:t>
      </w:r>
      <w:r w:rsidRPr="00930F03">
        <w:rPr>
          <w:rFonts w:cs="Times New Roman"/>
        </w:rPr>
        <w:t xml:space="preserve">ovou osobu, která se bude podílet </w:t>
      </w:r>
      <w:r w:rsidRPr="00930F03">
        <w:rPr>
          <w:rFonts w:cs="Times New Roman"/>
        </w:rPr>
        <w:lastRenderedPageBreak/>
        <w:t xml:space="preserve">na plnění předmětu smlouvy, objednateli smluvní </w:t>
      </w:r>
      <w:r w:rsidRPr="004E4A94">
        <w:rPr>
          <w:rFonts w:cs="Times New Roman"/>
        </w:rPr>
        <w:t>po</w:t>
      </w:r>
      <w:r w:rsidR="00930F03" w:rsidRPr="004E4A94">
        <w:rPr>
          <w:rFonts w:cs="Times New Roman"/>
        </w:rPr>
        <w:t>k</w:t>
      </w:r>
      <w:r w:rsidRPr="004E4A94">
        <w:rPr>
          <w:rFonts w:cs="Times New Roman"/>
        </w:rPr>
        <w:t xml:space="preserve">utu </w:t>
      </w:r>
      <w:r w:rsidR="00930F03" w:rsidRPr="004E4A94">
        <w:t>ve výši 50 % z ceny dané dílčí objednávky</w:t>
      </w:r>
      <w:r w:rsidR="00930F03" w:rsidRPr="004E4A94">
        <w:rPr>
          <w:rFonts w:cs="Times New Roman"/>
        </w:rPr>
        <w:t xml:space="preserve"> </w:t>
      </w:r>
      <w:r w:rsidRPr="004E4A94">
        <w:rPr>
          <w:rFonts w:cs="Times New Roman"/>
        </w:rPr>
        <w:t>za</w:t>
      </w:r>
      <w:r w:rsidR="004E4A94" w:rsidRPr="004E4A94">
        <w:rPr>
          <w:rFonts w:cs="Times New Roman"/>
        </w:rPr>
        <w:t> </w:t>
      </w:r>
      <w:r w:rsidRPr="004E4A94">
        <w:rPr>
          <w:rFonts w:cs="Times New Roman"/>
        </w:rPr>
        <w:t xml:space="preserve">každé </w:t>
      </w:r>
      <w:bookmarkEnd w:id="11"/>
      <w:r w:rsidRPr="004E4A94">
        <w:rPr>
          <w:rFonts w:cs="Times New Roman"/>
        </w:rPr>
        <w:t>jednotlivé porušení.</w:t>
      </w:r>
    </w:p>
    <w:bookmarkEnd w:id="10"/>
    <w:p w14:paraId="4D4DC6F9" w14:textId="61646293" w:rsidR="00B422E2" w:rsidRPr="00A15479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>tel je dále povinen objednateli zaplatit smluvní pokutu za porušení níže uvedených ustanovení této smlouvy:</w:t>
      </w:r>
    </w:p>
    <w:p w14:paraId="3BD70AF6" w14:textId="142DD28A" w:rsidR="00B422E2" w:rsidRPr="00C12866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C12866">
        <w:rPr>
          <w:rFonts w:cs="Times New Roman"/>
        </w:rPr>
        <w:t xml:space="preserve">Za každé jednotlivé porušení povinnosti uvedené v čl. </w:t>
      </w:r>
      <w:r w:rsidR="00BF3B91" w:rsidRPr="00C12866">
        <w:rPr>
          <w:rFonts w:cs="Times New Roman"/>
        </w:rPr>
        <w:t>VIII</w:t>
      </w:r>
      <w:r w:rsidRPr="00C12866">
        <w:rPr>
          <w:rFonts w:cs="Times New Roman"/>
        </w:rPr>
        <w:t xml:space="preserve"> odst. </w:t>
      </w:r>
      <w:r w:rsidR="006661FC" w:rsidRPr="00C12866">
        <w:rPr>
          <w:rFonts w:cs="Times New Roman"/>
        </w:rPr>
        <w:t xml:space="preserve">1 </w:t>
      </w:r>
      <w:r w:rsidR="002A3353" w:rsidRPr="00C12866">
        <w:rPr>
          <w:rFonts w:cs="Times New Roman"/>
        </w:rPr>
        <w:t>nebo</w:t>
      </w:r>
      <w:r w:rsidR="006661FC" w:rsidRPr="00C12866">
        <w:rPr>
          <w:rFonts w:cs="Times New Roman"/>
        </w:rPr>
        <w:t xml:space="preserve"> </w:t>
      </w:r>
      <w:r w:rsidR="005B281F" w:rsidRPr="00C12866">
        <w:rPr>
          <w:rFonts w:cs="Times New Roman"/>
        </w:rPr>
        <w:t>2</w:t>
      </w:r>
      <w:r w:rsidRPr="00C12866">
        <w:rPr>
          <w:rFonts w:cs="Times New Roman"/>
        </w:rPr>
        <w:t xml:space="preserve"> této smlouvy je </w:t>
      </w:r>
      <w:r w:rsidR="003413B5" w:rsidRPr="00C12866">
        <w:rPr>
          <w:rFonts w:cs="Times New Roman"/>
        </w:rPr>
        <w:t>dodava</w:t>
      </w:r>
      <w:r w:rsidRPr="00C12866">
        <w:rPr>
          <w:rFonts w:cs="Times New Roman"/>
        </w:rPr>
        <w:t xml:space="preserve">tel povinen zaplatit objednateli smluvní pokutu ve </w:t>
      </w:r>
      <w:r w:rsidR="00C12866" w:rsidRPr="00C12866">
        <w:rPr>
          <w:rFonts w:cs="Times New Roman"/>
        </w:rPr>
        <w:t>výši 10.000 Kč (slovy: desettisíc korun českých).</w:t>
      </w:r>
    </w:p>
    <w:p w14:paraId="57F050FE" w14:textId="0F10655D" w:rsidR="00B422E2" w:rsidRPr="00C12866" w:rsidRDefault="00B422E2" w:rsidP="00C12866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32DF9">
        <w:rPr>
          <w:rFonts w:cs="Times New Roman"/>
          <w:iCs/>
        </w:rPr>
        <w:t xml:space="preserve">Za každé jednotlivé porušení povinností uvedených v čl. </w:t>
      </w:r>
      <w:r w:rsidR="00BF3B91" w:rsidRPr="00132DF9">
        <w:rPr>
          <w:rFonts w:cs="Times New Roman"/>
          <w:iCs/>
        </w:rPr>
        <w:t>I</w:t>
      </w:r>
      <w:r w:rsidRPr="00132DF9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132DF9">
        <w:rPr>
          <w:rFonts w:cs="Times New Roman"/>
          <w:iCs/>
        </w:rPr>
        <w:t>dodava</w:t>
      </w:r>
      <w:r w:rsidRPr="00132DF9">
        <w:rPr>
          <w:rFonts w:cs="Times New Roman"/>
          <w:iCs/>
        </w:rPr>
        <w:t xml:space="preserve">tel povinen zaplatit objednateli smluvní pokutu ve výši </w:t>
      </w:r>
      <w:r w:rsidR="00C12866" w:rsidRPr="00132DF9">
        <w:rPr>
          <w:rFonts w:cs="Times New Roman"/>
          <w:iCs/>
        </w:rPr>
        <w:t>25.000 Kč (slovy: dvacetpěttisíc</w:t>
      </w:r>
      <w:r w:rsidRPr="00132DF9">
        <w:rPr>
          <w:rFonts w:cs="Times New Roman"/>
        </w:rPr>
        <w:t xml:space="preserve"> korun českých</w:t>
      </w:r>
      <w:r w:rsidRPr="00C12866">
        <w:rPr>
          <w:rFonts w:cs="Times New Roman"/>
        </w:rPr>
        <w:t>)</w:t>
      </w:r>
      <w:r w:rsidR="00C12866" w:rsidRPr="00C12866">
        <w:rPr>
          <w:rFonts w:cs="Times New Roman"/>
        </w:rPr>
        <w:t>.</w:t>
      </w:r>
    </w:p>
    <w:p w14:paraId="395FF910" w14:textId="7C1B28F5" w:rsidR="00B422E2" w:rsidRPr="00132DF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132DF9">
        <w:rPr>
          <w:rFonts w:cs="Times New Roman"/>
        </w:rPr>
        <w:t xml:space="preserve">Neodstraní-li </w:t>
      </w:r>
      <w:r w:rsidR="009D508B" w:rsidRPr="00132DF9">
        <w:rPr>
          <w:rFonts w:cs="Times New Roman"/>
        </w:rPr>
        <w:t>dodava</w:t>
      </w:r>
      <w:r w:rsidRPr="00132DF9">
        <w:rPr>
          <w:rFonts w:cs="Times New Roman"/>
        </w:rPr>
        <w:t xml:space="preserve">tel vadu </w:t>
      </w:r>
      <w:r w:rsidR="004F2310" w:rsidRPr="00132DF9">
        <w:rPr>
          <w:rFonts w:cs="Times New Roman"/>
        </w:rPr>
        <w:t>předmětu smlouvy</w:t>
      </w:r>
      <w:r w:rsidRPr="00132DF9">
        <w:rPr>
          <w:rFonts w:cs="Times New Roman"/>
        </w:rPr>
        <w:t xml:space="preserve"> do 14 dnů od zjištění vady a jejího oznámení </w:t>
      </w:r>
      <w:r w:rsidR="004F2310" w:rsidRPr="00132DF9">
        <w:rPr>
          <w:rFonts w:cs="Times New Roman"/>
        </w:rPr>
        <w:t>dodava</w:t>
      </w:r>
      <w:r w:rsidRPr="00132DF9">
        <w:rPr>
          <w:rFonts w:cs="Times New Roman"/>
        </w:rPr>
        <w:t xml:space="preserve">teli ve smyslu čl. VII odst. </w:t>
      </w:r>
      <w:r w:rsidR="00FB029A" w:rsidRPr="00132DF9">
        <w:rPr>
          <w:rFonts w:cs="Times New Roman"/>
        </w:rPr>
        <w:t>2</w:t>
      </w:r>
      <w:r w:rsidRPr="00132DF9">
        <w:rPr>
          <w:rFonts w:cs="Times New Roman"/>
        </w:rPr>
        <w:t xml:space="preserve"> této smlouvy, zaplatí objednateli smluvní pokutu ve</w:t>
      </w:r>
      <w:r w:rsidR="00CB0842" w:rsidRPr="00132DF9">
        <w:rPr>
          <w:rFonts w:cs="Times New Roman"/>
        </w:rPr>
        <w:t> </w:t>
      </w:r>
      <w:r w:rsidRPr="00132DF9">
        <w:rPr>
          <w:rFonts w:cs="Times New Roman"/>
        </w:rPr>
        <w:t>výši</w:t>
      </w:r>
      <w:r w:rsidR="00CB0842" w:rsidRPr="00132DF9">
        <w:rPr>
          <w:rFonts w:cs="Times New Roman"/>
        </w:rPr>
        <w:t> </w:t>
      </w:r>
      <w:r w:rsidRPr="00132DF9">
        <w:rPr>
          <w:rFonts w:cs="Times New Roman"/>
        </w:rPr>
        <w:t>0,1</w:t>
      </w:r>
      <w:r w:rsidR="006316C7" w:rsidRPr="00132DF9">
        <w:rPr>
          <w:rFonts w:cs="Times New Roman"/>
        </w:rPr>
        <w:t> </w:t>
      </w:r>
      <w:r w:rsidRPr="00132DF9">
        <w:rPr>
          <w:rFonts w:cs="Times New Roman"/>
        </w:rPr>
        <w:t xml:space="preserve">% z celkové ceny </w:t>
      </w:r>
      <w:r w:rsidR="00A036E9" w:rsidRPr="00132DF9">
        <w:rPr>
          <w:rFonts w:cs="Times New Roman"/>
        </w:rPr>
        <w:t>předmětu smlouvy</w:t>
      </w:r>
      <w:r w:rsidRPr="00132DF9">
        <w:rPr>
          <w:rFonts w:cs="Times New Roman"/>
        </w:rPr>
        <w:t xml:space="preserve"> za každý den prodlení.</w:t>
      </w:r>
    </w:p>
    <w:p w14:paraId="0A452E0D" w14:textId="7C86E074" w:rsidR="00C12866" w:rsidRPr="004E4A94" w:rsidRDefault="00C12866" w:rsidP="00C12866">
      <w:pPr>
        <w:numPr>
          <w:ilvl w:val="0"/>
          <w:numId w:val="7"/>
        </w:numPr>
        <w:spacing w:after="120" w:line="276" w:lineRule="auto"/>
        <w:ind w:left="0" w:hanging="284"/>
        <w:jc w:val="both"/>
      </w:pPr>
      <w:r w:rsidRPr="004E4A94">
        <w:t xml:space="preserve">V případě, že některá ze smluvních stran zruší termín konání akce uvedené v dané dílčí objednávce méně než 24 </w:t>
      </w:r>
      <w:r w:rsidRPr="004E4A94">
        <w:rPr>
          <w:rFonts w:cs="Times New Roman"/>
        </w:rPr>
        <w:t>hodin</w:t>
      </w:r>
      <w:r w:rsidRPr="004E4A94">
        <w:t xml:space="preserve"> před začátkem akce nebo se nedostaví řádně a včas na akci, bude druhou smluvní stranou této smluvní straně účtována smluvní pokuta ve výši </w:t>
      </w:r>
      <w:r w:rsidR="00132DF9" w:rsidRPr="004E4A94">
        <w:t>5</w:t>
      </w:r>
      <w:r w:rsidRPr="004E4A94">
        <w:t>0 % z ceny dané dílčí objednávky.</w:t>
      </w:r>
    </w:p>
    <w:p w14:paraId="31E2BE05" w14:textId="198F3B54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264E1E7F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3C21FE">
        <w:rPr>
          <w:rFonts w:cs="Times New Roman"/>
        </w:rPr>
        <w:t>31. 12. 2025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4E6548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3C21FE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C21FE">
        <w:rPr>
          <w:rFonts w:cs="Times New Roman"/>
        </w:rPr>
        <w:t>Smlouva může zaniknout:</w:t>
      </w:r>
    </w:p>
    <w:p w14:paraId="01A7280F" w14:textId="77777777" w:rsidR="001D54B4" w:rsidRPr="003C21FE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C21FE">
        <w:rPr>
          <w:rFonts w:cs="Times New Roman"/>
        </w:rPr>
        <w:t>písemnou dohodou smluvních stran,</w:t>
      </w:r>
    </w:p>
    <w:p w14:paraId="04B8680C" w14:textId="0E375D5C" w:rsidR="001D54B4" w:rsidRPr="003C21FE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3C21FE">
        <w:rPr>
          <w:rFonts w:cs="Times New Roman"/>
        </w:rPr>
        <w:t>písemnou výpovědí za podmínek uvedených v odst. 3 tohoto článku</w:t>
      </w:r>
      <w:r w:rsidR="001D54B4" w:rsidRPr="003C21FE">
        <w:rPr>
          <w:rFonts w:cs="Times New Roman"/>
        </w:rPr>
        <w:t>,</w:t>
      </w:r>
    </w:p>
    <w:p w14:paraId="317C485D" w14:textId="77777777" w:rsidR="001D54B4" w:rsidRPr="0016510C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A15479">
        <w:rPr>
          <w:rFonts w:cs="Times New Roman"/>
        </w:rPr>
        <w:t>odstoupením od smlouvy</w:t>
      </w:r>
      <w:r w:rsidR="00DA50A6" w:rsidRPr="00A15479">
        <w:rPr>
          <w:rFonts w:cs="Times New Roman"/>
        </w:rPr>
        <w:t xml:space="preserve"> za podmínek </w:t>
      </w:r>
      <w:r w:rsidR="00DA50A6" w:rsidRPr="0016510C">
        <w:rPr>
          <w:rFonts w:cs="Times New Roman"/>
        </w:rPr>
        <w:t>uvedených v odst. 4 tohoto článku.</w:t>
      </w:r>
    </w:p>
    <w:p w14:paraId="07F0D902" w14:textId="6725E6DF" w:rsidR="006F12D4" w:rsidRPr="00A15479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6510C">
        <w:rPr>
          <w:rFonts w:cs="Times New Roman"/>
        </w:rPr>
        <w:lastRenderedPageBreak/>
        <w:t xml:space="preserve">Smluvní strany mohou podat výpověď i bez udání důvodu. Výpovědní lhůta činí </w:t>
      </w:r>
      <w:r w:rsidR="00132DF9" w:rsidRPr="0016510C">
        <w:rPr>
          <w:rFonts w:cs="Times New Roman"/>
        </w:rPr>
        <w:t>1</w:t>
      </w:r>
      <w:r w:rsidRPr="0016510C">
        <w:rPr>
          <w:rFonts w:cs="Times New Roman"/>
        </w:rPr>
        <w:t xml:space="preserve"> měsíc a počíná běžet prvním dnem kalendářního měsíce následujícího po</w:t>
      </w:r>
      <w:r w:rsidRPr="00A15479">
        <w:rPr>
          <w:rFonts w:cs="Times New Roman"/>
        </w:rPr>
        <w:t xml:space="preserve"> měsíci, v němž byla výpověď druhé smluvní straně doručena.</w:t>
      </w:r>
    </w:p>
    <w:p w14:paraId="3DC1E546" w14:textId="796EE851" w:rsidR="00581438" w:rsidRPr="00A15479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má právo odstoupit od této smlouvy</w:t>
      </w:r>
      <w:r w:rsidR="009D508B">
        <w:rPr>
          <w:rFonts w:cs="Times New Roman"/>
        </w:rPr>
        <w:t xml:space="preserve"> nebo dílčí smlouvy dle jeho uvážení</w:t>
      </w:r>
      <w:r w:rsidR="00581438" w:rsidRPr="00A15479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neodstraní-li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 vady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3B1F0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132DF9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</w:t>
      </w:r>
      <w:r w:rsidR="00FE5E8B" w:rsidRPr="00132DF9">
        <w:rPr>
          <w:rFonts w:eastAsia="Calibri" w:cs="Times New Roman"/>
          <w:lang w:eastAsia="en-US"/>
        </w:rPr>
        <w:t>smlouvy,</w:t>
      </w:r>
    </w:p>
    <w:p w14:paraId="682A9B6A" w14:textId="08530CD8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132DF9"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 w:rsidRPr="00132DF9">
        <w:rPr>
          <w:rFonts w:eastAsia="Calibri" w:cs="Times New Roman"/>
          <w:lang w:eastAsia="en-US"/>
        </w:rPr>
        <w:t xml:space="preserve">X </w:t>
      </w:r>
      <w:r w:rsidRPr="00132DF9">
        <w:rPr>
          <w:rFonts w:eastAsia="Calibri" w:cs="Times New Roman"/>
          <w:lang w:eastAsia="en-US"/>
        </w:rPr>
        <w:t xml:space="preserve">odst. </w:t>
      </w:r>
      <w:r w:rsidR="00C614F4" w:rsidRPr="00132DF9">
        <w:rPr>
          <w:rFonts w:eastAsia="Calibri" w:cs="Times New Roman"/>
          <w:lang w:eastAsia="en-US"/>
        </w:rPr>
        <w:t>3</w:t>
      </w:r>
      <w:r w:rsidRPr="00132DF9">
        <w:rPr>
          <w:rFonts w:eastAsia="Calibri" w:cs="Times New Roman"/>
          <w:lang w:eastAsia="en-US"/>
        </w:rPr>
        <w:t xml:space="preserve"> této</w:t>
      </w:r>
      <w:r>
        <w:rPr>
          <w:rFonts w:eastAsia="Calibri" w:cs="Times New Roman"/>
          <w:lang w:eastAsia="en-US"/>
        </w:rPr>
        <w:t xml:space="preserve"> smlouvy,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827520">
      <w:pPr>
        <w:spacing w:before="12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0B9E4235" w:rsidR="00F74C17" w:rsidRPr="00C541C1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smlouvou se doručují elektronickým způsobem, resp. prostřednictvím </w:t>
      </w:r>
      <w:r w:rsidR="00A77D9A" w:rsidRPr="00C541C1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C541C1">
        <w:rPr>
          <w:rStyle w:val="Siln"/>
          <w:rFonts w:cs="Times New Roman"/>
          <w:b w:val="0"/>
          <w:shd w:val="clear" w:color="auto" w:fill="FFFFFF"/>
        </w:rPr>
        <w:t>datov</w:t>
      </w:r>
      <w:r w:rsidR="0010389A">
        <w:rPr>
          <w:rStyle w:val="Siln"/>
          <w:rFonts w:cs="Times New Roman"/>
          <w:b w:val="0"/>
          <w:shd w:val="clear" w:color="auto" w:fill="FFFFFF"/>
        </w:rPr>
        <w:t>ých</w:t>
      </w:r>
      <w:r w:rsidRPr="00C541C1">
        <w:rPr>
          <w:rStyle w:val="Siln"/>
          <w:rFonts w:cs="Times New Roman"/>
          <w:b w:val="0"/>
          <w:shd w:val="clear" w:color="auto" w:fill="FFFFFF"/>
        </w:rPr>
        <w:t xml:space="preserve"> s</w:t>
      </w:r>
      <w:r w:rsidRPr="007A1AB1">
        <w:rPr>
          <w:rStyle w:val="Siln"/>
          <w:rFonts w:cs="Times New Roman"/>
          <w:b w:val="0"/>
          <w:shd w:val="clear" w:color="auto" w:fill="FFFFFF"/>
        </w:rPr>
        <w:t>chrán</w:t>
      </w:r>
      <w:r w:rsidR="0010389A" w:rsidRPr="007A1AB1">
        <w:rPr>
          <w:rStyle w:val="Siln"/>
          <w:rFonts w:cs="Times New Roman"/>
          <w:b w:val="0"/>
          <w:shd w:val="clear" w:color="auto" w:fill="FFFFFF"/>
        </w:rPr>
        <w:t>e</w:t>
      </w:r>
      <w:r w:rsidRPr="007A1AB1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7A1AB1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7A1AB1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7A1AB1">
        <w:rPr>
          <w:rStyle w:val="Siln"/>
          <w:rFonts w:cs="Times New Roman"/>
          <w:b w:val="0"/>
          <w:shd w:val="clear" w:color="auto" w:fill="FFFFFF"/>
        </w:rPr>
        <w:t xml:space="preserve">, ID datové schránky </w:t>
      </w:r>
      <w:r w:rsidR="009D508B" w:rsidRPr="007A1AB1">
        <w:rPr>
          <w:rStyle w:val="Siln"/>
          <w:rFonts w:cs="Times New Roman"/>
          <w:b w:val="0"/>
          <w:shd w:val="clear" w:color="auto" w:fill="FFFFFF"/>
        </w:rPr>
        <w:t>dodava</w:t>
      </w:r>
      <w:r w:rsidR="0048337A" w:rsidRPr="007A1AB1">
        <w:rPr>
          <w:rStyle w:val="Siln"/>
          <w:rFonts w:cs="Times New Roman"/>
          <w:b w:val="0"/>
          <w:shd w:val="clear" w:color="auto" w:fill="FFFFFF"/>
        </w:rPr>
        <w:t xml:space="preserve">tele: </w:t>
      </w:r>
      <w:r w:rsidR="002C6CD4">
        <w:rPr>
          <w:rStyle w:val="Siln"/>
          <w:rFonts w:cs="Times New Roman"/>
          <w:b w:val="0"/>
          <w:shd w:val="clear" w:color="auto" w:fill="FFFFFF"/>
        </w:rPr>
        <w:t>xxxxxxx</w:t>
      </w:r>
      <w:r w:rsidRPr="007A1AB1">
        <w:rPr>
          <w:rStyle w:val="Siln"/>
          <w:rFonts w:cs="Times New Roman"/>
          <w:b w:val="0"/>
          <w:shd w:val="clear" w:color="auto" w:fill="FFFFFF"/>
        </w:rPr>
        <w:t>) nebo </w:t>
      </w:r>
      <w:r w:rsidR="0010389A" w:rsidRPr="007A1AB1">
        <w:rPr>
          <w:rStyle w:val="Siln"/>
          <w:rFonts w:cs="Times New Roman"/>
          <w:b w:val="0"/>
          <w:shd w:val="clear" w:color="auto" w:fill="FFFFFF"/>
        </w:rPr>
        <w:t>prostřednictvím</w:t>
      </w:r>
      <w:r w:rsidR="0010389A">
        <w:rPr>
          <w:rStyle w:val="Siln"/>
          <w:rFonts w:cs="Times New Roman"/>
          <w:b w:val="0"/>
          <w:shd w:val="clear" w:color="auto" w:fill="FFFFFF"/>
        </w:rPr>
        <w:t xml:space="preserve"> </w:t>
      </w:r>
      <w:r w:rsidRPr="00C541C1">
        <w:rPr>
          <w:rStyle w:val="Siln"/>
          <w:rFonts w:cs="Times New Roman"/>
          <w:b w:val="0"/>
          <w:shd w:val="clear" w:color="auto" w:fill="FFFFFF"/>
        </w:rPr>
        <w:t>e-mail</w:t>
      </w:r>
      <w:r w:rsidR="0010389A">
        <w:rPr>
          <w:rStyle w:val="Siln"/>
          <w:rFonts w:cs="Times New Roman"/>
          <w:b w:val="0"/>
          <w:shd w:val="clear" w:color="auto" w:fill="FFFFFF"/>
        </w:rPr>
        <w:t>ové komunikace</w:t>
      </w:r>
      <w:r w:rsidR="0048337A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467759BC" w:rsidR="00F74C17" w:rsidRPr="00E9550F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9550F">
        <w:rPr>
          <w:rFonts w:cs="Times New Roman"/>
        </w:rPr>
        <w:t xml:space="preserve">Kontaktní osobou na straně objednatele je </w:t>
      </w:r>
      <w:r w:rsidR="002C6CD4">
        <w:rPr>
          <w:rFonts w:cs="Times New Roman"/>
        </w:rPr>
        <w:t>xxxxxxxxxxxxxxxxxxxxxx</w:t>
      </w:r>
      <w:r w:rsidR="00E9550F" w:rsidRPr="00E9550F">
        <w:rPr>
          <w:rFonts w:cs="Times New Roman"/>
        </w:rPr>
        <w:t>, tel.: +420 </w:t>
      </w:r>
      <w:r w:rsidR="002C6CD4">
        <w:rPr>
          <w:rFonts w:cs="Times New Roman"/>
        </w:rPr>
        <w:t>xxxxxxxxxxx</w:t>
      </w:r>
      <w:r w:rsidR="00E9550F" w:rsidRPr="00E9550F">
        <w:rPr>
          <w:rFonts w:cs="Times New Roman"/>
        </w:rPr>
        <w:t>, e</w:t>
      </w:r>
      <w:r w:rsidR="00E9550F" w:rsidRPr="00E9550F">
        <w:rPr>
          <w:rFonts w:cs="Times New Roman"/>
        </w:rPr>
        <w:noBreakHyphen/>
        <w:t>mail:</w:t>
      </w:r>
      <w:r w:rsidR="00E9550F" w:rsidRPr="00E9550F">
        <w:rPr>
          <w:rFonts w:ascii="Trebuchet MS" w:hAnsi="Trebuchet MS"/>
          <w:color w:val="282828"/>
          <w:sz w:val="18"/>
          <w:szCs w:val="18"/>
          <w:shd w:val="clear" w:color="auto" w:fill="FFFFFF"/>
        </w:rPr>
        <w:t> </w:t>
      </w:r>
      <w:hyperlink r:id="rId12" w:history="1">
        <w:r w:rsidR="002C6CD4">
          <w:rPr>
            <w:rStyle w:val="Hypertextovodkaz"/>
            <w:rFonts w:cs="Times New Roman"/>
          </w:rPr>
          <w:t>xxxxxxxxxxxxxxxxxxxx</w:t>
        </w:r>
      </w:hyperlink>
      <w:r w:rsidR="00AF1125">
        <w:rPr>
          <w:rStyle w:val="Hypertextovodkaz"/>
          <w:rFonts w:cs="Times New Roman"/>
          <w:u w:val="none"/>
        </w:rPr>
        <w:t>.</w:t>
      </w:r>
    </w:p>
    <w:p w14:paraId="63CC12DA" w14:textId="79756699" w:rsidR="00F74C17" w:rsidRPr="00A15479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Kontaktní osobou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je</w:t>
      </w:r>
      <w:r w:rsidR="00E9550F">
        <w:rPr>
          <w:rFonts w:cs="Times New Roman"/>
        </w:rPr>
        <w:t xml:space="preserve"> </w:t>
      </w:r>
      <w:r w:rsidR="002C6CD4">
        <w:rPr>
          <w:rFonts w:cs="Times New Roman"/>
        </w:rPr>
        <w:t>xxxxxxxxxxxxxxxxxxxxxx</w:t>
      </w:r>
      <w:r w:rsidR="002C6CD4" w:rsidRPr="00E9550F">
        <w:rPr>
          <w:rFonts w:cs="Times New Roman"/>
        </w:rPr>
        <w:t>, tel.: +420 </w:t>
      </w:r>
      <w:r w:rsidR="002C6CD4">
        <w:rPr>
          <w:rFonts w:cs="Times New Roman"/>
        </w:rPr>
        <w:t>xxxxxxxxxxx</w:t>
      </w:r>
      <w:r w:rsidR="002C6CD4" w:rsidRPr="00E9550F">
        <w:rPr>
          <w:rFonts w:cs="Times New Roman"/>
        </w:rPr>
        <w:t>, e</w:t>
      </w:r>
      <w:r w:rsidR="002C6CD4" w:rsidRPr="00E9550F">
        <w:rPr>
          <w:rFonts w:cs="Times New Roman"/>
        </w:rPr>
        <w:noBreakHyphen/>
        <w:t>mail:</w:t>
      </w:r>
      <w:r w:rsidR="002C6CD4" w:rsidRPr="00E9550F">
        <w:rPr>
          <w:rFonts w:ascii="Trebuchet MS" w:hAnsi="Trebuchet MS"/>
          <w:color w:val="282828"/>
          <w:sz w:val="18"/>
          <w:szCs w:val="18"/>
          <w:shd w:val="clear" w:color="auto" w:fill="FFFFFF"/>
        </w:rPr>
        <w:t> </w:t>
      </w:r>
      <w:hyperlink r:id="rId13" w:history="1">
        <w:r w:rsidR="002C6CD4">
          <w:rPr>
            <w:rStyle w:val="Hypertextovodkaz"/>
            <w:rFonts w:cs="Times New Roman"/>
          </w:rPr>
          <w:t>xxxxxxxxxxxxxxxxxxxx</w:t>
        </w:r>
      </w:hyperlink>
      <w:r w:rsidR="00AF1125">
        <w:rPr>
          <w:rFonts w:cs="Times New Roman"/>
        </w:rPr>
        <w:t>.</w:t>
      </w:r>
    </w:p>
    <w:p w14:paraId="12C8E3D8" w14:textId="2C55D63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033D8D04" w14:textId="77777777" w:rsidR="002C0BFC" w:rsidRPr="00A15479" w:rsidRDefault="002C0BFC" w:rsidP="00827520">
      <w:pPr>
        <w:spacing w:before="120" w:after="240" w:line="276" w:lineRule="auto"/>
        <w:ind w:hanging="284"/>
        <w:jc w:val="center"/>
        <w:rPr>
          <w:rFonts w:cs="Times New Roman"/>
          <w:highlight w:val="cyan"/>
        </w:rPr>
      </w:pPr>
    </w:p>
    <w:p w14:paraId="6B578002" w14:textId="4B6AA4FF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2" w:name="_Hlk145937672"/>
      <w:r w:rsidRPr="00A15479">
        <w:rPr>
          <w:szCs w:val="22"/>
        </w:rPr>
        <w:t>XI</w:t>
      </w:r>
      <w:r w:rsidR="00AF1125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lastRenderedPageBreak/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139EE49" w14:textId="6E5F2874" w:rsidR="002C0BFC" w:rsidRPr="00A15479" w:rsidRDefault="002C0BFC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stal určenou osobou, je povinen o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9445C">
        <w:rPr>
          <w:rFonts w:cs="Times New Roman"/>
          <w:color w:val="auto"/>
          <w:sz w:val="22"/>
        </w:rPr>
        <w:t>o</w:t>
      </w:r>
      <w:r w:rsidRPr="00D9445C">
        <w:rPr>
          <w:rFonts w:cs="Times New Roman"/>
          <w:color w:val="auto"/>
          <w:sz w:val="22"/>
        </w:rPr>
        <w:t>bjednateli v souvislosti s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porušením této</w:t>
      </w:r>
      <w:r w:rsidR="0048274C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povinnosti jakákoliv škoda, je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tuto škodu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</w:p>
    <w:bookmarkEnd w:id="12"/>
    <w:p w14:paraId="6090563C" w14:textId="77777777" w:rsidR="00435AF5" w:rsidRPr="00A15479" w:rsidRDefault="00435AF5" w:rsidP="00827520">
      <w:pPr>
        <w:spacing w:before="12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69609F1B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AF1125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3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Pr="009421AC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</w:t>
      </w:r>
      <w:r w:rsidRPr="00132DF9">
        <w:rPr>
          <w:rFonts w:cs="Times New Roman"/>
        </w:rPr>
        <w:t xml:space="preserve">, které jim byly svěřeny druhou smluvní stranou, nezpřístupní třetím osobám pro jiné účely než pro plnění závazků stanovených touto </w:t>
      </w:r>
      <w:r w:rsidRPr="009421AC">
        <w:rPr>
          <w:rFonts w:cs="Times New Roman"/>
        </w:rPr>
        <w:t>smlouvou.</w:t>
      </w:r>
    </w:p>
    <w:p w14:paraId="34B83C4B" w14:textId="1A0BE9D0" w:rsidR="00945259" w:rsidRPr="009421AC" w:rsidRDefault="009421AC" w:rsidP="009421A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21AC">
        <w:rPr>
          <w:rFonts w:cs="Times New Roman"/>
        </w:rPr>
        <w:t xml:space="preserve">Smluvní </w:t>
      </w:r>
      <w:r w:rsidRPr="009421AC">
        <w:t>strany se dohodly, že smlouva bude uzavřena v elektronické podobě, přičemž zástupce každé ze stran tuto smlouvu, v souladu se zákonem č. 297/2016 Sb., o službách vytvářejících důvěru pro elektronické transakce, ve znění pozdějších předpisů, potvrdí svým uznávaným elektronickým podpisem. P</w:t>
      </w:r>
      <w:r w:rsidRPr="009421AC">
        <w:rPr>
          <w:rFonts w:cs="Times New Roman"/>
        </w:rPr>
        <w:t>odepsaný elektronický originál smlouvy bude distribuován oběma smluvním stranám.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525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945259">
        <w:rPr>
          <w:rFonts w:cs="Times New Roman"/>
        </w:rPr>
        <w:t>, ledaže</w:t>
      </w:r>
      <w:r w:rsidR="00AD1951" w:rsidRPr="00945259">
        <w:rPr>
          <w:rFonts w:cs="Times New Roman"/>
        </w:rPr>
        <w:t xml:space="preserve"> </w:t>
      </w:r>
      <w:r w:rsidR="00C954B8" w:rsidRPr="00945259">
        <w:rPr>
          <w:rFonts w:cs="Times New Roman"/>
        </w:rPr>
        <w:t>oprávnění k jejich postoupení bez souhlasu druhé strany přímo vyplývá z ujednání v této smlouvě obsaženém</w:t>
      </w:r>
      <w:r w:rsidRPr="00945259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066"/>
      <w:r w:rsidRPr="00A15479">
        <w:rPr>
          <w:rFonts w:cs="Times New Roman"/>
        </w:rPr>
        <w:lastRenderedPageBreak/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4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5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5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EBE2390" w14:textId="77777777" w:rsidR="006316C7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453CB6DC" w14:textId="77777777" w:rsidR="00641E7F" w:rsidRDefault="00641E7F" w:rsidP="00F85CAB">
      <w:pPr>
        <w:spacing w:after="120" w:line="276" w:lineRule="auto"/>
        <w:ind w:hanging="284"/>
        <w:rPr>
          <w:rFonts w:cs="Times New Roman"/>
        </w:rPr>
      </w:pPr>
    </w:p>
    <w:p w14:paraId="2F70FA92" w14:textId="2A9798B0" w:rsidR="00EA3A9D" w:rsidRDefault="001D54B4" w:rsidP="00D9445C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 xml:space="preserve">V </w:t>
      </w:r>
      <w:r w:rsidR="007A1AB1">
        <w:rPr>
          <w:rFonts w:cs="Times New Roman"/>
        </w:rPr>
        <w:t>Praze</w:t>
      </w:r>
      <w:r w:rsidR="00DC25B2" w:rsidRPr="00A15479">
        <w:rPr>
          <w:rFonts w:cs="Times New Roman"/>
        </w:rPr>
        <w:t xml:space="preserve"> dne</w:t>
      </w:r>
    </w:p>
    <w:p w14:paraId="77EBA168" w14:textId="77777777" w:rsidR="006316C7" w:rsidRDefault="006316C7" w:rsidP="0007550F">
      <w:pPr>
        <w:spacing w:after="120" w:line="276" w:lineRule="auto"/>
        <w:rPr>
          <w:rFonts w:cs="Times New Roman"/>
        </w:rPr>
      </w:pPr>
    </w:p>
    <w:p w14:paraId="7EBE98C2" w14:textId="77777777" w:rsidR="00827520" w:rsidRDefault="00827520" w:rsidP="0007550F">
      <w:pPr>
        <w:spacing w:after="120" w:line="276" w:lineRule="auto"/>
        <w:rPr>
          <w:rFonts w:cs="Times New Roman"/>
        </w:rPr>
      </w:pPr>
    </w:p>
    <w:p w14:paraId="43A4DAF8" w14:textId="77777777" w:rsidR="00132DF9" w:rsidRPr="00A15479" w:rsidRDefault="00132DF9" w:rsidP="0007550F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07550F">
      <w:pPr>
        <w:spacing w:after="120" w:line="276" w:lineRule="auto"/>
        <w:ind w:hanging="284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74C5C23F" w14:textId="26713988" w:rsidR="00945259" w:rsidRPr="00365504" w:rsidRDefault="00945259" w:rsidP="00945259">
      <w:pPr>
        <w:spacing w:line="276" w:lineRule="auto"/>
        <w:ind w:hanging="284"/>
        <w:rPr>
          <w:rFonts w:cs="Times New Roman"/>
          <w:b/>
        </w:rPr>
      </w:pPr>
      <w:r w:rsidRPr="00365504">
        <w:rPr>
          <w:rFonts w:cs="Times New Roman"/>
          <w:b/>
        </w:rPr>
        <w:t xml:space="preserve">Mgr. Adam Švejda </w:t>
      </w:r>
      <w:r w:rsidRPr="00365504">
        <w:rPr>
          <w:rFonts w:cs="Times New Roman"/>
          <w:b/>
        </w:rPr>
        <w:tab/>
      </w:r>
      <w:r w:rsidRPr="00365504">
        <w:rPr>
          <w:rFonts w:cs="Times New Roman"/>
          <w:b/>
        </w:rPr>
        <w:tab/>
      </w:r>
      <w:r w:rsidRPr="00365504">
        <w:rPr>
          <w:rFonts w:cs="Times New Roman"/>
          <w:b/>
        </w:rPr>
        <w:tab/>
      </w:r>
      <w:r w:rsidRPr="00365504">
        <w:rPr>
          <w:rFonts w:cs="Times New Roman"/>
          <w:b/>
        </w:rPr>
        <w:tab/>
      </w:r>
      <w:r w:rsidRPr="00365504">
        <w:rPr>
          <w:rFonts w:cs="Times New Roman"/>
          <w:b/>
        </w:rPr>
        <w:tab/>
      </w:r>
      <w:r w:rsidR="00365504">
        <w:rPr>
          <w:rFonts w:cs="Times New Roman"/>
          <w:b/>
        </w:rPr>
        <w:t>Ing. arch</w:t>
      </w:r>
      <w:r w:rsidR="00132DF9">
        <w:rPr>
          <w:rFonts w:cs="Times New Roman"/>
          <w:b/>
        </w:rPr>
        <w:t>.</w:t>
      </w:r>
      <w:r w:rsidR="00365504">
        <w:rPr>
          <w:rFonts w:cs="Times New Roman"/>
          <w:b/>
        </w:rPr>
        <w:t xml:space="preserve"> Monika Cihlářová</w:t>
      </w:r>
    </w:p>
    <w:p w14:paraId="61B9D429" w14:textId="71EFA3C3" w:rsidR="00945259" w:rsidRPr="00365504" w:rsidRDefault="00945259" w:rsidP="00945259">
      <w:pPr>
        <w:spacing w:after="120" w:line="276" w:lineRule="auto"/>
        <w:ind w:hanging="284"/>
        <w:rPr>
          <w:rFonts w:cs="Times New Roman"/>
        </w:rPr>
      </w:pPr>
      <w:r w:rsidRPr="00365504">
        <w:rPr>
          <w:rFonts w:cs="Times New Roman"/>
        </w:rPr>
        <w:t>zástupce ředitele pro ekonomickou</w:t>
      </w:r>
      <w:r w:rsidR="00CD6252" w:rsidRPr="00365504">
        <w:rPr>
          <w:rFonts w:cs="Times New Roman"/>
        </w:rPr>
        <w:t xml:space="preserve"> a provozní</w:t>
      </w:r>
      <w:r w:rsidRPr="00365504">
        <w:rPr>
          <w:rFonts w:cs="Times New Roman"/>
        </w:rPr>
        <w:t xml:space="preserve"> činnost</w:t>
      </w:r>
    </w:p>
    <w:p w14:paraId="310D0AAD" w14:textId="227EB7B0" w:rsidR="00945259" w:rsidRPr="00365504" w:rsidRDefault="00945259" w:rsidP="00945259">
      <w:pPr>
        <w:spacing w:line="276" w:lineRule="auto"/>
        <w:ind w:hanging="284"/>
        <w:rPr>
          <w:rFonts w:cs="Times New Roman"/>
        </w:rPr>
      </w:pPr>
      <w:r w:rsidRPr="00365504">
        <w:rPr>
          <w:rFonts w:cs="Times New Roman"/>
        </w:rPr>
        <w:t>Institut plánování a rozvoje hlavního města Prahy,</w:t>
      </w:r>
    </w:p>
    <w:p w14:paraId="4AE2C43C" w14:textId="7C265B4B" w:rsidR="006C1EDF" w:rsidRPr="00A15479" w:rsidRDefault="00945259" w:rsidP="00945259">
      <w:pPr>
        <w:spacing w:after="120" w:line="276" w:lineRule="auto"/>
        <w:ind w:hanging="284"/>
        <w:rPr>
          <w:rFonts w:cs="Times New Roman"/>
        </w:rPr>
      </w:pPr>
      <w:r w:rsidRPr="00365504">
        <w:rPr>
          <w:rFonts w:cs="Times New Roman"/>
        </w:rPr>
        <w:t>příspěvková organizace</w:t>
      </w:r>
    </w:p>
    <w:sectPr w:rsidR="006C1EDF" w:rsidRPr="00A1547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B2C2" w14:textId="383242F2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</w:t>
    </w:r>
    <w:r w:rsidRPr="0098580D">
      <w:rPr>
        <w:sz w:val="22"/>
      </w:rPr>
      <w:t>ZAK</w:t>
    </w:r>
    <w:r w:rsidR="00512330" w:rsidRPr="0098580D">
      <w:rPr>
        <w:sz w:val="22"/>
      </w:rPr>
      <w:t xml:space="preserve"> 2</w:t>
    </w:r>
    <w:r w:rsidR="00E02434" w:rsidRPr="0098580D">
      <w:rPr>
        <w:sz w:val="22"/>
      </w:rPr>
      <w:t>4</w:t>
    </w:r>
    <w:r w:rsidR="00512330" w:rsidRPr="0098580D">
      <w:rPr>
        <w:sz w:val="22"/>
      </w:rPr>
      <w:t>-0</w:t>
    </w:r>
    <w:r w:rsidR="0098580D" w:rsidRPr="0098580D">
      <w:rPr>
        <w:sz w:val="22"/>
      </w:rPr>
      <w:t>197/1</w:t>
    </w:r>
  </w:p>
  <w:p w14:paraId="40A69BC9" w14:textId="2552787A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</w:t>
    </w:r>
    <w:r w:rsidRPr="007A1AB1">
      <w:t xml:space="preserve">smlouvy </w:t>
    </w:r>
    <w:r w:rsidR="009D508B" w:rsidRPr="007A1AB1">
      <w:t>dodava</w:t>
    </w:r>
    <w:r w:rsidRPr="007A1AB1">
      <w:t>tele</w:t>
    </w:r>
    <w:r w:rsidR="00D81B70" w:rsidRPr="007A1AB1">
      <w:t>:</w:t>
    </w:r>
    <w:r w:rsidR="000F1784" w:rsidRPr="007A1AB1">
      <w:t xml:space="preserve"> </w:t>
    </w:r>
    <w:r w:rsidR="00641E7F" w:rsidRPr="007A1AB1">
      <w:t>……………….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7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973922">
    <w:abstractNumId w:val="0"/>
  </w:num>
  <w:num w:numId="2" w16cid:durableId="1253319402">
    <w:abstractNumId w:val="11"/>
  </w:num>
  <w:num w:numId="3" w16cid:durableId="1475609437">
    <w:abstractNumId w:val="31"/>
  </w:num>
  <w:num w:numId="4" w16cid:durableId="1150562413">
    <w:abstractNumId w:val="38"/>
  </w:num>
  <w:num w:numId="5" w16cid:durableId="304044770">
    <w:abstractNumId w:val="29"/>
  </w:num>
  <w:num w:numId="6" w16cid:durableId="435559503">
    <w:abstractNumId w:val="41"/>
  </w:num>
  <w:num w:numId="7" w16cid:durableId="162741073">
    <w:abstractNumId w:val="30"/>
  </w:num>
  <w:num w:numId="8" w16cid:durableId="558243802">
    <w:abstractNumId w:val="21"/>
  </w:num>
  <w:num w:numId="9" w16cid:durableId="1252740232">
    <w:abstractNumId w:val="39"/>
  </w:num>
  <w:num w:numId="10" w16cid:durableId="1364791192">
    <w:abstractNumId w:val="34"/>
  </w:num>
  <w:num w:numId="11" w16cid:durableId="1011830785">
    <w:abstractNumId w:val="20"/>
  </w:num>
  <w:num w:numId="12" w16cid:durableId="1279950482">
    <w:abstractNumId w:val="26"/>
  </w:num>
  <w:num w:numId="13" w16cid:durableId="882912873">
    <w:abstractNumId w:val="33"/>
  </w:num>
  <w:num w:numId="14" w16cid:durableId="1115756678">
    <w:abstractNumId w:val="24"/>
  </w:num>
  <w:num w:numId="15" w16cid:durableId="1081608626">
    <w:abstractNumId w:val="23"/>
  </w:num>
  <w:num w:numId="16" w16cid:durableId="680200628">
    <w:abstractNumId w:val="40"/>
  </w:num>
  <w:num w:numId="17" w16cid:durableId="1501654887">
    <w:abstractNumId w:val="42"/>
  </w:num>
  <w:num w:numId="18" w16cid:durableId="761922889">
    <w:abstractNumId w:val="37"/>
  </w:num>
  <w:num w:numId="19" w16cid:durableId="1101877808">
    <w:abstractNumId w:val="32"/>
  </w:num>
  <w:num w:numId="20" w16cid:durableId="819927045">
    <w:abstractNumId w:val="35"/>
  </w:num>
  <w:num w:numId="21" w16cid:durableId="908808258">
    <w:abstractNumId w:val="27"/>
  </w:num>
  <w:num w:numId="22" w16cid:durableId="1697385648">
    <w:abstractNumId w:val="22"/>
  </w:num>
  <w:num w:numId="23" w16cid:durableId="2122919216">
    <w:abstractNumId w:val="2"/>
  </w:num>
  <w:num w:numId="24" w16cid:durableId="2084837981">
    <w:abstractNumId w:val="14"/>
  </w:num>
  <w:num w:numId="25" w16cid:durableId="1605721432">
    <w:abstractNumId w:val="36"/>
  </w:num>
  <w:num w:numId="26" w16cid:durableId="1183133211">
    <w:abstractNumId w:val="28"/>
  </w:num>
  <w:num w:numId="27" w16cid:durableId="1806778781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55BD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27C9"/>
    <w:rsid w:val="0005647C"/>
    <w:rsid w:val="00062123"/>
    <w:rsid w:val="00066860"/>
    <w:rsid w:val="000727F8"/>
    <w:rsid w:val="0007397E"/>
    <w:rsid w:val="00074727"/>
    <w:rsid w:val="0007550F"/>
    <w:rsid w:val="000840F8"/>
    <w:rsid w:val="000868C1"/>
    <w:rsid w:val="00087C5E"/>
    <w:rsid w:val="00090F66"/>
    <w:rsid w:val="000943FC"/>
    <w:rsid w:val="000A3E95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07F94"/>
    <w:rsid w:val="001132C6"/>
    <w:rsid w:val="001147E2"/>
    <w:rsid w:val="0012035D"/>
    <w:rsid w:val="00127B5C"/>
    <w:rsid w:val="00130EFC"/>
    <w:rsid w:val="0013180B"/>
    <w:rsid w:val="00132DF9"/>
    <w:rsid w:val="0013306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DBA"/>
    <w:rsid w:val="0016457C"/>
    <w:rsid w:val="001648B6"/>
    <w:rsid w:val="0016510C"/>
    <w:rsid w:val="00165646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14D3"/>
    <w:rsid w:val="00192508"/>
    <w:rsid w:val="001A4B2B"/>
    <w:rsid w:val="001A6322"/>
    <w:rsid w:val="001A63F1"/>
    <w:rsid w:val="001B4A57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102"/>
    <w:rsid w:val="001F429A"/>
    <w:rsid w:val="001F7E7D"/>
    <w:rsid w:val="002057EB"/>
    <w:rsid w:val="00205D10"/>
    <w:rsid w:val="002159C4"/>
    <w:rsid w:val="00221B9C"/>
    <w:rsid w:val="002234EC"/>
    <w:rsid w:val="00224D81"/>
    <w:rsid w:val="0022529B"/>
    <w:rsid w:val="002263BD"/>
    <w:rsid w:val="002268D8"/>
    <w:rsid w:val="00227E02"/>
    <w:rsid w:val="00230347"/>
    <w:rsid w:val="00230552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C0981"/>
    <w:rsid w:val="002C0A8D"/>
    <w:rsid w:val="002C0BFC"/>
    <w:rsid w:val="002C173E"/>
    <w:rsid w:val="002C6CD4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4FE"/>
    <w:rsid w:val="00317A90"/>
    <w:rsid w:val="0032505C"/>
    <w:rsid w:val="00330250"/>
    <w:rsid w:val="00331390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5504"/>
    <w:rsid w:val="00367E80"/>
    <w:rsid w:val="00372526"/>
    <w:rsid w:val="00372DDF"/>
    <w:rsid w:val="0037511C"/>
    <w:rsid w:val="00375836"/>
    <w:rsid w:val="0037586C"/>
    <w:rsid w:val="0038330D"/>
    <w:rsid w:val="00387A6E"/>
    <w:rsid w:val="003940F2"/>
    <w:rsid w:val="00395F31"/>
    <w:rsid w:val="003A3BD5"/>
    <w:rsid w:val="003A4191"/>
    <w:rsid w:val="003B1EFF"/>
    <w:rsid w:val="003B1F0B"/>
    <w:rsid w:val="003B6334"/>
    <w:rsid w:val="003B6695"/>
    <w:rsid w:val="003B6E46"/>
    <w:rsid w:val="003B7B4B"/>
    <w:rsid w:val="003C0923"/>
    <w:rsid w:val="003C21FE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16278"/>
    <w:rsid w:val="00421B0A"/>
    <w:rsid w:val="004231D8"/>
    <w:rsid w:val="0042388A"/>
    <w:rsid w:val="00435AF5"/>
    <w:rsid w:val="00446812"/>
    <w:rsid w:val="004468DB"/>
    <w:rsid w:val="004503B0"/>
    <w:rsid w:val="00454AC2"/>
    <w:rsid w:val="00462879"/>
    <w:rsid w:val="00462F65"/>
    <w:rsid w:val="004705C0"/>
    <w:rsid w:val="004734DE"/>
    <w:rsid w:val="00474858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E4A94"/>
    <w:rsid w:val="004E6548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148F"/>
    <w:rsid w:val="0056225B"/>
    <w:rsid w:val="00581438"/>
    <w:rsid w:val="005815D6"/>
    <w:rsid w:val="005818CC"/>
    <w:rsid w:val="0058623D"/>
    <w:rsid w:val="0058730A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3AD8"/>
    <w:rsid w:val="005C754A"/>
    <w:rsid w:val="005D01A9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3B6"/>
    <w:rsid w:val="00614DE4"/>
    <w:rsid w:val="0061560E"/>
    <w:rsid w:val="006210E0"/>
    <w:rsid w:val="00622806"/>
    <w:rsid w:val="00631198"/>
    <w:rsid w:val="006316C7"/>
    <w:rsid w:val="00631C30"/>
    <w:rsid w:val="006361ED"/>
    <w:rsid w:val="006411F0"/>
    <w:rsid w:val="00641E7F"/>
    <w:rsid w:val="00646F16"/>
    <w:rsid w:val="00647B57"/>
    <w:rsid w:val="00650842"/>
    <w:rsid w:val="00651395"/>
    <w:rsid w:val="006578A5"/>
    <w:rsid w:val="00666180"/>
    <w:rsid w:val="006661FC"/>
    <w:rsid w:val="00667092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248F"/>
    <w:rsid w:val="006A5FD4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3CDA"/>
    <w:rsid w:val="0070436F"/>
    <w:rsid w:val="007062CA"/>
    <w:rsid w:val="00707DF5"/>
    <w:rsid w:val="0071238C"/>
    <w:rsid w:val="00713149"/>
    <w:rsid w:val="00716673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21B0"/>
    <w:rsid w:val="00773DB1"/>
    <w:rsid w:val="007751A9"/>
    <w:rsid w:val="00775F16"/>
    <w:rsid w:val="00776648"/>
    <w:rsid w:val="00782F5A"/>
    <w:rsid w:val="00787871"/>
    <w:rsid w:val="00792B3E"/>
    <w:rsid w:val="00796DBC"/>
    <w:rsid w:val="00797AD0"/>
    <w:rsid w:val="007A0A70"/>
    <w:rsid w:val="007A1AB1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5F48"/>
    <w:rsid w:val="008065AE"/>
    <w:rsid w:val="00815278"/>
    <w:rsid w:val="0081750C"/>
    <w:rsid w:val="00820E58"/>
    <w:rsid w:val="00822E99"/>
    <w:rsid w:val="00822F7E"/>
    <w:rsid w:val="00822FBA"/>
    <w:rsid w:val="00823114"/>
    <w:rsid w:val="00827520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D53"/>
    <w:rsid w:val="00883398"/>
    <w:rsid w:val="00890F78"/>
    <w:rsid w:val="00893230"/>
    <w:rsid w:val="00894609"/>
    <w:rsid w:val="00895D6C"/>
    <w:rsid w:val="00897289"/>
    <w:rsid w:val="008A1F28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2705"/>
    <w:rsid w:val="00925B78"/>
    <w:rsid w:val="00925DDF"/>
    <w:rsid w:val="00926EE8"/>
    <w:rsid w:val="0092768E"/>
    <w:rsid w:val="00930F03"/>
    <w:rsid w:val="0093217E"/>
    <w:rsid w:val="00940E95"/>
    <w:rsid w:val="009421AC"/>
    <w:rsid w:val="00945259"/>
    <w:rsid w:val="009572F4"/>
    <w:rsid w:val="009579CA"/>
    <w:rsid w:val="00957A5B"/>
    <w:rsid w:val="00966279"/>
    <w:rsid w:val="009675DE"/>
    <w:rsid w:val="00971677"/>
    <w:rsid w:val="0097291D"/>
    <w:rsid w:val="0097395D"/>
    <w:rsid w:val="00974B02"/>
    <w:rsid w:val="00981100"/>
    <w:rsid w:val="009820A2"/>
    <w:rsid w:val="0098567A"/>
    <w:rsid w:val="0098580D"/>
    <w:rsid w:val="00985DF2"/>
    <w:rsid w:val="009918E8"/>
    <w:rsid w:val="009947AF"/>
    <w:rsid w:val="00994817"/>
    <w:rsid w:val="009A0A21"/>
    <w:rsid w:val="009A4BB6"/>
    <w:rsid w:val="009B12AE"/>
    <w:rsid w:val="009B1300"/>
    <w:rsid w:val="009B183A"/>
    <w:rsid w:val="009B1F22"/>
    <w:rsid w:val="009B2A9A"/>
    <w:rsid w:val="009B5D97"/>
    <w:rsid w:val="009B60DD"/>
    <w:rsid w:val="009C0728"/>
    <w:rsid w:val="009C09AB"/>
    <w:rsid w:val="009C3F60"/>
    <w:rsid w:val="009C40D8"/>
    <w:rsid w:val="009D2A58"/>
    <w:rsid w:val="009D328C"/>
    <w:rsid w:val="009D3A25"/>
    <w:rsid w:val="009D40D5"/>
    <w:rsid w:val="009D508B"/>
    <w:rsid w:val="009D5F39"/>
    <w:rsid w:val="009E0910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4EC8"/>
    <w:rsid w:val="00A45F5C"/>
    <w:rsid w:val="00A464CE"/>
    <w:rsid w:val="00A5143A"/>
    <w:rsid w:val="00A56938"/>
    <w:rsid w:val="00A57C0C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548E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024A"/>
    <w:rsid w:val="00AD1951"/>
    <w:rsid w:val="00AD498A"/>
    <w:rsid w:val="00AD6852"/>
    <w:rsid w:val="00AD68DF"/>
    <w:rsid w:val="00AE0FE5"/>
    <w:rsid w:val="00AF0A11"/>
    <w:rsid w:val="00AF0C57"/>
    <w:rsid w:val="00AF1125"/>
    <w:rsid w:val="00AF346F"/>
    <w:rsid w:val="00AF4D55"/>
    <w:rsid w:val="00AF7900"/>
    <w:rsid w:val="00B00E57"/>
    <w:rsid w:val="00B0160D"/>
    <w:rsid w:val="00B02B21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3547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03CC2"/>
    <w:rsid w:val="00C10576"/>
    <w:rsid w:val="00C11D90"/>
    <w:rsid w:val="00C12866"/>
    <w:rsid w:val="00C128C9"/>
    <w:rsid w:val="00C14350"/>
    <w:rsid w:val="00C15604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6E23"/>
    <w:rsid w:val="00C67B26"/>
    <w:rsid w:val="00C72BF4"/>
    <w:rsid w:val="00C745B8"/>
    <w:rsid w:val="00C76CEE"/>
    <w:rsid w:val="00C84C0B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EAF"/>
    <w:rsid w:val="00CC4E18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4BD"/>
    <w:rsid w:val="00D255D6"/>
    <w:rsid w:val="00D261B3"/>
    <w:rsid w:val="00D353D9"/>
    <w:rsid w:val="00D37798"/>
    <w:rsid w:val="00D37987"/>
    <w:rsid w:val="00D5405C"/>
    <w:rsid w:val="00D55625"/>
    <w:rsid w:val="00D6215F"/>
    <w:rsid w:val="00D624E8"/>
    <w:rsid w:val="00D62805"/>
    <w:rsid w:val="00D64E44"/>
    <w:rsid w:val="00D74335"/>
    <w:rsid w:val="00D7501C"/>
    <w:rsid w:val="00D81B70"/>
    <w:rsid w:val="00D81FE6"/>
    <w:rsid w:val="00D92668"/>
    <w:rsid w:val="00D9445C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54E8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9550F"/>
    <w:rsid w:val="00EA17CE"/>
    <w:rsid w:val="00EA3A9D"/>
    <w:rsid w:val="00EA430A"/>
    <w:rsid w:val="00EB2726"/>
    <w:rsid w:val="00EB7C41"/>
    <w:rsid w:val="00EC098B"/>
    <w:rsid w:val="00EC43A6"/>
    <w:rsid w:val="00EC61BA"/>
    <w:rsid w:val="00ED0C6C"/>
    <w:rsid w:val="00ED179C"/>
    <w:rsid w:val="00ED2987"/>
    <w:rsid w:val="00ED30D5"/>
    <w:rsid w:val="00ED75F9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41FA9"/>
    <w:rsid w:val="00F45252"/>
    <w:rsid w:val="00F457C5"/>
    <w:rsid w:val="00F460B2"/>
    <w:rsid w:val="00F46574"/>
    <w:rsid w:val="00F5456C"/>
    <w:rsid w:val="00F55B08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AD7"/>
    <w:rsid w:val="00F77D23"/>
    <w:rsid w:val="00F843F8"/>
    <w:rsid w:val="00F85CAB"/>
    <w:rsid w:val="00F9576C"/>
    <w:rsid w:val="00FB029A"/>
    <w:rsid w:val="00FB6077"/>
    <w:rsid w:val="00FC2D41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uiPriority w:val="22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14D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091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0910"/>
    <w:rPr>
      <w:rFonts w:ascii="Times New Roman" w:eastAsia="Times New Roman" w:hAnsi="Times New Roman"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hova@ipr.prah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hova@ipr.prah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rpraha.cz/stranka/94/profil-zadavatele-a-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4114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28334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Vávrová Eva Ing. (SPR/VEZ)</cp:lastModifiedBy>
  <cp:revision>5</cp:revision>
  <cp:lastPrinted>2016-09-01T12:57:00Z</cp:lastPrinted>
  <dcterms:created xsi:type="dcterms:W3CDTF">2025-01-10T10:35:00Z</dcterms:created>
  <dcterms:modified xsi:type="dcterms:W3CDTF">2025-01-15T13:36:00Z</dcterms:modified>
</cp:coreProperties>
</file>