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250023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celoroční objednávka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COMERTEX OSTRAVA spol. s 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COMERTEX OSTRAVA spol. s 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Orlovská 343/143</w:t>
      </w:r>
      <w:r>
        <w:tab/>
      </w:r>
      <w:r>
        <w:rPr>
          <w:rStyle w:val="CharStyle_5"/>
        </w:rPr>
        <w:t xml:space="preserve">Orlovská 343/143</w:t>
      </w:r>
    </w:p>
    <w:p>
      <w:pPr>
        <w:pStyle w:val="ParaStyle_16"/>
      </w:pPr>
      <w:r>
        <w:tab/>
      </w:r>
      <w:r>
        <w:rPr>
          <w:rStyle w:val="CharStyle_5"/>
        </w:rPr>
        <w:t xml:space="preserve">713 00</w:t>
      </w:r>
      <w:r>
        <w:tab/>
      </w:r>
      <w:r>
        <w:rPr>
          <w:rStyle w:val="CharStyle_5"/>
        </w:rPr>
        <w:t xml:space="preserve">Ostrava - Heřmanice</w:t>
      </w:r>
      <w:r>
        <w:tab/>
      </w:r>
      <w:r>
        <w:rPr>
          <w:rStyle w:val="CharStyle_5"/>
        </w:rPr>
        <w:t xml:space="preserve">713 00</w:t>
      </w:r>
      <w:r>
        <w:tab/>
      </w:r>
      <w:r>
        <w:rPr>
          <w:rStyle w:val="CharStyle_5"/>
        </w:rPr>
        <w:t xml:space="preserve">Ostrava - Heřmanice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07.01.2025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60323108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CZ60323108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Celoroční objednávka pro rok 2025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0,00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5"/>
      </w:pPr>
      <w:r>
        <w:tab/>
      </w:r>
      <w:r>
        <w:rPr>
          <w:rStyle w:val="CharStyle_7"/>
        </w:rPr>
        <w:t xml:space="preserve">Objednáváme u Vás pro rok 2025 odběr zboží dle našich dílčích požadavků.</w:t>
      </w:r>
    </w:p>
    <w:p>
      <w:pPr>
        <w:pStyle w:val="ParaStyle_25"/>
      </w:pPr>
      <w:r>
        <w:tab/>
      </w:r>
      <w:r>
        <w:rPr>
          <w:rStyle w:val="CharStyle_7"/>
        </w:rPr>
        <w:t xml:space="preserve">Potvrzenou kopii zašlete, prosím, na e-mail: referentskladu@tsk.cz.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uvádějte, prosím, číslo objednávky, údaj v kolonce "Objednávka"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http://www.tsk.cz/uploads/1.pdf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5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DATUM: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7786370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613.1pt" to="570.75pt,613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7805420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614.6pt" to="570.75pt,614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PODPIS:</w:t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0,00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8029575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632.25pt" to="576.75pt,659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8124190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639.7pt" to="570.7pt,659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Olga Priesolová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301250023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8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17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2025-01-15T08:44:38Z</dcterms:created>
  <dcterms:modified xsi:type="dcterms:W3CDTF">2025-01-15T08:44:38Z</dcterms:modified>
</cp:coreProperties>
</file>