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2A07" w14:textId="77777777" w:rsidR="000E5677" w:rsidRDefault="00000000">
      <w:pPr>
        <w:pStyle w:val="Nadpis2"/>
        <w:rPr>
          <w:rFonts w:ascii="Calibri" w:hAnsi="Calibri" w:cs="Calibri"/>
          <w:b/>
          <w:bCs/>
          <w:sz w:val="26"/>
          <w:szCs w:val="26"/>
          <w:lang/>
        </w:rPr>
      </w:pPr>
      <w:r>
        <w:rPr>
          <w:rFonts w:ascii="Calibri" w:hAnsi="Calibri" w:cs="Calibri"/>
          <w:b/>
          <w:bCs/>
          <w:sz w:val="26"/>
          <w:szCs w:val="26"/>
          <w:lang/>
        </w:rPr>
        <w:t xml:space="preserve">Dodatek č. 1 </w:t>
      </w:r>
    </w:p>
    <w:p w14:paraId="0C670C36" w14:textId="77777777" w:rsidR="000E5677" w:rsidRDefault="00000000">
      <w:pPr>
        <w:pStyle w:val="Nadpis2"/>
        <w:rPr>
          <w:rFonts w:ascii="Calibri" w:hAnsi="Calibri" w:cs="Calibri"/>
          <w:b/>
          <w:bCs/>
          <w:sz w:val="26"/>
          <w:szCs w:val="26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ke Smlouvě o uměleckém hostování uzavřené dne </w:t>
      </w:r>
      <w:r>
        <w:rPr>
          <w:rFonts w:ascii="Calibri" w:eastAsia="Arial" w:hAnsi="Calibri" w:cs="Calibri"/>
          <w:sz w:val="24"/>
          <w:szCs w:val="24"/>
          <w:lang/>
        </w:rPr>
        <w:t>17.10.2024</w:t>
      </w:r>
      <w:r>
        <w:rPr>
          <w:rFonts w:ascii="Calibri" w:eastAsia="Arial" w:hAnsi="Calibri" w:cs="Calibri"/>
          <w:b/>
          <w:bCs/>
          <w:sz w:val="22"/>
          <w:szCs w:val="22"/>
          <w:lang/>
        </w:rPr>
        <w:tab/>
      </w:r>
    </w:p>
    <w:p w14:paraId="684C39E6" w14:textId="77777777" w:rsidR="000E5677" w:rsidRDefault="000E5677">
      <w:pPr>
        <w:jc w:val="center"/>
        <w:rPr>
          <w:rFonts w:ascii="Calibri" w:eastAsia="Arial" w:hAnsi="Calibri" w:cs="Calibri"/>
          <w:b/>
          <w:bCs/>
          <w:spacing w:val="110"/>
          <w:sz w:val="26"/>
          <w:szCs w:val="26"/>
          <w:lang/>
        </w:rPr>
      </w:pPr>
    </w:p>
    <w:p w14:paraId="4F5614EE" w14:textId="77777777" w:rsidR="000E5677" w:rsidRDefault="00000000">
      <w:pPr>
        <w:pStyle w:val="Normln0"/>
        <w:jc w:val="center"/>
        <w:rPr>
          <w:rFonts w:ascii="Calibri" w:eastAsia="Arial" w:hAnsi="Calibri" w:cs="Calibri"/>
          <w:b/>
          <w:bCs/>
          <w:sz w:val="22"/>
          <w:szCs w:val="22"/>
          <w:lang/>
        </w:rPr>
      </w:pPr>
      <w:r>
        <w:rPr>
          <w:rFonts w:ascii="Calibri" w:eastAsia="Arial" w:hAnsi="Calibri" w:cs="Calibri"/>
          <w:b/>
          <w:bCs/>
          <w:sz w:val="22"/>
          <w:szCs w:val="22"/>
          <w:lang/>
        </w:rPr>
        <w:t xml:space="preserve">I. </w:t>
      </w:r>
    </w:p>
    <w:p w14:paraId="346DC946" w14:textId="77777777" w:rsidR="000E5677" w:rsidRDefault="00000000">
      <w:pPr>
        <w:pStyle w:val="Normln0"/>
        <w:jc w:val="center"/>
        <w:rPr>
          <w:rFonts w:ascii="Calibri" w:eastAsia="Arial" w:hAnsi="Calibri" w:cs="Calibri"/>
          <w:b/>
          <w:bCs/>
          <w:sz w:val="22"/>
          <w:szCs w:val="22"/>
          <w:lang/>
        </w:rPr>
      </w:pPr>
      <w:r>
        <w:rPr>
          <w:rFonts w:ascii="Calibri" w:eastAsia="Arial" w:hAnsi="Calibri" w:cs="Calibri"/>
          <w:b/>
          <w:bCs/>
          <w:sz w:val="22"/>
          <w:szCs w:val="22"/>
          <w:lang/>
        </w:rPr>
        <w:t>Subjekty</w:t>
      </w:r>
    </w:p>
    <w:p w14:paraId="72CF61F6" w14:textId="77777777" w:rsidR="000E5677" w:rsidRDefault="000E5677">
      <w:pPr>
        <w:pStyle w:val="Normln0"/>
        <w:jc w:val="center"/>
        <w:rPr>
          <w:rFonts w:ascii="Calibri" w:eastAsia="Arial" w:hAnsi="Calibri" w:cs="Calibri"/>
          <w:b/>
          <w:bCs/>
          <w:sz w:val="22"/>
          <w:szCs w:val="22"/>
          <w:lang/>
        </w:rPr>
      </w:pPr>
    </w:p>
    <w:p w14:paraId="18EE0AEA" w14:textId="77777777" w:rsidR="000E5677" w:rsidRDefault="00000000">
      <w:pPr>
        <w:pStyle w:val="Normln0"/>
        <w:jc w:val="both"/>
        <w:rPr>
          <w:rFonts w:ascii="Calibri" w:eastAsia="Arial" w:hAnsi="Calibri" w:cs="Calibri"/>
          <w:b/>
          <w:bCs/>
          <w:sz w:val="22"/>
          <w:szCs w:val="22"/>
          <w:lang/>
        </w:rPr>
      </w:pPr>
      <w:r>
        <w:rPr>
          <w:rFonts w:ascii="Calibri" w:eastAsia="Arial" w:hAnsi="Calibri" w:cs="Calibri"/>
          <w:b/>
          <w:bCs/>
          <w:sz w:val="22"/>
          <w:szCs w:val="22"/>
          <w:lang/>
        </w:rPr>
        <w:t xml:space="preserve">Centrum experimentálního divadla, příspěvková organizace </w:t>
      </w:r>
    </w:p>
    <w:p w14:paraId="7F255FE3" w14:textId="117F789A" w:rsidR="000E5677" w:rsidRDefault="00000000">
      <w:pPr>
        <w:pStyle w:val="Normln0"/>
        <w:jc w:val="both"/>
      </w:pPr>
      <w:r>
        <w:rPr>
          <w:rFonts w:ascii="Calibri" w:eastAsia="Arial" w:hAnsi="Calibri" w:cs="Calibri"/>
          <w:b/>
          <w:bCs/>
          <w:sz w:val="22"/>
          <w:szCs w:val="22"/>
          <w:lang/>
        </w:rPr>
        <w:t>Divadlo Husa na provázku,</w:t>
      </w:r>
      <w:r>
        <w:rPr>
          <w:rFonts w:ascii="Calibri" w:eastAsia="Arial" w:hAnsi="Calibri" w:cs="Calibri"/>
          <w:sz w:val="22"/>
          <w:szCs w:val="22"/>
          <w:lang/>
        </w:rPr>
        <w:t xml:space="preserve"> se sídlem Zelný trh 9, Brno 602 00, IČO: 00400921, DIČ CZ00400921, bankovní spojení: </w:t>
      </w:r>
      <w:r w:rsidR="000B41CF">
        <w:rPr>
          <w:rFonts w:ascii="Calibri" w:eastAsia="Arial" w:hAnsi="Calibri" w:cs="Calibri"/>
          <w:sz w:val="22"/>
          <w:szCs w:val="22"/>
          <w:lang/>
        </w:rPr>
        <w:t>XXX</w:t>
      </w:r>
      <w:r>
        <w:rPr>
          <w:rFonts w:ascii="Calibri" w:eastAsia="Arial" w:hAnsi="Calibri" w:cs="Calibri"/>
          <w:sz w:val="22"/>
          <w:szCs w:val="22"/>
          <w:lang/>
        </w:rPr>
        <w:t xml:space="preserve">, č. </w:t>
      </w:r>
      <w:proofErr w:type="spellStart"/>
      <w:r>
        <w:rPr>
          <w:rFonts w:ascii="Calibri" w:eastAsia="Arial" w:hAnsi="Calibri" w:cs="Calibri"/>
          <w:sz w:val="22"/>
          <w:szCs w:val="22"/>
          <w:lang/>
        </w:rPr>
        <w:t>ú.</w:t>
      </w:r>
      <w:proofErr w:type="spellEnd"/>
      <w:r>
        <w:rPr>
          <w:rFonts w:ascii="Calibri" w:eastAsia="Arial" w:hAnsi="Calibri" w:cs="Calibri"/>
          <w:sz w:val="22"/>
          <w:szCs w:val="22"/>
          <w:lang/>
        </w:rPr>
        <w:t xml:space="preserve"> </w:t>
      </w:r>
      <w:r w:rsidR="000B41CF">
        <w:rPr>
          <w:rFonts w:ascii="Calibri" w:eastAsia="Arial" w:hAnsi="Calibri" w:cs="Calibri"/>
          <w:sz w:val="22"/>
          <w:szCs w:val="22"/>
          <w:lang/>
        </w:rPr>
        <w:t>XXX</w:t>
      </w:r>
      <w:r>
        <w:rPr>
          <w:rFonts w:ascii="Calibri" w:eastAsia="Arial" w:hAnsi="Calibri" w:cs="Calibri"/>
          <w:sz w:val="22"/>
          <w:szCs w:val="22"/>
          <w:lang/>
        </w:rPr>
        <w:t xml:space="preserve">, OR: spis. značka </w:t>
      </w:r>
      <w:proofErr w:type="spellStart"/>
      <w:r>
        <w:rPr>
          <w:rFonts w:ascii="Calibri" w:eastAsia="Arial" w:hAnsi="Calibri" w:cs="Calibri"/>
          <w:sz w:val="22"/>
          <w:szCs w:val="22"/>
          <w:lang/>
        </w:rPr>
        <w:t>Pr</w:t>
      </w:r>
      <w:proofErr w:type="spellEnd"/>
      <w:r>
        <w:rPr>
          <w:rFonts w:ascii="Calibri" w:eastAsia="Arial" w:hAnsi="Calibri" w:cs="Calibri"/>
          <w:sz w:val="22"/>
          <w:szCs w:val="22"/>
          <w:lang/>
        </w:rPr>
        <w:t xml:space="preserve">. 29, Krajský soud v Brně, zastoupené Janem </w:t>
      </w:r>
      <w:proofErr w:type="spellStart"/>
      <w:r>
        <w:rPr>
          <w:rFonts w:ascii="Calibri" w:eastAsia="Arial" w:hAnsi="Calibri" w:cs="Calibri"/>
          <w:sz w:val="22"/>
          <w:szCs w:val="22"/>
          <w:lang/>
        </w:rPr>
        <w:t>Búrikem</w:t>
      </w:r>
      <w:proofErr w:type="spellEnd"/>
      <w:r>
        <w:rPr>
          <w:rFonts w:ascii="Calibri" w:eastAsia="Arial" w:hAnsi="Calibri" w:cs="Calibri"/>
          <w:sz w:val="22"/>
          <w:szCs w:val="22"/>
          <w:lang/>
        </w:rPr>
        <w:t>, ředitel CED</w:t>
      </w:r>
    </w:p>
    <w:p w14:paraId="57DC8019" w14:textId="77777777" w:rsidR="000E5677" w:rsidRDefault="00000000">
      <w:pPr>
        <w:pStyle w:val="Normln0"/>
        <w:jc w:val="both"/>
        <w:rPr>
          <w:rFonts w:ascii="Calibri" w:eastAsia="Arial" w:hAnsi="Calibri" w:cs="Calibri"/>
          <w:sz w:val="22"/>
          <w:szCs w:val="22"/>
          <w:lang/>
        </w:rPr>
      </w:pPr>
      <w:r>
        <w:rPr>
          <w:rFonts w:ascii="Calibri" w:eastAsia="Arial" w:hAnsi="Calibri" w:cs="Calibri"/>
          <w:sz w:val="22"/>
          <w:szCs w:val="22"/>
          <w:lang/>
        </w:rPr>
        <w:t xml:space="preserve">(dále jen </w:t>
      </w:r>
      <w:proofErr w:type="gramStart"/>
      <w:r>
        <w:rPr>
          <w:rFonts w:ascii="Calibri" w:eastAsia="Arial" w:hAnsi="Calibri" w:cs="Calibri"/>
          <w:sz w:val="22"/>
          <w:szCs w:val="22"/>
          <w:lang/>
        </w:rPr>
        <w:t>CED - DHNP</w:t>
      </w:r>
      <w:proofErr w:type="gramEnd"/>
      <w:r>
        <w:rPr>
          <w:rFonts w:ascii="Calibri" w:eastAsia="Arial" w:hAnsi="Calibri" w:cs="Calibri"/>
          <w:sz w:val="22"/>
          <w:szCs w:val="22"/>
          <w:lang/>
        </w:rPr>
        <w:t>)</w:t>
      </w:r>
    </w:p>
    <w:p w14:paraId="412B2A01" w14:textId="77777777" w:rsidR="000E5677" w:rsidRDefault="000E5677">
      <w:pPr>
        <w:pStyle w:val="Normln0"/>
        <w:rPr>
          <w:rFonts w:ascii="Calibri" w:eastAsia="Arial" w:hAnsi="Calibri" w:cs="Calibri"/>
          <w:sz w:val="22"/>
          <w:szCs w:val="22"/>
          <w:lang/>
        </w:rPr>
      </w:pPr>
    </w:p>
    <w:p w14:paraId="2FF749EC" w14:textId="77777777" w:rsidR="000E5677" w:rsidRDefault="00000000">
      <w:pPr>
        <w:pStyle w:val="Normln0"/>
        <w:rPr>
          <w:rFonts w:ascii="Calibri" w:eastAsia="Arial" w:hAnsi="Calibri" w:cs="Calibri"/>
          <w:sz w:val="22"/>
          <w:szCs w:val="22"/>
          <w:lang/>
        </w:rPr>
      </w:pPr>
      <w:r>
        <w:rPr>
          <w:rFonts w:ascii="Calibri" w:eastAsia="Arial" w:hAnsi="Calibri" w:cs="Calibri"/>
          <w:sz w:val="22"/>
          <w:szCs w:val="22"/>
          <w:lang/>
        </w:rPr>
        <w:t>a</w:t>
      </w:r>
    </w:p>
    <w:p w14:paraId="3CDBA93E" w14:textId="77777777" w:rsidR="000E5677" w:rsidRDefault="000E5677">
      <w:pPr>
        <w:rPr>
          <w:sz w:val="22"/>
          <w:szCs w:val="22"/>
          <w:lang/>
        </w:rPr>
      </w:pPr>
    </w:p>
    <w:p w14:paraId="51F88671" w14:textId="5186E556" w:rsidR="000E5677" w:rsidRDefault="00000000">
      <w:r>
        <w:rPr>
          <w:rStyle w:val="Zdraznn"/>
          <w:rFonts w:ascii="Calibri" w:eastAsia="Arial" w:hAnsi="Calibri" w:cs="Calibri"/>
          <w:b/>
          <w:bCs/>
          <w:i w:val="0"/>
          <w:iCs w:val="0"/>
          <w:sz w:val="22"/>
          <w:szCs w:val="22"/>
          <w:lang/>
        </w:rPr>
        <w:t>Společenské centrum Trutnovska pro kulturu a volný čas, příspěvková organizace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br/>
        <w:t xml:space="preserve">náměstí Republiky 999 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br/>
        <w:t xml:space="preserve">541 01 Trutnov 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br/>
        <w:t>IČ: 72049537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br/>
        <w:t>DIČ: CZ72049537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br/>
        <w:t xml:space="preserve">bankovní spojení: </w:t>
      </w:r>
      <w:r w:rsidR="000B41CF"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t>XXX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t> </w:t>
      </w:r>
      <w:r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br/>
        <w:t xml:space="preserve">zastoupené ředitelem </w:t>
      </w:r>
      <w:r w:rsidR="000B41CF">
        <w:rPr>
          <w:rStyle w:val="Zdraznn"/>
          <w:rFonts w:ascii="Calibri" w:eastAsia="Arial" w:hAnsi="Calibri" w:cs="Calibri"/>
          <w:i w:val="0"/>
          <w:iCs w:val="0"/>
          <w:sz w:val="22"/>
          <w:szCs w:val="22"/>
          <w:lang/>
        </w:rPr>
        <w:t>XXX</w:t>
      </w:r>
    </w:p>
    <w:p w14:paraId="464A6B80" w14:textId="77777777" w:rsidR="000E5677" w:rsidRDefault="00000000">
      <w:pPr>
        <w:pStyle w:val="Zkladntext"/>
        <w:spacing w:after="0"/>
        <w:rPr>
          <w:rFonts w:ascii="Calibri" w:eastAsia="Arial" w:hAnsi="Calibri" w:cs="Calibri"/>
          <w:sz w:val="22"/>
          <w:szCs w:val="22"/>
          <w:lang/>
        </w:rPr>
      </w:pPr>
      <w:r>
        <w:rPr>
          <w:rFonts w:ascii="Calibri" w:eastAsia="Arial" w:hAnsi="Calibri" w:cs="Calibri"/>
          <w:sz w:val="22"/>
          <w:szCs w:val="22"/>
          <w:lang/>
        </w:rPr>
        <w:t>(dále jen objednatel)</w:t>
      </w:r>
    </w:p>
    <w:p w14:paraId="300AEE29" w14:textId="77777777" w:rsidR="000E5677" w:rsidRDefault="000E5677">
      <w:pPr>
        <w:pStyle w:val="Normln0"/>
        <w:jc w:val="center"/>
        <w:rPr>
          <w:rFonts w:ascii="Calibri" w:eastAsia="Arial" w:hAnsi="Calibri" w:cs="Calibri"/>
          <w:sz w:val="22"/>
          <w:szCs w:val="22"/>
          <w:lang/>
        </w:rPr>
      </w:pPr>
    </w:p>
    <w:p w14:paraId="2E5F5A83" w14:textId="77777777" w:rsidR="000E5677" w:rsidRDefault="00000000">
      <w:pPr>
        <w:pStyle w:val="Normln0"/>
        <w:jc w:val="center"/>
        <w:rPr>
          <w:rFonts w:ascii="Calibri" w:eastAsia="Arial" w:hAnsi="Calibri" w:cs="Calibri"/>
          <w:b/>
          <w:bCs/>
          <w:sz w:val="22"/>
          <w:szCs w:val="22"/>
          <w:lang/>
        </w:rPr>
      </w:pPr>
      <w:r>
        <w:rPr>
          <w:rFonts w:ascii="Calibri" w:eastAsia="Arial" w:hAnsi="Calibri" w:cs="Calibri"/>
          <w:b/>
          <w:bCs/>
          <w:sz w:val="22"/>
          <w:szCs w:val="22"/>
          <w:lang/>
        </w:rPr>
        <w:t>II.</w:t>
      </w:r>
    </w:p>
    <w:p w14:paraId="1B200F3C" w14:textId="77777777" w:rsidR="000E5677" w:rsidRDefault="00000000">
      <w:pPr>
        <w:pStyle w:val="Normln0"/>
        <w:jc w:val="center"/>
        <w:rPr>
          <w:rFonts w:ascii="Calibri" w:eastAsia="Arial" w:hAnsi="Calibri" w:cs="Calibri"/>
          <w:b/>
          <w:bCs/>
          <w:sz w:val="22"/>
          <w:szCs w:val="22"/>
          <w:lang/>
        </w:rPr>
      </w:pPr>
      <w:r>
        <w:rPr>
          <w:rFonts w:ascii="Calibri" w:eastAsia="Arial" w:hAnsi="Calibri" w:cs="Calibri"/>
          <w:b/>
          <w:bCs/>
          <w:sz w:val="22"/>
          <w:szCs w:val="22"/>
          <w:lang/>
        </w:rPr>
        <w:t>Předmět smlouvy</w:t>
      </w:r>
    </w:p>
    <w:p w14:paraId="37F53AC0" w14:textId="77777777" w:rsidR="000E5677" w:rsidRDefault="00000000">
      <w:pPr>
        <w:pStyle w:val="Normln0"/>
        <w:jc w:val="both"/>
      </w:pPr>
      <w:r>
        <w:rPr>
          <w:rFonts w:ascii="Calibri" w:eastAsia="Arial" w:hAnsi="Calibri" w:cs="Calibri"/>
          <w:sz w:val="22"/>
          <w:szCs w:val="22"/>
          <w:lang/>
        </w:rPr>
        <w:t>Předmětem smlouvy je sehrání divadelního představení CED - DHNP v objektu</w:t>
      </w:r>
      <w:r>
        <w:rPr>
          <w:rFonts w:ascii="Calibri" w:eastAsia="Arial" w:hAnsi="Calibri" w:cs="Calibri"/>
          <w:color w:val="222222"/>
          <w:sz w:val="22"/>
          <w:szCs w:val="22"/>
          <w:lang/>
        </w:rPr>
        <w:t xml:space="preserve"> </w:t>
      </w:r>
      <w:proofErr w:type="spellStart"/>
      <w:r>
        <w:rPr>
          <w:rFonts w:ascii="Calibri" w:eastAsia="Arial" w:hAnsi="Calibri" w:cs="Calibri"/>
          <w:color w:val="222222"/>
          <w:sz w:val="22"/>
          <w:szCs w:val="22"/>
          <w:lang/>
        </w:rPr>
        <w:t>Uffo</w:t>
      </w:r>
      <w:proofErr w:type="spellEnd"/>
      <w:r>
        <w:rPr>
          <w:rFonts w:ascii="Calibri" w:eastAsia="Arial" w:hAnsi="Calibri" w:cs="Calibri"/>
          <w:color w:val="222222"/>
          <w:sz w:val="22"/>
          <w:szCs w:val="22"/>
          <w:lang/>
        </w:rPr>
        <w:t xml:space="preserve">, společenském centru v Trutnově (náměstí Republiky 999, 541 01 </w:t>
      </w:r>
      <w:proofErr w:type="gramStart"/>
      <w:r>
        <w:rPr>
          <w:rFonts w:ascii="Calibri" w:eastAsia="Arial" w:hAnsi="Calibri" w:cs="Calibri"/>
          <w:color w:val="222222"/>
          <w:sz w:val="22"/>
          <w:szCs w:val="22"/>
          <w:lang/>
        </w:rPr>
        <w:t>Trutnov )</w:t>
      </w:r>
      <w:proofErr w:type="gramEnd"/>
    </w:p>
    <w:p w14:paraId="55DBBC4E" w14:textId="77777777" w:rsidR="000E5677" w:rsidRDefault="00000000">
      <w:p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Datum a název a začátek představení:  </w:t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>21.1.2025</w:t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ab/>
        <w:t>VYKOUŘENÍ</w:t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ab/>
        <w:t>v 19:00 hod</w:t>
      </w:r>
      <w:r>
        <w:rPr>
          <w:rFonts w:ascii="Calibri" w:eastAsia="Arial" w:hAnsi="Calibri" w:cs="Calibri"/>
          <w:bCs/>
          <w:color w:val="222222"/>
          <w:sz w:val="22"/>
          <w:szCs w:val="22"/>
          <w:lang/>
        </w:rPr>
        <w:tab/>
      </w:r>
    </w:p>
    <w:p w14:paraId="69D3CD08" w14:textId="77777777" w:rsidR="000E5677" w:rsidRDefault="000E5677">
      <w:pPr>
        <w:jc w:val="both"/>
        <w:rPr>
          <w:rFonts w:ascii="Calibri" w:eastAsia="Arial" w:hAnsi="Calibri" w:cs="Calibri"/>
          <w:color w:val="222222"/>
          <w:sz w:val="22"/>
          <w:szCs w:val="22"/>
          <w:lang/>
        </w:rPr>
      </w:pPr>
    </w:p>
    <w:p w14:paraId="7D6D9DCB" w14:textId="77777777" w:rsidR="000E5677" w:rsidRDefault="00000000">
      <w:pPr>
        <w:pStyle w:val="Zkladntext"/>
        <w:jc w:val="both"/>
        <w:rPr>
          <w:rFonts w:ascii="Times New Roman" w:hAnsi="Times New Roman"/>
          <w:color w:val="000000"/>
          <w:sz w:val="28"/>
        </w:rPr>
      </w:pPr>
      <w:r>
        <w:rPr>
          <w:rFonts w:ascii="Calibri;arial;sans-serif" w:eastAsia="Arial" w:hAnsi="Calibri;arial;sans-serif" w:cs="Calibri"/>
          <w:color w:val="000000"/>
          <w:sz w:val="22"/>
          <w:szCs w:val="22"/>
          <w:lang/>
        </w:rPr>
        <w:t xml:space="preserve">Po projednání </w:t>
      </w:r>
      <w:proofErr w:type="gramStart"/>
      <w:r>
        <w:rPr>
          <w:rFonts w:ascii="Calibri;arial;sans-serif" w:eastAsia="Arial" w:hAnsi="Calibri;arial;sans-serif" w:cs="Calibri"/>
          <w:color w:val="000000"/>
          <w:sz w:val="22"/>
          <w:szCs w:val="22"/>
          <w:lang/>
        </w:rPr>
        <w:t>s  CED</w:t>
      </w:r>
      <w:proofErr w:type="gramEnd"/>
      <w:r>
        <w:rPr>
          <w:rFonts w:ascii="Calibri;arial;sans-serif" w:eastAsia="Arial" w:hAnsi="Calibri;arial;sans-serif" w:cs="Calibri"/>
          <w:color w:val="000000"/>
          <w:sz w:val="22"/>
          <w:szCs w:val="22"/>
          <w:lang/>
        </w:rPr>
        <w:t xml:space="preserve">-DHNP s objednatelem zajistí objednatel ubytování pro jednu osobu z </w:t>
      </w:r>
      <w:r>
        <w:rPr>
          <w:rFonts w:ascii="Calibri" w:eastAsia="Arial" w:hAnsi="Calibri" w:cs="Calibri"/>
          <w:color w:val="000000"/>
          <w:sz w:val="22"/>
          <w:szCs w:val="22"/>
          <w:lang/>
        </w:rPr>
        <w:t>20. – 21.1.2025 a zároveň zajistí možnost zaparkování nákladního auta u společenského centra UFFO.</w:t>
      </w:r>
    </w:p>
    <w:p w14:paraId="714B788B" w14:textId="77777777" w:rsidR="000E5677" w:rsidRDefault="000E5677">
      <w:pPr>
        <w:pStyle w:val="Zkladntext"/>
      </w:pPr>
    </w:p>
    <w:p w14:paraId="775C59D0" w14:textId="77777777" w:rsidR="000E5677" w:rsidRDefault="00000000">
      <w:pPr>
        <w:pStyle w:val="Zkladntext"/>
        <w:spacing w:after="0"/>
        <w:rPr>
          <w:rFonts w:ascii="Calibri;arial;sans-serif" w:hAnsi="Calibri;arial;sans-serif"/>
          <w:color w:val="000000"/>
          <w:sz w:val="22"/>
        </w:rPr>
      </w:pPr>
      <w:r>
        <w:rPr>
          <w:rFonts w:ascii="Calibri;arial;sans-serif" w:hAnsi="Calibri;arial;sans-serif"/>
          <w:color w:val="000000"/>
          <w:sz w:val="22"/>
        </w:rPr>
        <w:t>Ostatní ujednání Smlouvy o uměleckém hostování zůstávají beze změny. Tento dodatek je vyhotoven ve dvou stejnopisech, z nichž každá ze stran obdrží po jednom vyhotovení.</w:t>
      </w:r>
    </w:p>
    <w:p w14:paraId="2CEE815E" w14:textId="77777777" w:rsidR="000E5677" w:rsidRDefault="000E5677">
      <w:pPr>
        <w:jc w:val="both"/>
        <w:rPr>
          <w:rFonts w:ascii="Calibri" w:eastAsia="Arial" w:hAnsi="Calibri" w:cs="Calibri"/>
          <w:color w:val="222222"/>
          <w:sz w:val="22"/>
          <w:szCs w:val="22"/>
          <w:lang/>
        </w:rPr>
      </w:pPr>
    </w:p>
    <w:p w14:paraId="54E5AFEA" w14:textId="77777777" w:rsidR="000E5677" w:rsidRDefault="000E5677">
      <w:pPr>
        <w:jc w:val="both"/>
        <w:rPr>
          <w:rFonts w:ascii="Calibri" w:eastAsia="Arial" w:hAnsi="Calibri" w:cs="Calibri"/>
          <w:color w:val="222222"/>
          <w:sz w:val="22"/>
          <w:szCs w:val="22"/>
          <w:lang/>
        </w:rPr>
      </w:pPr>
    </w:p>
    <w:p w14:paraId="0A9A89C4" w14:textId="77777777" w:rsidR="000E5677" w:rsidRDefault="00000000">
      <w:pPr>
        <w:jc w:val="both"/>
        <w:rPr>
          <w:rFonts w:ascii="Calibri" w:eastAsia="Arial" w:hAnsi="Calibri" w:cs="Calibri"/>
          <w:color w:val="222222"/>
          <w:sz w:val="22"/>
          <w:szCs w:val="22"/>
          <w:lang/>
        </w:rPr>
      </w:pPr>
      <w:r>
        <w:rPr>
          <w:rFonts w:ascii="Calibri" w:eastAsia="Arial" w:hAnsi="Calibri" w:cs="Calibri"/>
          <w:color w:val="222222"/>
          <w:sz w:val="22"/>
          <w:szCs w:val="22"/>
          <w:lang/>
        </w:rPr>
        <w:t>V Brně dne 8.1.2025</w:t>
      </w:r>
    </w:p>
    <w:p w14:paraId="65A3CAF0" w14:textId="77777777" w:rsidR="000E5677" w:rsidRDefault="000E5677">
      <w:pPr>
        <w:jc w:val="both"/>
        <w:rPr>
          <w:rFonts w:ascii="Calibri" w:eastAsia="Arial" w:hAnsi="Calibri" w:cs="Calibri"/>
          <w:color w:val="222222"/>
          <w:sz w:val="22"/>
          <w:szCs w:val="22"/>
          <w:lang/>
        </w:rPr>
      </w:pPr>
    </w:p>
    <w:p w14:paraId="57AD55DE" w14:textId="77777777" w:rsidR="000E5677" w:rsidRDefault="000E5677">
      <w:pPr>
        <w:jc w:val="both"/>
        <w:rPr>
          <w:rFonts w:ascii="Calibri" w:eastAsia="Arial" w:hAnsi="Calibri" w:cs="Calibri"/>
          <w:color w:val="222222"/>
          <w:sz w:val="22"/>
          <w:szCs w:val="22"/>
          <w:lang/>
        </w:rPr>
      </w:pPr>
    </w:p>
    <w:p w14:paraId="2FC40914" w14:textId="77777777" w:rsidR="000E5677" w:rsidRDefault="00000000">
      <w:pPr>
        <w:pStyle w:val="Normln0"/>
        <w:rPr>
          <w:rFonts w:ascii="Calibri" w:eastAsia="Arial" w:hAnsi="Calibri" w:cs="Calibri"/>
          <w:sz w:val="22"/>
          <w:szCs w:val="22"/>
          <w:lang/>
        </w:rPr>
      </w:pPr>
      <w:r>
        <w:rPr>
          <w:rFonts w:ascii="Calibri" w:eastAsia="Arial" w:hAnsi="Calibri" w:cs="Calibri"/>
          <w:sz w:val="22"/>
          <w:szCs w:val="22"/>
          <w:lang/>
        </w:rPr>
        <w:t>--------------------------------------</w:t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  <w:t>----------------------------------------------</w:t>
      </w:r>
    </w:p>
    <w:p w14:paraId="0E9D1F88" w14:textId="37A8B0EC" w:rsidR="000E5677" w:rsidRDefault="00000000">
      <w:pPr>
        <w:pStyle w:val="Normln0"/>
        <w:rPr>
          <w:rFonts w:ascii="Calibri" w:eastAsia="Arial" w:hAnsi="Calibri" w:cs="Calibri"/>
          <w:sz w:val="22"/>
          <w:szCs w:val="22"/>
          <w:lang/>
        </w:rPr>
      </w:pPr>
      <w:r>
        <w:rPr>
          <w:rFonts w:ascii="Calibri" w:eastAsia="Arial" w:hAnsi="Calibri" w:cs="Calibri"/>
          <w:sz w:val="22"/>
          <w:szCs w:val="22"/>
          <w:lang/>
        </w:rPr>
        <w:t xml:space="preserve">Jan </w:t>
      </w:r>
      <w:proofErr w:type="spellStart"/>
      <w:r>
        <w:rPr>
          <w:rFonts w:ascii="Calibri" w:eastAsia="Arial" w:hAnsi="Calibri" w:cs="Calibri"/>
          <w:sz w:val="22"/>
          <w:szCs w:val="22"/>
          <w:lang/>
        </w:rPr>
        <w:t>Búrik</w:t>
      </w:r>
      <w:proofErr w:type="spellEnd"/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>
        <w:rPr>
          <w:rFonts w:ascii="Calibri" w:eastAsia="Arial" w:hAnsi="Calibri" w:cs="Calibri"/>
          <w:sz w:val="22"/>
          <w:szCs w:val="22"/>
          <w:lang/>
        </w:rPr>
        <w:tab/>
      </w:r>
      <w:r w:rsidR="000B41CF">
        <w:rPr>
          <w:rFonts w:ascii="Calibri" w:eastAsia="Arial" w:hAnsi="Calibri" w:cs="Calibri"/>
          <w:sz w:val="22"/>
          <w:szCs w:val="22"/>
          <w:lang/>
        </w:rPr>
        <w:t>XXX</w:t>
      </w:r>
    </w:p>
    <w:p w14:paraId="3CCF6106" w14:textId="77777777" w:rsidR="000E5677" w:rsidRDefault="00000000">
      <w:pPr>
        <w:pStyle w:val="Normln0"/>
      </w:pPr>
      <w:r>
        <w:rPr>
          <w:rFonts w:ascii="Calibri" w:eastAsia="Arial" w:hAnsi="Calibri" w:cs="Calibri"/>
          <w:color w:val="222222"/>
          <w:sz w:val="22"/>
          <w:szCs w:val="22"/>
          <w:lang/>
        </w:rPr>
        <w:t xml:space="preserve">ředitel CED, </w:t>
      </w:r>
      <w:proofErr w:type="spellStart"/>
      <w:r>
        <w:rPr>
          <w:rFonts w:ascii="Calibri" w:eastAsia="Arial" w:hAnsi="Calibri" w:cs="Calibri"/>
          <w:color w:val="222222"/>
          <w:sz w:val="22"/>
          <w:szCs w:val="22"/>
          <w:lang/>
        </w:rPr>
        <w:t>p.o</w:t>
      </w:r>
      <w:proofErr w:type="spellEnd"/>
      <w:r>
        <w:rPr>
          <w:rFonts w:ascii="Calibri" w:eastAsia="Arial" w:hAnsi="Calibri" w:cs="Calibri"/>
          <w:color w:val="222222"/>
          <w:sz w:val="22"/>
          <w:szCs w:val="22"/>
          <w:lang/>
        </w:rPr>
        <w:t xml:space="preserve">.  </w:t>
      </w:r>
      <w:r>
        <w:rPr>
          <w:rFonts w:ascii="Calibri" w:eastAsia="Arial" w:hAnsi="Calibri" w:cs="Calibri"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color w:val="222222"/>
          <w:sz w:val="22"/>
          <w:szCs w:val="22"/>
          <w:lang/>
        </w:rPr>
        <w:tab/>
      </w:r>
      <w:r>
        <w:rPr>
          <w:rFonts w:ascii="Calibri" w:eastAsia="Arial" w:hAnsi="Calibri" w:cs="Calibri"/>
          <w:color w:val="222222"/>
          <w:sz w:val="22"/>
          <w:szCs w:val="22"/>
          <w:lang/>
        </w:rPr>
        <w:tab/>
        <w:t xml:space="preserve">ředitel </w:t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 xml:space="preserve">Společenského centra Trutnovska </w:t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</w:r>
      <w:r>
        <w:rPr>
          <w:rStyle w:val="Zdraznn"/>
          <w:rFonts w:ascii="Calibri" w:eastAsia="Arial" w:hAnsi="Calibri" w:cs="Calibri"/>
          <w:i w:val="0"/>
          <w:iCs w:val="0"/>
          <w:color w:val="222222"/>
          <w:sz w:val="22"/>
          <w:szCs w:val="22"/>
          <w:lang/>
        </w:rPr>
        <w:tab/>
        <w:t>pro kulturu a volný čas, příspěvková organizace</w:t>
      </w:r>
    </w:p>
    <w:sectPr w:rsidR="000E567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;arial;sans-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77"/>
    <w:rsid w:val="000B41CF"/>
    <w:rsid w:val="000E5677"/>
    <w:rsid w:val="008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BBD4"/>
  <w15:docId w15:val="{09E7EC3F-2295-403C-8731-DFD6616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ormln0">
    <w:name w:val="Normální~"/>
    <w:next w:val="Normln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adpis2">
    <w:name w:val="Nadpis 2~"/>
    <w:basedOn w:val="Normln0"/>
    <w:next w:val="Normln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1246</Characters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2025-01-14T14:24:00Z</dcterms:created>
  <dcterms:modified xsi:type="dcterms:W3CDTF">2025-01-14T14:24:00Z</dcterms:modified>
</cp:coreProperties>
</file>