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536" w:rsidRDefault="008164F4">
      <w:pPr>
        <w:pStyle w:val="Nzev"/>
        <w:rPr>
          <w:sz w:val="24"/>
          <w:szCs w:val="24"/>
        </w:rPr>
      </w:pPr>
      <w:r>
        <w:rPr>
          <w:sz w:val="24"/>
          <w:szCs w:val="24"/>
        </w:rPr>
        <w:t>SMLOUVA O DÍLO</w:t>
      </w:r>
    </w:p>
    <w:p w:rsidR="006F3536" w:rsidRDefault="008164F4">
      <w:pPr>
        <w:pStyle w:val="Nzev"/>
        <w:rPr>
          <w:b w:val="0"/>
          <w:bCs w:val="0"/>
          <w:sz w:val="24"/>
          <w:szCs w:val="24"/>
        </w:rPr>
      </w:pPr>
      <w:r>
        <w:rPr>
          <w:sz w:val="24"/>
          <w:szCs w:val="24"/>
        </w:rPr>
        <w:t>(dle § 2586 a násl. zákona č. 89/2012 Sb., občanský zákoník, ve znění pozdějších předpisů (dále jen „OZ“))</w:t>
      </w:r>
    </w:p>
    <w:p w:rsidR="006F3536" w:rsidRDefault="006F3536">
      <w:pPr>
        <w:pStyle w:val="Nzev"/>
        <w:jc w:val="left"/>
        <w:rPr>
          <w:b w:val="0"/>
          <w:bCs w:val="0"/>
          <w:sz w:val="24"/>
          <w:szCs w:val="24"/>
        </w:rPr>
      </w:pPr>
    </w:p>
    <w:p w:rsidR="006F3536" w:rsidRDefault="008164F4">
      <w:pPr>
        <w:jc w:val="center"/>
      </w:pPr>
      <w:r>
        <w:t>Smluvní strany:</w:t>
      </w:r>
    </w:p>
    <w:p w:rsidR="006F3536" w:rsidRDefault="006F3536"/>
    <w:p w:rsidR="006F3536" w:rsidRDefault="008164F4">
      <w:pPr>
        <w:pStyle w:val="Zkladntext"/>
        <w:numPr>
          <w:ilvl w:val="0"/>
          <w:numId w:val="1"/>
        </w:numPr>
        <w:rPr>
          <w:b/>
          <w:bCs/>
        </w:rPr>
      </w:pPr>
      <w:r>
        <w:rPr>
          <w:b/>
          <w:bCs/>
        </w:rPr>
        <w:t>Technická univerzita v Liberci</w:t>
      </w:r>
    </w:p>
    <w:p w:rsidR="006F3536" w:rsidRDefault="008164F4">
      <w:pPr>
        <w:pStyle w:val="Zkladntext"/>
        <w:ind w:left="426"/>
      </w:pPr>
      <w:r>
        <w:t>Se sídlem v: Studentská 1402/2, 461 17 Liberec</w:t>
      </w:r>
    </w:p>
    <w:p w:rsidR="006F3536" w:rsidRDefault="008164F4">
      <w:pPr>
        <w:pStyle w:val="Zkladntext"/>
        <w:ind w:left="426"/>
      </w:pPr>
      <w:r>
        <w:t>IČ: 46747885</w:t>
      </w:r>
    </w:p>
    <w:p w:rsidR="006F3536" w:rsidRDefault="008164F4">
      <w:pPr>
        <w:pStyle w:val="Zkladntext"/>
        <w:ind w:left="426"/>
      </w:pPr>
      <w:r>
        <w:t>DIČ: CZ46747885</w:t>
      </w:r>
    </w:p>
    <w:p w:rsidR="006F3536" w:rsidRDefault="008164F4">
      <w:pPr>
        <w:pStyle w:val="Zkladntext"/>
        <w:ind w:left="426"/>
      </w:pPr>
      <w:r>
        <w:t>Bankovní</w:t>
      </w:r>
      <w:r>
        <w:t xml:space="preserve"> spojení: </w:t>
      </w:r>
      <w:r w:rsidR="00955A55">
        <w:t>XXXXXXXXXXXXXXXXXXXXXXXXXXXXXXXXXXXX</w:t>
      </w:r>
    </w:p>
    <w:p w:rsidR="006F3536" w:rsidRDefault="008164F4">
      <w:pPr>
        <w:pStyle w:val="Zkladntext"/>
        <w:ind w:left="426"/>
      </w:pPr>
      <w:r>
        <w:t xml:space="preserve">Účet číslo: </w:t>
      </w:r>
      <w:r w:rsidR="00955A55">
        <w:t>XXXXXXXXXXXXXX</w:t>
      </w:r>
    </w:p>
    <w:p w:rsidR="006F3536" w:rsidRDefault="008164F4">
      <w:pPr>
        <w:pStyle w:val="Zkladntext"/>
        <w:ind w:left="426"/>
      </w:pPr>
      <w:r>
        <w:t>Zastoupena:</w:t>
      </w:r>
      <w:bookmarkStart w:id="0" w:name="Text2"/>
      <w:r>
        <w:t xml:space="preserve"> </w:t>
      </w:r>
      <w:bookmarkEnd w:id="0"/>
      <w:r>
        <w:t xml:space="preserve">doc. Ing. Vladimírem </w:t>
      </w:r>
      <w:proofErr w:type="spellStart"/>
      <w:r>
        <w:t>Bajzíkem</w:t>
      </w:r>
      <w:proofErr w:type="spellEnd"/>
      <w:r>
        <w:t>, Ph.D., děkanem FT</w:t>
      </w:r>
    </w:p>
    <w:p w:rsidR="006F3536" w:rsidRDefault="008164F4">
      <w:pPr>
        <w:pStyle w:val="Zkladntext"/>
        <w:ind w:left="426"/>
      </w:pPr>
      <w:r>
        <w:t xml:space="preserve">Osoba odpovědná za smluvní vztah: </w:t>
      </w:r>
      <w:r w:rsidR="00955A55">
        <w:t>XXXXXXXXXXXXXXXXXXXXXXXXXXXXX</w:t>
      </w:r>
    </w:p>
    <w:p w:rsidR="006F3536" w:rsidRDefault="008164F4">
      <w:pPr>
        <w:pStyle w:val="Zkladntext"/>
        <w:ind w:left="426"/>
      </w:pPr>
      <w:r>
        <w:t>Interní číslo smlouvy: S/FT/4290/2024/</w:t>
      </w:r>
      <w:r>
        <w:t>169</w:t>
      </w:r>
    </w:p>
    <w:p w:rsidR="006F3536" w:rsidRDefault="008164F4">
      <w:pPr>
        <w:pStyle w:val="Zkladntext"/>
        <w:ind w:left="426"/>
      </w:pPr>
      <w:r>
        <w:t>(dále jen jako „</w:t>
      </w:r>
      <w:r>
        <w:rPr>
          <w:b/>
          <w:bCs/>
        </w:rPr>
        <w:t>objednatel</w:t>
      </w:r>
      <w:r>
        <w:t>“)</w:t>
      </w:r>
    </w:p>
    <w:p w:rsidR="006F3536" w:rsidRDefault="006F3536">
      <w:pPr>
        <w:pStyle w:val="Zkladntext"/>
      </w:pPr>
    </w:p>
    <w:p w:rsidR="006F3536" w:rsidRDefault="008164F4">
      <w:pPr>
        <w:jc w:val="center"/>
      </w:pPr>
      <w:r>
        <w:t>a</w:t>
      </w:r>
    </w:p>
    <w:p w:rsidR="006F3536" w:rsidRDefault="006F3536">
      <w:pPr>
        <w:pStyle w:val="Zkladntext"/>
      </w:pPr>
    </w:p>
    <w:p w:rsidR="006F3536" w:rsidRDefault="008164F4">
      <w:pPr>
        <w:pStyle w:val="Zkladntext"/>
        <w:numPr>
          <w:ilvl w:val="0"/>
          <w:numId w:val="1"/>
        </w:numPr>
      </w:pPr>
      <w:r>
        <w:t>Název/Firma: TXB Group s.r.o.</w:t>
      </w:r>
    </w:p>
    <w:p w:rsidR="006F3536" w:rsidRDefault="008164F4">
      <w:pPr>
        <w:pStyle w:val="Zkladntext"/>
        <w:ind w:left="426"/>
      </w:pPr>
      <w:r>
        <w:t>Se sídlem v: Husova 319, Velká Ves, 55001 Broumov</w:t>
      </w:r>
    </w:p>
    <w:p w:rsidR="006F3536" w:rsidRDefault="008164F4">
      <w:pPr>
        <w:pStyle w:val="Zkladntext"/>
        <w:ind w:left="426"/>
      </w:pPr>
      <w:r>
        <w:t xml:space="preserve">Zapsaná: ve </w:t>
      </w:r>
      <w:proofErr w:type="gramStart"/>
      <w:r>
        <w:t>veřejném  rejstříku</w:t>
      </w:r>
      <w:proofErr w:type="gramEnd"/>
      <w:r>
        <w:t xml:space="preserve"> vedeném Krajským soudem v Hradci Králové, </w:t>
      </w:r>
      <w:proofErr w:type="spellStart"/>
      <w:r>
        <w:t>sp</w:t>
      </w:r>
      <w:proofErr w:type="spellEnd"/>
      <w:r>
        <w:t>. zn. C52567</w:t>
      </w:r>
    </w:p>
    <w:p w:rsidR="006F3536" w:rsidRDefault="008164F4">
      <w:pPr>
        <w:pStyle w:val="Zkladntext"/>
        <w:ind w:left="426"/>
      </w:pPr>
      <w:r>
        <w:t>IČ: 21313938</w:t>
      </w:r>
    </w:p>
    <w:p w:rsidR="006F3536" w:rsidRDefault="008164F4">
      <w:pPr>
        <w:pStyle w:val="Zkladntext"/>
        <w:ind w:left="426"/>
      </w:pPr>
      <w:r>
        <w:t>DIČ: CZ21313938</w:t>
      </w:r>
    </w:p>
    <w:p w:rsidR="006F3536" w:rsidRDefault="008164F4">
      <w:pPr>
        <w:pStyle w:val="Zkladntext"/>
        <w:ind w:left="426"/>
      </w:pPr>
      <w:r>
        <w:t xml:space="preserve">Bankovní spojení: </w:t>
      </w:r>
      <w:r w:rsidR="00955A55">
        <w:t>XXXXXXXXXXXXXXXXXXXX</w:t>
      </w:r>
    </w:p>
    <w:p w:rsidR="006F3536" w:rsidRDefault="008164F4">
      <w:pPr>
        <w:pStyle w:val="Zkladntext"/>
        <w:ind w:left="426"/>
      </w:pPr>
      <w:r>
        <w:t xml:space="preserve">Účet číslo: </w:t>
      </w:r>
      <w:r w:rsidR="00955A55">
        <w:t>XXXXXXXXXXXXXXXXXXX</w:t>
      </w:r>
    </w:p>
    <w:p w:rsidR="006F3536" w:rsidRDefault="008164F4">
      <w:pPr>
        <w:pStyle w:val="Zkladntext"/>
        <w:ind w:left="426"/>
      </w:pPr>
      <w:r>
        <w:t xml:space="preserve">Zastoupena: Ing. Pavlem </w:t>
      </w:r>
      <w:proofErr w:type="spellStart"/>
      <w:r>
        <w:t>Hendrichovským</w:t>
      </w:r>
      <w:proofErr w:type="spellEnd"/>
      <w:r>
        <w:t>, MBA</w:t>
      </w:r>
    </w:p>
    <w:p w:rsidR="006F3536" w:rsidRDefault="008164F4">
      <w:pPr>
        <w:pStyle w:val="Zkladntext"/>
        <w:ind w:left="426"/>
      </w:pPr>
      <w:r>
        <w:t>(dále jen jako „</w:t>
      </w:r>
      <w:r>
        <w:rPr>
          <w:b/>
          <w:bCs/>
        </w:rPr>
        <w:t>zhotovitel</w:t>
      </w:r>
      <w:r>
        <w:t>“)</w:t>
      </w:r>
    </w:p>
    <w:p w:rsidR="006F3536" w:rsidRDefault="006F3536">
      <w:pPr>
        <w:pStyle w:val="Zkladntext"/>
      </w:pPr>
    </w:p>
    <w:p w:rsidR="006F3536" w:rsidRDefault="008164F4">
      <w:pPr>
        <w:pStyle w:val="Zkladntext"/>
        <w:ind w:left="426"/>
      </w:pPr>
      <w:r>
        <w:t>mezi sebou uzavírají následující smlouvu o dílo (dále jen „</w:t>
      </w:r>
      <w:r>
        <w:rPr>
          <w:b/>
          <w:bCs/>
        </w:rPr>
        <w:t>smlouva</w:t>
      </w:r>
      <w:r>
        <w:t>“):</w:t>
      </w:r>
    </w:p>
    <w:p w:rsidR="006F3536" w:rsidRDefault="006F3536"/>
    <w:p w:rsidR="006F3536" w:rsidRDefault="006F3536">
      <w:pPr>
        <w:numPr>
          <w:ilvl w:val="0"/>
          <w:numId w:val="2"/>
        </w:numPr>
        <w:jc w:val="center"/>
      </w:pPr>
    </w:p>
    <w:p w:rsidR="006F3536" w:rsidRDefault="008164F4">
      <w:pPr>
        <w:jc w:val="center"/>
        <w:rPr>
          <w:b/>
          <w:bCs/>
        </w:rPr>
      </w:pPr>
      <w:r>
        <w:rPr>
          <w:b/>
          <w:bCs/>
        </w:rPr>
        <w:t>Předmět smlouvy</w:t>
      </w:r>
    </w:p>
    <w:p w:rsidR="006F3536" w:rsidRDefault="006F3536">
      <w:pPr>
        <w:jc w:val="center"/>
      </w:pPr>
    </w:p>
    <w:p w:rsidR="006F3536" w:rsidRDefault="008164F4">
      <w:pPr>
        <w:pStyle w:val="Zkladntextodsazen"/>
        <w:numPr>
          <w:ilvl w:val="0"/>
          <w:numId w:val="3"/>
        </w:numPr>
      </w:pPr>
      <w:r>
        <w:t xml:space="preserve">Zhotovitel se touto smlouvou zavazuje provést pro objednatele na svůj náklad a na své nebezpečí ve sjednané době toto dílo: </w:t>
      </w:r>
      <w:r>
        <w:br/>
      </w:r>
    </w:p>
    <w:p w:rsidR="006F3536" w:rsidRDefault="008164F4">
      <w:pPr>
        <w:pStyle w:val="Zkladntextodsazen"/>
        <w:ind w:left="426" w:firstLine="0"/>
      </w:pPr>
      <w:r>
        <w:t>Výroba:</w:t>
      </w:r>
    </w:p>
    <w:p w:rsidR="006F3536" w:rsidRDefault="008164F4">
      <w:pPr>
        <w:pStyle w:val="Zkladntextodsazen"/>
        <w:ind w:left="426" w:firstLine="0"/>
      </w:pPr>
      <w:r>
        <w:t>- 7 ks silikonová forma malá;</w:t>
      </w:r>
    </w:p>
    <w:p w:rsidR="006F3536" w:rsidRDefault="008164F4">
      <w:pPr>
        <w:pStyle w:val="Zkladntextodsazen"/>
        <w:ind w:left="426" w:firstLine="0"/>
      </w:pPr>
      <w:r>
        <w:t>- 30 ks výrobků z textilního odpadu z formy malé;</w:t>
      </w:r>
    </w:p>
    <w:p w:rsidR="006F3536" w:rsidRDefault="008164F4">
      <w:pPr>
        <w:pStyle w:val="Zkladntextodsazen"/>
        <w:ind w:left="426" w:firstLine="0"/>
      </w:pPr>
      <w:r>
        <w:t>- 2 ks velká deska z textilního odpadu, la</w:t>
      </w:r>
      <w:r>
        <w:t>kovaná, frézovaná;</w:t>
      </w:r>
    </w:p>
    <w:p w:rsidR="006F3536" w:rsidRDefault="008164F4">
      <w:pPr>
        <w:pStyle w:val="Zkladntextodsazen"/>
        <w:ind w:left="426" w:firstLine="0"/>
      </w:pPr>
      <w:r>
        <w:t>- 1 ks výrobní dokumentace včetně fotodokumentace jako příloha pro zákazníka</w:t>
      </w:r>
      <w:r>
        <w:t>, desek a dalších výrobků z textilního odpadu, v kvalitě a rozsahu sjednaném touto smlouvou</w:t>
      </w:r>
      <w:r>
        <w:rPr>
          <w:b/>
          <w:bCs/>
        </w:rPr>
        <w:t xml:space="preserve"> </w:t>
      </w:r>
      <w:r>
        <w:t>(dále jen „</w:t>
      </w:r>
      <w:r>
        <w:rPr>
          <w:b/>
          <w:bCs/>
        </w:rPr>
        <w:t>dílo</w:t>
      </w:r>
      <w:r>
        <w:t>“).</w:t>
      </w:r>
    </w:p>
    <w:p w:rsidR="006F3536" w:rsidRDefault="008164F4">
      <w:pPr>
        <w:pStyle w:val="Zkladntextodsazen"/>
        <w:numPr>
          <w:ilvl w:val="0"/>
          <w:numId w:val="3"/>
        </w:numPr>
      </w:pPr>
      <w:r>
        <w:t xml:space="preserve">Dílo bude sloužit k následujícímu účelu: </w:t>
      </w:r>
      <w:r>
        <w:t>dodání</w:t>
      </w:r>
      <w:r>
        <w:t xml:space="preserve"> textilních doplňků z textilního </w:t>
      </w:r>
      <w:proofErr w:type="gramStart"/>
      <w:r>
        <w:t>odpadu.</w:t>
      </w:r>
      <w:r>
        <w:t xml:space="preserve">   </w:t>
      </w:r>
      <w:proofErr w:type="gramEnd"/>
      <w:r>
        <w:t xml:space="preserve">         .</w:t>
      </w:r>
    </w:p>
    <w:p w:rsidR="006F3536" w:rsidRDefault="008164F4">
      <w:pPr>
        <w:pStyle w:val="Zkladntextodsazen"/>
        <w:numPr>
          <w:ilvl w:val="0"/>
          <w:numId w:val="3"/>
        </w:numPr>
      </w:pPr>
      <w:r>
        <w:t>Objednatel se touto smlouvou zavazuje zaplatit zhotoviteli za dílo níže sjednanou cenu a dílo převzít.</w:t>
      </w:r>
    </w:p>
    <w:p w:rsidR="006F3536" w:rsidRDefault="008164F4">
      <w:pPr>
        <w:numPr>
          <w:ilvl w:val="0"/>
          <w:numId w:val="3"/>
        </w:numPr>
        <w:jc w:val="both"/>
      </w:pPr>
      <w:r>
        <w:t>Strany si tímto ujednaly, že vlastnické právo k dílu objednatel nabývá dnem převzetí díla objednate</w:t>
      </w:r>
      <w:r>
        <w:t>lem v souladu s touto smlouvou.</w:t>
      </w:r>
    </w:p>
    <w:p w:rsidR="006F3536" w:rsidRDefault="006F3536">
      <w:pPr>
        <w:ind w:left="426" w:hanging="426"/>
        <w:jc w:val="both"/>
        <w:rPr>
          <w:b/>
          <w:bCs/>
        </w:rPr>
      </w:pPr>
    </w:p>
    <w:p w:rsidR="006F3536" w:rsidRDefault="006F3536">
      <w:pPr>
        <w:numPr>
          <w:ilvl w:val="0"/>
          <w:numId w:val="4"/>
        </w:numPr>
        <w:jc w:val="center"/>
      </w:pPr>
    </w:p>
    <w:p w:rsidR="006F3536" w:rsidRDefault="008164F4">
      <w:pPr>
        <w:pStyle w:val="Nadpis1"/>
        <w:spacing w:before="0"/>
        <w:ind w:left="426" w:hanging="426"/>
        <w:jc w:val="center"/>
        <w:rPr>
          <w:rFonts w:ascii="Times New Roman" w:eastAsia="Times New Roman" w:hAnsi="Times New Roman" w:cs="Times New Roman"/>
          <w:color w:val="000000"/>
          <w:sz w:val="24"/>
          <w:szCs w:val="24"/>
          <w:u w:color="000000"/>
        </w:rPr>
      </w:pPr>
      <w:r>
        <w:rPr>
          <w:rFonts w:ascii="Times New Roman" w:hAnsi="Times New Roman"/>
          <w:color w:val="000000"/>
          <w:sz w:val="24"/>
          <w:szCs w:val="24"/>
          <w:u w:color="000000"/>
        </w:rPr>
        <w:t>Cena díla a platební podmínky</w:t>
      </w:r>
    </w:p>
    <w:p w:rsidR="006F3536" w:rsidRDefault="006F3536">
      <w:pPr>
        <w:ind w:left="426" w:hanging="426"/>
      </w:pPr>
    </w:p>
    <w:p w:rsidR="006F3536" w:rsidRDefault="008164F4">
      <w:pPr>
        <w:numPr>
          <w:ilvl w:val="0"/>
          <w:numId w:val="5"/>
        </w:numPr>
      </w:pPr>
      <w:r>
        <w:t xml:space="preserve">Objednatel se zavazuje zhotoviteli zaplatit cenu díla ve výši 200 000,- Kč bez DPH. DPH bude účtována v souladu s účinnými právními předpisy. </w:t>
      </w:r>
    </w:p>
    <w:p w:rsidR="006F3536" w:rsidRDefault="008164F4">
      <w:pPr>
        <w:pStyle w:val="Zkladntextodsazen"/>
        <w:numPr>
          <w:ilvl w:val="0"/>
          <w:numId w:val="5"/>
        </w:numPr>
        <w:spacing w:line="240" w:lineRule="auto"/>
      </w:pPr>
      <w:r>
        <w:t xml:space="preserve">Cena díla se sjednává jako pevná a neměnná po celou dobu provádění díla a zahrnuje veškeré náklady zhotovitele na provedení díla v dohodnutém rozsahu a termínu včetně případných nákladů způsobených zvýšením cenové úrovně vstupů zhotovitele. </w:t>
      </w:r>
    </w:p>
    <w:p w:rsidR="006F3536" w:rsidRDefault="008164F4">
      <w:pPr>
        <w:pStyle w:val="Zkladntextodsazen"/>
        <w:numPr>
          <w:ilvl w:val="0"/>
          <w:numId w:val="5"/>
        </w:numPr>
        <w:spacing w:line="240" w:lineRule="auto"/>
      </w:pPr>
      <w:r>
        <w:t>Cena díla dále</w:t>
      </w:r>
      <w:r>
        <w:t xml:space="preserve"> zahrnuje dopravu do místa objednatele.</w:t>
      </w:r>
    </w:p>
    <w:p w:rsidR="006F3536" w:rsidRDefault="008164F4">
      <w:pPr>
        <w:pStyle w:val="Zkladntextodsazen"/>
        <w:numPr>
          <w:ilvl w:val="0"/>
          <w:numId w:val="5"/>
        </w:numPr>
        <w:spacing w:line="240" w:lineRule="auto"/>
      </w:pPr>
      <w:r>
        <w:t>Platba ceny díla dle této smlouvy bude objednatelem provedena na základě faktury vystavené zhotovitelem. Faktura bude vystavena po převzetí díla objednatelem. Splatnost se sjednává na dvacet jedna (21) kalendářních d</w:t>
      </w:r>
      <w:r>
        <w:t xml:space="preserve">nů ode dne doručení faktury objednateli. </w:t>
      </w:r>
    </w:p>
    <w:p w:rsidR="006F3536" w:rsidRDefault="008164F4">
      <w:pPr>
        <w:pStyle w:val="Zkladntextodsazen"/>
        <w:numPr>
          <w:ilvl w:val="0"/>
          <w:numId w:val="5"/>
        </w:numPr>
        <w:spacing w:line="240" w:lineRule="auto"/>
      </w:pPr>
      <w:r>
        <w:t>Faktura bude doručena objednateli ve dvou stejnopisech. Faktura bude mít náležitosti účetního dokladu podle zákona č. 563/1991 Sb., o účetnictví, ve znění pozdějších předpisů, náležitosti dle § 435 OZ, a pokud je z</w:t>
      </w:r>
      <w:r>
        <w:t>hotovitel plátce DPH, náležitosti daňového dokladu podle zákona č. 235/2004 Sb., o dani z přidané hodnoty, ve znění pozdějších předpisů.</w:t>
      </w:r>
    </w:p>
    <w:p w:rsidR="006F3536" w:rsidRDefault="008164F4">
      <w:pPr>
        <w:pStyle w:val="Zkladntextodsazen"/>
        <w:numPr>
          <w:ilvl w:val="0"/>
          <w:numId w:val="5"/>
        </w:numPr>
        <w:spacing w:line="240" w:lineRule="auto"/>
        <w:rPr>
          <w:b/>
          <w:bCs/>
          <w:i/>
          <w:iCs/>
        </w:rPr>
      </w:pPr>
      <w:r>
        <w:t>V případě, že faktura nebude mít odpovídající náležitosti nebo bude obsahovat chybné údaje, je objednatel oprávněn ji v</w:t>
      </w:r>
      <w:r>
        <w:t>rátit ve lhůtě splatnosti zpět zhotoviteli k opravě nebo vystavení nové faktury, aniž se tak dostane do prodlení se zaplacením ceny díla. Lhůta splatnosti počíná běžet znovu od opětovného doručení náležitě opravené nebo nově vystavené faktury.</w:t>
      </w:r>
    </w:p>
    <w:p w:rsidR="006F3536" w:rsidRDefault="008164F4">
      <w:pPr>
        <w:pStyle w:val="Zkladntextodsazen"/>
        <w:numPr>
          <w:ilvl w:val="0"/>
          <w:numId w:val="5"/>
        </w:numPr>
        <w:spacing w:line="240" w:lineRule="auto"/>
        <w:rPr>
          <w:b/>
          <w:bCs/>
          <w:i/>
          <w:iCs/>
        </w:rPr>
      </w:pPr>
      <w:r>
        <w:lastRenderedPageBreak/>
        <w:t>Zhotovitel j</w:t>
      </w:r>
      <w:r>
        <w:t>e povinen zajistit řádné a včasné plnění finančních závazků svým poddodavatelům, kdy za řádné a včasné plnění se považuje plné uhrazení poddodavatelem vystavených faktur za plnění poskytnutá zhotoviteli k provedení závazků vyplývajících ze smlouvy, a to vž</w:t>
      </w:r>
      <w:r>
        <w:t>dy nejpozději do 15 dnů od obdržení platby ze strany objednatele za konkrétní plnění (pokud již splatnost poddodavatelem vystavené faktury nenastala dříve). Zhotovitel se zavazuje přenést totožnou povinnost do dalších úrovní dodavatelského řetězce a zaváza</w:t>
      </w:r>
      <w:r>
        <w:t>t své poddodavatele k plnění a šíření této povinnosti též do nižších úrovní dodavatelského řetězce. Objednatel je oprávněn požadovat předložení dokladů o provedených platbách poddodavatelům a smlouvy uzavřené mezi zhotovitelem a poddodavateli.</w:t>
      </w:r>
    </w:p>
    <w:p w:rsidR="006F3536" w:rsidRDefault="006F3536">
      <w:pPr>
        <w:pStyle w:val="Zkladntextodsazen"/>
        <w:spacing w:line="240" w:lineRule="auto"/>
        <w:ind w:left="426" w:hanging="426"/>
      </w:pPr>
    </w:p>
    <w:p w:rsidR="006F3536" w:rsidRDefault="006F3536">
      <w:pPr>
        <w:numPr>
          <w:ilvl w:val="0"/>
          <w:numId w:val="6"/>
        </w:numPr>
        <w:jc w:val="center"/>
      </w:pPr>
    </w:p>
    <w:p w:rsidR="006F3536" w:rsidRDefault="008164F4">
      <w:pPr>
        <w:ind w:left="426" w:hanging="426"/>
        <w:jc w:val="center"/>
        <w:rPr>
          <w:b/>
          <w:bCs/>
        </w:rPr>
      </w:pPr>
      <w:r>
        <w:rPr>
          <w:b/>
          <w:bCs/>
        </w:rPr>
        <w:t>Termín pro</w:t>
      </w:r>
      <w:r>
        <w:rPr>
          <w:b/>
          <w:bCs/>
        </w:rPr>
        <w:t>vedení díla</w:t>
      </w:r>
    </w:p>
    <w:p w:rsidR="006F3536" w:rsidRDefault="006F3536">
      <w:pPr>
        <w:ind w:left="426" w:hanging="426"/>
        <w:jc w:val="center"/>
      </w:pPr>
    </w:p>
    <w:p w:rsidR="006F3536" w:rsidRDefault="008164F4">
      <w:pPr>
        <w:jc w:val="both"/>
      </w:pPr>
      <w:r>
        <w:t xml:space="preserve">Zhotovitel se zavazuje provést dílo do 28.2.2025. </w:t>
      </w:r>
    </w:p>
    <w:p w:rsidR="006F3536" w:rsidRDefault="006F3536">
      <w:pPr>
        <w:ind w:left="426" w:hanging="426"/>
        <w:jc w:val="both"/>
      </w:pPr>
    </w:p>
    <w:p w:rsidR="006F3536" w:rsidRDefault="006F3536">
      <w:pPr>
        <w:numPr>
          <w:ilvl w:val="0"/>
          <w:numId w:val="4"/>
        </w:numPr>
        <w:jc w:val="center"/>
        <w:rPr>
          <w:b/>
          <w:bCs/>
        </w:rPr>
      </w:pPr>
    </w:p>
    <w:p w:rsidR="006F3536" w:rsidRDefault="008164F4">
      <w:pPr>
        <w:ind w:left="426" w:hanging="426"/>
        <w:jc w:val="center"/>
        <w:rPr>
          <w:b/>
          <w:bCs/>
        </w:rPr>
      </w:pPr>
      <w:r>
        <w:rPr>
          <w:b/>
          <w:bCs/>
        </w:rPr>
        <w:t>Provádění díla</w:t>
      </w:r>
    </w:p>
    <w:p w:rsidR="006F3536" w:rsidRDefault="006F3536">
      <w:pPr>
        <w:ind w:left="426" w:hanging="426"/>
        <w:jc w:val="center"/>
        <w:rPr>
          <w:b/>
          <w:bCs/>
        </w:rPr>
      </w:pPr>
    </w:p>
    <w:p w:rsidR="006F3536" w:rsidRDefault="008164F4">
      <w:pPr>
        <w:numPr>
          <w:ilvl w:val="0"/>
          <w:numId w:val="7"/>
        </w:numPr>
        <w:jc w:val="both"/>
      </w:pPr>
      <w:r>
        <w:t>Způsob provádění díla se řídí § 2589 a násl. OZ, pokud není v této smlouvě dohodnuto jinak.</w:t>
      </w:r>
    </w:p>
    <w:p w:rsidR="006F3536" w:rsidRDefault="008164F4">
      <w:pPr>
        <w:numPr>
          <w:ilvl w:val="0"/>
          <w:numId w:val="7"/>
        </w:numPr>
        <w:jc w:val="both"/>
      </w:pPr>
      <w:r>
        <w:t>Zhotovitel se zavazuje dodržovat pokyny objednatele a případně upozornit bez zbyte</w:t>
      </w:r>
      <w:r>
        <w:t>čného odkladu na jejich nevhodnost a dohodnout s objednatelem další postup. Do doby vyjasnění pokynů objednatele je zhotovitel oprávněn přerušit práce na díle v nezbytném rozsahu, překáží-li nevhodné pokyny v řádném provádění díla. Zhotovitel se dále zavaz</w:t>
      </w:r>
      <w:r>
        <w:t>uje upozornit objednatele bez zbytečného odkladu na nevhodnou povahu věcí převzatých od objednatele. Neupozorní-li zhotovitel na nevhodnost pokynů nebo převzatých věcí, nese zhotovitel odpovědnost za škodu.</w:t>
      </w:r>
    </w:p>
    <w:p w:rsidR="006F3536" w:rsidRDefault="008164F4">
      <w:pPr>
        <w:numPr>
          <w:ilvl w:val="0"/>
          <w:numId w:val="7"/>
        </w:numPr>
        <w:jc w:val="both"/>
      </w:pPr>
      <w:r>
        <w:t xml:space="preserve">Objednatel je oprávněn kontrolovat provádění </w:t>
      </w:r>
      <w:r>
        <w:t>díla.</w:t>
      </w:r>
    </w:p>
    <w:p w:rsidR="006F3536" w:rsidRDefault="008164F4">
      <w:pPr>
        <w:numPr>
          <w:ilvl w:val="0"/>
          <w:numId w:val="7"/>
        </w:numPr>
        <w:jc w:val="both"/>
      </w:pPr>
      <w:r>
        <w:t>Zhotovitel je povinen provést dílo v kvalitě a rozsahu, jenž je určen charakterem díla</w:t>
      </w:r>
      <w:r>
        <w:rPr>
          <w:b/>
          <w:bCs/>
          <w:i/>
          <w:iCs/>
        </w:rPr>
        <w:t xml:space="preserve"> </w:t>
      </w:r>
      <w:r>
        <w:t>a touto smlouvou.</w:t>
      </w:r>
    </w:p>
    <w:p w:rsidR="006F3536" w:rsidRDefault="008164F4">
      <w:pPr>
        <w:pStyle w:val="Zkladntext"/>
        <w:numPr>
          <w:ilvl w:val="0"/>
          <w:numId w:val="7"/>
        </w:numPr>
      </w:pPr>
      <w:r>
        <w:t>Zhotovitel bude při provádění díla postupovat s odbornou péčí v souladu s osvědčenými postupy v oboru a zajistí provedení prací při provádění díl</w:t>
      </w:r>
      <w:r>
        <w:t>a pracovníky s potřebnou odbornou způsobilostí a kvalifikací, odpovídající příslušným předpisům nebo zvyklostem pro provádění díla. Pracovníky zhotovitele se pro účely této smlouvy rozumí zaměstnanci zhotovitele, případně jiné osoby, které vykonávají činno</w:t>
      </w:r>
      <w:r>
        <w:t>st pro zhotovitele při plnění závazků zhotovitele podle této smlouvy.</w:t>
      </w:r>
    </w:p>
    <w:p w:rsidR="006F3536" w:rsidRDefault="008164F4">
      <w:pPr>
        <w:pStyle w:val="Zkladntext"/>
        <w:numPr>
          <w:ilvl w:val="0"/>
          <w:numId w:val="7"/>
        </w:numPr>
      </w:pPr>
      <w:r>
        <w:t>Vznikne-li v rámci provádění díla dílo s nehmotným výsledkem, které je chráněné právem autorským nebo které je předmětem práv průmyslových nebo práv jiného duševního vlastnictví zhotovit</w:t>
      </w:r>
      <w:r>
        <w:t>ele (dále jen „výsledek“), poskytuje zhotovitel touto smlouvou objednateli právo k výhradnímu užití výsledku pro všechny účely a způsoby užití bez časového a územního omezení. Odměna za uvedené výhradní užití je sjednána v ceně díla. Zhotovitel souhlasí s </w:t>
      </w:r>
      <w:r>
        <w:t xml:space="preserve">poskytnutím podlicence ve stejném rozsahu, v jakém je sjednán rozsah užití objednatele. </w:t>
      </w:r>
    </w:p>
    <w:p w:rsidR="006F3536" w:rsidRDefault="008164F4">
      <w:pPr>
        <w:pStyle w:val="Zkladntext"/>
        <w:numPr>
          <w:ilvl w:val="0"/>
          <w:numId w:val="7"/>
        </w:numPr>
      </w:pPr>
      <w:r>
        <w:lastRenderedPageBreak/>
        <w:t>Smluvní strany sjednávají k výsledku právo přednostního převodu (předkupní právo) objednatele, jedná-li se o výsledek, který je předmětem práv průmyslových nebo práv j</w:t>
      </w:r>
      <w:r>
        <w:t xml:space="preserve">iného duševního vlastnictví, nebo právo přednostního postoupení práv výkonu majetkových autorských práv, jedná-li se o výsledek chráněný právem autorským. </w:t>
      </w:r>
    </w:p>
    <w:p w:rsidR="006F3536" w:rsidRDefault="006F3536">
      <w:pPr>
        <w:pStyle w:val="Zkladntext"/>
        <w:ind w:left="426" w:hanging="426"/>
      </w:pPr>
    </w:p>
    <w:p w:rsidR="006F3536" w:rsidRDefault="006F3536">
      <w:pPr>
        <w:numPr>
          <w:ilvl w:val="0"/>
          <w:numId w:val="8"/>
        </w:numPr>
        <w:jc w:val="center"/>
      </w:pPr>
    </w:p>
    <w:p w:rsidR="006F3536" w:rsidRDefault="008164F4">
      <w:pPr>
        <w:ind w:left="426" w:hanging="426"/>
        <w:jc w:val="center"/>
        <w:rPr>
          <w:b/>
          <w:bCs/>
        </w:rPr>
      </w:pPr>
      <w:r>
        <w:rPr>
          <w:b/>
          <w:bCs/>
        </w:rPr>
        <w:t>Součinnost objednatele</w:t>
      </w:r>
    </w:p>
    <w:p w:rsidR="006F3536" w:rsidRDefault="006F3536">
      <w:pPr>
        <w:ind w:left="426" w:hanging="426"/>
        <w:rPr>
          <w:b/>
          <w:bCs/>
        </w:rPr>
      </w:pPr>
    </w:p>
    <w:p w:rsidR="006F3536" w:rsidRDefault="008164F4">
      <w:pPr>
        <w:numPr>
          <w:ilvl w:val="0"/>
          <w:numId w:val="9"/>
        </w:numPr>
        <w:jc w:val="both"/>
      </w:pPr>
      <w:r>
        <w:t xml:space="preserve">Objednatel se zavazuje poskytnout zhotoviteli následující součinnost: bez </w:t>
      </w:r>
      <w:r>
        <w:t>součinnosti</w:t>
      </w:r>
    </w:p>
    <w:p w:rsidR="006F3536" w:rsidRDefault="008164F4">
      <w:pPr>
        <w:ind w:left="426"/>
        <w:jc w:val="both"/>
      </w:pPr>
      <w:r>
        <w:t>.</w:t>
      </w:r>
    </w:p>
    <w:p w:rsidR="006F3536" w:rsidRDefault="006F3536">
      <w:pPr>
        <w:ind w:left="426" w:hanging="426"/>
        <w:jc w:val="both"/>
      </w:pPr>
    </w:p>
    <w:p w:rsidR="006F3536" w:rsidRDefault="006F3536">
      <w:pPr>
        <w:numPr>
          <w:ilvl w:val="0"/>
          <w:numId w:val="10"/>
        </w:numPr>
        <w:jc w:val="center"/>
      </w:pPr>
    </w:p>
    <w:p w:rsidR="006F3536" w:rsidRDefault="008164F4">
      <w:pPr>
        <w:ind w:left="426" w:hanging="426"/>
        <w:jc w:val="center"/>
        <w:rPr>
          <w:b/>
          <w:bCs/>
        </w:rPr>
      </w:pPr>
      <w:r>
        <w:rPr>
          <w:b/>
          <w:bCs/>
        </w:rPr>
        <w:t>Předávací řízení</w:t>
      </w:r>
    </w:p>
    <w:p w:rsidR="006F3536" w:rsidRDefault="006F3536">
      <w:pPr>
        <w:ind w:left="426" w:hanging="426"/>
        <w:jc w:val="center"/>
        <w:rPr>
          <w:b/>
          <w:bCs/>
        </w:rPr>
      </w:pPr>
    </w:p>
    <w:p w:rsidR="006F3536" w:rsidRDefault="008164F4">
      <w:pPr>
        <w:numPr>
          <w:ilvl w:val="0"/>
          <w:numId w:val="11"/>
        </w:numPr>
        <w:jc w:val="both"/>
      </w:pPr>
      <w:r>
        <w:t xml:space="preserve">Zhotovitel splní svou povinnost provést dílo jeho řádným dokončením a předáním objednateli v termínu dle článku III. této smlouvy a v místě převzetí: </w:t>
      </w:r>
      <w:r w:rsidR="00955A55">
        <w:t>XXXXXXXXXXXXXXXXXXX</w:t>
      </w:r>
      <w:r>
        <w:t>.</w:t>
      </w:r>
    </w:p>
    <w:p w:rsidR="006F3536" w:rsidRDefault="008164F4">
      <w:pPr>
        <w:numPr>
          <w:ilvl w:val="0"/>
          <w:numId w:val="11"/>
        </w:numPr>
        <w:jc w:val="both"/>
      </w:pPr>
      <w:r>
        <w:t>V předávacím řízení je zhotovitel povinen ob</w:t>
      </w:r>
      <w:r>
        <w:t>jednateli předat společně s dílem také příslušnou technickou dokumentaci, návod k obsluze, případně další dokumenty a podklady nezbytné pro užívání díla.</w:t>
      </w:r>
    </w:p>
    <w:p w:rsidR="006F3536" w:rsidRDefault="008164F4">
      <w:pPr>
        <w:numPr>
          <w:ilvl w:val="0"/>
          <w:numId w:val="11"/>
        </w:numPr>
        <w:jc w:val="both"/>
      </w:pPr>
      <w:r>
        <w:t>Zhotovitel sjedná s objednatelem konkrétní termín (datum a čas) převzetí díla s dostatečným předstihem</w:t>
      </w:r>
      <w:r>
        <w:t>, přičemž při sjednání tohoto termínu vyjde zhotovitel objednateli maximálně vstříc. Objednatel dílo převezme podpisem předávacího protokolu. V této věci za objednatele jedná osoba odpovědná za smluvní vztah, příp. osoba jí pověřená.</w:t>
      </w:r>
    </w:p>
    <w:p w:rsidR="006F3536" w:rsidRDefault="008164F4">
      <w:pPr>
        <w:numPr>
          <w:ilvl w:val="0"/>
          <w:numId w:val="11"/>
        </w:numPr>
        <w:jc w:val="both"/>
      </w:pPr>
      <w:r>
        <w:t xml:space="preserve">Nebezpečí škody na </w:t>
      </w:r>
      <w:r>
        <w:t>díle přechází na objednatele okamžikem nabytí vlastnického práva objednatelem, tj. převzetím.</w:t>
      </w:r>
    </w:p>
    <w:p w:rsidR="006F3536" w:rsidRDefault="008164F4">
      <w:pPr>
        <w:numPr>
          <w:ilvl w:val="0"/>
          <w:numId w:val="11"/>
        </w:numPr>
        <w:jc w:val="both"/>
      </w:pPr>
      <w:r>
        <w:t>Smluvní strany sjednávají vyloučení užití § 2605 odst. 2 OZ.</w:t>
      </w:r>
    </w:p>
    <w:p w:rsidR="006F3536" w:rsidRDefault="006F3536">
      <w:pPr>
        <w:ind w:left="426" w:hanging="426"/>
      </w:pPr>
    </w:p>
    <w:p w:rsidR="006F3536" w:rsidRDefault="006F3536">
      <w:pPr>
        <w:numPr>
          <w:ilvl w:val="0"/>
          <w:numId w:val="12"/>
        </w:numPr>
        <w:jc w:val="center"/>
      </w:pPr>
    </w:p>
    <w:p w:rsidR="006F3536" w:rsidRDefault="008164F4">
      <w:pPr>
        <w:ind w:left="426" w:hanging="426"/>
        <w:jc w:val="center"/>
        <w:rPr>
          <w:b/>
          <w:bCs/>
        </w:rPr>
      </w:pPr>
      <w:r>
        <w:rPr>
          <w:b/>
          <w:bCs/>
        </w:rPr>
        <w:t>Utvrzení závazků smluvních stran</w:t>
      </w:r>
    </w:p>
    <w:p w:rsidR="006F3536" w:rsidRDefault="006F3536">
      <w:pPr>
        <w:ind w:left="426" w:hanging="426"/>
        <w:jc w:val="center"/>
        <w:rPr>
          <w:b/>
          <w:bCs/>
        </w:rPr>
      </w:pPr>
    </w:p>
    <w:p w:rsidR="006F3536" w:rsidRDefault="008164F4">
      <w:pPr>
        <w:pStyle w:val="Zkladntext"/>
        <w:numPr>
          <w:ilvl w:val="0"/>
          <w:numId w:val="13"/>
        </w:numPr>
      </w:pPr>
      <w:r>
        <w:t>V případě prodlení objednatele se zaplacením ceny díla je objedna</w:t>
      </w:r>
      <w:r>
        <w:t>tel povinen zaplatit zhotoviteli smluvní pokutu ve výši 0,05 % z nezaplacené částky bez DPH za každý započatý den prodlení.</w:t>
      </w:r>
    </w:p>
    <w:p w:rsidR="006F3536" w:rsidRDefault="008164F4">
      <w:pPr>
        <w:pStyle w:val="Zkladntext"/>
        <w:numPr>
          <w:ilvl w:val="0"/>
          <w:numId w:val="13"/>
        </w:numPr>
      </w:pPr>
      <w:r>
        <w:t>V případě prodlení zhotovitele s provedením díla v termínu dle článku III. této smlouvy je zhotovitel povinen zaplatit objednateli s</w:t>
      </w:r>
      <w:r>
        <w:t>mluvní pokutu ve výši 0,5 % z ceny díla bez DPH, případně z ceny neprovedené části díla bez DPH, bylo-li dílo předáváno a převzato po částech, za každý započatý den prodlení.</w:t>
      </w:r>
    </w:p>
    <w:p w:rsidR="006F3536" w:rsidRDefault="008164F4">
      <w:pPr>
        <w:pStyle w:val="Zkladntext"/>
        <w:numPr>
          <w:ilvl w:val="0"/>
          <w:numId w:val="13"/>
        </w:numPr>
      </w:pPr>
      <w:r>
        <w:lastRenderedPageBreak/>
        <w:t xml:space="preserve">V případě, že zhotovitel nedodrží lhůtu pro odstranění vad sjednanou v této </w:t>
      </w:r>
      <w:r>
        <w:t>smlouvě, je povinen zaplatit objednateli smluvní pokutu ve výši 5000,- Kč za každý započatý den prodlení s odstraněním vady.</w:t>
      </w:r>
    </w:p>
    <w:p w:rsidR="006F3536" w:rsidRDefault="008164F4">
      <w:pPr>
        <w:pStyle w:val="Zkladntext"/>
        <w:numPr>
          <w:ilvl w:val="0"/>
          <w:numId w:val="13"/>
        </w:numPr>
      </w:pPr>
      <w:r>
        <w:t>Ujednáním smluvní pokuty není dotčeno právo na náhradu škody a smluvní strany tak vylučují užití § 2050 OZ.</w:t>
      </w:r>
    </w:p>
    <w:p w:rsidR="006F3536" w:rsidRDefault="008164F4">
      <w:pPr>
        <w:pStyle w:val="Zkladntext"/>
        <w:numPr>
          <w:ilvl w:val="0"/>
          <w:numId w:val="13"/>
        </w:numPr>
      </w:pPr>
      <w:r>
        <w:t xml:space="preserve">Objednatel je oprávněn </w:t>
      </w:r>
      <w:r>
        <w:t>smluvní pokutu(-y) započíst vůči jakémukoli finančnímu plnění poskytovanému zhotoviteli, a to i v rámci jiného obchodního případu.</w:t>
      </w:r>
    </w:p>
    <w:p w:rsidR="006F3536" w:rsidRDefault="008164F4">
      <w:pPr>
        <w:pStyle w:val="Zkladntext"/>
        <w:numPr>
          <w:ilvl w:val="0"/>
          <w:numId w:val="13"/>
        </w:numPr>
      </w:pPr>
      <w:r>
        <w:t>Oprávněnost nároku na smluvní pokutu není podmíněna žádnými formálními úkony ze strany objednatele. Ujednání o smluvní pokutě</w:t>
      </w:r>
      <w:r>
        <w:t xml:space="preserve"> ani její zaplacení nezbavuje zhotovitele závazku splnit jeho povinnost(-i) sjednané touto smlouvou.</w:t>
      </w:r>
    </w:p>
    <w:p w:rsidR="006F3536" w:rsidRDefault="008164F4">
      <w:pPr>
        <w:pStyle w:val="Zkladntext"/>
        <w:numPr>
          <w:ilvl w:val="0"/>
          <w:numId w:val="13"/>
        </w:numPr>
      </w:pPr>
      <w:r>
        <w:t>Platba smluvní pokuty může být povinnou smluvní stranou provedena na základě penalizační faktury vystavené oprávněnou smluvní stranou.</w:t>
      </w:r>
    </w:p>
    <w:p w:rsidR="006F3536" w:rsidRDefault="006F3536">
      <w:pPr>
        <w:pStyle w:val="Zkladntext"/>
        <w:ind w:left="426" w:hanging="426"/>
      </w:pPr>
    </w:p>
    <w:p w:rsidR="006F3536" w:rsidRDefault="006F3536">
      <w:pPr>
        <w:numPr>
          <w:ilvl w:val="0"/>
          <w:numId w:val="14"/>
        </w:numPr>
        <w:jc w:val="center"/>
      </w:pPr>
    </w:p>
    <w:p w:rsidR="006F3536" w:rsidRDefault="008164F4">
      <w:pPr>
        <w:pStyle w:val="Zkladntext"/>
        <w:ind w:left="426" w:hanging="426"/>
        <w:jc w:val="center"/>
        <w:rPr>
          <w:b/>
          <w:bCs/>
        </w:rPr>
      </w:pPr>
      <w:r>
        <w:rPr>
          <w:b/>
          <w:bCs/>
        </w:rPr>
        <w:t>Odpovědnost za vad</w:t>
      </w:r>
      <w:r>
        <w:rPr>
          <w:b/>
          <w:bCs/>
        </w:rPr>
        <w:t>y</w:t>
      </w:r>
    </w:p>
    <w:p w:rsidR="006F3536" w:rsidRDefault="006F3536">
      <w:pPr>
        <w:pStyle w:val="Zkladntext"/>
        <w:ind w:left="426" w:hanging="426"/>
        <w:rPr>
          <w:b/>
          <w:bCs/>
        </w:rPr>
      </w:pPr>
    </w:p>
    <w:p w:rsidR="006F3536" w:rsidRDefault="008164F4">
      <w:pPr>
        <w:pStyle w:val="Zkladntext"/>
        <w:numPr>
          <w:ilvl w:val="0"/>
          <w:numId w:val="15"/>
        </w:numPr>
      </w:pPr>
      <w:r>
        <w:t>Dílo má vady, jestliže jeho výsledek neodpovídá předmětu smlouvy, účelu jeho užití, případně pokud nemá vlastnosti sjednané touto smlouvou, vlastnosti obvyklé nebo uvedené v technických normách.</w:t>
      </w:r>
    </w:p>
    <w:p w:rsidR="006F3536" w:rsidRDefault="008164F4">
      <w:pPr>
        <w:pStyle w:val="Zkladntext"/>
        <w:numPr>
          <w:ilvl w:val="0"/>
          <w:numId w:val="15"/>
        </w:numPr>
      </w:pPr>
      <w:r>
        <w:t>Objednatel je povinen zjištěnou vadu písemně oznámit zhoto</w:t>
      </w:r>
      <w:r>
        <w:t xml:space="preserve">viteli bez zbytečného odkladu. Za písemnou formu se považuje též odeslání emailu s oznámením a popisem vady na adresu: </w:t>
      </w:r>
      <w:r w:rsidR="00955A55">
        <w:t>XXXXXXXXXXXXXXXXXXXX</w:t>
      </w:r>
      <w:r>
        <w:t xml:space="preserve">. </w:t>
      </w:r>
    </w:p>
    <w:p w:rsidR="006F3536" w:rsidRDefault="008164F4">
      <w:pPr>
        <w:pStyle w:val="Zkladntext"/>
        <w:numPr>
          <w:ilvl w:val="0"/>
          <w:numId w:val="16"/>
        </w:numPr>
      </w:pPr>
      <w:r>
        <w:t xml:space="preserve">Objednatel bude dle své úvahy uplatňovat svá případná práva z vad díla v souladu s § 2615, 2106 a 2107 OZ s tím, </w:t>
      </w:r>
      <w:r>
        <w:t>že smluvní strany sjednávají, že volba práva náleží vždy objednateli.</w:t>
      </w:r>
      <w:r>
        <w:br/>
      </w:r>
    </w:p>
    <w:p w:rsidR="006F3536" w:rsidRDefault="008164F4">
      <w:pPr>
        <w:pStyle w:val="Zkladntext"/>
        <w:numPr>
          <w:ilvl w:val="0"/>
          <w:numId w:val="15"/>
        </w:numPr>
      </w:pPr>
      <w:r>
        <w:t>Zvolí-li objednatel právo na odstranění vady, lhůta pro její odstranění nesmí být delší než 30 dní.</w:t>
      </w:r>
    </w:p>
    <w:p w:rsidR="006F3536" w:rsidRDefault="008164F4">
      <w:pPr>
        <w:pStyle w:val="Zkladntext"/>
        <w:numPr>
          <w:ilvl w:val="0"/>
          <w:numId w:val="15"/>
        </w:numPr>
      </w:pPr>
      <w:r>
        <w:t>Odstranění vady, poskytnutí slevy nebo odstoupení od smlouvy nemá vliv na nárok objed</w:t>
      </w:r>
      <w:r>
        <w:t>natele na smluvní pokutu a náhradu škody.</w:t>
      </w:r>
    </w:p>
    <w:p w:rsidR="006F3536" w:rsidRDefault="008164F4">
      <w:pPr>
        <w:pStyle w:val="Zkladntext"/>
        <w:numPr>
          <w:ilvl w:val="0"/>
          <w:numId w:val="15"/>
        </w:numPr>
      </w:pPr>
      <w:r>
        <w:t>V případě dodání nového díla nebo jeho části se zhotovitel zavazuje demontovat vadné dílo nebo jeho část, zajistit odvoz a (ekologickou) likvidaci a provést instalaci bezvadné náhrady.</w:t>
      </w:r>
    </w:p>
    <w:p w:rsidR="006F3536" w:rsidRDefault="008164F4">
      <w:pPr>
        <w:ind w:left="426" w:hanging="426"/>
        <w:jc w:val="both"/>
      </w:pPr>
      <w:r>
        <w:tab/>
      </w:r>
    </w:p>
    <w:p w:rsidR="006F3536" w:rsidRDefault="006F3536">
      <w:pPr>
        <w:numPr>
          <w:ilvl w:val="0"/>
          <w:numId w:val="17"/>
        </w:numPr>
        <w:jc w:val="center"/>
      </w:pPr>
    </w:p>
    <w:p w:rsidR="006F3536" w:rsidRDefault="008164F4">
      <w:pPr>
        <w:ind w:left="426" w:hanging="426"/>
        <w:jc w:val="center"/>
        <w:rPr>
          <w:b/>
          <w:bCs/>
        </w:rPr>
      </w:pPr>
      <w:r>
        <w:rPr>
          <w:b/>
          <w:bCs/>
        </w:rPr>
        <w:t>Odpovědnost za škodu</w:t>
      </w:r>
    </w:p>
    <w:p w:rsidR="006F3536" w:rsidRDefault="006F3536">
      <w:pPr>
        <w:ind w:left="426" w:hanging="426"/>
        <w:jc w:val="center"/>
      </w:pPr>
    </w:p>
    <w:p w:rsidR="006F3536" w:rsidRDefault="008164F4">
      <w:pPr>
        <w:numPr>
          <w:ilvl w:val="0"/>
          <w:numId w:val="18"/>
        </w:numPr>
        <w:jc w:val="both"/>
      </w:pPr>
      <w:r>
        <w:t>Zhot</w:t>
      </w:r>
      <w:r>
        <w:t xml:space="preserve">ovitel odpovídá za škodu způsobenou porušením povinnosti vyplývající z této smlouvy, a to bez ohledu na zavinění a s možností liberace dle § 2913 odst. 2 OZ. Za škodu se považuje též </w:t>
      </w:r>
      <w:r>
        <w:lastRenderedPageBreak/>
        <w:t>újma, která objednateli vznikla tím, že musel vynaložit náklady v důsledk</w:t>
      </w:r>
      <w:r>
        <w:t xml:space="preserve">u porušení povinnosti zhotovitele. </w:t>
      </w:r>
    </w:p>
    <w:p w:rsidR="006F3536" w:rsidRDefault="008164F4">
      <w:pPr>
        <w:numPr>
          <w:ilvl w:val="0"/>
          <w:numId w:val="18"/>
        </w:numPr>
        <w:jc w:val="both"/>
      </w:pPr>
      <w:r>
        <w:t>Objednatel nepřipouští jakoukoliv limitaci prokázaných škod, které vzniknou v souvislosti s plněním z této smlouvy, ani žádné omezení sankcí nebo smluvních pokut sjednaných touto smlouvou.</w:t>
      </w:r>
    </w:p>
    <w:p w:rsidR="006F3536" w:rsidRDefault="006F3536">
      <w:pPr>
        <w:pStyle w:val="Zkladntext"/>
        <w:ind w:left="426" w:hanging="426"/>
      </w:pPr>
    </w:p>
    <w:p w:rsidR="006F3536" w:rsidRDefault="006F3536">
      <w:pPr>
        <w:numPr>
          <w:ilvl w:val="0"/>
          <w:numId w:val="19"/>
        </w:numPr>
        <w:jc w:val="center"/>
      </w:pPr>
    </w:p>
    <w:p w:rsidR="006F3536" w:rsidRDefault="008164F4">
      <w:pPr>
        <w:pStyle w:val="Zkladntext"/>
        <w:ind w:left="426" w:hanging="426"/>
        <w:jc w:val="center"/>
        <w:rPr>
          <w:b/>
          <w:bCs/>
        </w:rPr>
      </w:pPr>
      <w:r>
        <w:rPr>
          <w:b/>
          <w:bCs/>
        </w:rPr>
        <w:t>Odstoupení od smlouvy; Výpově</w:t>
      </w:r>
      <w:r>
        <w:rPr>
          <w:b/>
          <w:bCs/>
        </w:rPr>
        <w:t>ď</w:t>
      </w:r>
    </w:p>
    <w:p w:rsidR="006F3536" w:rsidRDefault="006F3536">
      <w:pPr>
        <w:pStyle w:val="Zkladntext"/>
        <w:ind w:left="426" w:hanging="426"/>
        <w:jc w:val="center"/>
        <w:rPr>
          <w:b/>
          <w:bCs/>
        </w:rPr>
      </w:pPr>
    </w:p>
    <w:p w:rsidR="006F3536" w:rsidRDefault="008164F4">
      <w:pPr>
        <w:pStyle w:val="Zkladntext"/>
        <w:numPr>
          <w:ilvl w:val="0"/>
          <w:numId w:val="20"/>
        </w:numPr>
      </w:pPr>
      <w:r>
        <w:t>Kterákoliv ze smluvních stran je oprávněna od této smlouvy odstoupit, poruší-li druhá smluvní strana podstatným způsobem své smluvní povinnosti, přestože byla na tuto skutečnost prokazatelným způsobem upozorněna.</w:t>
      </w:r>
    </w:p>
    <w:p w:rsidR="006F3536" w:rsidRDefault="008164F4">
      <w:pPr>
        <w:pStyle w:val="Zkladntext"/>
        <w:numPr>
          <w:ilvl w:val="0"/>
          <w:numId w:val="20"/>
        </w:numPr>
      </w:pPr>
      <w:r>
        <w:t>Za podstatné porušení smlouvy se zejména</w:t>
      </w:r>
      <w:r>
        <w:t xml:space="preserve"> považuje:</w:t>
      </w:r>
    </w:p>
    <w:p w:rsidR="006F3536" w:rsidRDefault="008164F4">
      <w:pPr>
        <w:pStyle w:val="Zkladntext"/>
        <w:numPr>
          <w:ilvl w:val="0"/>
          <w:numId w:val="21"/>
        </w:numPr>
      </w:pPr>
      <w:r>
        <w:t>prodlení objednatele se zaplacením ceny díla po dobu delší než dvacet jedna (21) dnů po splatnosti oprávněně a správně vystavené faktury,</w:t>
      </w:r>
    </w:p>
    <w:p w:rsidR="006F3536" w:rsidRDefault="008164F4">
      <w:pPr>
        <w:pStyle w:val="Zkladntext"/>
        <w:numPr>
          <w:ilvl w:val="0"/>
          <w:numId w:val="21"/>
        </w:numPr>
      </w:pPr>
      <w:r>
        <w:t>prodlení zhotovitele s provedením díla po dobu delší než dvacet jedna (21) dnů,</w:t>
      </w:r>
    </w:p>
    <w:p w:rsidR="006F3536" w:rsidRDefault="008164F4">
      <w:pPr>
        <w:pStyle w:val="Zkladntext"/>
        <w:numPr>
          <w:ilvl w:val="0"/>
          <w:numId w:val="21"/>
        </w:numPr>
      </w:pPr>
      <w:r>
        <w:t>zjištění, že parametry díla</w:t>
      </w:r>
      <w:r>
        <w:t xml:space="preserve"> neodpovídají požadavkům sjednaným smlouvou nebo technickým normám,</w:t>
      </w:r>
    </w:p>
    <w:p w:rsidR="006F3536" w:rsidRDefault="008164F4">
      <w:pPr>
        <w:pStyle w:val="Zkladntext"/>
        <w:numPr>
          <w:ilvl w:val="0"/>
          <w:numId w:val="21"/>
        </w:numPr>
      </w:pPr>
      <w:r>
        <w:t xml:space="preserve">opakované porušení povinností zhotovitele vyplývajících z této smlouvy, přičemž za opakované porušení se považuje takové porušení, na které objednatel zhotovitele již v minulosti výslovně </w:t>
      </w:r>
      <w:r>
        <w:t>upozornil,</w:t>
      </w:r>
    </w:p>
    <w:p w:rsidR="006F3536" w:rsidRDefault="008164F4">
      <w:pPr>
        <w:pStyle w:val="Zkladntext"/>
        <w:numPr>
          <w:ilvl w:val="0"/>
          <w:numId w:val="21"/>
        </w:numPr>
      </w:pPr>
      <w:r>
        <w:t>prodlení zhotovitele s odstraněním vady dle článku VIII. této smlouvy delší než třicet (30) dnů; prodlení nastává dnem, který následuje po dni, kterým vypršela lhůta pro odstranění vad podle článku VIII. této smlouvy</w:t>
      </w:r>
    </w:p>
    <w:p w:rsidR="006F3536" w:rsidRDefault="008164F4">
      <w:pPr>
        <w:pStyle w:val="Zkladntext"/>
        <w:numPr>
          <w:ilvl w:val="0"/>
          <w:numId w:val="22"/>
        </w:numPr>
      </w:pPr>
      <w:r>
        <w:t>Stanoví-li objednatel zhotov</w:t>
      </w:r>
      <w:r>
        <w:t>iteli pro splnění jeho závazku dodatečnou lhůtu, vzniká objednateli právo odstoupit od smlouvy až po marném uplynutí této lhůty; to neplatí, jestliže zhotovitel v průběhu této lhůty prohlásí, že svůj závazek nesplní. V takovém případě může objednatel odsto</w:t>
      </w:r>
      <w:r>
        <w:t>upit od smlouvy i před uplynutím dodatečné lhůty poté, co prohlášení zhotovitele obdržel.</w:t>
      </w:r>
    </w:p>
    <w:p w:rsidR="006F3536" w:rsidRDefault="008164F4">
      <w:pPr>
        <w:pStyle w:val="Zkladntext"/>
        <w:numPr>
          <w:ilvl w:val="0"/>
          <w:numId w:val="20"/>
        </w:numPr>
      </w:pPr>
      <w:r>
        <w:t>Smlouva zaniká dnem doručení oznámení o odstoupení od smlouvy druhé smluvní straně. Při odstoupení od smlouvy dojde k navrácení vzájemně poskytnutých plnění.</w:t>
      </w:r>
    </w:p>
    <w:p w:rsidR="006F3536" w:rsidRDefault="008164F4">
      <w:pPr>
        <w:numPr>
          <w:ilvl w:val="0"/>
          <w:numId w:val="20"/>
        </w:numPr>
      </w:pPr>
      <w:r>
        <w:t>Objednat</w:t>
      </w:r>
      <w:r>
        <w:t>el má právo smlouvu vypovědět bez uvedení důvodů 30 ti denní výpovědní dobou. Výpovědní doba počíná dnem doručení výpovědi druhé smluvní straně. Smlouva zaniká uplynutím výpovědní doby.</w:t>
      </w:r>
    </w:p>
    <w:p w:rsidR="006F3536" w:rsidRDefault="008164F4">
      <w:pPr>
        <w:pStyle w:val="Zkladntext"/>
        <w:numPr>
          <w:ilvl w:val="0"/>
          <w:numId w:val="20"/>
        </w:numPr>
      </w:pPr>
      <w:r>
        <w:t>Předčasné ukončení smlouvy se nedotýká nároku na náhradu škody vzniklé</w:t>
      </w:r>
      <w:r>
        <w:t xml:space="preserve"> porušením smlouvy a nároku na zaplacení smluvní pokuty.</w:t>
      </w:r>
    </w:p>
    <w:p w:rsidR="006F3536" w:rsidRDefault="006F3536">
      <w:pPr>
        <w:ind w:left="426" w:hanging="426"/>
        <w:jc w:val="center"/>
        <w:rPr>
          <w:b/>
          <w:bCs/>
        </w:rPr>
      </w:pPr>
    </w:p>
    <w:p w:rsidR="006F3536" w:rsidRDefault="006F3536">
      <w:pPr>
        <w:numPr>
          <w:ilvl w:val="0"/>
          <w:numId w:val="23"/>
        </w:numPr>
        <w:jc w:val="center"/>
      </w:pPr>
    </w:p>
    <w:p w:rsidR="006F3536" w:rsidRDefault="008164F4">
      <w:pPr>
        <w:ind w:left="426" w:hanging="426"/>
        <w:jc w:val="center"/>
        <w:rPr>
          <w:b/>
          <w:bCs/>
        </w:rPr>
      </w:pPr>
      <w:r>
        <w:rPr>
          <w:b/>
          <w:bCs/>
        </w:rPr>
        <w:lastRenderedPageBreak/>
        <w:t>Závěrečná ujednání</w:t>
      </w:r>
    </w:p>
    <w:p w:rsidR="006F3536" w:rsidRDefault="006F3536">
      <w:pPr>
        <w:ind w:left="426" w:hanging="426"/>
        <w:jc w:val="center"/>
      </w:pPr>
    </w:p>
    <w:p w:rsidR="006F3536" w:rsidRDefault="008164F4">
      <w:pPr>
        <w:pStyle w:val="Zkladntext"/>
        <w:numPr>
          <w:ilvl w:val="0"/>
          <w:numId w:val="24"/>
        </w:numPr>
      </w:pPr>
      <w:r>
        <w:t xml:space="preserve">Smlouva odráží svobodný a vážný projev vůle smluvních stran. </w:t>
      </w:r>
    </w:p>
    <w:p w:rsidR="006F3536" w:rsidRDefault="008164F4">
      <w:pPr>
        <w:pStyle w:val="Zkladntext"/>
        <w:numPr>
          <w:ilvl w:val="0"/>
          <w:numId w:val="24"/>
        </w:numPr>
      </w:pPr>
      <w:r>
        <w:t>Smluvní strany prohlašují, že veškerá práva a povinnosti daná touto smlouvou, jakož i práva a povinnosti z této sml</w:t>
      </w:r>
      <w:r>
        <w:t>ouvy vyplývající, budou řešit podle ustanovení OZ.</w:t>
      </w:r>
    </w:p>
    <w:p w:rsidR="006F3536" w:rsidRDefault="008164F4">
      <w:pPr>
        <w:pStyle w:val="Zkladntext"/>
        <w:numPr>
          <w:ilvl w:val="0"/>
          <w:numId w:val="24"/>
        </w:numPr>
      </w:pPr>
      <w:r>
        <w:t>Zhotovitel i jeho případný subdodavatel jsou povinni spolupůsobit při výkonu finanční kontroly dle § 2 písm. e) zákona č. 320/2001 Sb., o finanční kontrole ve veřejné správě, ve znění pozdějších předpisů.</w:t>
      </w:r>
    </w:p>
    <w:p w:rsidR="006F3536" w:rsidRDefault="008164F4">
      <w:pPr>
        <w:pStyle w:val="Zkladntext"/>
        <w:numPr>
          <w:ilvl w:val="0"/>
          <w:numId w:val="24"/>
        </w:numPr>
      </w:pPr>
      <w:r>
        <w:t>Zhotovitel je povinen zajistit v rámci plnění smlouvy legální zaměstnávání osob. Zhotovitel je dále povinen pracovníkům podílejícím se na plnění smlouvy zajistit férové a důstojné pracovní podmínky. Férovými a důstojnými pracovními podmínkami se rozumí tak</w:t>
      </w:r>
      <w:r>
        <w:t>ové pracovní podmínky, které splňují alespoň minimální standardy stanovené pracovněprávními a mzdovými předpisy. Zhotovitel je povinen zajistit splnění požadavků tohoto ujednání smlouvy i u svých poddodavatelů. Nesplnění povinností zhotovitele dle tohoto u</w:t>
      </w:r>
      <w:r>
        <w:t>jednání smlouvy se považuje za podstatné porušení smlouvy.</w:t>
      </w:r>
    </w:p>
    <w:p w:rsidR="006F3536" w:rsidRDefault="008164F4">
      <w:pPr>
        <w:pStyle w:val="Zkladntext"/>
        <w:numPr>
          <w:ilvl w:val="0"/>
          <w:numId w:val="24"/>
        </w:numPr>
      </w:pPr>
      <w:r>
        <w:t>Zhotovitel prohlašuje, že se bude v souvislosti s plněním smlouvy snažit minimalizovat dopad na životní prostředí, respektovat udržitelnost či možnosti cirkulární ekonomiky a pokud je to možné a vh</w:t>
      </w:r>
      <w:r>
        <w:t>odné, bude implementovat nové nebo značně zlepšené produkty, služby nebo postupy; tento závazek bude požadovat i od svých poddodavatelů.</w:t>
      </w:r>
    </w:p>
    <w:p w:rsidR="006F3536" w:rsidRDefault="008164F4">
      <w:pPr>
        <w:pStyle w:val="Zkladntext"/>
        <w:numPr>
          <w:ilvl w:val="0"/>
          <w:numId w:val="24"/>
        </w:numPr>
      </w:pPr>
      <w:r>
        <w:t xml:space="preserve">Práva a povinnosti vyplývající z této smlouvy přecházejí na případné právní nástupce smluvních stran. Převádět práva a </w:t>
      </w:r>
      <w:r>
        <w:t>povinnosti z této smlouvy lze jen po písemném souhlasu druhé smluvní strany.</w:t>
      </w:r>
    </w:p>
    <w:p w:rsidR="006F3536" w:rsidRDefault="008164F4">
      <w:pPr>
        <w:pStyle w:val="Zkladntext"/>
        <w:numPr>
          <w:ilvl w:val="0"/>
          <w:numId w:val="24"/>
        </w:numPr>
      </w:pPr>
      <w:r>
        <w:t>V případě, že dojde k situaci, kdy se některá ujednání této smlouvy stanou neplatnými, neúčinnými anebo nerealizovatelnými, nebude tím ovlivněna platnost, účinnost nebo realizovat</w:t>
      </w:r>
      <w:r>
        <w:t>elnost ostatních ujednání této smlouvy a smluvní strany se zavazují neplatné, neúčinné nebo nerealizovatelné ujednání smlouvy nahradit takovým, které by svým významem co nejlépe odpovídalo původnímu ujednání.</w:t>
      </w:r>
    </w:p>
    <w:p w:rsidR="006F3536" w:rsidRDefault="006F3536">
      <w:pPr>
        <w:pStyle w:val="Zkladntext"/>
        <w:ind w:left="426"/>
        <w:rPr>
          <w:color w:val="FF0000"/>
          <w:u w:color="FF0000"/>
        </w:rPr>
      </w:pPr>
    </w:p>
    <w:p w:rsidR="006F3536" w:rsidRDefault="008164F4">
      <w:pPr>
        <w:pStyle w:val="Zkladntext"/>
        <w:ind w:left="426"/>
      </w:pPr>
      <w:r>
        <w:t>Smlouva nabývá platnosti dnem oboustranného po</w:t>
      </w:r>
      <w:r>
        <w:t>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w:t>
      </w:r>
      <w:r>
        <w:t xml:space="preserve"> této smlouvy se považuje za plnění podle této smlouvy a práva a povinnosti z něj vzniklé se řídí touto smlouvou. Smlouva bude uveřejněna Technickou univerzitou v Liberci dle zákona č. 340/2015 Sb. (o registru smluv) v registru smluv, s čímž obě smluvní st</w:t>
      </w:r>
      <w:r>
        <w:t xml:space="preserve">rany výslovně souhlasí. Smluvní strany jsou v této souvislosti povinny označit ve smlouvě údaje, které jsou předmětem </w:t>
      </w:r>
      <w:proofErr w:type="spellStart"/>
      <w:r>
        <w:t>anonymizace</w:t>
      </w:r>
      <w:proofErr w:type="spellEnd"/>
      <w:r>
        <w:t xml:space="preserve"> a nebudou ve smyslu zákona o registru smluv zveřejněny. TUL nenese žádnou odpovědnost za zveřejnění takto neoznačených údajů.</w:t>
      </w:r>
    </w:p>
    <w:p w:rsidR="006F3536" w:rsidRDefault="008164F4">
      <w:pPr>
        <w:pStyle w:val="Zkladntext"/>
        <w:numPr>
          <w:ilvl w:val="0"/>
          <w:numId w:val="24"/>
        </w:numPr>
      </w:pPr>
      <w:r>
        <w:t xml:space="preserve">Smlouva je uzavřena elektronicky. Je-li uzavřena v listinné podobě, pak je vyhotovena ve dvou rovnocenných vyhotoveních, z nichž každé má platnost originálu. Každá smluvní strana obdrží </w:t>
      </w:r>
      <w:proofErr w:type="gramStart"/>
      <w:r>
        <w:t>jedno  vyhotovení</w:t>
      </w:r>
      <w:proofErr w:type="gramEnd"/>
      <w:r>
        <w:t>.</w:t>
      </w:r>
    </w:p>
    <w:p w:rsidR="006F3536" w:rsidRDefault="008164F4">
      <w:pPr>
        <w:pStyle w:val="Zkladntext"/>
        <w:numPr>
          <w:ilvl w:val="0"/>
          <w:numId w:val="24"/>
        </w:numPr>
      </w:pPr>
      <w:r>
        <w:lastRenderedPageBreak/>
        <w:t>Změny a doplňky této smlouvy je možné provádět pouz</w:t>
      </w:r>
      <w:r>
        <w:t>e písemnými dodatky podepsanými oběma smluvními stranami.</w:t>
      </w:r>
    </w:p>
    <w:p w:rsidR="006F3536" w:rsidRDefault="008164F4">
      <w:pPr>
        <w:pStyle w:val="Zkladntextodsazen"/>
        <w:numPr>
          <w:ilvl w:val="0"/>
          <w:numId w:val="24"/>
        </w:numPr>
        <w:spacing w:line="240" w:lineRule="auto"/>
      </w:pPr>
      <w:r>
        <w:t xml:space="preserve">Veškeré spory mezi smluvními stranami vzniklé z této smlouvy budou řešeny smírnou cestou. Nebude-li smírného řešení dosaženo, sjednávají si smluvní strany místní příslušnost věcně příslušného soudu </w:t>
      </w:r>
      <w:r>
        <w:t>určenou dle sídla objednatele.</w:t>
      </w:r>
    </w:p>
    <w:p w:rsidR="006F3536" w:rsidRDefault="008164F4">
      <w:pPr>
        <w:pStyle w:val="Zkladntext"/>
        <w:numPr>
          <w:ilvl w:val="0"/>
          <w:numId w:val="24"/>
        </w:numPr>
      </w:pPr>
      <w:r>
        <w:t>Obě smluvní strany prohlašují, že si smlouvu pečlivě přečetly, a na důkaz souhlasu s výše uvedenými ujednáními připojují své podpisy:</w:t>
      </w:r>
    </w:p>
    <w:p w:rsidR="006F3536" w:rsidRDefault="006F3536">
      <w:pPr>
        <w:pStyle w:val="Zkladntext"/>
        <w:ind w:left="426"/>
      </w:pPr>
    </w:p>
    <w:tbl>
      <w:tblPr>
        <w:tblStyle w:val="TableNormal1"/>
        <w:tblW w:w="9632"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817"/>
      </w:tblGrid>
      <w:tr w:rsidR="006F3536">
        <w:trPr>
          <w:trHeight w:val="1775"/>
          <w:jc w:val="center"/>
        </w:trPr>
        <w:tc>
          <w:tcPr>
            <w:tcW w:w="4815" w:type="dxa"/>
            <w:tcBorders>
              <w:top w:val="single" w:sz="18" w:space="0" w:color="000000"/>
              <w:left w:val="single" w:sz="18" w:space="0" w:color="000000"/>
              <w:bottom w:val="single" w:sz="18" w:space="0" w:color="000000"/>
              <w:right w:val="single" w:sz="12" w:space="0" w:color="000000"/>
            </w:tcBorders>
            <w:shd w:val="clear" w:color="auto" w:fill="auto"/>
            <w:tcMar>
              <w:top w:w="80" w:type="dxa"/>
              <w:left w:w="80" w:type="dxa"/>
              <w:bottom w:w="80" w:type="dxa"/>
              <w:right w:w="80" w:type="dxa"/>
            </w:tcMar>
          </w:tcPr>
          <w:p w:rsidR="006F3536" w:rsidRDefault="008164F4">
            <w:pPr>
              <w:spacing w:after="60"/>
              <w:jc w:val="center"/>
            </w:pPr>
            <w:r>
              <w:t>Razítko a podpis zhotovitele</w:t>
            </w:r>
          </w:p>
          <w:p w:rsidR="006F3536" w:rsidRDefault="006F3536">
            <w:pPr>
              <w:spacing w:after="60"/>
              <w:jc w:val="center"/>
            </w:pPr>
          </w:p>
          <w:p w:rsidR="006F3536" w:rsidRDefault="008164F4">
            <w:pPr>
              <w:spacing w:after="60"/>
              <w:jc w:val="center"/>
            </w:pPr>
            <w:r>
              <w:t>………………………………………….</w:t>
            </w:r>
          </w:p>
          <w:p w:rsidR="006F3536" w:rsidRDefault="008164F4">
            <w:pPr>
              <w:spacing w:after="60"/>
              <w:jc w:val="center"/>
            </w:pPr>
            <w:r>
              <w:t xml:space="preserve">Ing. Pavel </w:t>
            </w:r>
            <w:proofErr w:type="spellStart"/>
            <w:r>
              <w:t>Hendrichovský</w:t>
            </w:r>
            <w:proofErr w:type="spellEnd"/>
            <w:r>
              <w:t>, MB</w:t>
            </w:r>
          </w:p>
          <w:p w:rsidR="006F3536" w:rsidRDefault="008164F4">
            <w:pPr>
              <w:spacing w:after="60"/>
              <w:jc w:val="center"/>
            </w:pPr>
            <w:r>
              <w:t xml:space="preserve">V Broumově </w:t>
            </w:r>
            <w:r>
              <w:t xml:space="preserve">dne </w:t>
            </w:r>
            <w:r w:rsidR="00955A55">
              <w:t>13.1.2025</w:t>
            </w:r>
          </w:p>
        </w:tc>
        <w:tc>
          <w:tcPr>
            <w:tcW w:w="4817" w:type="dxa"/>
            <w:tcBorders>
              <w:top w:val="single" w:sz="18" w:space="0" w:color="000000"/>
              <w:left w:val="single" w:sz="12" w:space="0" w:color="000000"/>
              <w:bottom w:val="single" w:sz="18" w:space="0" w:color="000000"/>
              <w:right w:val="single" w:sz="18" w:space="0" w:color="000000"/>
            </w:tcBorders>
            <w:shd w:val="clear" w:color="auto" w:fill="auto"/>
            <w:tcMar>
              <w:top w:w="80" w:type="dxa"/>
              <w:left w:w="80" w:type="dxa"/>
              <w:bottom w:w="80" w:type="dxa"/>
              <w:right w:w="80" w:type="dxa"/>
            </w:tcMar>
          </w:tcPr>
          <w:p w:rsidR="006F3536" w:rsidRDefault="008164F4">
            <w:pPr>
              <w:spacing w:after="60"/>
              <w:jc w:val="center"/>
            </w:pPr>
            <w:r>
              <w:t>Razítko a podpis objednatele</w:t>
            </w:r>
          </w:p>
          <w:p w:rsidR="006F3536" w:rsidRDefault="006F3536">
            <w:pPr>
              <w:spacing w:after="60"/>
              <w:jc w:val="center"/>
            </w:pPr>
          </w:p>
          <w:p w:rsidR="006F3536" w:rsidRDefault="008164F4">
            <w:pPr>
              <w:spacing w:after="60"/>
              <w:jc w:val="center"/>
            </w:pPr>
            <w:r>
              <w:t>……………………………………………</w:t>
            </w:r>
          </w:p>
          <w:p w:rsidR="006F3536" w:rsidRDefault="008164F4">
            <w:pPr>
              <w:spacing w:after="60"/>
              <w:jc w:val="center"/>
            </w:pPr>
            <w:r>
              <w:t xml:space="preserve">Doc. Ing. Vladimír </w:t>
            </w:r>
            <w:proofErr w:type="spellStart"/>
            <w:r>
              <w:t>Bajzík</w:t>
            </w:r>
            <w:proofErr w:type="spellEnd"/>
            <w:r>
              <w:t>, Ph.D., děkan FT</w:t>
            </w:r>
          </w:p>
          <w:p w:rsidR="006F3536" w:rsidRDefault="008164F4">
            <w:pPr>
              <w:jc w:val="center"/>
            </w:pPr>
            <w:r>
              <w:t xml:space="preserve">V Liberci dne </w:t>
            </w:r>
            <w:r w:rsidR="00955A55">
              <w:t>14.1.2025</w:t>
            </w:r>
          </w:p>
        </w:tc>
      </w:tr>
    </w:tbl>
    <w:p w:rsidR="006F3536" w:rsidRDefault="006F3536">
      <w:pPr>
        <w:pStyle w:val="Zkladntext"/>
        <w:widowControl w:val="0"/>
        <w:jc w:val="center"/>
      </w:pPr>
      <w:bookmarkStart w:id="1" w:name="_GoBack"/>
      <w:bookmarkEnd w:id="1"/>
    </w:p>
    <w:sectPr w:rsidR="006F3536">
      <w:footerReference w:type="default" r:id="rId8"/>
      <w:pgSz w:w="11900" w:h="16840"/>
      <w:pgMar w:top="1588" w:right="1134" w:bottom="1134" w:left="1134" w:header="1304" w:footer="2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4F4" w:rsidRDefault="008164F4">
      <w:pPr>
        <w:spacing w:after="0" w:line="240" w:lineRule="auto"/>
      </w:pPr>
      <w:r>
        <w:separator/>
      </w:r>
    </w:p>
  </w:endnote>
  <w:endnote w:type="continuationSeparator" w:id="0">
    <w:p w:rsidR="008164F4" w:rsidRDefault="00816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altName w:val="SimSun"/>
    <w:panose1 w:val="020B0604020202020204"/>
    <w:charset w:val="86"/>
    <w:family w:val="roman"/>
    <w:pitch w:val="default"/>
    <w:sig w:usb0="FFFFFFFF" w:usb1="E9FFFFFF" w:usb2="0000003F" w:usb3="00000000" w:csb0="603F01FF" w:csb1="FFFF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536" w:rsidRDefault="008164F4">
    <w:pPr>
      <w:pStyle w:val="Zpat"/>
      <w:tabs>
        <w:tab w:val="clear" w:pos="4536"/>
        <w:tab w:val="clear" w:pos="9072"/>
        <w:tab w:val="center" w:pos="2182"/>
        <w:tab w:val="right" w:pos="2412"/>
      </w:tabs>
      <w:ind w:right="360"/>
      <w:rPr>
        <w:rFonts w:ascii="Calibri" w:eastAsia="Calibri" w:hAnsi="Calibri" w:cs="Calibri"/>
        <w:color w:val="5948AD"/>
        <w:sz w:val="18"/>
        <w:szCs w:val="18"/>
        <w:u w:color="5948AD"/>
      </w:rPr>
    </w:pPr>
    <w:r>
      <w:rPr>
        <w:rFonts w:ascii="Calibri" w:hAnsi="Calibri"/>
        <w:color w:val="5948AD"/>
        <w:sz w:val="18"/>
        <w:szCs w:val="18"/>
        <w:u w:color="5948AD"/>
      </w:rPr>
      <w:t>Technická univerzita v Liberci</w:t>
    </w:r>
  </w:p>
  <w:p w:rsidR="006F3536" w:rsidRDefault="008164F4">
    <w:pPr>
      <w:pStyle w:val="Zpat"/>
    </w:pPr>
    <w:r>
      <w:rPr>
        <w:rFonts w:ascii="Calibri" w:hAnsi="Calibri"/>
        <w:color w:val="5948AD"/>
        <w:sz w:val="18"/>
        <w:szCs w:val="18"/>
        <w:u w:color="5948AD"/>
      </w:rPr>
      <w:t xml:space="preserve">Studentská 1402/2, 461 17 </w:t>
    </w:r>
    <w:r>
      <w:rPr>
        <w:rFonts w:ascii="Calibri" w:hAnsi="Calibri"/>
        <w:color w:val="5948AD"/>
        <w:sz w:val="18"/>
        <w:szCs w:val="18"/>
        <w:u w:color="5948AD"/>
      </w:rPr>
      <w:t xml:space="preserve">Liberec 1 | </w:t>
    </w:r>
    <w:r w:rsidR="00955A55">
      <w:rPr>
        <w:rFonts w:ascii="Calibri" w:hAnsi="Calibri"/>
        <w:color w:val="5948AD"/>
        <w:sz w:val="18"/>
        <w:szCs w:val="18"/>
        <w:u w:color="5948AD"/>
      </w:rPr>
      <w:t>XXXXXXXXXX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4F4" w:rsidRDefault="008164F4">
      <w:pPr>
        <w:spacing w:after="0" w:line="240" w:lineRule="auto"/>
      </w:pPr>
      <w:r>
        <w:separator/>
      </w:r>
    </w:p>
  </w:footnote>
  <w:footnote w:type="continuationSeparator" w:id="0">
    <w:p w:rsidR="008164F4" w:rsidRDefault="00816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7701"/>
    <w:multiLevelType w:val="multilevel"/>
    <w:tmpl w:val="0286770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EE43D8"/>
    <w:multiLevelType w:val="multilevel"/>
    <w:tmpl w:val="04EE43D8"/>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B06613"/>
    <w:multiLevelType w:val="multilevel"/>
    <w:tmpl w:val="08B06613"/>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66" w:hanging="36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26" w:hanging="36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86" w:hanging="36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DC4338"/>
    <w:multiLevelType w:val="multilevel"/>
    <w:tmpl w:val="12DC4338"/>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2084"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804" w:hanging="3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524"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4244"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956" w:hanging="3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664" w:hanging="4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372" w:hanging="39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80" w:hanging="3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3CE7F80"/>
    <w:multiLevelType w:val="multilevel"/>
    <w:tmpl w:val="13CE7F8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62F5725"/>
    <w:multiLevelType w:val="multilevel"/>
    <w:tmpl w:val="362F5725"/>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5A85F71"/>
    <w:multiLevelType w:val="multilevel"/>
    <w:tmpl w:val="55A85F71"/>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lvlText w:val="%2."/>
      <w:lvlJc w:val="left"/>
      <w:pPr>
        <w:ind w:left="11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lvlText w:val="%3."/>
      <w:lvlJc w:val="left"/>
      <w:pPr>
        <w:ind w:left="1866" w:hanging="3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4."/>
      <w:lvlJc w:val="left"/>
      <w:pPr>
        <w:ind w:left="258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5."/>
      <w:lvlJc w:val="left"/>
      <w:pPr>
        <w:ind w:left="330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6."/>
      <w:lvlJc w:val="left"/>
      <w:pPr>
        <w:ind w:left="4026" w:hanging="3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7."/>
      <w:lvlJc w:val="left"/>
      <w:pPr>
        <w:ind w:left="47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8."/>
      <w:lvlJc w:val="left"/>
      <w:pPr>
        <w:ind w:left="546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9."/>
      <w:lvlJc w:val="left"/>
      <w:pPr>
        <w:ind w:left="6186" w:hanging="36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565305AE"/>
    <w:multiLevelType w:val="multilevel"/>
    <w:tmpl w:val="565305AE"/>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6F778CE"/>
    <w:multiLevelType w:val="multilevel"/>
    <w:tmpl w:val="56F778CE"/>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F1740BC"/>
    <w:multiLevelType w:val="multilevel"/>
    <w:tmpl w:val="5F1740BC"/>
    <w:lvl w:ilvl="0">
      <w:start w:val="1"/>
      <w:numFmt w:val="upperRoman"/>
      <w:suff w:val="nothing"/>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1416"/>
        </w:tabs>
        <w:ind w:left="2005" w:hanging="12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2124"/>
        </w:tabs>
        <w:ind w:left="2713" w:hanging="1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2832"/>
        </w:tabs>
        <w:ind w:left="3421" w:hanging="127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3540"/>
        </w:tabs>
        <w:ind w:left="4129" w:hanging="12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4248"/>
        </w:tabs>
        <w:ind w:left="4837"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4956"/>
        </w:tabs>
        <w:ind w:left="5545" w:hanging="123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5664"/>
        </w:tabs>
        <w:ind w:left="6253"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6372"/>
        </w:tabs>
        <w:ind w:left="6961" w:hanging="11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19B1DB2"/>
    <w:multiLevelType w:val="multilevel"/>
    <w:tmpl w:val="719B1DB2"/>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6A56E46"/>
    <w:multiLevelType w:val="multilevel"/>
    <w:tmpl w:val="76A56E46"/>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F5069FF"/>
    <w:multiLevelType w:val="multilevel"/>
    <w:tmpl w:val="7F5069FF"/>
    <w:lvl w:ilvl="0">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0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72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244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16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ind w:left="388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ind w:left="460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32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ind w:left="6043"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9"/>
  </w:num>
  <w:num w:numId="3">
    <w:abstractNumId w:val="0"/>
  </w:num>
  <w:num w:numId="4">
    <w:abstractNumId w:val="9"/>
    <w:lvlOverride w:ilvl="0">
      <w:startOverride w:val="2"/>
      <w:lvl w:ilvl="0">
        <w:start w:val="2"/>
        <w:numFmt w:val="upperRoman"/>
        <w:suff w:val="nothing"/>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146"/>
          </w:tabs>
          <w:ind w:left="14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66"/>
          </w:tabs>
          <w:ind w:left="2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86"/>
          </w:tabs>
          <w:ind w:left="289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306"/>
          </w:tabs>
          <w:ind w:left="361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4026"/>
          </w:tabs>
          <w:ind w:left="433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746"/>
          </w:tabs>
          <w:ind w:left="50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66"/>
          </w:tabs>
          <w:ind w:left="577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86"/>
          </w:tabs>
          <w:ind w:left="6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1"/>
  </w:num>
  <w:num w:numId="6">
    <w:abstractNumId w:val="9"/>
    <w:lvlOverride w:ilvl="0">
      <w:startOverride w:val="3"/>
      <w:lvl w:ilvl="0">
        <w:start w:val="3"/>
        <w:numFmt w:val="upperRoman"/>
        <w:suff w:val="nothing"/>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146"/>
          </w:tabs>
          <w:ind w:left="14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66"/>
          </w:tabs>
          <w:ind w:left="2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86"/>
          </w:tabs>
          <w:ind w:left="289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306"/>
          </w:tabs>
          <w:ind w:left="361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4026"/>
          </w:tabs>
          <w:ind w:left="433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746"/>
          </w:tabs>
          <w:ind w:left="50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66"/>
          </w:tabs>
          <w:ind w:left="577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86"/>
          </w:tabs>
          <w:ind w:left="6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9"/>
    <w:lvlOverride w:ilvl="0">
      <w:startOverride w:val="5"/>
      <w:lvl w:ilvl="0">
        <w:start w:val="5"/>
        <w:numFmt w:val="upperRoman"/>
        <w:suff w:val="nothing"/>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146"/>
          </w:tabs>
          <w:ind w:left="14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66"/>
          </w:tabs>
          <w:ind w:left="2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86"/>
          </w:tabs>
          <w:ind w:left="289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306"/>
          </w:tabs>
          <w:ind w:left="361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4026"/>
          </w:tabs>
          <w:ind w:left="433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746"/>
          </w:tabs>
          <w:ind w:left="50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66"/>
          </w:tabs>
          <w:ind w:left="577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86"/>
          </w:tabs>
          <w:ind w:left="6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8"/>
  </w:num>
  <w:num w:numId="10">
    <w:abstractNumId w:val="9"/>
    <w:lvlOverride w:ilvl="0">
      <w:startOverride w:val="6"/>
      <w:lvl w:ilvl="0">
        <w:start w:val="6"/>
        <w:numFmt w:val="upperRoman"/>
        <w:suff w:val="nothing"/>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146"/>
          </w:tabs>
          <w:ind w:left="14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66"/>
          </w:tabs>
          <w:ind w:left="2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86"/>
          </w:tabs>
          <w:ind w:left="289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306"/>
          </w:tabs>
          <w:ind w:left="361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4026"/>
          </w:tabs>
          <w:ind w:left="433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746"/>
          </w:tabs>
          <w:ind w:left="50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66"/>
          </w:tabs>
          <w:ind w:left="577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86"/>
          </w:tabs>
          <w:ind w:left="6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4"/>
  </w:num>
  <w:num w:numId="12">
    <w:abstractNumId w:val="9"/>
    <w:lvlOverride w:ilvl="0">
      <w:startOverride w:val="7"/>
      <w:lvl w:ilvl="0">
        <w:start w:val="7"/>
        <w:numFmt w:val="upperRoman"/>
        <w:suff w:val="nothing"/>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146"/>
          </w:tabs>
          <w:ind w:left="14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66"/>
          </w:tabs>
          <w:ind w:left="2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86"/>
          </w:tabs>
          <w:ind w:left="289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306"/>
          </w:tabs>
          <w:ind w:left="361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4026"/>
          </w:tabs>
          <w:ind w:left="433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746"/>
          </w:tabs>
          <w:ind w:left="50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66"/>
          </w:tabs>
          <w:ind w:left="577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86"/>
          </w:tabs>
          <w:ind w:left="6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5"/>
  </w:num>
  <w:num w:numId="14">
    <w:abstractNumId w:val="9"/>
    <w:lvlOverride w:ilvl="0">
      <w:startOverride w:val="8"/>
      <w:lvl w:ilvl="0">
        <w:start w:val="8"/>
        <w:numFmt w:val="upperRoman"/>
        <w:suff w:val="nothing"/>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146"/>
          </w:tabs>
          <w:ind w:left="14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66"/>
          </w:tabs>
          <w:ind w:left="2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86"/>
          </w:tabs>
          <w:ind w:left="289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306"/>
          </w:tabs>
          <w:ind w:left="361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4026"/>
          </w:tabs>
          <w:ind w:left="433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746"/>
          </w:tabs>
          <w:ind w:left="50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66"/>
          </w:tabs>
          <w:ind w:left="577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86"/>
          </w:tabs>
          <w:ind w:left="6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0"/>
  </w:num>
  <w:num w:numId="16">
    <w:abstractNumId w:val="10"/>
    <w:lvlOverride w:ilvl="0">
      <w:startOverride w:val="3"/>
    </w:lvlOverride>
  </w:num>
  <w:num w:numId="17">
    <w:abstractNumId w:val="9"/>
    <w:lvlOverride w:ilvl="0">
      <w:startOverride w:val="9"/>
      <w:lvl w:ilvl="0">
        <w:start w:val="9"/>
        <w:numFmt w:val="upperRoman"/>
        <w:suff w:val="nothing"/>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146"/>
          </w:tabs>
          <w:ind w:left="14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66"/>
          </w:tabs>
          <w:ind w:left="2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86"/>
          </w:tabs>
          <w:ind w:left="289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306"/>
          </w:tabs>
          <w:ind w:left="361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4026"/>
          </w:tabs>
          <w:ind w:left="433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746"/>
          </w:tabs>
          <w:ind w:left="50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66"/>
          </w:tabs>
          <w:ind w:left="577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86"/>
          </w:tabs>
          <w:ind w:left="6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7"/>
  </w:num>
  <w:num w:numId="19">
    <w:abstractNumId w:val="9"/>
    <w:lvlOverride w:ilvl="0">
      <w:startOverride w:val="10"/>
      <w:lvl w:ilvl="0">
        <w:start w:val="10"/>
        <w:numFmt w:val="upperRoman"/>
        <w:suff w:val="nothing"/>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146"/>
          </w:tabs>
          <w:ind w:left="14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66"/>
          </w:tabs>
          <w:ind w:left="2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86"/>
          </w:tabs>
          <w:ind w:left="289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306"/>
          </w:tabs>
          <w:ind w:left="361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4026"/>
          </w:tabs>
          <w:ind w:left="433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746"/>
          </w:tabs>
          <w:ind w:left="50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66"/>
          </w:tabs>
          <w:ind w:left="577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86"/>
          </w:tabs>
          <w:ind w:left="6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3"/>
  </w:num>
  <w:num w:numId="21">
    <w:abstractNumId w:val="12"/>
  </w:num>
  <w:num w:numId="22">
    <w:abstractNumId w:val="3"/>
    <w:lvlOverride w:ilvl="0">
      <w:startOverride w:val="3"/>
    </w:lvlOverride>
  </w:num>
  <w:num w:numId="23">
    <w:abstractNumId w:val="9"/>
    <w:lvlOverride w:ilvl="0">
      <w:startOverride w:val="11"/>
      <w:lvl w:ilvl="0">
        <w:start w:val="11"/>
        <w:numFmt w:val="upperRoman"/>
        <w:suff w:val="nothing"/>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146"/>
          </w:tabs>
          <w:ind w:left="14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66"/>
          </w:tabs>
          <w:ind w:left="217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86"/>
          </w:tabs>
          <w:ind w:left="289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306"/>
          </w:tabs>
          <w:ind w:left="361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4026"/>
          </w:tabs>
          <w:ind w:left="4332"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746"/>
          </w:tabs>
          <w:ind w:left="505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66"/>
          </w:tabs>
          <w:ind w:left="5772" w:hanging="7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86"/>
          </w:tabs>
          <w:ind w:left="6492" w:hanging="6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C9E"/>
    <w:rsid w:val="003F6C9E"/>
    <w:rsid w:val="006F3536"/>
    <w:rsid w:val="008164F4"/>
    <w:rsid w:val="00955A55"/>
    <w:rsid w:val="00B045EB"/>
    <w:rsid w:val="2DD8795C"/>
    <w:rsid w:val="3C430F60"/>
    <w:rsid w:val="562C7E8F"/>
    <w:rsid w:val="5C7943B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D9EF"/>
  <w15:docId w15:val="{F1FA6C4A-1E17-4628-BFFD-FD65DBA5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cs="Arial Unicode MS"/>
      <w:color w:val="000000"/>
      <w:sz w:val="24"/>
      <w:szCs w:val="24"/>
      <w:u w:color="000000"/>
    </w:rPr>
  </w:style>
  <w:style w:type="paragraph" w:styleId="Nadpis1">
    <w:name w:val="heading 1"/>
    <w:next w:val="Normln"/>
    <w:uiPriority w:val="9"/>
    <w:qFormat/>
    <w:pPr>
      <w:keepNext/>
      <w:keepLines/>
      <w:spacing w:before="480"/>
      <w:outlineLvl w:val="0"/>
    </w:pPr>
    <w:rPr>
      <w:rFonts w:ascii="Cambria" w:hAnsi="Cambria" w:cs="Arial Unicode MS"/>
      <w:b/>
      <w:bCs/>
      <w:color w:val="365F91"/>
      <w:sz w:val="28"/>
      <w:szCs w:val="28"/>
      <w:u w:color="365F9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qFormat/>
    <w:rPr>
      <w:rFonts w:ascii="Segoe UI" w:hAnsi="Segoe UI" w:cs="Segoe UI"/>
      <w:sz w:val="18"/>
      <w:szCs w:val="18"/>
    </w:rPr>
  </w:style>
  <w:style w:type="paragraph" w:styleId="Zkladntext">
    <w:name w:val="Body Text"/>
    <w:qFormat/>
    <w:pPr>
      <w:jc w:val="both"/>
    </w:pPr>
    <w:rPr>
      <w:rFonts w:cs="Arial Unicode MS"/>
      <w:color w:val="000000"/>
      <w:sz w:val="24"/>
      <w:szCs w:val="24"/>
      <w:u w:color="000000"/>
    </w:rPr>
  </w:style>
  <w:style w:type="paragraph" w:styleId="Zkladntextodsazen">
    <w:name w:val="Body Text Indent"/>
    <w:qFormat/>
    <w:pPr>
      <w:spacing w:line="240" w:lineRule="atLeast"/>
      <w:ind w:firstLine="708"/>
      <w:jc w:val="both"/>
    </w:pPr>
    <w:rPr>
      <w:rFonts w:cs="Arial Unicode MS"/>
      <w:color w:val="000000"/>
      <w:sz w:val="24"/>
      <w:szCs w:val="24"/>
      <w:u w:color="000000"/>
    </w:rPr>
  </w:style>
  <w:style w:type="paragraph" w:styleId="Textkomente">
    <w:name w:val="annotation text"/>
    <w:basedOn w:val="Normln"/>
    <w:link w:val="TextkomenteChar"/>
    <w:uiPriority w:val="99"/>
    <w:semiHidden/>
    <w:unhideWhenUsed/>
    <w:qFormat/>
    <w:rPr>
      <w:sz w:val="20"/>
      <w:szCs w:val="20"/>
    </w:rPr>
  </w:style>
  <w:style w:type="paragraph" w:styleId="Zpat">
    <w:name w:val="footer"/>
    <w:qFormat/>
    <w:pPr>
      <w:tabs>
        <w:tab w:val="center" w:pos="4536"/>
        <w:tab w:val="right" w:pos="9072"/>
      </w:tabs>
    </w:pPr>
    <w:rPr>
      <w:rFonts w:cs="Arial Unicode MS"/>
      <w:color w:val="000000"/>
      <w:sz w:val="24"/>
      <w:szCs w:val="24"/>
      <w:u w:color="000000"/>
    </w:rPr>
  </w:style>
  <w:style w:type="paragraph" w:styleId="Nzev">
    <w:name w:val="Title"/>
    <w:uiPriority w:val="10"/>
    <w:qFormat/>
    <w:pPr>
      <w:jc w:val="center"/>
    </w:pPr>
    <w:rPr>
      <w:rFonts w:cs="Arial Unicode MS"/>
      <w:b/>
      <w:bCs/>
      <w:color w:val="000000"/>
      <w:sz w:val="32"/>
      <w:szCs w:val="32"/>
      <w:u w:color="000000"/>
    </w:rPr>
  </w:style>
  <w:style w:type="character" w:styleId="Odkaznakoment">
    <w:name w:val="annotation reference"/>
    <w:basedOn w:val="Standardnpsmoodstavce"/>
    <w:uiPriority w:val="99"/>
    <w:semiHidden/>
    <w:unhideWhenUsed/>
    <w:qFormat/>
    <w:rPr>
      <w:sz w:val="16"/>
      <w:szCs w:val="16"/>
    </w:rPr>
  </w:style>
  <w:style w:type="character" w:styleId="Hypertextovodkaz">
    <w:name w:val="Hyperlink"/>
    <w:qFormat/>
    <w:rPr>
      <w:u w:val="single"/>
    </w:rPr>
  </w:style>
  <w:style w:type="table" w:customStyle="1" w:styleId="TableNormal1">
    <w:name w:val="Table Normal1"/>
    <w:qFormat/>
    <w:tblPr>
      <w:tblCellMar>
        <w:top w:w="0" w:type="dxa"/>
        <w:left w:w="0" w:type="dxa"/>
        <w:bottom w:w="0" w:type="dxa"/>
        <w:right w:w="0" w:type="dxa"/>
      </w:tblCellMar>
    </w:tblPr>
  </w:style>
  <w:style w:type="paragraph" w:customStyle="1" w:styleId="Zhlavazpat">
    <w:name w:val="Záhlaví a zápatí"/>
    <w:qFormat/>
    <w:pPr>
      <w:tabs>
        <w:tab w:val="right" w:pos="9020"/>
      </w:tabs>
    </w:pPr>
    <w:rPr>
      <w:rFonts w:ascii="Helvetica Neue" w:hAnsi="Helvetica Neue" w:cs="Arial Unicode MS"/>
      <w:color w:val="000000"/>
      <w:sz w:val="24"/>
      <w:szCs w:val="24"/>
    </w:rPr>
  </w:style>
  <w:style w:type="paragraph" w:customStyle="1" w:styleId="Vchoz">
    <w:name w:val="Výchozí"/>
    <w:qFormat/>
    <w:pPr>
      <w:spacing w:before="160" w:line="288" w:lineRule="auto"/>
    </w:pPr>
    <w:rPr>
      <w:rFonts w:ascii="Helvetica Neue" w:eastAsia="Helvetica Neue" w:hAnsi="Helvetica Neue" w:cs="Helvetica Neue"/>
      <w:color w:val="000000"/>
      <w:sz w:val="24"/>
      <w:szCs w:val="24"/>
    </w:rPr>
  </w:style>
  <w:style w:type="character" w:customStyle="1" w:styleId="TextkomenteChar">
    <w:name w:val="Text komentáře Char"/>
    <w:basedOn w:val="Standardnpsmoodstavce"/>
    <w:link w:val="Textkomente"/>
    <w:uiPriority w:val="99"/>
    <w:semiHidden/>
    <w:qFormat/>
    <w:rPr>
      <w:rFonts w:cs="Arial Unicode MS"/>
      <w:color w:val="000000"/>
      <w:u w:color="000000"/>
    </w:rPr>
  </w:style>
  <w:style w:type="character" w:customStyle="1" w:styleId="TextbublinyChar">
    <w:name w:val="Text bubliny Char"/>
    <w:basedOn w:val="Standardnpsmoodstavce"/>
    <w:link w:val="Textbubliny"/>
    <w:uiPriority w:val="99"/>
    <w:semiHidden/>
    <w:qFormat/>
    <w:rPr>
      <w:rFonts w:ascii="Segoe UI" w:hAnsi="Segoe UI" w:cs="Segoe UI"/>
      <w:color w:val="000000"/>
      <w:sz w:val="18"/>
      <w:szCs w:val="18"/>
      <w:u w:color="000000"/>
    </w:rPr>
  </w:style>
  <w:style w:type="paragraph" w:styleId="Zhlav">
    <w:name w:val="header"/>
    <w:basedOn w:val="Normln"/>
    <w:link w:val="ZhlavChar"/>
    <w:uiPriority w:val="99"/>
    <w:unhideWhenUsed/>
    <w:rsid w:val="00955A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5A55"/>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2262</Words>
  <Characters>13349</Characters>
  <Application>Microsoft Office Word</Application>
  <DocSecurity>0</DocSecurity>
  <Lines>111</Lines>
  <Paragraphs>31</Paragraphs>
  <ScaleCrop>false</ScaleCrop>
  <Company>Technická univerzita v Liberci</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jana.lanska</dc:creator>
  <cp:lastModifiedBy>uzivatel</cp:lastModifiedBy>
  <cp:revision>2</cp:revision>
  <dcterms:created xsi:type="dcterms:W3CDTF">2025-01-14T10:28:00Z</dcterms:created>
  <dcterms:modified xsi:type="dcterms:W3CDTF">2025-01-14T10:28:00Z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