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36311" w14:textId="2911834E" w:rsidR="00A65389" w:rsidRPr="00732F84" w:rsidRDefault="00871991" w:rsidP="00412017">
      <w:pPr>
        <w:jc w:val="center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sz w:val="20"/>
        </w:rPr>
        <w:t>Dohoda</w:t>
      </w:r>
      <w:r w:rsidR="00A65389" w:rsidRPr="00732F84">
        <w:rPr>
          <w:rFonts w:cstheme="minorHAnsi"/>
          <w:b/>
          <w:bCs/>
          <w:sz w:val="20"/>
        </w:rPr>
        <w:t xml:space="preserve"> o vypořádán</w:t>
      </w:r>
      <w:r w:rsidR="00412017" w:rsidRPr="00732F84">
        <w:rPr>
          <w:rFonts w:cstheme="minorHAnsi"/>
          <w:b/>
          <w:bCs/>
          <w:sz w:val="20"/>
        </w:rPr>
        <w:t>í</w:t>
      </w:r>
      <w:r w:rsidR="00A65389" w:rsidRPr="00732F84">
        <w:rPr>
          <w:rFonts w:cstheme="minorHAnsi"/>
          <w:b/>
          <w:bCs/>
          <w:sz w:val="20"/>
        </w:rPr>
        <w:t xml:space="preserve"> práv a povinností smluvních stran</w:t>
      </w:r>
    </w:p>
    <w:p w14:paraId="4641E1ED" w14:textId="77777777" w:rsidR="00466912" w:rsidRPr="00732F84" w:rsidRDefault="00466912" w:rsidP="00412017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</w:p>
    <w:p w14:paraId="548AEC0A" w14:textId="266B782E" w:rsidR="00B95C03" w:rsidRPr="00732F84" w:rsidRDefault="00871991" w:rsidP="00732F84">
      <w:pPr>
        <w:pStyle w:val="RLdajeosmluvnstran"/>
        <w:spacing w:after="36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Smluvní strany:</w:t>
      </w:r>
    </w:p>
    <w:p w14:paraId="4A4DFF6E" w14:textId="4502AF76" w:rsidR="009B6059" w:rsidRPr="00732F84" w:rsidRDefault="009B6059" w:rsidP="009B6059">
      <w:pPr>
        <w:tabs>
          <w:tab w:val="left" w:pos="4083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  <w:r w:rsidRPr="00732F84">
        <w:rPr>
          <w:rFonts w:cstheme="minorHAnsi"/>
          <w:b/>
          <w:bCs/>
          <w:color w:val="000000"/>
          <w:sz w:val="20"/>
        </w:rPr>
        <w:t xml:space="preserve">Léčebné lázně </w:t>
      </w:r>
      <w:proofErr w:type="spellStart"/>
      <w:r w:rsidRPr="00732F84">
        <w:rPr>
          <w:rFonts w:cstheme="minorHAnsi"/>
          <w:b/>
          <w:bCs/>
          <w:color w:val="000000"/>
          <w:sz w:val="20"/>
        </w:rPr>
        <w:t>Lázně</w:t>
      </w:r>
      <w:proofErr w:type="spellEnd"/>
      <w:r w:rsidRPr="00732F84">
        <w:rPr>
          <w:rFonts w:cstheme="minorHAnsi"/>
          <w:b/>
          <w:bCs/>
          <w:color w:val="000000"/>
          <w:sz w:val="20"/>
        </w:rPr>
        <w:t xml:space="preserve"> Kynžvart </w:t>
      </w:r>
      <w:r w:rsidRPr="00732F84">
        <w:rPr>
          <w:rFonts w:cstheme="minorHAnsi"/>
          <w:color w:val="000000"/>
          <w:sz w:val="20"/>
        </w:rPr>
        <w:tab/>
      </w:r>
      <w:r w:rsidRPr="00732F84">
        <w:rPr>
          <w:rFonts w:cstheme="minorHAnsi"/>
          <w:color w:val="000000"/>
          <w:sz w:val="20"/>
        </w:rPr>
        <w:tab/>
      </w:r>
      <w:r w:rsidRPr="00732F84">
        <w:rPr>
          <w:rFonts w:cstheme="minorHAnsi"/>
          <w:color w:val="000000"/>
          <w:sz w:val="20"/>
        </w:rPr>
        <w:tab/>
      </w:r>
      <w:r w:rsidRPr="00732F84">
        <w:rPr>
          <w:rFonts w:cstheme="minorHAnsi"/>
          <w:b/>
          <w:bCs/>
          <w:color w:val="000000"/>
          <w:sz w:val="20"/>
        </w:rPr>
        <w:t xml:space="preserve"> </w:t>
      </w:r>
    </w:p>
    <w:p w14:paraId="2D4D0A7C" w14:textId="3A3A9058" w:rsidR="009B6059" w:rsidRPr="00732F84" w:rsidRDefault="009B6059" w:rsidP="009B6059">
      <w:pPr>
        <w:tabs>
          <w:tab w:val="left" w:pos="4083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  <w:r w:rsidRPr="00732F84">
        <w:rPr>
          <w:rFonts w:cstheme="minorHAnsi"/>
          <w:color w:val="000000"/>
          <w:sz w:val="20"/>
        </w:rPr>
        <w:t xml:space="preserve">sídlo: Lázeňská 295, 354 91 Lázně Kynžvart </w:t>
      </w:r>
      <w:r w:rsidRPr="00732F84">
        <w:rPr>
          <w:rFonts w:cstheme="minorHAnsi"/>
          <w:color w:val="000000"/>
          <w:sz w:val="20"/>
        </w:rPr>
        <w:tab/>
      </w:r>
      <w:r w:rsidRPr="00732F84">
        <w:rPr>
          <w:rFonts w:cstheme="minorHAnsi"/>
          <w:color w:val="000000"/>
          <w:sz w:val="20"/>
        </w:rPr>
        <w:tab/>
      </w:r>
      <w:r w:rsidRPr="00732F84">
        <w:rPr>
          <w:rFonts w:cstheme="minorHAnsi"/>
          <w:color w:val="000000"/>
          <w:sz w:val="20"/>
        </w:rPr>
        <w:tab/>
        <w:t xml:space="preserve"> </w:t>
      </w:r>
    </w:p>
    <w:p w14:paraId="05CFDD08" w14:textId="73C05CA7" w:rsidR="009B6059" w:rsidRPr="00732F84" w:rsidRDefault="009B6059" w:rsidP="009B6059">
      <w:pPr>
        <w:tabs>
          <w:tab w:val="left" w:pos="4083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  <w:r w:rsidRPr="00732F84">
        <w:rPr>
          <w:rFonts w:cstheme="minorHAnsi"/>
          <w:color w:val="000000"/>
          <w:sz w:val="20"/>
        </w:rPr>
        <w:t xml:space="preserve">IČO: 00883573, DIČ: CZ00883573 </w:t>
      </w:r>
      <w:r w:rsidRPr="00732F84">
        <w:rPr>
          <w:rFonts w:cstheme="minorHAnsi"/>
          <w:color w:val="000000"/>
          <w:sz w:val="20"/>
        </w:rPr>
        <w:tab/>
      </w:r>
      <w:r w:rsidRPr="00732F84">
        <w:rPr>
          <w:rFonts w:cstheme="minorHAnsi"/>
          <w:color w:val="000000"/>
          <w:sz w:val="20"/>
        </w:rPr>
        <w:tab/>
      </w:r>
      <w:r w:rsidRPr="00732F84">
        <w:rPr>
          <w:rFonts w:cstheme="minorHAnsi"/>
          <w:color w:val="000000"/>
          <w:sz w:val="20"/>
        </w:rPr>
        <w:tab/>
      </w:r>
    </w:p>
    <w:p w14:paraId="68AF5403" w14:textId="3AE13039" w:rsidR="009B6059" w:rsidRPr="00732F84" w:rsidRDefault="009B6059" w:rsidP="009B6059">
      <w:pPr>
        <w:tabs>
          <w:tab w:val="left" w:pos="4083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  <w:r w:rsidRPr="00732F84">
        <w:rPr>
          <w:rFonts w:cstheme="minorHAnsi"/>
          <w:color w:val="000000"/>
          <w:sz w:val="20"/>
        </w:rPr>
        <w:t xml:space="preserve">bankovní spojení: ČSOB Cheb, č. </w:t>
      </w:r>
      <w:proofErr w:type="spellStart"/>
      <w:r w:rsidRPr="00732F84">
        <w:rPr>
          <w:rFonts w:cstheme="minorHAnsi"/>
          <w:color w:val="000000"/>
          <w:sz w:val="20"/>
        </w:rPr>
        <w:t>ú.</w:t>
      </w:r>
      <w:proofErr w:type="spellEnd"/>
      <w:r w:rsidRPr="00732F84">
        <w:rPr>
          <w:rFonts w:cstheme="minorHAnsi"/>
          <w:color w:val="000000"/>
          <w:sz w:val="20"/>
        </w:rPr>
        <w:t xml:space="preserve">: 264509038/0300 </w:t>
      </w:r>
      <w:r w:rsidRPr="00732F84">
        <w:rPr>
          <w:rFonts w:cstheme="minorHAnsi"/>
          <w:color w:val="000000"/>
          <w:sz w:val="20"/>
        </w:rPr>
        <w:tab/>
      </w:r>
      <w:r w:rsidRPr="00732F84">
        <w:rPr>
          <w:rFonts w:cstheme="minorHAnsi"/>
          <w:color w:val="000000"/>
          <w:sz w:val="20"/>
        </w:rPr>
        <w:tab/>
      </w:r>
      <w:r w:rsidRPr="00732F84">
        <w:rPr>
          <w:rFonts w:cstheme="minorHAnsi"/>
          <w:color w:val="000000"/>
          <w:sz w:val="20"/>
        </w:rPr>
        <w:tab/>
      </w:r>
    </w:p>
    <w:p w14:paraId="3B6C58EC" w14:textId="6AB00364" w:rsidR="009B6059" w:rsidRPr="00732F84" w:rsidRDefault="009B6059" w:rsidP="009B6059">
      <w:pPr>
        <w:tabs>
          <w:tab w:val="left" w:pos="4083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  <w:r w:rsidRPr="00732F84">
        <w:rPr>
          <w:rFonts w:cstheme="minorHAnsi"/>
          <w:color w:val="000000"/>
          <w:sz w:val="20"/>
        </w:rPr>
        <w:t xml:space="preserve">v zastoupení: Mgr. Karel Naxera, ředitel </w:t>
      </w:r>
      <w:r w:rsidRPr="00732F84">
        <w:rPr>
          <w:rFonts w:cstheme="minorHAnsi"/>
          <w:color w:val="000000"/>
          <w:sz w:val="20"/>
        </w:rPr>
        <w:tab/>
      </w:r>
      <w:r w:rsidRPr="00732F84">
        <w:rPr>
          <w:rFonts w:cstheme="minorHAnsi"/>
          <w:color w:val="000000"/>
          <w:sz w:val="20"/>
        </w:rPr>
        <w:tab/>
      </w:r>
      <w:r w:rsidRPr="00732F84">
        <w:rPr>
          <w:rFonts w:cstheme="minorHAnsi"/>
          <w:color w:val="000000"/>
          <w:sz w:val="20"/>
        </w:rPr>
        <w:tab/>
        <w:t xml:space="preserve"> </w:t>
      </w:r>
      <w:r w:rsidRPr="00732F84">
        <w:rPr>
          <w:rFonts w:cstheme="minorHAnsi"/>
          <w:color w:val="000000"/>
          <w:sz w:val="20"/>
        </w:rPr>
        <w:tab/>
      </w:r>
      <w:r w:rsidRPr="00732F84">
        <w:rPr>
          <w:rFonts w:cstheme="minorHAnsi"/>
          <w:color w:val="000000"/>
          <w:sz w:val="20"/>
        </w:rPr>
        <w:tab/>
        <w:t xml:space="preserve"> </w:t>
      </w:r>
    </w:p>
    <w:p w14:paraId="469C1A72" w14:textId="092270D2" w:rsidR="009B6059" w:rsidRPr="00732F84" w:rsidRDefault="009B6059" w:rsidP="009B6059">
      <w:pPr>
        <w:tabs>
          <w:tab w:val="left" w:pos="4083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  <w:r w:rsidRPr="00732F84">
        <w:rPr>
          <w:rFonts w:cstheme="minorHAnsi"/>
          <w:color w:val="000000"/>
          <w:sz w:val="20"/>
        </w:rPr>
        <w:t xml:space="preserve">tel: +420 354 672 128 </w:t>
      </w:r>
      <w:r w:rsidRPr="00732F84">
        <w:rPr>
          <w:rFonts w:cstheme="minorHAnsi"/>
          <w:color w:val="000000"/>
          <w:sz w:val="20"/>
        </w:rPr>
        <w:tab/>
      </w:r>
      <w:r w:rsidRPr="00732F84">
        <w:rPr>
          <w:rFonts w:cstheme="minorHAnsi"/>
          <w:color w:val="000000"/>
          <w:sz w:val="20"/>
        </w:rPr>
        <w:tab/>
      </w:r>
      <w:r w:rsidRPr="00732F84">
        <w:rPr>
          <w:rFonts w:cstheme="minorHAnsi"/>
          <w:color w:val="000000"/>
          <w:sz w:val="20"/>
        </w:rPr>
        <w:tab/>
      </w:r>
    </w:p>
    <w:p w14:paraId="2CC4B3A3" w14:textId="77777777" w:rsidR="00732F84" w:rsidRDefault="009B6059" w:rsidP="00732F84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  <w:r w:rsidRPr="00732F84">
        <w:rPr>
          <w:rFonts w:cstheme="minorHAnsi"/>
          <w:color w:val="000000"/>
          <w:sz w:val="20"/>
        </w:rPr>
        <w:t xml:space="preserve">e-mail:fakturace@lazne-kynzvart.cz </w:t>
      </w:r>
      <w:r w:rsidRPr="00732F84">
        <w:rPr>
          <w:rFonts w:cstheme="minorHAnsi"/>
          <w:color w:val="000000"/>
          <w:sz w:val="20"/>
        </w:rPr>
        <w:tab/>
        <w:t xml:space="preserve">       </w:t>
      </w:r>
      <w:r w:rsidRPr="00732F84">
        <w:rPr>
          <w:rFonts w:cstheme="minorHAnsi"/>
          <w:color w:val="000000"/>
          <w:sz w:val="20"/>
        </w:rPr>
        <w:tab/>
      </w:r>
      <w:r w:rsidRPr="00732F84">
        <w:rPr>
          <w:rFonts w:cstheme="minorHAnsi"/>
          <w:color w:val="000000"/>
          <w:sz w:val="20"/>
        </w:rPr>
        <w:tab/>
      </w:r>
    </w:p>
    <w:p w14:paraId="6A203340" w14:textId="77777777" w:rsidR="00732F84" w:rsidRDefault="00732F84" w:rsidP="00732F84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</w:p>
    <w:p w14:paraId="673D5FEF" w14:textId="112C4358" w:rsidR="00FE6CA5" w:rsidRPr="00732F84" w:rsidRDefault="00FE6CA5" w:rsidP="00732F84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  <w:r w:rsidRPr="00732F84">
        <w:rPr>
          <w:rFonts w:eastAsia="Times New Roman" w:cstheme="minorHAnsi"/>
          <w:sz w:val="20"/>
        </w:rPr>
        <w:t>(dále jen „</w:t>
      </w:r>
      <w:r w:rsidR="00B95C03" w:rsidRPr="00732F84">
        <w:rPr>
          <w:rFonts w:eastAsia="Times New Roman" w:cstheme="minorHAnsi"/>
          <w:b/>
          <w:sz w:val="20"/>
        </w:rPr>
        <w:t>objednatel</w:t>
      </w:r>
      <w:r w:rsidRPr="00732F84">
        <w:rPr>
          <w:rFonts w:eastAsia="Times New Roman" w:cstheme="minorHAnsi"/>
          <w:sz w:val="20"/>
        </w:rPr>
        <w:t>“)</w:t>
      </w:r>
    </w:p>
    <w:p w14:paraId="608D3131" w14:textId="0AD367DB" w:rsidR="00FE6CA5" w:rsidRPr="00732F84" w:rsidRDefault="00B95C03" w:rsidP="00B95C03">
      <w:pPr>
        <w:pStyle w:val="RLdajeosmluvnstran"/>
        <w:spacing w:before="240" w:after="2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2F84">
        <w:rPr>
          <w:rFonts w:asciiTheme="minorHAnsi" w:hAnsiTheme="minorHAnsi" w:cstheme="minorHAnsi"/>
          <w:sz w:val="20"/>
          <w:szCs w:val="20"/>
        </w:rPr>
        <w:t>a</w:t>
      </w:r>
    </w:p>
    <w:p w14:paraId="64BA2BD3" w14:textId="77777777" w:rsidR="00732F84" w:rsidRPr="00732F84" w:rsidRDefault="00732F84" w:rsidP="00732F84">
      <w:pPr>
        <w:tabs>
          <w:tab w:val="left" w:pos="4083"/>
        </w:tabs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  <w:sz w:val="20"/>
        </w:rPr>
      </w:pPr>
      <w:r w:rsidRPr="00732F84">
        <w:rPr>
          <w:rFonts w:cstheme="minorHAnsi"/>
          <w:b/>
          <w:bCs/>
          <w:color w:val="000000"/>
          <w:sz w:val="20"/>
        </w:rPr>
        <w:t xml:space="preserve">PE-REZA, spol. s r.o. </w:t>
      </w:r>
    </w:p>
    <w:p w14:paraId="761D7654" w14:textId="12EF2450" w:rsidR="009B6059" w:rsidRPr="00732F84" w:rsidRDefault="009B6059" w:rsidP="009B6059">
      <w:pPr>
        <w:tabs>
          <w:tab w:val="left" w:pos="4083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  <w:r w:rsidRPr="00732F84">
        <w:rPr>
          <w:rFonts w:cstheme="minorHAnsi"/>
          <w:color w:val="000000"/>
          <w:sz w:val="20"/>
        </w:rPr>
        <w:t xml:space="preserve">sídlo: </w:t>
      </w:r>
      <w:r w:rsidR="00732F84" w:rsidRPr="00732F84">
        <w:rPr>
          <w:rFonts w:cstheme="minorHAnsi"/>
          <w:color w:val="000000"/>
          <w:sz w:val="20"/>
        </w:rPr>
        <w:t xml:space="preserve">Citice 189, PSČ 35756 </w:t>
      </w:r>
    </w:p>
    <w:p w14:paraId="63517E75" w14:textId="35E221AE" w:rsidR="009B6059" w:rsidRPr="00732F84" w:rsidRDefault="009B6059" w:rsidP="009B6059">
      <w:pPr>
        <w:tabs>
          <w:tab w:val="left" w:pos="4083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  <w:r w:rsidRPr="00732F84">
        <w:rPr>
          <w:rFonts w:cstheme="minorHAnsi"/>
          <w:color w:val="000000"/>
          <w:sz w:val="20"/>
        </w:rPr>
        <w:t xml:space="preserve">IČO: </w:t>
      </w:r>
      <w:r w:rsidR="00732F84" w:rsidRPr="00732F84">
        <w:rPr>
          <w:rFonts w:cstheme="minorHAnsi"/>
          <w:color w:val="000000"/>
          <w:sz w:val="20"/>
        </w:rPr>
        <w:t>27994741</w:t>
      </w:r>
    </w:p>
    <w:p w14:paraId="486D37C7" w14:textId="33F7B3C1" w:rsidR="009B6059" w:rsidRPr="00732F84" w:rsidRDefault="009B6059" w:rsidP="009B6059">
      <w:pPr>
        <w:tabs>
          <w:tab w:val="left" w:pos="4083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  <w:r w:rsidRPr="00732F84">
        <w:rPr>
          <w:rFonts w:cstheme="minorHAnsi"/>
          <w:color w:val="000000"/>
          <w:sz w:val="20"/>
        </w:rPr>
        <w:t xml:space="preserve">v zastoupení: </w:t>
      </w:r>
      <w:r w:rsidR="00732F84" w:rsidRPr="00732F84">
        <w:rPr>
          <w:rFonts w:cstheme="minorHAnsi"/>
          <w:color w:val="000000"/>
          <w:sz w:val="20"/>
        </w:rPr>
        <w:t>Ing. Petr Tůma</w:t>
      </w:r>
      <w:r w:rsidRPr="00732F84">
        <w:rPr>
          <w:rFonts w:cstheme="minorHAnsi"/>
          <w:color w:val="000000"/>
          <w:sz w:val="20"/>
        </w:rPr>
        <w:t>, jednatel</w:t>
      </w:r>
    </w:p>
    <w:p w14:paraId="58A36771" w14:textId="20171609" w:rsidR="009B6059" w:rsidRPr="00732F84" w:rsidRDefault="009B6059" w:rsidP="009B6059">
      <w:pPr>
        <w:tabs>
          <w:tab w:val="left" w:pos="4083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  <w:r w:rsidRPr="00732F84">
        <w:rPr>
          <w:rFonts w:cstheme="minorHAnsi"/>
          <w:color w:val="000000"/>
          <w:sz w:val="20"/>
        </w:rPr>
        <w:t xml:space="preserve">tel: </w:t>
      </w:r>
      <w:r w:rsidR="00F0644D">
        <w:rPr>
          <w:rFonts w:cstheme="minorHAnsi"/>
          <w:color w:val="000000"/>
          <w:sz w:val="20"/>
        </w:rPr>
        <w:t>+420 733 129 729</w:t>
      </w:r>
    </w:p>
    <w:p w14:paraId="0FC44F18" w14:textId="21B32EE0" w:rsidR="009B6059" w:rsidRPr="00732F84" w:rsidRDefault="009B6059" w:rsidP="009B6059">
      <w:pPr>
        <w:tabs>
          <w:tab w:val="left" w:pos="4083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  <w:r w:rsidRPr="00732F84">
        <w:rPr>
          <w:rFonts w:cstheme="minorHAnsi"/>
          <w:color w:val="000000"/>
          <w:sz w:val="20"/>
        </w:rPr>
        <w:t xml:space="preserve">e-mail: </w:t>
      </w:r>
      <w:r w:rsidR="00F0644D" w:rsidRPr="00F0644D">
        <w:rPr>
          <w:rFonts w:cstheme="minorHAnsi"/>
          <w:color w:val="000000"/>
          <w:sz w:val="20"/>
        </w:rPr>
        <w:t>info@pereza.cz</w:t>
      </w:r>
    </w:p>
    <w:p w14:paraId="6EEEE4E0" w14:textId="77777777" w:rsidR="00732F84" w:rsidRDefault="00732F84" w:rsidP="009B6059">
      <w:pPr>
        <w:tabs>
          <w:tab w:val="left" w:pos="4083"/>
        </w:tabs>
        <w:autoSpaceDE w:val="0"/>
        <w:autoSpaceDN w:val="0"/>
        <w:adjustRightInd w:val="0"/>
        <w:spacing w:line="240" w:lineRule="auto"/>
        <w:rPr>
          <w:rFonts w:eastAsia="Times New Roman" w:cstheme="minorHAnsi"/>
          <w:sz w:val="20"/>
        </w:rPr>
      </w:pPr>
    </w:p>
    <w:p w14:paraId="7B1EA156" w14:textId="705B0580" w:rsidR="00B95C03" w:rsidRDefault="00B95C03" w:rsidP="009B6059">
      <w:pPr>
        <w:tabs>
          <w:tab w:val="left" w:pos="4083"/>
        </w:tabs>
        <w:autoSpaceDE w:val="0"/>
        <w:autoSpaceDN w:val="0"/>
        <w:adjustRightInd w:val="0"/>
        <w:spacing w:line="240" w:lineRule="auto"/>
        <w:rPr>
          <w:rFonts w:eastAsia="Times New Roman" w:cstheme="minorHAnsi"/>
          <w:sz w:val="20"/>
        </w:rPr>
      </w:pPr>
      <w:r w:rsidRPr="00732F84">
        <w:rPr>
          <w:rFonts w:eastAsia="Times New Roman" w:cstheme="minorHAnsi"/>
          <w:sz w:val="20"/>
        </w:rPr>
        <w:t>(dále jen „</w:t>
      </w:r>
      <w:r w:rsidRPr="00732F84">
        <w:rPr>
          <w:rFonts w:eastAsia="Times New Roman" w:cstheme="minorHAnsi"/>
          <w:b/>
          <w:sz w:val="20"/>
        </w:rPr>
        <w:t>dodavatel</w:t>
      </w:r>
      <w:r w:rsidRPr="00732F84">
        <w:rPr>
          <w:rFonts w:eastAsia="Times New Roman" w:cstheme="minorHAnsi"/>
          <w:sz w:val="20"/>
        </w:rPr>
        <w:t>“)</w:t>
      </w:r>
    </w:p>
    <w:p w14:paraId="1A942E3B" w14:textId="77777777" w:rsidR="00273B52" w:rsidRDefault="00273B52" w:rsidP="009B6059">
      <w:pPr>
        <w:tabs>
          <w:tab w:val="left" w:pos="4083"/>
        </w:tabs>
        <w:autoSpaceDE w:val="0"/>
        <w:autoSpaceDN w:val="0"/>
        <w:adjustRightInd w:val="0"/>
        <w:spacing w:line="240" w:lineRule="auto"/>
        <w:rPr>
          <w:rFonts w:eastAsia="Times New Roman" w:cstheme="minorHAnsi"/>
          <w:sz w:val="20"/>
        </w:rPr>
      </w:pPr>
    </w:p>
    <w:p w14:paraId="3BE98F84" w14:textId="11408C6B" w:rsidR="00273B52" w:rsidRPr="00732F84" w:rsidRDefault="00273B52" w:rsidP="009B6059">
      <w:pPr>
        <w:tabs>
          <w:tab w:val="left" w:pos="4083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  <w:r>
        <w:rPr>
          <w:rFonts w:eastAsia="Times New Roman" w:cstheme="minorHAnsi"/>
          <w:sz w:val="20"/>
        </w:rPr>
        <w:t>(objednatel a zhotovitel dále jen „</w:t>
      </w:r>
      <w:r w:rsidRPr="00273B52">
        <w:rPr>
          <w:rFonts w:eastAsia="Times New Roman" w:cstheme="minorHAnsi"/>
          <w:b/>
          <w:bCs/>
          <w:sz w:val="20"/>
        </w:rPr>
        <w:t>smluvní strany</w:t>
      </w:r>
      <w:r>
        <w:rPr>
          <w:rFonts w:eastAsia="Times New Roman" w:cstheme="minorHAnsi"/>
          <w:sz w:val="20"/>
        </w:rPr>
        <w:t>“)</w:t>
      </w:r>
    </w:p>
    <w:p w14:paraId="6C99732E" w14:textId="77777777" w:rsidR="00B95C03" w:rsidRPr="00732F84" w:rsidRDefault="00B95C03" w:rsidP="009B6059">
      <w:pPr>
        <w:pStyle w:val="RLdajeosmluvnstran"/>
        <w:jc w:val="both"/>
        <w:rPr>
          <w:rFonts w:asciiTheme="minorHAnsi" w:hAnsiTheme="minorHAnsi" w:cstheme="minorHAnsi"/>
          <w:sz w:val="20"/>
          <w:szCs w:val="20"/>
        </w:rPr>
      </w:pPr>
    </w:p>
    <w:p w14:paraId="10DB29D2" w14:textId="534B57B6" w:rsidR="009B6059" w:rsidRPr="00732F84" w:rsidRDefault="005F5695" w:rsidP="009B605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 w:val="20"/>
        </w:rPr>
      </w:pPr>
      <w:r w:rsidRPr="00732F84">
        <w:rPr>
          <w:rFonts w:cstheme="minorHAnsi"/>
          <w:sz w:val="20"/>
        </w:rPr>
        <w:t xml:space="preserve">dnešního dne uzavřely tuto </w:t>
      </w:r>
      <w:r w:rsidR="00871991">
        <w:rPr>
          <w:rFonts w:cstheme="minorHAnsi"/>
          <w:sz w:val="20"/>
        </w:rPr>
        <w:t>smlouvu</w:t>
      </w:r>
      <w:r w:rsidR="009D6138" w:rsidRPr="00732F84">
        <w:rPr>
          <w:rFonts w:cstheme="minorHAnsi"/>
          <w:sz w:val="20"/>
        </w:rPr>
        <w:t xml:space="preserve"> o </w:t>
      </w:r>
      <w:r w:rsidR="00A81903" w:rsidRPr="00732F84">
        <w:rPr>
          <w:rFonts w:cstheme="minorHAnsi"/>
          <w:sz w:val="20"/>
        </w:rPr>
        <w:t>vypořádání prá</w:t>
      </w:r>
      <w:r w:rsidR="0036685F" w:rsidRPr="00732F84">
        <w:rPr>
          <w:rFonts w:cstheme="minorHAnsi"/>
          <w:sz w:val="20"/>
        </w:rPr>
        <w:t>v a povinností smluvních stran</w:t>
      </w:r>
      <w:r w:rsidR="00F25342" w:rsidRPr="00732F84">
        <w:rPr>
          <w:rFonts w:cstheme="minorHAnsi"/>
          <w:sz w:val="20"/>
        </w:rPr>
        <w:t>,</w:t>
      </w:r>
      <w:r w:rsidR="00FE6CA5" w:rsidRPr="00732F84">
        <w:rPr>
          <w:rFonts w:cstheme="minorHAnsi"/>
          <w:sz w:val="20"/>
        </w:rPr>
        <w:t xml:space="preserve"> </w:t>
      </w:r>
      <w:r w:rsidR="009D6138" w:rsidRPr="00732F84">
        <w:rPr>
          <w:rFonts w:cstheme="minorHAnsi"/>
          <w:sz w:val="20"/>
        </w:rPr>
        <w:t xml:space="preserve">v souladu s ustanovením § </w:t>
      </w:r>
      <w:r w:rsidR="00AB2C77" w:rsidRPr="00732F84">
        <w:rPr>
          <w:rFonts w:cstheme="minorHAnsi"/>
          <w:sz w:val="20"/>
        </w:rPr>
        <w:t>1746 odst. 2</w:t>
      </w:r>
      <w:r w:rsidR="009D6138" w:rsidRPr="00732F84">
        <w:rPr>
          <w:rFonts w:cstheme="minorHAnsi"/>
          <w:sz w:val="20"/>
        </w:rPr>
        <w:t xml:space="preserve"> zákona č. 89/2012 Sb., občanský zákoník, ve znění pozdějších předpisů</w:t>
      </w:r>
      <w:r w:rsidR="00F12DB9" w:rsidRPr="00732F84">
        <w:rPr>
          <w:rFonts w:cstheme="minorHAnsi"/>
          <w:sz w:val="20"/>
        </w:rPr>
        <w:t xml:space="preserve"> (dále jen „</w:t>
      </w:r>
      <w:r w:rsidR="008A3CD4" w:rsidRPr="00732F84">
        <w:rPr>
          <w:rFonts w:cstheme="minorHAnsi"/>
          <w:b/>
          <w:bCs/>
          <w:sz w:val="20"/>
        </w:rPr>
        <w:t>o</w:t>
      </w:r>
      <w:r w:rsidR="00F12DB9" w:rsidRPr="00732F84">
        <w:rPr>
          <w:rFonts w:cstheme="minorHAnsi"/>
          <w:b/>
          <w:bCs/>
          <w:sz w:val="20"/>
        </w:rPr>
        <w:t>bčanský zákoník</w:t>
      </w:r>
      <w:r w:rsidR="00F12DB9" w:rsidRPr="00732F84">
        <w:rPr>
          <w:rFonts w:cstheme="minorHAnsi"/>
          <w:sz w:val="20"/>
        </w:rPr>
        <w:t>“</w:t>
      </w:r>
      <w:r w:rsidR="00F25342" w:rsidRPr="00732F84">
        <w:rPr>
          <w:rFonts w:cstheme="minorHAnsi"/>
          <w:sz w:val="20"/>
        </w:rPr>
        <w:t xml:space="preserve"> a </w:t>
      </w:r>
      <w:r w:rsidRPr="00732F84">
        <w:rPr>
          <w:rFonts w:cstheme="minorHAnsi"/>
          <w:sz w:val="20"/>
        </w:rPr>
        <w:t>„</w:t>
      </w:r>
      <w:r w:rsidR="00871991">
        <w:rPr>
          <w:rFonts w:cstheme="minorHAnsi"/>
          <w:b/>
          <w:sz w:val="20"/>
        </w:rPr>
        <w:t>dohoda</w:t>
      </w:r>
      <w:r w:rsidRPr="00732F84">
        <w:rPr>
          <w:rFonts w:cstheme="minorHAnsi"/>
          <w:sz w:val="20"/>
        </w:rPr>
        <w:t>“)</w:t>
      </w:r>
      <w:r w:rsidR="009B6059" w:rsidRPr="00732F84">
        <w:rPr>
          <w:rFonts w:cstheme="minorHAnsi"/>
          <w:sz w:val="20"/>
        </w:rPr>
        <w:t>.</w:t>
      </w:r>
    </w:p>
    <w:p w14:paraId="07A55839" w14:textId="6CA0197A" w:rsidR="00F06C1D" w:rsidRDefault="009B6059" w:rsidP="009B6059">
      <w:pPr>
        <w:pStyle w:val="RLlneksmlouvy"/>
        <w:rPr>
          <w:rFonts w:asciiTheme="minorHAnsi" w:hAnsiTheme="minorHAnsi" w:cstheme="minorHAnsi"/>
          <w:sz w:val="20"/>
          <w:szCs w:val="20"/>
        </w:rPr>
      </w:pPr>
      <w:r w:rsidRPr="00732F84">
        <w:rPr>
          <w:rFonts w:asciiTheme="minorHAnsi" w:hAnsiTheme="minorHAnsi" w:cstheme="minorHAnsi"/>
          <w:sz w:val="20"/>
          <w:szCs w:val="20"/>
        </w:rPr>
        <w:t>ÚVODNÍ</w:t>
      </w:r>
      <w:r w:rsidR="00F06C1D" w:rsidRPr="00732F84">
        <w:rPr>
          <w:rFonts w:asciiTheme="minorHAnsi" w:hAnsiTheme="minorHAnsi" w:cstheme="minorHAnsi"/>
          <w:sz w:val="20"/>
          <w:szCs w:val="20"/>
        </w:rPr>
        <w:t xml:space="preserve"> USTANOVENÍ</w:t>
      </w:r>
    </w:p>
    <w:p w14:paraId="318F501C" w14:textId="26004D21" w:rsidR="00B820C2" w:rsidRDefault="003A2D8B" w:rsidP="00273B52">
      <w:pPr>
        <w:pStyle w:val="RLTextlnkuslovan"/>
        <w:tabs>
          <w:tab w:val="clear" w:pos="1474"/>
          <w:tab w:val="num" w:pos="851"/>
        </w:tabs>
        <w:ind w:left="851" w:hanging="851"/>
        <w:rPr>
          <w:rFonts w:asciiTheme="minorHAnsi" w:hAnsiTheme="minorHAnsi" w:cstheme="minorHAnsi"/>
          <w:sz w:val="20"/>
          <w:szCs w:val="20"/>
          <w:lang w:eastAsia="en-US"/>
        </w:rPr>
      </w:pPr>
      <w:bookmarkStart w:id="0" w:name="_Ref54691759"/>
      <w:bookmarkStart w:id="1" w:name="_Ref410826123"/>
      <w:r w:rsidRPr="00273B52">
        <w:rPr>
          <w:rFonts w:asciiTheme="minorHAnsi" w:hAnsiTheme="minorHAnsi" w:cstheme="minorHAnsi"/>
          <w:sz w:val="20"/>
          <w:szCs w:val="20"/>
          <w:lang w:eastAsia="en-US"/>
        </w:rPr>
        <w:t xml:space="preserve">Smluvní strany uzavřely dne </w:t>
      </w:r>
      <w:r w:rsidR="002C76CF">
        <w:rPr>
          <w:rFonts w:asciiTheme="minorHAnsi" w:hAnsiTheme="minorHAnsi" w:cstheme="minorHAnsi"/>
          <w:sz w:val="20"/>
          <w:szCs w:val="20"/>
          <w:lang w:eastAsia="en-US"/>
        </w:rPr>
        <w:t>24</w:t>
      </w:r>
      <w:r w:rsidR="00D31B2C" w:rsidRPr="00273B52">
        <w:rPr>
          <w:rFonts w:asciiTheme="minorHAnsi" w:hAnsiTheme="minorHAnsi" w:cstheme="minorHAnsi"/>
          <w:sz w:val="20"/>
          <w:szCs w:val="20"/>
          <w:lang w:eastAsia="en-US"/>
        </w:rPr>
        <w:t xml:space="preserve">. </w:t>
      </w:r>
      <w:r w:rsidR="00B820C2" w:rsidRPr="00273B52">
        <w:rPr>
          <w:rFonts w:asciiTheme="minorHAnsi" w:hAnsiTheme="minorHAnsi" w:cstheme="minorHAnsi"/>
          <w:sz w:val="20"/>
          <w:szCs w:val="20"/>
          <w:lang w:eastAsia="en-US"/>
        </w:rPr>
        <w:t>6</w:t>
      </w:r>
      <w:r w:rsidR="00D31B2C" w:rsidRPr="00273B52">
        <w:rPr>
          <w:rFonts w:asciiTheme="minorHAnsi" w:hAnsiTheme="minorHAnsi" w:cstheme="minorHAnsi"/>
          <w:sz w:val="20"/>
          <w:szCs w:val="20"/>
          <w:lang w:eastAsia="en-US"/>
        </w:rPr>
        <w:t>. 202</w:t>
      </w:r>
      <w:r w:rsidR="00D8130D" w:rsidRPr="00273B52">
        <w:rPr>
          <w:rFonts w:asciiTheme="minorHAnsi" w:hAnsiTheme="minorHAnsi" w:cstheme="minorHAnsi"/>
          <w:sz w:val="20"/>
          <w:szCs w:val="20"/>
          <w:lang w:eastAsia="en-US"/>
        </w:rPr>
        <w:t>4</w:t>
      </w:r>
      <w:r w:rsidR="00B820C2" w:rsidRPr="00273B52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74711A" w:rsidRPr="00273B52">
        <w:rPr>
          <w:rFonts w:asciiTheme="minorHAnsi" w:hAnsiTheme="minorHAnsi" w:cstheme="minorHAnsi"/>
          <w:sz w:val="20"/>
          <w:szCs w:val="20"/>
          <w:lang w:eastAsia="en-US"/>
        </w:rPr>
        <w:t>smlouvu (formou objednávky</w:t>
      </w:r>
      <w:r w:rsidR="00B820C2" w:rsidRPr="00273B52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74711A" w:rsidRPr="00273B52">
        <w:rPr>
          <w:rFonts w:asciiTheme="minorHAnsi" w:hAnsiTheme="minorHAnsi" w:cstheme="minorHAnsi"/>
          <w:sz w:val="20"/>
          <w:szCs w:val="20"/>
          <w:lang w:eastAsia="en-US"/>
        </w:rPr>
        <w:t>a její akceptace)</w:t>
      </w:r>
      <w:r w:rsidR="00D8130D" w:rsidRPr="00273B52">
        <w:rPr>
          <w:rFonts w:asciiTheme="minorHAnsi" w:hAnsiTheme="minorHAnsi" w:cstheme="minorHAnsi"/>
          <w:sz w:val="20"/>
          <w:szCs w:val="20"/>
          <w:lang w:eastAsia="en-US"/>
        </w:rPr>
        <w:t xml:space="preserve">, jejímž předmětem bylo </w:t>
      </w:r>
      <w:r w:rsidR="00D8130D" w:rsidRPr="00273B52">
        <w:rPr>
          <w:rFonts w:asciiTheme="minorHAnsi" w:hAnsiTheme="minorHAnsi" w:cstheme="minorHAnsi"/>
          <w:sz w:val="20"/>
          <w:szCs w:val="20"/>
        </w:rPr>
        <w:t>doplnění keřů, stromů, výsadb</w:t>
      </w:r>
      <w:r w:rsidR="00CD092D" w:rsidRPr="00273B52">
        <w:rPr>
          <w:rFonts w:asciiTheme="minorHAnsi" w:hAnsiTheme="minorHAnsi" w:cstheme="minorHAnsi"/>
          <w:sz w:val="20"/>
          <w:szCs w:val="20"/>
        </w:rPr>
        <w:t>a</w:t>
      </w:r>
      <w:r w:rsidR="00D8130D" w:rsidRPr="00273B52">
        <w:rPr>
          <w:rFonts w:asciiTheme="minorHAnsi" w:hAnsiTheme="minorHAnsi" w:cstheme="minorHAnsi"/>
          <w:sz w:val="20"/>
          <w:szCs w:val="20"/>
        </w:rPr>
        <w:t xml:space="preserve"> trvalkových záhonů a odstranění nevhodných dřevin v areálu lázeňského parku, kde v minulých letech proběhla realizace projektu „Léčebné lázně </w:t>
      </w:r>
      <w:proofErr w:type="spellStart"/>
      <w:r w:rsidR="00D8130D" w:rsidRPr="00273B52">
        <w:rPr>
          <w:rFonts w:asciiTheme="minorHAnsi" w:hAnsiTheme="minorHAnsi" w:cstheme="minorHAnsi"/>
          <w:sz w:val="20"/>
          <w:szCs w:val="20"/>
        </w:rPr>
        <w:t>Lázně</w:t>
      </w:r>
      <w:proofErr w:type="spellEnd"/>
      <w:r w:rsidR="00D8130D" w:rsidRPr="00273B52">
        <w:rPr>
          <w:rFonts w:asciiTheme="minorHAnsi" w:hAnsiTheme="minorHAnsi" w:cstheme="minorHAnsi"/>
          <w:sz w:val="20"/>
          <w:szCs w:val="20"/>
        </w:rPr>
        <w:t xml:space="preserve"> Kynžvart - Revitalizace parkových ploch“ financovaná v rámci OP ŽP 2014 – 2020. Rozsah prací a dodávek </w:t>
      </w:r>
      <w:r w:rsidR="00CD092D" w:rsidRPr="00273B52">
        <w:rPr>
          <w:rFonts w:asciiTheme="minorHAnsi" w:hAnsiTheme="minorHAnsi" w:cstheme="minorHAnsi"/>
          <w:sz w:val="20"/>
          <w:szCs w:val="20"/>
        </w:rPr>
        <w:t>byl</w:t>
      </w:r>
      <w:r w:rsidR="00D8130D" w:rsidRPr="00273B52">
        <w:rPr>
          <w:rFonts w:asciiTheme="minorHAnsi" w:hAnsiTheme="minorHAnsi" w:cstheme="minorHAnsi"/>
          <w:sz w:val="20"/>
          <w:szCs w:val="20"/>
        </w:rPr>
        <w:t xml:space="preserve"> stanoven ve stanovisku AOPK ČR – Regionální pracoviště Správa CHKO Slavkovský les ze dne 24. 6. 2024</w:t>
      </w:r>
      <w:r w:rsidR="00CD092D" w:rsidRPr="00273B52">
        <w:rPr>
          <w:rFonts w:asciiTheme="minorHAnsi" w:hAnsiTheme="minorHAnsi" w:cstheme="minorHAnsi"/>
          <w:sz w:val="20"/>
          <w:szCs w:val="20"/>
        </w:rPr>
        <w:t>. T</w:t>
      </w:r>
      <w:r w:rsidR="00D8130D" w:rsidRPr="00273B52">
        <w:rPr>
          <w:rFonts w:asciiTheme="minorHAnsi" w:hAnsiTheme="minorHAnsi" w:cstheme="minorHAnsi"/>
          <w:sz w:val="20"/>
          <w:szCs w:val="20"/>
        </w:rPr>
        <w:t>ermín dokončení</w:t>
      </w:r>
      <w:r w:rsidR="00CD092D" w:rsidRPr="00273B52">
        <w:rPr>
          <w:rFonts w:asciiTheme="minorHAnsi" w:hAnsiTheme="minorHAnsi" w:cstheme="minorHAnsi"/>
          <w:sz w:val="20"/>
          <w:szCs w:val="20"/>
        </w:rPr>
        <w:t xml:space="preserve"> byl stanoven nejpozději</w:t>
      </w:r>
      <w:r w:rsidR="00D8130D" w:rsidRPr="00273B52">
        <w:rPr>
          <w:rFonts w:asciiTheme="minorHAnsi" w:hAnsiTheme="minorHAnsi" w:cstheme="minorHAnsi"/>
          <w:sz w:val="20"/>
          <w:szCs w:val="20"/>
        </w:rPr>
        <w:t xml:space="preserve"> do 20. 9. 2024 za cenu nepřekračující 450 000 Kč bez DPH. Práce a dodávky </w:t>
      </w:r>
      <w:r w:rsidR="00CD092D" w:rsidRPr="00273B52">
        <w:rPr>
          <w:rFonts w:asciiTheme="minorHAnsi" w:hAnsiTheme="minorHAnsi" w:cstheme="minorHAnsi"/>
          <w:sz w:val="20"/>
          <w:szCs w:val="20"/>
        </w:rPr>
        <w:t>měly být</w:t>
      </w:r>
      <w:r w:rsidR="00D8130D" w:rsidRPr="00273B52">
        <w:rPr>
          <w:rFonts w:asciiTheme="minorHAnsi" w:hAnsiTheme="minorHAnsi" w:cstheme="minorHAnsi"/>
          <w:sz w:val="20"/>
          <w:szCs w:val="20"/>
        </w:rPr>
        <w:t xml:space="preserve"> po výzvě zhotovitele převzaty na základě předávacího protokolu a kontroly na místě realizace.</w:t>
      </w:r>
      <w:r w:rsidR="00273B52" w:rsidRPr="00273B52">
        <w:rPr>
          <w:rFonts w:asciiTheme="minorHAnsi" w:hAnsiTheme="minorHAnsi" w:cstheme="minorHAnsi"/>
          <w:sz w:val="20"/>
          <w:szCs w:val="20"/>
        </w:rPr>
        <w:t xml:space="preserve"> Dále bylo dohodnuto, že </w:t>
      </w:r>
      <w:r w:rsidR="00273B52" w:rsidRPr="00273B52">
        <w:rPr>
          <w:rFonts w:asciiTheme="minorHAnsi" w:hAnsiTheme="minorHAnsi" w:cstheme="minorHAnsi"/>
          <w:color w:val="000000" w:themeColor="text1"/>
          <w:sz w:val="20"/>
          <w:szCs w:val="20"/>
        </w:rPr>
        <w:t>f</w:t>
      </w:r>
      <w:r w:rsidR="00D8130D" w:rsidRPr="00273B52">
        <w:rPr>
          <w:rFonts w:asciiTheme="minorHAnsi" w:hAnsiTheme="minorHAnsi" w:cstheme="minorHAnsi"/>
          <w:color w:val="000000" w:themeColor="text1"/>
          <w:sz w:val="20"/>
          <w:szCs w:val="20"/>
        </w:rPr>
        <w:t>aktura musí obsahovat náležitosti řádného daňového dokladu podle ustanovení § 26 a násl. zákona č. 235/2004 Sb.</w:t>
      </w:r>
      <w:r w:rsidR="00273B52" w:rsidRPr="00273B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musí mít splatnost v délce 14 dní. Bylo dohodnuto, že v ceně </w:t>
      </w:r>
      <w:r w:rsidR="00D8130D" w:rsidRPr="00273B52">
        <w:rPr>
          <w:rFonts w:asciiTheme="minorHAnsi" w:hAnsiTheme="minorHAnsi" w:cstheme="minorHAnsi"/>
          <w:color w:val="000000" w:themeColor="text1"/>
          <w:sz w:val="20"/>
          <w:szCs w:val="20"/>
        </w:rPr>
        <w:t>budou obsaženy všechny náklady spojené s plněním předmětu zakázky</w:t>
      </w:r>
      <w:r w:rsidR="00273B52" w:rsidRPr="00273B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820C2" w:rsidRPr="00273B52">
        <w:rPr>
          <w:rFonts w:asciiTheme="minorHAnsi" w:hAnsiTheme="minorHAnsi" w:cstheme="minorHAnsi"/>
          <w:sz w:val="20"/>
          <w:szCs w:val="20"/>
          <w:lang w:eastAsia="en-US"/>
        </w:rPr>
        <w:t>(dále jen „smlouva“).</w:t>
      </w:r>
    </w:p>
    <w:p w14:paraId="142B922B" w14:textId="51B2ABC0" w:rsidR="00273B52" w:rsidRDefault="00273B52" w:rsidP="00273B52">
      <w:pPr>
        <w:pStyle w:val="RLTextlnkuslovan"/>
        <w:tabs>
          <w:tab w:val="clear" w:pos="1474"/>
          <w:tab w:val="num" w:pos="851"/>
        </w:tabs>
        <w:ind w:left="851" w:hanging="851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Smluvní strany potvrzují, že zhotovitel </w:t>
      </w:r>
      <w:proofErr w:type="gramStart"/>
      <w:r>
        <w:rPr>
          <w:rFonts w:asciiTheme="minorHAnsi" w:hAnsiTheme="minorHAnsi" w:cstheme="minorHAnsi"/>
          <w:sz w:val="20"/>
          <w:szCs w:val="20"/>
          <w:lang w:eastAsia="en-US"/>
        </w:rPr>
        <w:t>plnil</w:t>
      </w:r>
      <w:proofErr w:type="gramEnd"/>
      <w:r>
        <w:rPr>
          <w:rFonts w:asciiTheme="minorHAnsi" w:hAnsiTheme="minorHAnsi" w:cstheme="minorHAnsi"/>
          <w:sz w:val="20"/>
          <w:szCs w:val="20"/>
          <w:lang w:eastAsia="en-US"/>
        </w:rPr>
        <w:t xml:space="preserve"> dílo v průběhu měsíců červenec a srpen 2024 a dílo </w:t>
      </w:r>
      <w:r w:rsidR="00871991">
        <w:rPr>
          <w:rFonts w:asciiTheme="minorHAnsi" w:hAnsiTheme="minorHAnsi" w:cstheme="minorHAnsi"/>
          <w:sz w:val="20"/>
          <w:szCs w:val="20"/>
          <w:lang w:eastAsia="en-US"/>
        </w:rPr>
        <w:t xml:space="preserve">řádně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předal objednateli dle písemného předávacího protokolu dne </w:t>
      </w:r>
      <w:r w:rsidR="00F0644D">
        <w:rPr>
          <w:rFonts w:asciiTheme="minorHAnsi" w:hAnsiTheme="minorHAnsi" w:cstheme="minorHAnsi"/>
          <w:sz w:val="20"/>
          <w:szCs w:val="20"/>
          <w:lang w:eastAsia="en-US"/>
        </w:rPr>
        <w:t>20. 9. 2024</w:t>
      </w:r>
      <w:r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300A50E1" w14:textId="15716FCD" w:rsidR="00273B52" w:rsidRPr="00F0644D" w:rsidRDefault="00273B52" w:rsidP="00273B52">
      <w:pPr>
        <w:pStyle w:val="RLTextlnkuslovan"/>
        <w:tabs>
          <w:tab w:val="clear" w:pos="1474"/>
          <w:tab w:val="num" w:pos="851"/>
        </w:tabs>
        <w:ind w:left="851" w:hanging="851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Dílo bylo splněno v rozsahu </w:t>
      </w:r>
      <w:r w:rsidR="00412AD3">
        <w:rPr>
          <w:rFonts w:asciiTheme="minorHAnsi" w:hAnsiTheme="minorHAnsi" w:cstheme="minorHAnsi"/>
          <w:sz w:val="20"/>
          <w:szCs w:val="20"/>
          <w:lang w:eastAsia="en-US"/>
        </w:rPr>
        <w:t>dle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přílohy č. 1 k této smlouvě</w:t>
      </w:r>
      <w:r w:rsidR="00412AD3">
        <w:rPr>
          <w:rFonts w:asciiTheme="minorHAnsi" w:hAnsiTheme="minorHAnsi" w:cstheme="minorHAnsi"/>
          <w:sz w:val="20"/>
          <w:szCs w:val="20"/>
          <w:lang w:eastAsia="en-US"/>
        </w:rPr>
        <w:t xml:space="preserve"> a za cenu ve výši </w:t>
      </w:r>
      <w:r w:rsidR="00412AD3" w:rsidRPr="00F0644D">
        <w:rPr>
          <w:rFonts w:asciiTheme="minorHAnsi" w:hAnsiTheme="minorHAnsi" w:cstheme="minorHAnsi"/>
          <w:sz w:val="20"/>
          <w:szCs w:val="20"/>
          <w:lang w:eastAsia="en-US"/>
        </w:rPr>
        <w:t>413 542,10 Kč bez DPH.</w:t>
      </w:r>
    </w:p>
    <w:p w14:paraId="2AEC0063" w14:textId="5177D3DA" w:rsidR="00273B52" w:rsidRDefault="00273B52" w:rsidP="007001A0">
      <w:pPr>
        <w:pStyle w:val="RLTextlnkuslovan"/>
        <w:tabs>
          <w:tab w:val="clear" w:pos="1474"/>
          <w:tab w:val="num" w:pos="851"/>
        </w:tabs>
        <w:ind w:left="851" w:hanging="851"/>
        <w:rPr>
          <w:rFonts w:asciiTheme="minorHAnsi" w:hAnsiTheme="minorHAnsi" w:cstheme="minorHAnsi"/>
          <w:sz w:val="20"/>
          <w:szCs w:val="20"/>
          <w:lang w:eastAsia="en-US"/>
        </w:rPr>
      </w:pPr>
      <w:bookmarkStart w:id="2" w:name="_Ref61359627"/>
      <w:r>
        <w:rPr>
          <w:rFonts w:asciiTheme="minorHAnsi" w:hAnsiTheme="minorHAnsi" w:cstheme="minorHAnsi"/>
          <w:sz w:val="20"/>
          <w:szCs w:val="20"/>
          <w:lang w:eastAsia="en-US"/>
        </w:rPr>
        <w:t>Zhotovitel dosud za splnění díla dle smlouvy nevystavil fakturu.</w:t>
      </w:r>
    </w:p>
    <w:p w14:paraId="0518E5EB" w14:textId="5ADD6DEE" w:rsidR="003A2D8B" w:rsidRPr="00732F84" w:rsidRDefault="00FC4655" w:rsidP="007001A0">
      <w:pPr>
        <w:pStyle w:val="RLTextlnkuslovan"/>
        <w:tabs>
          <w:tab w:val="clear" w:pos="1474"/>
          <w:tab w:val="num" w:pos="851"/>
        </w:tabs>
        <w:ind w:left="851" w:hanging="851"/>
        <w:rPr>
          <w:rFonts w:asciiTheme="minorHAnsi" w:hAnsiTheme="minorHAnsi" w:cstheme="minorHAnsi"/>
          <w:sz w:val="20"/>
          <w:szCs w:val="20"/>
          <w:lang w:eastAsia="en-US"/>
        </w:rPr>
      </w:pPr>
      <w:r w:rsidRPr="00732F84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Smluvní strany m</w:t>
      </w:r>
      <w:r w:rsidR="00871991">
        <w:rPr>
          <w:rFonts w:asciiTheme="minorHAnsi" w:hAnsiTheme="minorHAnsi" w:cstheme="minorHAnsi"/>
          <w:sz w:val="20"/>
          <w:szCs w:val="20"/>
          <w:lang w:eastAsia="en-US"/>
        </w:rPr>
        <w:t>ěli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3A2D8B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povinnost uzavřenou </w:t>
      </w:r>
      <w:r w:rsidR="00AC2956" w:rsidRPr="00732F84">
        <w:rPr>
          <w:rFonts w:asciiTheme="minorHAnsi" w:hAnsiTheme="minorHAnsi" w:cstheme="minorHAnsi"/>
          <w:sz w:val="20"/>
          <w:szCs w:val="20"/>
          <w:lang w:eastAsia="en-US"/>
        </w:rPr>
        <w:t>s</w:t>
      </w:r>
      <w:r w:rsidR="003A2D8B" w:rsidRPr="00732F84">
        <w:rPr>
          <w:rFonts w:asciiTheme="minorHAnsi" w:hAnsiTheme="minorHAnsi" w:cstheme="minorHAnsi"/>
          <w:sz w:val="20"/>
          <w:szCs w:val="20"/>
          <w:lang w:eastAsia="en-US"/>
        </w:rPr>
        <w:t>mlouvu</w:t>
      </w:r>
      <w:r w:rsidR="00273B52">
        <w:rPr>
          <w:rFonts w:asciiTheme="minorHAnsi" w:hAnsiTheme="minorHAnsi" w:cstheme="minorHAnsi"/>
          <w:sz w:val="20"/>
          <w:szCs w:val="20"/>
          <w:lang w:eastAsia="en-US"/>
        </w:rPr>
        <w:t xml:space="preserve"> (objednávku a její akceptaci)</w:t>
      </w:r>
      <w:r w:rsidR="003A2D8B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D811EC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uveřejnit </w:t>
      </w:r>
      <w:r w:rsidR="003A2D8B" w:rsidRPr="00732F84">
        <w:rPr>
          <w:rFonts w:asciiTheme="minorHAnsi" w:hAnsiTheme="minorHAnsi" w:cstheme="minorHAnsi"/>
          <w:sz w:val="20"/>
          <w:szCs w:val="20"/>
          <w:lang w:eastAsia="en-US"/>
        </w:rPr>
        <w:t>postupem podle zákona č.</w:t>
      </w:r>
      <w:r w:rsidR="00BE0253" w:rsidRPr="00732F84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="003A2D8B" w:rsidRPr="00732F84">
        <w:rPr>
          <w:rFonts w:asciiTheme="minorHAnsi" w:hAnsiTheme="minorHAnsi" w:cstheme="minorHAnsi"/>
          <w:sz w:val="20"/>
          <w:szCs w:val="20"/>
          <w:lang w:eastAsia="en-US"/>
        </w:rPr>
        <w:t>340/2015 Sb.,</w:t>
      </w:r>
      <w:r w:rsidR="00F25342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3A2D8B" w:rsidRPr="00732F84">
        <w:rPr>
          <w:rFonts w:asciiTheme="minorHAnsi" w:hAnsiTheme="minorHAnsi" w:cstheme="minorHAnsi"/>
          <w:sz w:val="20"/>
          <w:szCs w:val="20"/>
          <w:lang w:eastAsia="en-US"/>
        </w:rPr>
        <w:t>o registru smluv, ve znění pozdějších předpisů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(dále jen „</w:t>
      </w:r>
      <w:r w:rsidRPr="00732F8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zákon o</w:t>
      </w:r>
      <w:r w:rsidR="00BE0253" w:rsidRPr="00732F8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 </w:t>
      </w:r>
      <w:r w:rsidRPr="00732F8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registru smluv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>“)</w:t>
      </w:r>
      <w:r w:rsidR="003A2D8B" w:rsidRPr="00732F84">
        <w:rPr>
          <w:rFonts w:asciiTheme="minorHAnsi" w:hAnsiTheme="minorHAnsi" w:cstheme="minorHAnsi"/>
          <w:sz w:val="20"/>
          <w:szCs w:val="20"/>
          <w:lang w:eastAsia="en-US"/>
        </w:rPr>
        <w:t>.</w:t>
      </w:r>
      <w:bookmarkEnd w:id="2"/>
      <w:r w:rsidR="003A2D8B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</w:p>
    <w:p w14:paraId="27392CA2" w14:textId="67F61402" w:rsidR="009C526F" w:rsidRPr="00732F84" w:rsidRDefault="00FC4655" w:rsidP="007001A0">
      <w:pPr>
        <w:pStyle w:val="RLTextlnkuslovan"/>
        <w:tabs>
          <w:tab w:val="clear" w:pos="1474"/>
          <w:tab w:val="num" w:pos="851"/>
        </w:tabs>
        <w:ind w:left="851" w:hanging="851"/>
        <w:rPr>
          <w:rFonts w:asciiTheme="minorHAnsi" w:hAnsiTheme="minorHAnsi" w:cstheme="minorHAnsi"/>
          <w:sz w:val="20"/>
          <w:szCs w:val="20"/>
          <w:lang w:eastAsia="en-US"/>
        </w:rPr>
      </w:pPr>
      <w:bookmarkStart w:id="3" w:name="_Ref61543358"/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Dle § 6 odst. 1 zákona o registru smluv platí, že </w:t>
      </w:r>
      <w:r w:rsidR="00591B85" w:rsidRPr="00732F84">
        <w:rPr>
          <w:rFonts w:asciiTheme="minorHAnsi" w:hAnsiTheme="minorHAnsi" w:cstheme="minorHAnsi"/>
          <w:sz w:val="20"/>
          <w:szCs w:val="20"/>
          <w:lang w:eastAsia="en-US"/>
        </w:rPr>
        <w:t>s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mlouva, na niž se vztahuje povinnost </w:t>
      </w:r>
      <w:r w:rsidR="00C103E2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jejího 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uveřejnění </w:t>
      </w:r>
      <w:r w:rsidR="00C103E2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v 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registru smluv, nabývá účinnosti nejdříve dnem </w:t>
      </w:r>
      <w:r w:rsidR="00C103E2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jejího 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>uveřejnění.</w:t>
      </w:r>
      <w:r w:rsidR="008A3CD4" w:rsidRPr="00732F84">
        <w:rPr>
          <w:rFonts w:asciiTheme="minorHAnsi" w:hAnsiTheme="minorHAnsi" w:cstheme="minorHAnsi"/>
          <w:sz w:val="20"/>
          <w:szCs w:val="20"/>
        </w:rPr>
        <w:t xml:space="preserve"> </w:t>
      </w:r>
      <w:bookmarkEnd w:id="3"/>
    </w:p>
    <w:p w14:paraId="4CBE46C3" w14:textId="55AA3D3F" w:rsidR="00FC4655" w:rsidRPr="00732F84" w:rsidRDefault="00FA16F6" w:rsidP="007001A0">
      <w:pPr>
        <w:pStyle w:val="RLTextlnkuslovan"/>
        <w:tabs>
          <w:tab w:val="clear" w:pos="1474"/>
          <w:tab w:val="num" w:pos="851"/>
        </w:tabs>
        <w:ind w:left="851" w:hanging="851"/>
        <w:rPr>
          <w:rFonts w:asciiTheme="minorHAnsi" w:hAnsiTheme="minorHAnsi" w:cstheme="minorHAnsi"/>
          <w:sz w:val="20"/>
          <w:szCs w:val="20"/>
          <w:lang w:eastAsia="en-US"/>
        </w:rPr>
      </w:pP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Smlouva </w:t>
      </w:r>
      <w:r w:rsidR="0074711A" w:rsidRPr="00732F84">
        <w:rPr>
          <w:rFonts w:asciiTheme="minorHAnsi" w:hAnsiTheme="minorHAnsi" w:cstheme="minorHAnsi"/>
          <w:sz w:val="20"/>
          <w:szCs w:val="20"/>
          <w:lang w:eastAsia="en-US"/>
        </w:rPr>
        <w:t>nebyla</w:t>
      </w:r>
      <w:r w:rsidR="00B820C2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nedopatřením</w:t>
      </w:r>
      <w:r w:rsidR="00273B52">
        <w:rPr>
          <w:rFonts w:asciiTheme="minorHAnsi" w:hAnsiTheme="minorHAnsi" w:cstheme="minorHAnsi"/>
          <w:sz w:val="20"/>
          <w:szCs w:val="20"/>
          <w:lang w:eastAsia="en-US"/>
        </w:rPr>
        <w:t xml:space="preserve"> smluvních stran</w:t>
      </w:r>
      <w:r w:rsidR="0074711A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uveřejněna v registru smlu</w:t>
      </w:r>
      <w:r w:rsidR="00273B52">
        <w:rPr>
          <w:rFonts w:asciiTheme="minorHAnsi" w:hAnsiTheme="minorHAnsi" w:cstheme="minorHAnsi"/>
          <w:sz w:val="20"/>
          <w:szCs w:val="20"/>
          <w:lang w:eastAsia="en-US"/>
        </w:rPr>
        <w:t>v.</w:t>
      </w:r>
      <w:r w:rsidR="00B820C2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</w:p>
    <w:p w14:paraId="2C84CC84" w14:textId="1EE5112A" w:rsidR="00530BA7" w:rsidRPr="00732F84" w:rsidRDefault="003A2D8B" w:rsidP="007001A0">
      <w:pPr>
        <w:pStyle w:val="RLTextlnkuslovan"/>
        <w:tabs>
          <w:tab w:val="clear" w:pos="1474"/>
          <w:tab w:val="num" w:pos="851"/>
        </w:tabs>
        <w:ind w:left="851" w:hanging="851"/>
        <w:rPr>
          <w:rFonts w:asciiTheme="minorHAnsi" w:hAnsiTheme="minorHAnsi" w:cstheme="minorHAnsi"/>
          <w:sz w:val="20"/>
          <w:szCs w:val="20"/>
          <w:lang w:eastAsia="en-US"/>
        </w:rPr>
      </w:pP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V zájmu úpravy vzájemných práv a povinností vyplývajících </w:t>
      </w:r>
      <w:r w:rsidR="00202420" w:rsidRPr="00732F84">
        <w:rPr>
          <w:rFonts w:asciiTheme="minorHAnsi" w:hAnsiTheme="minorHAnsi" w:cstheme="minorHAnsi"/>
          <w:sz w:val="20"/>
          <w:szCs w:val="20"/>
          <w:lang w:eastAsia="en-US"/>
        </w:rPr>
        <w:t>ze s</w:t>
      </w:r>
      <w:r w:rsidR="00233876" w:rsidRPr="00732F84">
        <w:rPr>
          <w:rFonts w:asciiTheme="minorHAnsi" w:hAnsiTheme="minorHAnsi" w:cstheme="minorHAnsi"/>
          <w:sz w:val="20"/>
          <w:szCs w:val="20"/>
          <w:lang w:eastAsia="en-US"/>
        </w:rPr>
        <w:t>mlouvy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9D6E51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zejména 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>s</w:t>
      </w:r>
      <w:r w:rsidR="008756FF" w:rsidRPr="00732F84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ohledem na skutečnost, že </w:t>
      </w:r>
      <w:r w:rsidR="00967F3B" w:rsidRPr="00732F84">
        <w:rPr>
          <w:rFonts w:asciiTheme="minorHAnsi" w:hAnsiTheme="minorHAnsi" w:cstheme="minorHAnsi"/>
          <w:sz w:val="20"/>
          <w:szCs w:val="20"/>
          <w:lang w:eastAsia="en-US"/>
        </w:rPr>
        <w:t>s</w:t>
      </w:r>
      <w:r w:rsidR="0065565C" w:rsidRPr="00732F84">
        <w:rPr>
          <w:rFonts w:asciiTheme="minorHAnsi" w:hAnsiTheme="minorHAnsi" w:cstheme="minorHAnsi"/>
          <w:sz w:val="20"/>
          <w:szCs w:val="20"/>
          <w:lang w:eastAsia="en-US"/>
        </w:rPr>
        <w:t>mluvní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strany jednaly s vědomím závaznosti </w:t>
      </w:r>
      <w:r w:rsidR="00202420" w:rsidRPr="00732F84">
        <w:rPr>
          <w:rFonts w:asciiTheme="minorHAnsi" w:hAnsiTheme="minorHAnsi" w:cstheme="minorHAnsi"/>
          <w:sz w:val="20"/>
          <w:szCs w:val="20"/>
          <w:lang w:eastAsia="en-US"/>
        </w:rPr>
        <w:t>s</w:t>
      </w:r>
      <w:r w:rsidR="00233876" w:rsidRPr="00732F84">
        <w:rPr>
          <w:rFonts w:asciiTheme="minorHAnsi" w:hAnsiTheme="minorHAnsi" w:cstheme="minorHAnsi"/>
          <w:sz w:val="20"/>
          <w:szCs w:val="20"/>
          <w:lang w:eastAsia="en-US"/>
        </w:rPr>
        <w:t>mlouvy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a</w:t>
      </w:r>
      <w:r w:rsidR="00143A3D" w:rsidRPr="00732F84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>v</w:t>
      </w:r>
      <w:r w:rsidR="00143A3D" w:rsidRPr="00732F84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>souladu s jejím obsahem</w:t>
      </w:r>
      <w:r w:rsidR="00327D4C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v dobré víře řádně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plnily, co si vzájemně ujednaly, a</w:t>
      </w:r>
      <w:r w:rsidR="008756FF" w:rsidRPr="00732F84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ve snaze napravit </w:t>
      </w:r>
      <w:r w:rsidR="00327D4C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nežádoucí 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stav vzniklý v důsledku </w:t>
      </w:r>
      <w:r w:rsidR="00871991">
        <w:rPr>
          <w:rFonts w:asciiTheme="minorHAnsi" w:hAnsiTheme="minorHAnsi" w:cstheme="minorHAnsi"/>
          <w:sz w:val="20"/>
          <w:szCs w:val="20"/>
          <w:lang w:eastAsia="en-US"/>
        </w:rPr>
        <w:t>nezveřejnění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202420" w:rsidRPr="00732F84">
        <w:rPr>
          <w:rFonts w:asciiTheme="minorHAnsi" w:hAnsiTheme="minorHAnsi" w:cstheme="minorHAnsi"/>
          <w:sz w:val="20"/>
          <w:szCs w:val="20"/>
          <w:lang w:eastAsia="en-US"/>
        </w:rPr>
        <w:t>s</w:t>
      </w:r>
      <w:r w:rsidR="0065565C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mlouvy 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v registru smluv, sjednávají smluvní strany </w:t>
      </w:r>
      <w:r w:rsidR="00202420" w:rsidRPr="00732F84">
        <w:rPr>
          <w:rFonts w:asciiTheme="minorHAnsi" w:hAnsiTheme="minorHAnsi" w:cstheme="minorHAnsi"/>
          <w:sz w:val="20"/>
          <w:szCs w:val="20"/>
          <w:lang w:eastAsia="en-US"/>
        </w:rPr>
        <w:t>tuto d</w:t>
      </w:r>
      <w:r w:rsidR="00233876" w:rsidRPr="00732F84">
        <w:rPr>
          <w:rFonts w:asciiTheme="minorHAnsi" w:hAnsiTheme="minorHAnsi" w:cstheme="minorHAnsi"/>
          <w:sz w:val="20"/>
          <w:szCs w:val="20"/>
          <w:lang w:eastAsia="en-US"/>
        </w:rPr>
        <w:t>ohodu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ve znění, jak je dále uvedeno.</w:t>
      </w:r>
    </w:p>
    <w:bookmarkEnd w:id="0"/>
    <w:p w14:paraId="7DA6A3F0" w14:textId="77777777" w:rsidR="007A5838" w:rsidRPr="00732F84" w:rsidRDefault="003A2D8B" w:rsidP="007001A0">
      <w:pPr>
        <w:pStyle w:val="RLlneksmlouvy"/>
        <w:tabs>
          <w:tab w:val="num" w:pos="851"/>
        </w:tabs>
        <w:ind w:left="851" w:hanging="851"/>
        <w:rPr>
          <w:rFonts w:asciiTheme="minorHAnsi" w:hAnsiTheme="minorHAnsi" w:cstheme="minorHAnsi"/>
          <w:sz w:val="20"/>
          <w:szCs w:val="20"/>
        </w:rPr>
      </w:pPr>
      <w:r w:rsidRPr="00732F84">
        <w:rPr>
          <w:rFonts w:asciiTheme="minorHAnsi" w:hAnsiTheme="minorHAnsi" w:cstheme="minorHAnsi"/>
          <w:sz w:val="20"/>
          <w:szCs w:val="20"/>
        </w:rPr>
        <w:t>PRÁVA A ZÁVAZKY SMLUVNÍCH STRAN</w:t>
      </w:r>
    </w:p>
    <w:p w14:paraId="7CEC3308" w14:textId="2A60FAB9" w:rsidR="003A2D8B" w:rsidRPr="00732F84" w:rsidRDefault="003A2D8B" w:rsidP="007001A0">
      <w:pPr>
        <w:pStyle w:val="RLTextlnkuslovan"/>
        <w:tabs>
          <w:tab w:val="clear" w:pos="1474"/>
          <w:tab w:val="num" w:pos="851"/>
        </w:tabs>
        <w:ind w:left="851" w:hanging="851"/>
        <w:rPr>
          <w:rFonts w:asciiTheme="minorHAnsi" w:hAnsiTheme="minorHAnsi" w:cstheme="minorHAnsi"/>
          <w:sz w:val="20"/>
          <w:szCs w:val="20"/>
          <w:lang w:eastAsia="en-US"/>
        </w:rPr>
      </w:pPr>
      <w:r w:rsidRPr="00732F84">
        <w:rPr>
          <w:rFonts w:asciiTheme="minorHAnsi" w:hAnsiTheme="minorHAnsi" w:cstheme="minorHAnsi"/>
          <w:sz w:val="20"/>
          <w:szCs w:val="20"/>
          <w:lang w:eastAsia="en-US"/>
        </w:rPr>
        <w:t>Smluvní strany si tímto ujednáním vzájemně stvrzují, že obsah vzájemných práv a</w:t>
      </w:r>
      <w:r w:rsidR="008756FF" w:rsidRPr="00732F84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povinností, který touto </w:t>
      </w:r>
      <w:r w:rsidR="00202420" w:rsidRPr="00732F84">
        <w:rPr>
          <w:rFonts w:asciiTheme="minorHAnsi" w:hAnsiTheme="minorHAnsi" w:cstheme="minorHAnsi"/>
          <w:sz w:val="20"/>
          <w:szCs w:val="20"/>
          <w:lang w:eastAsia="en-US"/>
        </w:rPr>
        <w:t>d</w:t>
      </w:r>
      <w:r w:rsidR="00582AC2" w:rsidRPr="00732F84">
        <w:rPr>
          <w:rFonts w:asciiTheme="minorHAnsi" w:hAnsiTheme="minorHAnsi" w:cstheme="minorHAnsi"/>
          <w:sz w:val="20"/>
          <w:szCs w:val="20"/>
          <w:lang w:eastAsia="en-US"/>
        </w:rPr>
        <w:t>ohodou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nově sjednávají, je zcela a beze zbytku vyjádřen textem původně sjednané </w:t>
      </w:r>
      <w:r w:rsidR="00202420" w:rsidRPr="00732F84">
        <w:rPr>
          <w:rFonts w:asciiTheme="minorHAnsi" w:hAnsiTheme="minorHAnsi" w:cstheme="minorHAnsi"/>
          <w:sz w:val="20"/>
          <w:szCs w:val="20"/>
          <w:lang w:eastAsia="en-US"/>
        </w:rPr>
        <w:t>s</w:t>
      </w:r>
      <w:r w:rsidR="00233876" w:rsidRPr="00732F84">
        <w:rPr>
          <w:rFonts w:asciiTheme="minorHAnsi" w:hAnsiTheme="minorHAnsi" w:cstheme="minorHAnsi"/>
          <w:sz w:val="20"/>
          <w:szCs w:val="20"/>
          <w:lang w:eastAsia="en-US"/>
        </w:rPr>
        <w:t>mlouvy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871991">
        <w:rPr>
          <w:rFonts w:asciiTheme="minorHAnsi" w:hAnsiTheme="minorHAnsi" w:cstheme="minorHAnsi"/>
          <w:sz w:val="20"/>
          <w:szCs w:val="20"/>
          <w:lang w:eastAsia="en-US"/>
        </w:rPr>
        <w:t xml:space="preserve">jak je uvedeno v odst. </w:t>
      </w:r>
      <w:proofErr w:type="gramStart"/>
      <w:r w:rsidR="00871991">
        <w:rPr>
          <w:rFonts w:asciiTheme="minorHAnsi" w:hAnsiTheme="minorHAnsi" w:cstheme="minorHAnsi"/>
          <w:sz w:val="20"/>
          <w:szCs w:val="20"/>
          <w:lang w:eastAsia="en-US"/>
        </w:rPr>
        <w:t>1.1. této</w:t>
      </w:r>
      <w:proofErr w:type="gramEnd"/>
      <w:r w:rsidR="00871991">
        <w:rPr>
          <w:rFonts w:asciiTheme="minorHAnsi" w:hAnsiTheme="minorHAnsi" w:cstheme="minorHAnsi"/>
          <w:sz w:val="20"/>
          <w:szCs w:val="20"/>
          <w:lang w:eastAsia="en-US"/>
        </w:rPr>
        <w:t xml:space="preserve"> smlouvy.</w:t>
      </w:r>
    </w:p>
    <w:p w14:paraId="0C6EBC0F" w14:textId="2F5913C1" w:rsidR="003A2D8B" w:rsidRPr="00732F84" w:rsidRDefault="003A2D8B" w:rsidP="007001A0">
      <w:pPr>
        <w:pStyle w:val="RLTextlnkuslovan"/>
        <w:tabs>
          <w:tab w:val="clear" w:pos="1474"/>
          <w:tab w:val="num" w:pos="851"/>
        </w:tabs>
        <w:ind w:left="851" w:hanging="851"/>
        <w:rPr>
          <w:rFonts w:asciiTheme="minorHAnsi" w:hAnsiTheme="minorHAnsi" w:cstheme="minorHAnsi"/>
          <w:sz w:val="20"/>
          <w:szCs w:val="20"/>
          <w:lang w:eastAsia="en-US"/>
        </w:rPr>
      </w:pPr>
      <w:r w:rsidRPr="00732F84">
        <w:rPr>
          <w:rFonts w:asciiTheme="minorHAnsi" w:hAnsiTheme="minorHAnsi" w:cstheme="minorHAnsi"/>
          <w:sz w:val="20"/>
          <w:szCs w:val="20"/>
          <w:lang w:eastAsia="en-US"/>
        </w:rPr>
        <w:t>Smluvní strany prohlašují, že veškerá vzájemně poskytnutá plnění</w:t>
      </w:r>
      <w:r w:rsidR="00582AC2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sjednaná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na základě </w:t>
      </w:r>
      <w:r w:rsidR="00202420" w:rsidRPr="00732F84">
        <w:rPr>
          <w:rFonts w:asciiTheme="minorHAnsi" w:hAnsiTheme="minorHAnsi" w:cstheme="minorHAnsi"/>
          <w:sz w:val="20"/>
          <w:szCs w:val="20"/>
          <w:lang w:eastAsia="en-US"/>
        </w:rPr>
        <w:t>s</w:t>
      </w:r>
      <w:r w:rsidR="00582AC2" w:rsidRPr="00732F84">
        <w:rPr>
          <w:rFonts w:asciiTheme="minorHAnsi" w:hAnsiTheme="minorHAnsi" w:cstheme="minorHAnsi"/>
          <w:sz w:val="20"/>
          <w:szCs w:val="20"/>
          <w:lang w:eastAsia="en-US"/>
        </w:rPr>
        <w:t>mlouvy se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považují za plnění dle této </w:t>
      </w:r>
      <w:r w:rsidR="00202420" w:rsidRPr="00732F84">
        <w:rPr>
          <w:rFonts w:asciiTheme="minorHAnsi" w:hAnsiTheme="minorHAnsi" w:cstheme="minorHAnsi"/>
          <w:sz w:val="20"/>
          <w:szCs w:val="20"/>
          <w:lang w:eastAsia="en-US"/>
        </w:rPr>
        <w:t>d</w:t>
      </w:r>
      <w:r w:rsidR="00582AC2" w:rsidRPr="00732F84">
        <w:rPr>
          <w:rFonts w:asciiTheme="minorHAnsi" w:hAnsiTheme="minorHAnsi" w:cstheme="minorHAnsi"/>
          <w:sz w:val="20"/>
          <w:szCs w:val="20"/>
          <w:lang w:eastAsia="en-US"/>
        </w:rPr>
        <w:t>ohody</w:t>
      </w:r>
      <w:r w:rsidR="00506FBA" w:rsidRPr="00732F84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a že v souvislosti se vzájemně poskytnutým plněním nebudou vzájemně vznášet vůči druhé </w:t>
      </w:r>
      <w:r w:rsidR="00967F3B" w:rsidRPr="00732F84">
        <w:rPr>
          <w:rFonts w:asciiTheme="minorHAnsi" w:hAnsiTheme="minorHAnsi" w:cstheme="minorHAnsi"/>
          <w:sz w:val="20"/>
          <w:szCs w:val="20"/>
          <w:lang w:eastAsia="en-US"/>
        </w:rPr>
        <w:t>s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>mluvní straně</w:t>
      </w:r>
      <w:r w:rsidR="00582AC2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žádné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nároky z titulu bezdůvodného obohacení.</w:t>
      </w:r>
    </w:p>
    <w:p w14:paraId="0F31528F" w14:textId="67BF01DD" w:rsidR="003A2D8B" w:rsidRDefault="009D20C5" w:rsidP="007001A0">
      <w:pPr>
        <w:pStyle w:val="RLTextlnkuslovan"/>
        <w:tabs>
          <w:tab w:val="clear" w:pos="1474"/>
          <w:tab w:val="num" w:pos="851"/>
        </w:tabs>
        <w:ind w:left="851" w:hanging="851"/>
        <w:rPr>
          <w:rFonts w:asciiTheme="minorHAnsi" w:hAnsiTheme="minorHAnsi" w:cstheme="minorHAnsi"/>
          <w:sz w:val="20"/>
          <w:szCs w:val="20"/>
          <w:lang w:eastAsia="en-US"/>
        </w:rPr>
      </w:pP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Objednatel jakožto </w:t>
      </w:r>
      <w:r w:rsidR="00967F3B" w:rsidRPr="00732F84">
        <w:rPr>
          <w:rFonts w:asciiTheme="minorHAnsi" w:hAnsiTheme="minorHAnsi" w:cstheme="minorHAnsi"/>
          <w:sz w:val="20"/>
          <w:szCs w:val="20"/>
          <w:lang w:eastAsia="en-US"/>
        </w:rPr>
        <w:t>s</w:t>
      </w:r>
      <w:r w:rsidR="003A2D8B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mluvní strana, která je povinným subjektem pro </w:t>
      </w:r>
      <w:r w:rsidR="00CC29BD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uveřejňování </w:t>
      </w:r>
      <w:r w:rsidR="003A2D8B" w:rsidRPr="00732F84">
        <w:rPr>
          <w:rFonts w:asciiTheme="minorHAnsi" w:hAnsiTheme="minorHAnsi" w:cstheme="minorHAnsi"/>
          <w:sz w:val="20"/>
          <w:szCs w:val="20"/>
          <w:lang w:eastAsia="en-US"/>
        </w:rPr>
        <w:t>v</w:t>
      </w:r>
      <w:r w:rsidR="005A7D76" w:rsidRPr="00732F84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="003A2D8B" w:rsidRPr="00732F84">
        <w:rPr>
          <w:rFonts w:asciiTheme="minorHAnsi" w:hAnsiTheme="minorHAnsi" w:cstheme="minorHAnsi"/>
          <w:sz w:val="20"/>
          <w:szCs w:val="20"/>
          <w:lang w:eastAsia="en-US"/>
        </w:rPr>
        <w:t>registru</w:t>
      </w:r>
      <w:r w:rsidR="005A7D76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smluv</w:t>
      </w:r>
      <w:r w:rsidR="003A2D8B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, se tímto 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vůči </w:t>
      </w:r>
      <w:r w:rsidR="001063E7" w:rsidRPr="00732F84">
        <w:rPr>
          <w:rFonts w:asciiTheme="minorHAnsi" w:hAnsiTheme="minorHAnsi" w:cstheme="minorHAnsi"/>
          <w:sz w:val="20"/>
          <w:szCs w:val="20"/>
          <w:lang w:eastAsia="en-US"/>
        </w:rPr>
        <w:t>dodavateli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3A2D8B" w:rsidRPr="00732F84">
        <w:rPr>
          <w:rFonts w:asciiTheme="minorHAnsi" w:hAnsiTheme="minorHAnsi" w:cstheme="minorHAnsi"/>
          <w:sz w:val="20"/>
          <w:szCs w:val="20"/>
          <w:lang w:eastAsia="en-US"/>
        </w:rPr>
        <w:t>zavazuje k</w:t>
      </w:r>
      <w:r w:rsidR="007001A0" w:rsidRPr="00732F84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="003A2D8B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neprodlenému 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>u</w:t>
      </w:r>
      <w:r w:rsidR="003A2D8B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veřejnění této </w:t>
      </w:r>
      <w:r w:rsidR="00202420" w:rsidRPr="00732F84">
        <w:rPr>
          <w:rFonts w:asciiTheme="minorHAnsi" w:hAnsiTheme="minorHAnsi" w:cstheme="minorHAnsi"/>
          <w:sz w:val="20"/>
          <w:szCs w:val="20"/>
          <w:lang w:eastAsia="en-US"/>
        </w:rPr>
        <w:t>d</w:t>
      </w:r>
      <w:r w:rsidR="005A7D76" w:rsidRPr="00732F84">
        <w:rPr>
          <w:rFonts w:asciiTheme="minorHAnsi" w:hAnsiTheme="minorHAnsi" w:cstheme="minorHAnsi"/>
          <w:sz w:val="20"/>
          <w:szCs w:val="20"/>
          <w:lang w:eastAsia="en-US"/>
        </w:rPr>
        <w:t>ohody</w:t>
      </w:r>
      <w:r w:rsidR="003A2D8B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a její kompletní přílohy </w:t>
      </w:r>
      <w:r w:rsidR="004C4A64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č. 1 </w:t>
      </w:r>
      <w:r w:rsidR="003A2D8B" w:rsidRPr="00732F84">
        <w:rPr>
          <w:rFonts w:asciiTheme="minorHAnsi" w:hAnsiTheme="minorHAnsi" w:cstheme="minorHAnsi"/>
          <w:sz w:val="20"/>
          <w:szCs w:val="20"/>
          <w:lang w:eastAsia="en-US"/>
        </w:rPr>
        <w:t>v registru smluv</w:t>
      </w:r>
      <w:r w:rsidR="00CC29BD" w:rsidRPr="00732F84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="003A2D8B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v</w:t>
      </w:r>
      <w:r w:rsidR="00143A3D" w:rsidRPr="00732F84">
        <w:rPr>
          <w:rFonts w:asciiTheme="minorHAnsi" w:hAnsiTheme="minorHAnsi" w:cstheme="minorHAnsi"/>
          <w:sz w:val="20"/>
          <w:szCs w:val="20"/>
          <w:lang w:eastAsia="en-US"/>
        </w:rPr>
        <w:t> </w:t>
      </w:r>
      <w:r w:rsidR="003A2D8B" w:rsidRPr="00732F84">
        <w:rPr>
          <w:rFonts w:asciiTheme="minorHAnsi" w:hAnsiTheme="minorHAnsi" w:cstheme="minorHAnsi"/>
          <w:sz w:val="20"/>
          <w:szCs w:val="20"/>
          <w:lang w:eastAsia="en-US"/>
        </w:rPr>
        <w:t>souladu s ustanovením § 5 zákona o registru smluv.</w:t>
      </w:r>
    </w:p>
    <w:p w14:paraId="614646B2" w14:textId="5F50B43E" w:rsidR="00871991" w:rsidRPr="00732F84" w:rsidRDefault="00871991" w:rsidP="007001A0">
      <w:pPr>
        <w:pStyle w:val="RLTextlnkuslovan"/>
        <w:tabs>
          <w:tab w:val="clear" w:pos="1474"/>
          <w:tab w:val="num" w:pos="851"/>
        </w:tabs>
        <w:ind w:left="851" w:hanging="851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Zhotovitel se zavazuje, že vydá fakturu na cenu díla ve výši </w:t>
      </w:r>
      <w:r w:rsidRPr="00F0644D">
        <w:rPr>
          <w:rFonts w:asciiTheme="minorHAnsi" w:hAnsiTheme="minorHAnsi" w:cstheme="minorHAnsi"/>
          <w:sz w:val="20"/>
          <w:szCs w:val="20"/>
          <w:lang w:eastAsia="en-US"/>
        </w:rPr>
        <w:t>413 542,10 Kč</w:t>
      </w:r>
      <w:r w:rsidR="00412AD3" w:rsidRPr="00F0644D">
        <w:rPr>
          <w:rFonts w:asciiTheme="minorHAnsi" w:hAnsiTheme="minorHAnsi" w:cstheme="minorHAnsi"/>
          <w:sz w:val="20"/>
          <w:szCs w:val="20"/>
          <w:lang w:eastAsia="en-US"/>
        </w:rPr>
        <w:t xml:space="preserve"> bez DPH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nejpozději do 30 dní od účinnosti této smlouvy.</w:t>
      </w:r>
      <w:bookmarkStart w:id="4" w:name="_GoBack"/>
      <w:bookmarkEnd w:id="4"/>
    </w:p>
    <w:bookmarkEnd w:id="1"/>
    <w:p w14:paraId="7238F9E2" w14:textId="77777777" w:rsidR="004C6D2A" w:rsidRPr="00732F84" w:rsidRDefault="004C6D2A" w:rsidP="007001A0">
      <w:pPr>
        <w:pStyle w:val="RLlneksmlouvy"/>
        <w:tabs>
          <w:tab w:val="num" w:pos="851"/>
        </w:tabs>
        <w:ind w:left="851" w:hanging="851"/>
        <w:rPr>
          <w:rFonts w:asciiTheme="minorHAnsi" w:hAnsiTheme="minorHAnsi" w:cstheme="minorHAnsi"/>
          <w:sz w:val="20"/>
          <w:szCs w:val="20"/>
        </w:rPr>
      </w:pPr>
      <w:r w:rsidRPr="00732F84">
        <w:rPr>
          <w:rFonts w:asciiTheme="minorHAnsi" w:hAnsiTheme="minorHAnsi" w:cstheme="minorHAnsi"/>
          <w:sz w:val="20"/>
          <w:szCs w:val="20"/>
        </w:rPr>
        <w:t>ZÁVĚREČNÁ USTANOVENÍ</w:t>
      </w:r>
    </w:p>
    <w:p w14:paraId="74BDB36D" w14:textId="01C17BA7" w:rsidR="00582AC2" w:rsidRPr="00732F84" w:rsidRDefault="00202420" w:rsidP="00B227B2">
      <w:pPr>
        <w:pStyle w:val="RLTextlnkuslovan"/>
        <w:tabs>
          <w:tab w:val="clear" w:pos="1474"/>
          <w:tab w:val="num" w:pos="851"/>
        </w:tabs>
        <w:ind w:left="851" w:hanging="851"/>
        <w:rPr>
          <w:rFonts w:asciiTheme="minorHAnsi" w:eastAsia="Arial" w:hAnsiTheme="minorHAnsi" w:cstheme="minorHAnsi"/>
          <w:sz w:val="20"/>
          <w:szCs w:val="20"/>
        </w:rPr>
      </w:pPr>
      <w:r w:rsidRPr="00732F84">
        <w:rPr>
          <w:rFonts w:asciiTheme="minorHAnsi" w:hAnsiTheme="minorHAnsi" w:cstheme="minorHAnsi"/>
          <w:sz w:val="20"/>
          <w:szCs w:val="20"/>
        </w:rPr>
        <w:t>Tato d</w:t>
      </w:r>
      <w:r w:rsidR="004C6D2A" w:rsidRPr="00732F84">
        <w:rPr>
          <w:rFonts w:asciiTheme="minorHAnsi" w:hAnsiTheme="minorHAnsi" w:cstheme="minorHAnsi"/>
          <w:sz w:val="20"/>
          <w:szCs w:val="20"/>
        </w:rPr>
        <w:t xml:space="preserve">ohoda nabývá platnosti dnem jejího podpisu </w:t>
      </w:r>
      <w:r w:rsidR="00967F3B" w:rsidRPr="00732F84">
        <w:rPr>
          <w:rFonts w:asciiTheme="minorHAnsi" w:hAnsiTheme="minorHAnsi" w:cstheme="minorHAnsi"/>
          <w:sz w:val="20"/>
          <w:szCs w:val="20"/>
        </w:rPr>
        <w:t>s</w:t>
      </w:r>
      <w:r w:rsidR="00E41476" w:rsidRPr="00732F84">
        <w:rPr>
          <w:rFonts w:asciiTheme="minorHAnsi" w:hAnsiTheme="minorHAnsi" w:cstheme="minorHAnsi"/>
          <w:sz w:val="20"/>
          <w:szCs w:val="20"/>
        </w:rPr>
        <w:t>mluvními s</w:t>
      </w:r>
      <w:r w:rsidR="004C6D2A" w:rsidRPr="00732F84">
        <w:rPr>
          <w:rFonts w:asciiTheme="minorHAnsi" w:hAnsiTheme="minorHAnsi" w:cstheme="minorHAnsi"/>
          <w:sz w:val="20"/>
          <w:szCs w:val="20"/>
        </w:rPr>
        <w:t>tranami</w:t>
      </w:r>
      <w:r w:rsidR="00B227B2" w:rsidRPr="00732F84">
        <w:rPr>
          <w:rFonts w:asciiTheme="minorHAnsi" w:eastAsia="Arial" w:hAnsiTheme="minorHAnsi" w:cstheme="minorHAnsi"/>
          <w:sz w:val="20"/>
          <w:szCs w:val="20"/>
        </w:rPr>
        <w:t xml:space="preserve"> a účinnosti</w:t>
      </w:r>
      <w:r w:rsidR="00582AC2" w:rsidRPr="00732F84">
        <w:rPr>
          <w:rFonts w:asciiTheme="minorHAnsi" w:eastAsia="Arial" w:hAnsiTheme="minorHAnsi" w:cstheme="minorHAnsi"/>
          <w:sz w:val="20"/>
          <w:szCs w:val="20"/>
        </w:rPr>
        <w:t xml:space="preserve"> dnem uveřejnění v registru smluv.</w:t>
      </w:r>
    </w:p>
    <w:p w14:paraId="327275CE" w14:textId="1C8CA5A1" w:rsidR="004C6D2A" w:rsidRPr="00732F84" w:rsidRDefault="00202420" w:rsidP="007001A0">
      <w:pPr>
        <w:pStyle w:val="RLTextlnkuslovan"/>
        <w:tabs>
          <w:tab w:val="clear" w:pos="1474"/>
          <w:tab w:val="num" w:pos="851"/>
        </w:tabs>
        <w:ind w:left="851" w:hanging="851"/>
        <w:rPr>
          <w:rFonts w:asciiTheme="minorHAnsi" w:hAnsiTheme="minorHAnsi" w:cstheme="minorHAnsi"/>
          <w:sz w:val="20"/>
          <w:szCs w:val="20"/>
          <w:lang w:eastAsia="en-US"/>
        </w:rPr>
      </w:pPr>
      <w:bookmarkStart w:id="5" w:name="_Ref304891672"/>
      <w:r w:rsidRPr="00732F84">
        <w:rPr>
          <w:rFonts w:asciiTheme="minorHAnsi" w:hAnsiTheme="minorHAnsi" w:cstheme="minorHAnsi"/>
          <w:sz w:val="20"/>
          <w:szCs w:val="20"/>
          <w:lang w:eastAsia="en-US"/>
        </w:rPr>
        <w:t>Tato d</w:t>
      </w:r>
      <w:r w:rsidR="004C6D2A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ohoda představuje úplnou dohodu </w:t>
      </w:r>
      <w:r w:rsidR="00967F3B" w:rsidRPr="00732F84">
        <w:rPr>
          <w:rFonts w:asciiTheme="minorHAnsi" w:hAnsiTheme="minorHAnsi" w:cstheme="minorHAnsi"/>
          <w:sz w:val="20"/>
          <w:szCs w:val="20"/>
        </w:rPr>
        <w:t>s</w:t>
      </w:r>
      <w:r w:rsidR="00E41476" w:rsidRPr="00732F84">
        <w:rPr>
          <w:rFonts w:asciiTheme="minorHAnsi" w:hAnsiTheme="minorHAnsi" w:cstheme="minorHAnsi"/>
          <w:sz w:val="20"/>
          <w:szCs w:val="20"/>
        </w:rPr>
        <w:t>mluvních s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>tran o předmětu této dohody. Tuto d</w:t>
      </w:r>
      <w:r w:rsidR="004C6D2A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ohodu je možné měnit pouze písemnou dohodou </w:t>
      </w:r>
      <w:r w:rsidR="00967F3B" w:rsidRPr="00732F84">
        <w:rPr>
          <w:rFonts w:asciiTheme="minorHAnsi" w:hAnsiTheme="minorHAnsi" w:cstheme="minorHAnsi"/>
          <w:sz w:val="20"/>
          <w:szCs w:val="20"/>
        </w:rPr>
        <w:t>s</w:t>
      </w:r>
      <w:r w:rsidR="00E41476" w:rsidRPr="00732F84">
        <w:rPr>
          <w:rFonts w:asciiTheme="minorHAnsi" w:hAnsiTheme="minorHAnsi" w:cstheme="minorHAnsi"/>
          <w:sz w:val="20"/>
          <w:szCs w:val="20"/>
        </w:rPr>
        <w:t>mluvních s</w:t>
      </w:r>
      <w:r w:rsidR="004C6D2A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tran ve </w:t>
      </w:r>
      <w:r w:rsidRPr="00732F84">
        <w:rPr>
          <w:rFonts w:asciiTheme="minorHAnsi" w:hAnsiTheme="minorHAnsi" w:cstheme="minorHAnsi"/>
          <w:sz w:val="20"/>
          <w:szCs w:val="20"/>
          <w:lang w:eastAsia="en-US"/>
        </w:rPr>
        <w:t>formě číslovaných dodatků této d</w:t>
      </w:r>
      <w:r w:rsidR="004C6D2A" w:rsidRPr="00732F84">
        <w:rPr>
          <w:rFonts w:asciiTheme="minorHAnsi" w:hAnsiTheme="minorHAnsi" w:cstheme="minorHAnsi"/>
          <w:sz w:val="20"/>
          <w:szCs w:val="20"/>
          <w:lang w:eastAsia="en-US"/>
        </w:rPr>
        <w:t>ohody</w:t>
      </w:r>
      <w:bookmarkEnd w:id="5"/>
      <w:r w:rsidR="004C6D2A" w:rsidRPr="00732F8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6C1E1ED9" w14:textId="7B7F41A3" w:rsidR="00E65DA1" w:rsidRPr="00732F84" w:rsidRDefault="00E41476" w:rsidP="007001A0">
      <w:pPr>
        <w:pStyle w:val="RLTextlnkuslovan"/>
        <w:tabs>
          <w:tab w:val="clear" w:pos="1474"/>
          <w:tab w:val="num" w:pos="851"/>
        </w:tabs>
        <w:ind w:left="851" w:hanging="851"/>
        <w:rPr>
          <w:rFonts w:asciiTheme="minorHAnsi" w:hAnsiTheme="minorHAnsi" w:cstheme="minorHAnsi"/>
          <w:sz w:val="20"/>
          <w:szCs w:val="20"/>
          <w:lang w:eastAsia="en-US"/>
        </w:rPr>
      </w:pPr>
      <w:r w:rsidRPr="00732F84">
        <w:rPr>
          <w:rFonts w:asciiTheme="minorHAnsi" w:hAnsiTheme="minorHAnsi" w:cstheme="minorHAnsi"/>
          <w:sz w:val="20"/>
          <w:szCs w:val="20"/>
        </w:rPr>
        <w:t>Smluvní s</w:t>
      </w:r>
      <w:r w:rsidR="00E65DA1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trany prohlašují, že si </w:t>
      </w:r>
      <w:r w:rsidR="00202420" w:rsidRPr="00732F84">
        <w:rPr>
          <w:rFonts w:asciiTheme="minorHAnsi" w:hAnsiTheme="minorHAnsi" w:cstheme="minorHAnsi"/>
          <w:sz w:val="20"/>
          <w:szCs w:val="20"/>
          <w:lang w:eastAsia="en-US"/>
        </w:rPr>
        <w:t>tuto d</w:t>
      </w:r>
      <w:r w:rsidR="002D00F6" w:rsidRPr="00732F84">
        <w:rPr>
          <w:rFonts w:asciiTheme="minorHAnsi" w:hAnsiTheme="minorHAnsi" w:cstheme="minorHAnsi"/>
          <w:sz w:val="20"/>
          <w:szCs w:val="20"/>
          <w:lang w:eastAsia="en-US"/>
        </w:rPr>
        <w:t>ohodu</w:t>
      </w:r>
      <w:r w:rsidR="00E65DA1"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 přečetly, že jejímu obsahu rozumí, uzavírají ji svobodně, vážně, a nikoli v tísni za nápadně nevýhodných podmínek. </w:t>
      </w:r>
    </w:p>
    <w:p w14:paraId="5A9261D1" w14:textId="4BC2EAC7" w:rsidR="00582AC2" w:rsidRPr="00732F84" w:rsidRDefault="00202420" w:rsidP="007001A0">
      <w:pPr>
        <w:pStyle w:val="RLTextlnkuslovan"/>
        <w:tabs>
          <w:tab w:val="clear" w:pos="1474"/>
          <w:tab w:val="num" w:pos="851"/>
        </w:tabs>
        <w:ind w:left="851" w:hanging="851"/>
        <w:rPr>
          <w:rFonts w:asciiTheme="minorHAnsi" w:hAnsiTheme="minorHAnsi" w:cstheme="minorHAnsi"/>
          <w:sz w:val="20"/>
          <w:szCs w:val="20"/>
          <w:lang w:eastAsia="en-US"/>
        </w:rPr>
      </w:pPr>
      <w:r w:rsidRPr="00732F84">
        <w:rPr>
          <w:rFonts w:asciiTheme="minorHAnsi" w:hAnsiTheme="minorHAnsi" w:cstheme="minorHAnsi"/>
          <w:sz w:val="20"/>
          <w:szCs w:val="20"/>
          <w:lang w:eastAsia="en-US"/>
        </w:rPr>
        <w:t>Nedílnou část této d</w:t>
      </w:r>
      <w:r w:rsidR="00582AC2" w:rsidRPr="00732F84">
        <w:rPr>
          <w:rFonts w:asciiTheme="minorHAnsi" w:hAnsiTheme="minorHAnsi" w:cstheme="minorHAnsi"/>
          <w:sz w:val="20"/>
          <w:szCs w:val="20"/>
          <w:lang w:eastAsia="en-US"/>
        </w:rPr>
        <w:t>ohody tvoří následující příloha:</w:t>
      </w:r>
    </w:p>
    <w:p w14:paraId="3CBF79D9" w14:textId="6CD5B895" w:rsidR="00582AC2" w:rsidRPr="00732F84" w:rsidRDefault="00582AC2" w:rsidP="007001A0">
      <w:pPr>
        <w:pStyle w:val="RLTextlnkuslovan"/>
        <w:numPr>
          <w:ilvl w:val="2"/>
          <w:numId w:val="13"/>
        </w:numPr>
        <w:tabs>
          <w:tab w:val="clear" w:pos="2211"/>
        </w:tabs>
        <w:ind w:left="1560" w:hanging="709"/>
        <w:rPr>
          <w:rFonts w:asciiTheme="minorHAnsi" w:hAnsiTheme="minorHAnsi" w:cstheme="minorHAnsi"/>
          <w:sz w:val="20"/>
          <w:szCs w:val="20"/>
          <w:lang w:eastAsia="en-US"/>
        </w:rPr>
      </w:pPr>
      <w:r w:rsidRPr="00732F84">
        <w:rPr>
          <w:rFonts w:asciiTheme="minorHAnsi" w:hAnsiTheme="minorHAnsi" w:cstheme="minorHAnsi"/>
          <w:sz w:val="20"/>
          <w:szCs w:val="20"/>
          <w:lang w:eastAsia="en-US"/>
        </w:rPr>
        <w:t xml:space="preserve">Příloha č. 1 – </w:t>
      </w:r>
      <w:bookmarkStart w:id="6" w:name="_Hlk62779735"/>
      <w:r w:rsidR="00412AD3">
        <w:rPr>
          <w:rFonts w:asciiTheme="minorHAnsi" w:hAnsiTheme="minorHAnsi" w:cstheme="minorHAnsi"/>
          <w:sz w:val="20"/>
          <w:szCs w:val="20"/>
          <w:lang w:eastAsia="en-US"/>
        </w:rPr>
        <w:t>Soupis prací</w:t>
      </w:r>
    </w:p>
    <w:bookmarkEnd w:id="6"/>
    <w:p w14:paraId="119F08E3" w14:textId="09CDAAEB" w:rsidR="00412017" w:rsidRPr="00732F84" w:rsidRDefault="00E75789" w:rsidP="00412017">
      <w:pPr>
        <w:pStyle w:val="RLTextlnkuslovan"/>
        <w:tabs>
          <w:tab w:val="clear" w:pos="1474"/>
          <w:tab w:val="num" w:pos="851"/>
        </w:tabs>
        <w:ind w:left="851" w:hanging="851"/>
        <w:rPr>
          <w:rFonts w:asciiTheme="minorHAnsi" w:hAnsiTheme="minorHAnsi" w:cstheme="minorHAnsi"/>
          <w:sz w:val="20"/>
          <w:szCs w:val="20"/>
        </w:rPr>
      </w:pPr>
      <w:r w:rsidRPr="00732F84">
        <w:rPr>
          <w:rFonts w:asciiTheme="minorHAnsi" w:hAnsiTheme="minorHAnsi" w:cstheme="minorHAnsi"/>
          <w:sz w:val="20"/>
          <w:szCs w:val="20"/>
        </w:rPr>
        <w:t xml:space="preserve">Tato </w:t>
      </w:r>
      <w:r w:rsidR="00F90997" w:rsidRPr="00732F84">
        <w:rPr>
          <w:rFonts w:asciiTheme="minorHAnsi" w:hAnsiTheme="minorHAnsi" w:cstheme="minorHAnsi"/>
          <w:sz w:val="20"/>
          <w:szCs w:val="20"/>
        </w:rPr>
        <w:t>d</w:t>
      </w:r>
      <w:r w:rsidR="006A27C9" w:rsidRPr="00732F84">
        <w:rPr>
          <w:rFonts w:asciiTheme="minorHAnsi" w:hAnsiTheme="minorHAnsi" w:cstheme="minorHAnsi"/>
          <w:sz w:val="20"/>
          <w:szCs w:val="20"/>
        </w:rPr>
        <w:t>ohoda</w:t>
      </w:r>
      <w:r w:rsidRPr="00732F84">
        <w:rPr>
          <w:rFonts w:asciiTheme="minorHAnsi" w:hAnsiTheme="minorHAnsi" w:cstheme="minorHAnsi"/>
          <w:sz w:val="20"/>
          <w:szCs w:val="20"/>
        </w:rPr>
        <w:t xml:space="preserve"> je vyhotovena </w:t>
      </w:r>
      <w:r w:rsidR="00BA3AB7" w:rsidRPr="00732F84">
        <w:rPr>
          <w:rFonts w:asciiTheme="minorHAnsi" w:hAnsiTheme="minorHAnsi" w:cstheme="minorHAnsi"/>
          <w:sz w:val="20"/>
          <w:szCs w:val="20"/>
        </w:rPr>
        <w:t xml:space="preserve">ve </w:t>
      </w:r>
      <w:r w:rsidR="00412017" w:rsidRPr="00732F84">
        <w:rPr>
          <w:rFonts w:asciiTheme="minorHAnsi" w:hAnsiTheme="minorHAnsi" w:cstheme="minorHAnsi"/>
          <w:sz w:val="20"/>
          <w:szCs w:val="20"/>
        </w:rPr>
        <w:t>dvou</w:t>
      </w:r>
      <w:r w:rsidR="00BA3AB7" w:rsidRPr="00732F84">
        <w:rPr>
          <w:rFonts w:asciiTheme="minorHAnsi" w:hAnsiTheme="minorHAnsi" w:cstheme="minorHAnsi"/>
          <w:sz w:val="20"/>
          <w:szCs w:val="20"/>
        </w:rPr>
        <w:t xml:space="preserve"> stejnopisech, z nichž </w:t>
      </w:r>
      <w:r w:rsidR="00412017" w:rsidRPr="00732F84">
        <w:rPr>
          <w:rFonts w:asciiTheme="minorHAnsi" w:hAnsiTheme="minorHAnsi" w:cstheme="minorHAnsi"/>
          <w:sz w:val="20"/>
          <w:szCs w:val="20"/>
        </w:rPr>
        <w:t>jeden</w:t>
      </w:r>
      <w:r w:rsidR="00BA3AB7" w:rsidRPr="00732F84">
        <w:rPr>
          <w:rFonts w:asciiTheme="minorHAnsi" w:hAnsiTheme="minorHAnsi" w:cstheme="minorHAnsi"/>
          <w:sz w:val="20"/>
          <w:szCs w:val="20"/>
        </w:rPr>
        <w:t xml:space="preserve"> obdrží objednatel a jeden </w:t>
      </w:r>
      <w:r w:rsidR="00671451" w:rsidRPr="00732F84">
        <w:rPr>
          <w:rFonts w:asciiTheme="minorHAnsi" w:hAnsiTheme="minorHAnsi" w:cstheme="minorHAnsi"/>
          <w:sz w:val="20"/>
          <w:szCs w:val="20"/>
        </w:rPr>
        <w:t>dodavatel</w:t>
      </w:r>
      <w:r w:rsidR="00BA3AB7" w:rsidRPr="00732F84">
        <w:rPr>
          <w:rFonts w:asciiTheme="minorHAnsi" w:hAnsiTheme="minorHAnsi" w:cstheme="minorHAnsi"/>
          <w:sz w:val="20"/>
          <w:szCs w:val="20"/>
        </w:rPr>
        <w:t>.</w:t>
      </w:r>
    </w:p>
    <w:p w14:paraId="750AD77C" w14:textId="77777777" w:rsidR="00412017" w:rsidRPr="00732F84" w:rsidRDefault="00412017" w:rsidP="00412017">
      <w:pPr>
        <w:pStyle w:val="RLTextlnkuslovan"/>
        <w:numPr>
          <w:ilvl w:val="0"/>
          <w:numId w:val="0"/>
        </w:numPr>
        <w:ind w:left="851"/>
        <w:rPr>
          <w:rFonts w:asciiTheme="minorHAnsi" w:hAnsiTheme="minorHAnsi" w:cstheme="minorHAnsi"/>
          <w:b/>
          <w:sz w:val="20"/>
          <w:szCs w:val="20"/>
        </w:rPr>
      </w:pPr>
    </w:p>
    <w:p w14:paraId="3854BE7D" w14:textId="5470FC64" w:rsidR="00412AD3" w:rsidRPr="00412AD3" w:rsidRDefault="00412AD3" w:rsidP="00412AD3">
      <w:pPr>
        <w:pStyle w:val="RLTextlnkuslovan"/>
        <w:numPr>
          <w:ilvl w:val="0"/>
          <w:numId w:val="0"/>
        </w:numPr>
        <w:ind w:left="851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412AD3">
        <w:rPr>
          <w:rFonts w:asciiTheme="minorHAnsi" w:hAnsiTheme="minorHAnsi" w:cstheme="minorHAnsi"/>
          <w:bCs/>
          <w:i/>
          <w:iCs/>
          <w:sz w:val="20"/>
          <w:szCs w:val="20"/>
        </w:rPr>
        <w:t>NÁSLEDUJE PODPISOVÁ STRÁNKA</w:t>
      </w:r>
    </w:p>
    <w:p w14:paraId="31436605" w14:textId="77777777" w:rsidR="00412AD3" w:rsidRDefault="00412AD3" w:rsidP="00412017">
      <w:pPr>
        <w:pStyle w:val="RLTextlnkuslovan"/>
        <w:numPr>
          <w:ilvl w:val="0"/>
          <w:numId w:val="0"/>
        </w:numPr>
        <w:ind w:left="851"/>
        <w:rPr>
          <w:rFonts w:asciiTheme="minorHAnsi" w:hAnsiTheme="minorHAnsi" w:cstheme="minorHAnsi"/>
          <w:b/>
          <w:sz w:val="20"/>
          <w:szCs w:val="20"/>
        </w:rPr>
      </w:pPr>
    </w:p>
    <w:p w14:paraId="363E46B7" w14:textId="261C9315" w:rsidR="00287E8D" w:rsidRPr="00732F84" w:rsidRDefault="00287E8D" w:rsidP="00412017">
      <w:pPr>
        <w:pStyle w:val="RLTextlnkuslovan"/>
        <w:numPr>
          <w:ilvl w:val="0"/>
          <w:numId w:val="0"/>
        </w:numPr>
        <w:ind w:left="851"/>
        <w:rPr>
          <w:rFonts w:asciiTheme="minorHAnsi" w:hAnsiTheme="minorHAnsi" w:cstheme="minorHAnsi"/>
          <w:sz w:val="20"/>
          <w:szCs w:val="20"/>
        </w:rPr>
      </w:pPr>
      <w:r w:rsidRPr="00732F84">
        <w:rPr>
          <w:rFonts w:asciiTheme="minorHAnsi" w:hAnsiTheme="minorHAnsi" w:cstheme="minorHAnsi"/>
          <w:b/>
          <w:sz w:val="20"/>
          <w:szCs w:val="20"/>
        </w:rPr>
        <w:lastRenderedPageBreak/>
        <w:t>Objednatel:</w:t>
      </w:r>
      <w:r w:rsidRPr="00732F84">
        <w:rPr>
          <w:rFonts w:asciiTheme="minorHAnsi" w:hAnsiTheme="minorHAnsi" w:cstheme="minorHAnsi"/>
          <w:b/>
          <w:sz w:val="20"/>
          <w:szCs w:val="20"/>
        </w:rPr>
        <w:tab/>
      </w:r>
      <w:r w:rsidRPr="00732F84">
        <w:rPr>
          <w:rFonts w:asciiTheme="minorHAnsi" w:hAnsiTheme="minorHAnsi" w:cstheme="minorHAnsi"/>
          <w:b/>
          <w:sz w:val="20"/>
          <w:szCs w:val="20"/>
        </w:rPr>
        <w:tab/>
      </w:r>
      <w:r w:rsidRPr="00732F84">
        <w:rPr>
          <w:rFonts w:asciiTheme="minorHAnsi" w:hAnsiTheme="minorHAnsi" w:cstheme="minorHAnsi"/>
          <w:b/>
          <w:sz w:val="20"/>
          <w:szCs w:val="20"/>
        </w:rPr>
        <w:tab/>
      </w:r>
      <w:r w:rsidRPr="00732F84">
        <w:rPr>
          <w:rFonts w:asciiTheme="minorHAnsi" w:hAnsiTheme="minorHAnsi" w:cstheme="minorHAnsi"/>
          <w:b/>
          <w:sz w:val="20"/>
          <w:szCs w:val="20"/>
        </w:rPr>
        <w:tab/>
      </w:r>
      <w:r w:rsidRPr="00732F84">
        <w:rPr>
          <w:rFonts w:asciiTheme="minorHAnsi" w:hAnsiTheme="minorHAnsi" w:cstheme="minorHAnsi"/>
          <w:b/>
          <w:sz w:val="20"/>
          <w:szCs w:val="20"/>
        </w:rPr>
        <w:tab/>
        <w:t>Dodavatel:</w:t>
      </w:r>
    </w:p>
    <w:p w14:paraId="353D0C1C" w14:textId="4DDB2E52" w:rsidR="00287E8D" w:rsidRPr="00732F84" w:rsidRDefault="00287E8D" w:rsidP="00287E8D">
      <w:pPr>
        <w:pStyle w:val="RLTextlnkuslovan"/>
        <w:numPr>
          <w:ilvl w:val="0"/>
          <w:numId w:val="0"/>
        </w:numPr>
        <w:ind w:left="1276" w:hanging="567"/>
        <w:rPr>
          <w:rFonts w:asciiTheme="minorHAnsi" w:hAnsiTheme="minorHAnsi" w:cstheme="minorHAnsi"/>
          <w:sz w:val="20"/>
          <w:szCs w:val="20"/>
        </w:rPr>
      </w:pPr>
    </w:p>
    <w:p w14:paraId="335B1077" w14:textId="3296C609" w:rsidR="00287E8D" w:rsidRPr="00732F84" w:rsidRDefault="00287E8D" w:rsidP="00287E8D">
      <w:pPr>
        <w:pStyle w:val="RLTextlnkuslovan"/>
        <w:numPr>
          <w:ilvl w:val="0"/>
          <w:numId w:val="0"/>
        </w:numPr>
        <w:ind w:left="1276" w:hanging="567"/>
        <w:rPr>
          <w:rFonts w:asciiTheme="minorHAnsi" w:hAnsiTheme="minorHAnsi" w:cstheme="minorHAnsi"/>
          <w:sz w:val="20"/>
          <w:szCs w:val="20"/>
        </w:rPr>
      </w:pPr>
      <w:r w:rsidRPr="00732F84">
        <w:rPr>
          <w:rFonts w:asciiTheme="minorHAnsi" w:hAnsiTheme="minorHAnsi" w:cstheme="minorHAnsi"/>
          <w:sz w:val="20"/>
          <w:szCs w:val="20"/>
        </w:rPr>
        <w:t>V</w:t>
      </w:r>
      <w:r w:rsidR="00956047">
        <w:rPr>
          <w:rFonts w:asciiTheme="minorHAnsi" w:hAnsiTheme="minorHAnsi" w:cstheme="minorHAnsi"/>
          <w:sz w:val="20"/>
          <w:szCs w:val="20"/>
        </w:rPr>
        <w:t> Lázních Kynžvart dne 13. 1. 2025</w:t>
      </w:r>
    </w:p>
    <w:p w14:paraId="03235F9F" w14:textId="77777777" w:rsidR="00287E8D" w:rsidRPr="00732F84" w:rsidRDefault="00287E8D" w:rsidP="00412017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14:paraId="1F472328" w14:textId="77777777" w:rsidR="00586F60" w:rsidRPr="00732F84" w:rsidRDefault="00586F60" w:rsidP="00412017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14:paraId="68BC2CBA" w14:textId="3A198886" w:rsidR="00B3074F" w:rsidRDefault="00287E8D" w:rsidP="00412017">
      <w:pPr>
        <w:pStyle w:val="RLTextlnkuslovan"/>
        <w:numPr>
          <w:ilvl w:val="0"/>
          <w:numId w:val="0"/>
        </w:numPr>
        <w:spacing w:after="0" w:line="240" w:lineRule="auto"/>
        <w:ind w:left="1276" w:hanging="567"/>
        <w:rPr>
          <w:rFonts w:asciiTheme="minorHAnsi" w:hAnsiTheme="minorHAnsi" w:cstheme="minorHAnsi"/>
          <w:szCs w:val="22"/>
        </w:rPr>
      </w:pPr>
      <w:r w:rsidRPr="00732F84">
        <w:rPr>
          <w:rFonts w:asciiTheme="minorHAnsi" w:hAnsiTheme="minorHAnsi" w:cstheme="minorHAnsi"/>
          <w:sz w:val="20"/>
          <w:szCs w:val="20"/>
        </w:rPr>
        <w:t>________________________________</w:t>
      </w:r>
      <w:r w:rsidRPr="009B6059">
        <w:rPr>
          <w:rFonts w:asciiTheme="minorHAnsi" w:hAnsiTheme="minorHAnsi" w:cstheme="minorHAnsi"/>
          <w:szCs w:val="22"/>
        </w:rPr>
        <w:tab/>
      </w:r>
      <w:r w:rsidRPr="009B6059">
        <w:rPr>
          <w:rFonts w:asciiTheme="minorHAnsi" w:hAnsiTheme="minorHAnsi" w:cstheme="minorHAnsi"/>
          <w:szCs w:val="22"/>
        </w:rPr>
        <w:tab/>
        <w:t>_________________________</w:t>
      </w:r>
    </w:p>
    <w:p w14:paraId="61952A81" w14:textId="786AE6A7" w:rsidR="00412AD3" w:rsidRPr="00732F84" w:rsidRDefault="00412AD3" w:rsidP="00412AD3">
      <w:pPr>
        <w:tabs>
          <w:tab w:val="left" w:pos="4083"/>
        </w:tabs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  <w:sz w:val="20"/>
        </w:rPr>
      </w:pPr>
      <w:r>
        <w:rPr>
          <w:rFonts w:cstheme="minorHAnsi"/>
          <w:b/>
          <w:bCs/>
          <w:color w:val="000000"/>
          <w:sz w:val="20"/>
        </w:rPr>
        <w:t xml:space="preserve">                      </w:t>
      </w:r>
      <w:r w:rsidRPr="00732F84">
        <w:rPr>
          <w:rFonts w:cstheme="minorHAnsi"/>
          <w:b/>
          <w:bCs/>
          <w:color w:val="000000"/>
          <w:sz w:val="20"/>
        </w:rPr>
        <w:t xml:space="preserve">Léčebné lázně </w:t>
      </w:r>
      <w:proofErr w:type="spellStart"/>
      <w:r w:rsidRPr="00732F84">
        <w:rPr>
          <w:rFonts w:cstheme="minorHAnsi"/>
          <w:b/>
          <w:bCs/>
          <w:color w:val="000000"/>
          <w:sz w:val="20"/>
        </w:rPr>
        <w:t>Lázně</w:t>
      </w:r>
      <w:proofErr w:type="spellEnd"/>
      <w:r w:rsidRPr="00732F84">
        <w:rPr>
          <w:rFonts w:cstheme="minorHAnsi"/>
          <w:b/>
          <w:bCs/>
          <w:color w:val="000000"/>
          <w:sz w:val="20"/>
        </w:rPr>
        <w:t xml:space="preserve"> Kynžvart </w:t>
      </w:r>
      <w:r w:rsidRPr="00732F84">
        <w:rPr>
          <w:rFonts w:cstheme="minorHAnsi"/>
          <w:color w:val="000000"/>
          <w:sz w:val="20"/>
        </w:rPr>
        <w:tab/>
      </w:r>
      <w:r>
        <w:rPr>
          <w:rFonts w:cstheme="minorHAnsi"/>
          <w:color w:val="000000"/>
          <w:sz w:val="20"/>
        </w:rPr>
        <w:t xml:space="preserve">                               </w:t>
      </w:r>
      <w:r w:rsidRPr="00732F84">
        <w:rPr>
          <w:rFonts w:cstheme="minorHAnsi"/>
          <w:b/>
          <w:bCs/>
          <w:color w:val="000000"/>
          <w:sz w:val="20"/>
        </w:rPr>
        <w:t xml:space="preserve">PE-REZA, spol. s r.o. </w:t>
      </w:r>
    </w:p>
    <w:p w14:paraId="631D5387" w14:textId="5D1A086F" w:rsidR="00412AD3" w:rsidRPr="00412017" w:rsidRDefault="00412AD3" w:rsidP="00412017">
      <w:pPr>
        <w:pStyle w:val="RLTextlnkuslovan"/>
        <w:numPr>
          <w:ilvl w:val="0"/>
          <w:numId w:val="0"/>
        </w:numPr>
        <w:spacing w:after="0" w:line="240" w:lineRule="auto"/>
        <w:ind w:left="1276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Mgr. Karel Naxera, ředitel                                           </w:t>
      </w:r>
      <w:r w:rsidRPr="00732F84">
        <w:rPr>
          <w:rFonts w:cstheme="minorHAnsi"/>
          <w:color w:val="000000"/>
          <w:sz w:val="20"/>
          <w:szCs w:val="20"/>
        </w:rPr>
        <w:t>Ing. Petr Tůma, jednatel</w:t>
      </w:r>
    </w:p>
    <w:sectPr w:rsidR="00412AD3" w:rsidRPr="00412017" w:rsidSect="007F13FB">
      <w:headerReference w:type="default" r:id="rId11"/>
      <w:footerReference w:type="default" r:id="rId12"/>
      <w:headerReference w:type="first" r:id="rId13"/>
      <w:pgSz w:w="11906" w:h="16838" w:code="9"/>
      <w:pgMar w:top="2093" w:right="1418" w:bottom="1418" w:left="1701" w:header="62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3BCF9" w14:textId="77777777" w:rsidR="00B70288" w:rsidRDefault="00B70288" w:rsidP="00A02ACC">
      <w:pPr>
        <w:spacing w:line="240" w:lineRule="auto"/>
      </w:pPr>
      <w:r>
        <w:separator/>
      </w:r>
    </w:p>
    <w:p w14:paraId="3FA57CE4" w14:textId="77777777" w:rsidR="00B70288" w:rsidRDefault="00B70288"/>
  </w:endnote>
  <w:endnote w:type="continuationSeparator" w:id="0">
    <w:p w14:paraId="1DFCF0ED" w14:textId="77777777" w:rsidR="00B70288" w:rsidRDefault="00B70288" w:rsidP="00A02ACC">
      <w:pPr>
        <w:spacing w:line="240" w:lineRule="auto"/>
      </w:pPr>
      <w:r>
        <w:continuationSeparator/>
      </w:r>
    </w:p>
    <w:p w14:paraId="0BB37CEE" w14:textId="77777777" w:rsidR="00B70288" w:rsidRDefault="00B70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RomDU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F8150" w14:textId="2BDA0AB9" w:rsidR="00A80331" w:rsidRPr="007F13FB" w:rsidRDefault="00285024" w:rsidP="00BA1AF2">
    <w:pPr>
      <w:ind w:left="2926"/>
      <w:jc w:val="right"/>
      <w:rPr>
        <w:szCs w:val="22"/>
      </w:rPr>
    </w:pPr>
    <w:r w:rsidRPr="007F13FB">
      <w:rPr>
        <w:szCs w:val="22"/>
      </w:rPr>
      <w:fldChar w:fldCharType="begin"/>
    </w:r>
    <w:r w:rsidR="00A80331" w:rsidRPr="007F13FB">
      <w:rPr>
        <w:szCs w:val="22"/>
      </w:rPr>
      <w:instrText xml:space="preserve"> PAGE </w:instrText>
    </w:r>
    <w:r w:rsidRPr="007F13FB">
      <w:rPr>
        <w:szCs w:val="22"/>
      </w:rPr>
      <w:fldChar w:fldCharType="separate"/>
    </w:r>
    <w:r w:rsidR="00956047">
      <w:rPr>
        <w:noProof/>
        <w:szCs w:val="22"/>
      </w:rPr>
      <w:t>3</w:t>
    </w:r>
    <w:r w:rsidRPr="007F13FB">
      <w:rPr>
        <w:szCs w:val="22"/>
      </w:rPr>
      <w:fldChar w:fldCharType="end"/>
    </w:r>
    <w:r w:rsidR="00A80331" w:rsidRPr="007F13FB">
      <w:rPr>
        <w:szCs w:val="22"/>
      </w:rPr>
      <w:t>/</w:t>
    </w:r>
    <w:r w:rsidRPr="007F13FB">
      <w:rPr>
        <w:szCs w:val="22"/>
      </w:rPr>
      <w:fldChar w:fldCharType="begin"/>
    </w:r>
    <w:r w:rsidR="00A80331" w:rsidRPr="007F13FB">
      <w:rPr>
        <w:szCs w:val="22"/>
      </w:rPr>
      <w:instrText xml:space="preserve"> NUMPAGES  </w:instrText>
    </w:r>
    <w:r w:rsidRPr="007F13FB">
      <w:rPr>
        <w:szCs w:val="22"/>
      </w:rPr>
      <w:fldChar w:fldCharType="separate"/>
    </w:r>
    <w:r w:rsidR="00956047">
      <w:rPr>
        <w:noProof/>
        <w:szCs w:val="22"/>
      </w:rPr>
      <w:t>3</w:t>
    </w:r>
    <w:r w:rsidRPr="007F13FB">
      <w:rPr>
        <w:noProof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E74BA" w14:textId="77777777" w:rsidR="00B70288" w:rsidRDefault="00B70288" w:rsidP="00A02ACC">
      <w:pPr>
        <w:spacing w:line="240" w:lineRule="auto"/>
      </w:pPr>
      <w:r>
        <w:separator/>
      </w:r>
    </w:p>
    <w:p w14:paraId="56E0E1D5" w14:textId="77777777" w:rsidR="00B70288" w:rsidRDefault="00B70288"/>
  </w:footnote>
  <w:footnote w:type="continuationSeparator" w:id="0">
    <w:p w14:paraId="3BDCC929" w14:textId="77777777" w:rsidR="00B70288" w:rsidRDefault="00B70288" w:rsidP="00A02ACC">
      <w:pPr>
        <w:spacing w:line="240" w:lineRule="auto"/>
      </w:pPr>
      <w:r>
        <w:continuationSeparator/>
      </w:r>
    </w:p>
    <w:p w14:paraId="201E0F0D" w14:textId="77777777" w:rsidR="00B70288" w:rsidRDefault="00B7028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C2D53" w14:textId="099C418D" w:rsidR="00E75789" w:rsidRDefault="00E75789" w:rsidP="00E75789">
    <w:pPr>
      <w:pStyle w:val="Zhlav"/>
      <w:jc w:val="right"/>
    </w:pPr>
  </w:p>
  <w:p w14:paraId="4068CC33" w14:textId="77777777" w:rsidR="00E75789" w:rsidRDefault="00E757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6EFD0" w14:textId="2574C136" w:rsidR="00A80331" w:rsidRDefault="00E75789" w:rsidP="00E75789">
    <w:pPr>
      <w:pStyle w:val="Zhlav"/>
      <w:jc w:val="right"/>
    </w:pPr>
    <w:r>
      <w:t xml:space="preserve">čj.: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3pt;height:139.5pt" o:bullet="t">
        <v:imagedata r:id="rId1" o:title="odrazka"/>
      </v:shape>
    </w:pict>
  </w:numPicBullet>
  <w:abstractNum w:abstractNumId="0" w15:restartNumberingAfterBreak="0">
    <w:nsid w:val="073C47EB"/>
    <w:multiLevelType w:val="hybridMultilevel"/>
    <w:tmpl w:val="9F0042FE"/>
    <w:lvl w:ilvl="0" w:tplc="E4B448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F30B1"/>
    <w:multiLevelType w:val="hybridMultilevel"/>
    <w:tmpl w:val="D01E996A"/>
    <w:lvl w:ilvl="0" w:tplc="57CE135A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C6FCD"/>
    <w:multiLevelType w:val="multilevel"/>
    <w:tmpl w:val="06E2661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eastAsia="Times New Roman" w:hAnsi="Calibri" w:cs="Times New Roman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59B04C7"/>
    <w:multiLevelType w:val="hybridMultilevel"/>
    <w:tmpl w:val="AFC8394A"/>
    <w:lvl w:ilvl="0" w:tplc="6AD2578A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212121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B3BE8"/>
    <w:multiLevelType w:val="hybridMultilevel"/>
    <w:tmpl w:val="3CAC0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9" w15:restartNumberingAfterBreak="0">
    <w:nsid w:val="4C232B73"/>
    <w:multiLevelType w:val="multilevel"/>
    <w:tmpl w:val="4C3E40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06030E1"/>
    <w:multiLevelType w:val="hybridMultilevel"/>
    <w:tmpl w:val="D2D02222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42604E5"/>
    <w:multiLevelType w:val="hybridMultilevel"/>
    <w:tmpl w:val="DD7C7DB2"/>
    <w:lvl w:ilvl="0" w:tplc="4BA42ED2">
      <w:start w:val="1"/>
      <w:numFmt w:val="decimal"/>
      <w:lvlText w:val="5.%1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42EB3"/>
    <w:multiLevelType w:val="multilevel"/>
    <w:tmpl w:val="8826A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36" w:hanging="1440"/>
      </w:pPr>
      <w:rPr>
        <w:rFonts w:hint="default"/>
      </w:rPr>
    </w:lvl>
  </w:abstractNum>
  <w:abstractNum w:abstractNumId="15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16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5"/>
  </w:num>
  <w:num w:numId="5">
    <w:abstractNumId w:val="5"/>
  </w:num>
  <w:num w:numId="6">
    <w:abstractNumId w:val="5"/>
  </w:num>
  <w:num w:numId="7">
    <w:abstractNumId w:val="5"/>
  </w:num>
  <w:num w:numId="8">
    <w:abstractNumId w:val="8"/>
  </w:num>
  <w:num w:numId="9">
    <w:abstractNumId w:val="12"/>
  </w:num>
  <w:num w:numId="10">
    <w:abstractNumId w:val="16"/>
  </w:num>
  <w:num w:numId="11">
    <w:abstractNumId w:val="16"/>
  </w:num>
  <w:num w:numId="12">
    <w:abstractNumId w:val="16"/>
  </w:num>
  <w:num w:numId="13">
    <w:abstractNumId w:val="3"/>
  </w:num>
  <w:num w:numId="14">
    <w:abstractNumId w:val="10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</w:num>
  <w:num w:numId="19">
    <w:abstractNumId w:val="6"/>
  </w:num>
  <w:num w:numId="20">
    <w:abstractNumId w:val="2"/>
  </w:num>
  <w:num w:numId="21">
    <w:abstractNumId w:val="9"/>
  </w:num>
  <w:num w:numId="22">
    <w:abstractNumId w:val="11"/>
  </w:num>
  <w:num w:numId="23">
    <w:abstractNumId w:val="7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9C"/>
    <w:rsid w:val="00020E79"/>
    <w:rsid w:val="00020F28"/>
    <w:rsid w:val="00026096"/>
    <w:rsid w:val="00026C8F"/>
    <w:rsid w:val="0003278B"/>
    <w:rsid w:val="00040AB7"/>
    <w:rsid w:val="00043B3E"/>
    <w:rsid w:val="00060BA7"/>
    <w:rsid w:val="000650C6"/>
    <w:rsid w:val="0006785D"/>
    <w:rsid w:val="0008001B"/>
    <w:rsid w:val="00081264"/>
    <w:rsid w:val="0008290B"/>
    <w:rsid w:val="000830F2"/>
    <w:rsid w:val="000837B1"/>
    <w:rsid w:val="00083CBF"/>
    <w:rsid w:val="00091DEA"/>
    <w:rsid w:val="00092668"/>
    <w:rsid w:val="000B5DA7"/>
    <w:rsid w:val="000C739F"/>
    <w:rsid w:val="000D1BDE"/>
    <w:rsid w:val="000E641C"/>
    <w:rsid w:val="000F0CFF"/>
    <w:rsid w:val="000F292D"/>
    <w:rsid w:val="000F2B4A"/>
    <w:rsid w:val="001063E7"/>
    <w:rsid w:val="00115DE4"/>
    <w:rsid w:val="00123A5B"/>
    <w:rsid w:val="00142618"/>
    <w:rsid w:val="00143A3D"/>
    <w:rsid w:val="00160F0F"/>
    <w:rsid w:val="001619AD"/>
    <w:rsid w:val="00164CB8"/>
    <w:rsid w:val="00182391"/>
    <w:rsid w:val="00182DBC"/>
    <w:rsid w:val="001836A7"/>
    <w:rsid w:val="00184A7B"/>
    <w:rsid w:val="0018686F"/>
    <w:rsid w:val="001B0C37"/>
    <w:rsid w:val="001B5188"/>
    <w:rsid w:val="001C21FE"/>
    <w:rsid w:val="001C5707"/>
    <w:rsid w:val="001D0268"/>
    <w:rsid w:val="001D4B07"/>
    <w:rsid w:val="001D5663"/>
    <w:rsid w:val="001F3DA1"/>
    <w:rsid w:val="00202420"/>
    <w:rsid w:val="00202A5D"/>
    <w:rsid w:val="0021199E"/>
    <w:rsid w:val="002176CA"/>
    <w:rsid w:val="0022208C"/>
    <w:rsid w:val="00226862"/>
    <w:rsid w:val="00230AB0"/>
    <w:rsid w:val="00233876"/>
    <w:rsid w:val="002345F5"/>
    <w:rsid w:val="00243190"/>
    <w:rsid w:val="0024343E"/>
    <w:rsid w:val="00244F27"/>
    <w:rsid w:val="00247DF5"/>
    <w:rsid w:val="0025482A"/>
    <w:rsid w:val="0025598A"/>
    <w:rsid w:val="002642DD"/>
    <w:rsid w:val="00265799"/>
    <w:rsid w:val="0027288C"/>
    <w:rsid w:val="00272A34"/>
    <w:rsid w:val="00273B52"/>
    <w:rsid w:val="002778FC"/>
    <w:rsid w:val="00285024"/>
    <w:rsid w:val="00287E8D"/>
    <w:rsid w:val="0029666A"/>
    <w:rsid w:val="002A233D"/>
    <w:rsid w:val="002A37D1"/>
    <w:rsid w:val="002A5CD6"/>
    <w:rsid w:val="002A7ECA"/>
    <w:rsid w:val="002A7FBC"/>
    <w:rsid w:val="002C3311"/>
    <w:rsid w:val="002C360F"/>
    <w:rsid w:val="002C6D8C"/>
    <w:rsid w:val="002C76CF"/>
    <w:rsid w:val="002D00F6"/>
    <w:rsid w:val="002D3092"/>
    <w:rsid w:val="002E0C3E"/>
    <w:rsid w:val="002E1453"/>
    <w:rsid w:val="002E60B9"/>
    <w:rsid w:val="002F0591"/>
    <w:rsid w:val="002F15BC"/>
    <w:rsid w:val="00314BC3"/>
    <w:rsid w:val="003151FE"/>
    <w:rsid w:val="003236C6"/>
    <w:rsid w:val="003239B4"/>
    <w:rsid w:val="003268BA"/>
    <w:rsid w:val="00327D4C"/>
    <w:rsid w:val="00336F85"/>
    <w:rsid w:val="00342F5F"/>
    <w:rsid w:val="00346879"/>
    <w:rsid w:val="0035218D"/>
    <w:rsid w:val="00356B8D"/>
    <w:rsid w:val="00362B23"/>
    <w:rsid w:val="0036685F"/>
    <w:rsid w:val="00366BF5"/>
    <w:rsid w:val="003677FC"/>
    <w:rsid w:val="00371EAD"/>
    <w:rsid w:val="0037270E"/>
    <w:rsid w:val="003746F1"/>
    <w:rsid w:val="00382BAF"/>
    <w:rsid w:val="00382EC2"/>
    <w:rsid w:val="00383314"/>
    <w:rsid w:val="0039022F"/>
    <w:rsid w:val="003A0532"/>
    <w:rsid w:val="003A0B16"/>
    <w:rsid w:val="003A2D8B"/>
    <w:rsid w:val="003A3219"/>
    <w:rsid w:val="003A60BA"/>
    <w:rsid w:val="003A6478"/>
    <w:rsid w:val="003A79B8"/>
    <w:rsid w:val="003B0757"/>
    <w:rsid w:val="003B0EF4"/>
    <w:rsid w:val="003B17E0"/>
    <w:rsid w:val="003B3C58"/>
    <w:rsid w:val="003C4DC5"/>
    <w:rsid w:val="003D2AB2"/>
    <w:rsid w:val="003D3552"/>
    <w:rsid w:val="003E5458"/>
    <w:rsid w:val="003F3D11"/>
    <w:rsid w:val="004042C6"/>
    <w:rsid w:val="00412017"/>
    <w:rsid w:val="00412AD3"/>
    <w:rsid w:val="004138AE"/>
    <w:rsid w:val="004271AD"/>
    <w:rsid w:val="004333D5"/>
    <w:rsid w:val="0043662B"/>
    <w:rsid w:val="00440644"/>
    <w:rsid w:val="00440F5A"/>
    <w:rsid w:val="00447997"/>
    <w:rsid w:val="00456D9D"/>
    <w:rsid w:val="00461C9D"/>
    <w:rsid w:val="00462DE1"/>
    <w:rsid w:val="00466912"/>
    <w:rsid w:val="00467B67"/>
    <w:rsid w:val="00472A0E"/>
    <w:rsid w:val="00483215"/>
    <w:rsid w:val="00483DD1"/>
    <w:rsid w:val="00492A6B"/>
    <w:rsid w:val="00492F5C"/>
    <w:rsid w:val="004931B7"/>
    <w:rsid w:val="004939D0"/>
    <w:rsid w:val="00494732"/>
    <w:rsid w:val="00496625"/>
    <w:rsid w:val="00497404"/>
    <w:rsid w:val="004A3922"/>
    <w:rsid w:val="004A42D4"/>
    <w:rsid w:val="004A721C"/>
    <w:rsid w:val="004B3EAF"/>
    <w:rsid w:val="004C2ECB"/>
    <w:rsid w:val="004C3EF7"/>
    <w:rsid w:val="004C4A64"/>
    <w:rsid w:val="004C6604"/>
    <w:rsid w:val="004C6D2A"/>
    <w:rsid w:val="004D16AD"/>
    <w:rsid w:val="004D4E65"/>
    <w:rsid w:val="004D6C42"/>
    <w:rsid w:val="004D7347"/>
    <w:rsid w:val="004E6451"/>
    <w:rsid w:val="004F79DD"/>
    <w:rsid w:val="005055F8"/>
    <w:rsid w:val="00506FBA"/>
    <w:rsid w:val="005078A1"/>
    <w:rsid w:val="00511416"/>
    <w:rsid w:val="00517FBD"/>
    <w:rsid w:val="005216E5"/>
    <w:rsid w:val="00522FD9"/>
    <w:rsid w:val="00530BA7"/>
    <w:rsid w:val="00535A85"/>
    <w:rsid w:val="0054539D"/>
    <w:rsid w:val="00545B7F"/>
    <w:rsid w:val="005518D5"/>
    <w:rsid w:val="00562924"/>
    <w:rsid w:val="0056451B"/>
    <w:rsid w:val="005651F4"/>
    <w:rsid w:val="0057065E"/>
    <w:rsid w:val="00574C81"/>
    <w:rsid w:val="005762E6"/>
    <w:rsid w:val="00582AC2"/>
    <w:rsid w:val="00586F60"/>
    <w:rsid w:val="00587F73"/>
    <w:rsid w:val="00590B12"/>
    <w:rsid w:val="00591B85"/>
    <w:rsid w:val="005A492F"/>
    <w:rsid w:val="005A6BD7"/>
    <w:rsid w:val="005A7D76"/>
    <w:rsid w:val="005D64D7"/>
    <w:rsid w:val="005D6903"/>
    <w:rsid w:val="005D6A1E"/>
    <w:rsid w:val="005D6E58"/>
    <w:rsid w:val="005D70AA"/>
    <w:rsid w:val="005E1AA3"/>
    <w:rsid w:val="005F13E5"/>
    <w:rsid w:val="005F5695"/>
    <w:rsid w:val="005F5F21"/>
    <w:rsid w:val="006015FD"/>
    <w:rsid w:val="006026CD"/>
    <w:rsid w:val="0060395E"/>
    <w:rsid w:val="00606A4E"/>
    <w:rsid w:val="00615F45"/>
    <w:rsid w:val="00617597"/>
    <w:rsid w:val="00637F33"/>
    <w:rsid w:val="006429C2"/>
    <w:rsid w:val="00643E72"/>
    <w:rsid w:val="006533C0"/>
    <w:rsid w:val="0065565C"/>
    <w:rsid w:val="006578BF"/>
    <w:rsid w:val="00661831"/>
    <w:rsid w:val="00664BA1"/>
    <w:rsid w:val="0066595D"/>
    <w:rsid w:val="00671451"/>
    <w:rsid w:val="00680B29"/>
    <w:rsid w:val="00690680"/>
    <w:rsid w:val="00692752"/>
    <w:rsid w:val="006A0BB1"/>
    <w:rsid w:val="006A27C9"/>
    <w:rsid w:val="006A549E"/>
    <w:rsid w:val="006B04AC"/>
    <w:rsid w:val="006B1DC0"/>
    <w:rsid w:val="006B42E3"/>
    <w:rsid w:val="006B795D"/>
    <w:rsid w:val="006B7A7A"/>
    <w:rsid w:val="006C2F6C"/>
    <w:rsid w:val="006C659C"/>
    <w:rsid w:val="006C76AA"/>
    <w:rsid w:val="006D5AE0"/>
    <w:rsid w:val="006E6044"/>
    <w:rsid w:val="006E74EC"/>
    <w:rsid w:val="006F174B"/>
    <w:rsid w:val="006F1B81"/>
    <w:rsid w:val="006F4A69"/>
    <w:rsid w:val="007001A0"/>
    <w:rsid w:val="00705CB6"/>
    <w:rsid w:val="007065AA"/>
    <w:rsid w:val="00707B09"/>
    <w:rsid w:val="00715839"/>
    <w:rsid w:val="0072519F"/>
    <w:rsid w:val="0073217D"/>
    <w:rsid w:val="00732F84"/>
    <w:rsid w:val="0074711A"/>
    <w:rsid w:val="0075056C"/>
    <w:rsid w:val="00752AF3"/>
    <w:rsid w:val="00753C23"/>
    <w:rsid w:val="00796216"/>
    <w:rsid w:val="00797425"/>
    <w:rsid w:val="007A5838"/>
    <w:rsid w:val="007A7EA0"/>
    <w:rsid w:val="007B207B"/>
    <w:rsid w:val="007D070E"/>
    <w:rsid w:val="007D5AFD"/>
    <w:rsid w:val="007D6D9B"/>
    <w:rsid w:val="007E02DB"/>
    <w:rsid w:val="007F13FB"/>
    <w:rsid w:val="007F39B1"/>
    <w:rsid w:val="008118DA"/>
    <w:rsid w:val="008150C3"/>
    <w:rsid w:val="00821A63"/>
    <w:rsid w:val="008244D3"/>
    <w:rsid w:val="00825733"/>
    <w:rsid w:val="00825D5F"/>
    <w:rsid w:val="00830607"/>
    <w:rsid w:val="00834202"/>
    <w:rsid w:val="0083730C"/>
    <w:rsid w:val="0084522E"/>
    <w:rsid w:val="008507E6"/>
    <w:rsid w:val="00850991"/>
    <w:rsid w:val="00856112"/>
    <w:rsid w:val="00860CE8"/>
    <w:rsid w:val="0087084B"/>
    <w:rsid w:val="00871991"/>
    <w:rsid w:val="00872F10"/>
    <w:rsid w:val="00873107"/>
    <w:rsid w:val="008756FF"/>
    <w:rsid w:val="00884CDA"/>
    <w:rsid w:val="008A0906"/>
    <w:rsid w:val="008A1A65"/>
    <w:rsid w:val="008A3CD4"/>
    <w:rsid w:val="008A5A29"/>
    <w:rsid w:val="008B4D78"/>
    <w:rsid w:val="008B7580"/>
    <w:rsid w:val="008C7434"/>
    <w:rsid w:val="008D45F9"/>
    <w:rsid w:val="008D6B7A"/>
    <w:rsid w:val="008D7FC4"/>
    <w:rsid w:val="008E489C"/>
    <w:rsid w:val="00906433"/>
    <w:rsid w:val="00913F4D"/>
    <w:rsid w:val="00916765"/>
    <w:rsid w:val="00923BD2"/>
    <w:rsid w:val="00927ABD"/>
    <w:rsid w:val="00932D4C"/>
    <w:rsid w:val="00934310"/>
    <w:rsid w:val="009407A3"/>
    <w:rsid w:val="009420D2"/>
    <w:rsid w:val="00956047"/>
    <w:rsid w:val="009613C1"/>
    <w:rsid w:val="00962DA9"/>
    <w:rsid w:val="00967F3B"/>
    <w:rsid w:val="0097658F"/>
    <w:rsid w:val="0098397E"/>
    <w:rsid w:val="00995A5F"/>
    <w:rsid w:val="00996876"/>
    <w:rsid w:val="00997431"/>
    <w:rsid w:val="009A44DC"/>
    <w:rsid w:val="009A5572"/>
    <w:rsid w:val="009A6685"/>
    <w:rsid w:val="009B6059"/>
    <w:rsid w:val="009C526F"/>
    <w:rsid w:val="009C5F66"/>
    <w:rsid w:val="009C7B7D"/>
    <w:rsid w:val="009D01E4"/>
    <w:rsid w:val="009D103C"/>
    <w:rsid w:val="009D149F"/>
    <w:rsid w:val="009D20C5"/>
    <w:rsid w:val="009D6138"/>
    <w:rsid w:val="009D6E51"/>
    <w:rsid w:val="009E63E4"/>
    <w:rsid w:val="009F0AAE"/>
    <w:rsid w:val="009F5308"/>
    <w:rsid w:val="00A02ACC"/>
    <w:rsid w:val="00A21460"/>
    <w:rsid w:val="00A32584"/>
    <w:rsid w:val="00A32C73"/>
    <w:rsid w:val="00A403AA"/>
    <w:rsid w:val="00A46FCC"/>
    <w:rsid w:val="00A57673"/>
    <w:rsid w:val="00A57E5C"/>
    <w:rsid w:val="00A63B84"/>
    <w:rsid w:val="00A65389"/>
    <w:rsid w:val="00A80331"/>
    <w:rsid w:val="00A80503"/>
    <w:rsid w:val="00A81903"/>
    <w:rsid w:val="00A938AB"/>
    <w:rsid w:val="00A9769A"/>
    <w:rsid w:val="00A97B7D"/>
    <w:rsid w:val="00AB2C77"/>
    <w:rsid w:val="00AB7688"/>
    <w:rsid w:val="00AC08A9"/>
    <w:rsid w:val="00AC265D"/>
    <w:rsid w:val="00AC2956"/>
    <w:rsid w:val="00AC7C50"/>
    <w:rsid w:val="00AD0D2F"/>
    <w:rsid w:val="00AD2F19"/>
    <w:rsid w:val="00AD7569"/>
    <w:rsid w:val="00AE2D68"/>
    <w:rsid w:val="00AF0D98"/>
    <w:rsid w:val="00AF4439"/>
    <w:rsid w:val="00B07913"/>
    <w:rsid w:val="00B2196F"/>
    <w:rsid w:val="00B22139"/>
    <w:rsid w:val="00B227B2"/>
    <w:rsid w:val="00B26753"/>
    <w:rsid w:val="00B26C27"/>
    <w:rsid w:val="00B3074F"/>
    <w:rsid w:val="00B31C57"/>
    <w:rsid w:val="00B43828"/>
    <w:rsid w:val="00B4465E"/>
    <w:rsid w:val="00B5116D"/>
    <w:rsid w:val="00B61777"/>
    <w:rsid w:val="00B64921"/>
    <w:rsid w:val="00B67BEB"/>
    <w:rsid w:val="00B701C8"/>
    <w:rsid w:val="00B70288"/>
    <w:rsid w:val="00B820C2"/>
    <w:rsid w:val="00B90DC1"/>
    <w:rsid w:val="00B95C03"/>
    <w:rsid w:val="00BA1AF2"/>
    <w:rsid w:val="00BA364C"/>
    <w:rsid w:val="00BA3AB7"/>
    <w:rsid w:val="00BB1AE8"/>
    <w:rsid w:val="00BB2656"/>
    <w:rsid w:val="00BB4163"/>
    <w:rsid w:val="00BB7F70"/>
    <w:rsid w:val="00BD2570"/>
    <w:rsid w:val="00BD260F"/>
    <w:rsid w:val="00BD6EDB"/>
    <w:rsid w:val="00BD79BE"/>
    <w:rsid w:val="00BE0253"/>
    <w:rsid w:val="00BE287C"/>
    <w:rsid w:val="00BF1D9A"/>
    <w:rsid w:val="00BF7FA6"/>
    <w:rsid w:val="00C00F09"/>
    <w:rsid w:val="00C019CD"/>
    <w:rsid w:val="00C03BFF"/>
    <w:rsid w:val="00C103E2"/>
    <w:rsid w:val="00C21809"/>
    <w:rsid w:val="00C21985"/>
    <w:rsid w:val="00C2637A"/>
    <w:rsid w:val="00C3200D"/>
    <w:rsid w:val="00C35356"/>
    <w:rsid w:val="00C47AC3"/>
    <w:rsid w:val="00C514A9"/>
    <w:rsid w:val="00C542B6"/>
    <w:rsid w:val="00C560CA"/>
    <w:rsid w:val="00C63DF7"/>
    <w:rsid w:val="00C71E97"/>
    <w:rsid w:val="00C80045"/>
    <w:rsid w:val="00CA1194"/>
    <w:rsid w:val="00CA1360"/>
    <w:rsid w:val="00CA3E68"/>
    <w:rsid w:val="00CA63A9"/>
    <w:rsid w:val="00CB304B"/>
    <w:rsid w:val="00CB77C7"/>
    <w:rsid w:val="00CC29BD"/>
    <w:rsid w:val="00CD092D"/>
    <w:rsid w:val="00CD18DC"/>
    <w:rsid w:val="00CD5E6D"/>
    <w:rsid w:val="00CE1742"/>
    <w:rsid w:val="00CE429F"/>
    <w:rsid w:val="00CE4CD3"/>
    <w:rsid w:val="00CF1BEF"/>
    <w:rsid w:val="00CF342A"/>
    <w:rsid w:val="00D04CE8"/>
    <w:rsid w:val="00D15DB2"/>
    <w:rsid w:val="00D31B2C"/>
    <w:rsid w:val="00D64230"/>
    <w:rsid w:val="00D75860"/>
    <w:rsid w:val="00D811EC"/>
    <w:rsid w:val="00D811FD"/>
    <w:rsid w:val="00D8130D"/>
    <w:rsid w:val="00D90026"/>
    <w:rsid w:val="00D96B17"/>
    <w:rsid w:val="00DA0415"/>
    <w:rsid w:val="00DA0FFE"/>
    <w:rsid w:val="00DA3173"/>
    <w:rsid w:val="00DB2B89"/>
    <w:rsid w:val="00DB36CE"/>
    <w:rsid w:val="00DD7DA4"/>
    <w:rsid w:val="00DF578E"/>
    <w:rsid w:val="00DF5949"/>
    <w:rsid w:val="00E06D02"/>
    <w:rsid w:val="00E07F52"/>
    <w:rsid w:val="00E16895"/>
    <w:rsid w:val="00E21D0C"/>
    <w:rsid w:val="00E3701E"/>
    <w:rsid w:val="00E41476"/>
    <w:rsid w:val="00E506B1"/>
    <w:rsid w:val="00E52FA0"/>
    <w:rsid w:val="00E64E4E"/>
    <w:rsid w:val="00E65DA1"/>
    <w:rsid w:val="00E72B53"/>
    <w:rsid w:val="00E75789"/>
    <w:rsid w:val="00E82BDD"/>
    <w:rsid w:val="00E859B8"/>
    <w:rsid w:val="00E871C5"/>
    <w:rsid w:val="00E905D7"/>
    <w:rsid w:val="00E93982"/>
    <w:rsid w:val="00E93B4F"/>
    <w:rsid w:val="00E95F07"/>
    <w:rsid w:val="00EA63B4"/>
    <w:rsid w:val="00EC5EC2"/>
    <w:rsid w:val="00ED1C32"/>
    <w:rsid w:val="00EF124E"/>
    <w:rsid w:val="00EF5856"/>
    <w:rsid w:val="00F01601"/>
    <w:rsid w:val="00F0644D"/>
    <w:rsid w:val="00F06C1D"/>
    <w:rsid w:val="00F12DB9"/>
    <w:rsid w:val="00F16201"/>
    <w:rsid w:val="00F25342"/>
    <w:rsid w:val="00F34F83"/>
    <w:rsid w:val="00F43D04"/>
    <w:rsid w:val="00F44323"/>
    <w:rsid w:val="00F460E6"/>
    <w:rsid w:val="00F46180"/>
    <w:rsid w:val="00F5341D"/>
    <w:rsid w:val="00F56275"/>
    <w:rsid w:val="00F6073D"/>
    <w:rsid w:val="00F64348"/>
    <w:rsid w:val="00F90997"/>
    <w:rsid w:val="00F9520A"/>
    <w:rsid w:val="00F9592B"/>
    <w:rsid w:val="00FA16F6"/>
    <w:rsid w:val="00FA3E39"/>
    <w:rsid w:val="00FA5F47"/>
    <w:rsid w:val="00FB0FE5"/>
    <w:rsid w:val="00FB3590"/>
    <w:rsid w:val="00FB6FA2"/>
    <w:rsid w:val="00FC0322"/>
    <w:rsid w:val="00FC076F"/>
    <w:rsid w:val="00FC4655"/>
    <w:rsid w:val="00FC7D74"/>
    <w:rsid w:val="00FD796A"/>
    <w:rsid w:val="00FE3ED6"/>
    <w:rsid w:val="00FE489F"/>
    <w:rsid w:val="00FE5334"/>
    <w:rsid w:val="00FE6CA5"/>
    <w:rsid w:val="00FE79D0"/>
    <w:rsid w:val="00FF30EA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EE720"/>
  <w15:docId w15:val="{9D86FC3F-0B36-4B42-B5FF-3DA917A5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Normální text"/>
    <w:qFormat/>
    <w:rsid w:val="007D6D9B"/>
    <w:pPr>
      <w:spacing w:line="340" w:lineRule="exact"/>
    </w:pPr>
    <w:rPr>
      <w:rFonts w:asciiTheme="minorHAnsi" w:hAnsiTheme="minorHAnsi"/>
      <w:sz w:val="22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customStyle="1" w:styleId="RLdajeosmluvnstran">
    <w:name w:val="RL  údaje o smluvní straně"/>
    <w:basedOn w:val="Normln"/>
    <w:rsid w:val="005F5695"/>
    <w:pPr>
      <w:spacing w:after="120" w:line="280" w:lineRule="exact"/>
      <w:jc w:val="center"/>
    </w:pPr>
    <w:rPr>
      <w:rFonts w:ascii="Calibri" w:eastAsia="Times New Roman" w:hAnsi="Calibri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5F5695"/>
    <w:pPr>
      <w:spacing w:after="120" w:line="280" w:lineRule="exact"/>
      <w:jc w:val="center"/>
    </w:pPr>
    <w:rPr>
      <w:rFonts w:ascii="Calibri" w:eastAsia="Times New Roman" w:hAnsi="Calibri"/>
      <w:b/>
      <w:szCs w:val="24"/>
    </w:rPr>
  </w:style>
  <w:style w:type="paragraph" w:customStyle="1" w:styleId="RLnzevsmlouvy">
    <w:name w:val="RL název smlouvy"/>
    <w:basedOn w:val="Normln"/>
    <w:next w:val="Normln"/>
    <w:rsid w:val="005F5695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</w:rPr>
  </w:style>
  <w:style w:type="character" w:customStyle="1" w:styleId="Kurzva">
    <w:name w:val="Kurzíva"/>
    <w:basedOn w:val="Standardnpsmoodstavce"/>
    <w:rsid w:val="005F5695"/>
    <w:rPr>
      <w:i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5F5695"/>
    <w:rPr>
      <w:rFonts w:eastAsia="Times New Roman"/>
      <w:b/>
      <w:sz w:val="22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F06C1D"/>
    <w:pPr>
      <w:numPr>
        <w:ilvl w:val="1"/>
        <w:numId w:val="13"/>
      </w:numPr>
      <w:spacing w:after="120" w:line="280" w:lineRule="exact"/>
      <w:jc w:val="both"/>
    </w:pPr>
    <w:rPr>
      <w:rFonts w:ascii="Calibri" w:eastAsia="Times New Roman" w:hAnsi="Calibri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F06C1D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F06C1D"/>
    <w:rPr>
      <w:rFonts w:eastAsia="Times New Roman"/>
      <w:sz w:val="22"/>
      <w:szCs w:val="24"/>
    </w:rPr>
  </w:style>
  <w:style w:type="character" w:customStyle="1" w:styleId="RLlneksmlouvyCharChar">
    <w:name w:val="RL Článek smlouvy Char Char"/>
    <w:basedOn w:val="Standardnpsmoodstavce"/>
    <w:link w:val="RLlneksmlouvy"/>
    <w:rsid w:val="00F06C1D"/>
    <w:rPr>
      <w:rFonts w:eastAsia="Times New Roman"/>
      <w:b/>
      <w:sz w:val="22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2C3311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997431"/>
    <w:rPr>
      <w:rFonts w:ascii="NimbusRomDUN" w:eastAsia="Times New Roman" w:hAnsi="NimbusRomD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locked/>
    <w:rsid w:val="00E75789"/>
    <w:pPr>
      <w:spacing w:after="200" w:line="276" w:lineRule="auto"/>
      <w:ind w:left="708"/>
    </w:pPr>
    <w:rPr>
      <w:rFonts w:ascii="Calibri" w:eastAsia="Times New Roman" w:hAnsi="Calibri"/>
      <w:szCs w:val="22"/>
      <w:lang w:eastAsia="en-US"/>
    </w:rPr>
  </w:style>
  <w:style w:type="paragraph" w:styleId="Revize">
    <w:name w:val="Revision"/>
    <w:hidden/>
    <w:uiPriority w:val="99"/>
    <w:semiHidden/>
    <w:rsid w:val="00F25342"/>
    <w:rPr>
      <w:rFonts w:asciiTheme="minorHAnsi" w:hAnsiTheme="minorHAnsi"/>
      <w:sz w:val="22"/>
    </w:rPr>
  </w:style>
  <w:style w:type="paragraph" w:styleId="Bezmezer">
    <w:name w:val="No Spacing"/>
    <w:uiPriority w:val="1"/>
    <w:qFormat/>
    <w:locked/>
    <w:rsid w:val="00B820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8416995EDE84D9DE88961C5A70CA3" ma:contentTypeVersion="12" ma:contentTypeDescription="Create a new document." ma:contentTypeScope="" ma:versionID="442297467e86fed2849f78ecf73484b1">
  <xsd:schema xmlns:xsd="http://www.w3.org/2001/XMLSchema" xmlns:xs="http://www.w3.org/2001/XMLSchema" xmlns:p="http://schemas.microsoft.com/office/2006/metadata/properties" xmlns:ns2="a3ac02f0-21d3-4e59-99bf-bf68a574ebfc" xmlns:ns3="646009a7-87cf-4f14-abe8-03d94ba17a89" targetNamespace="http://schemas.microsoft.com/office/2006/metadata/properties" ma:root="true" ma:fieldsID="0334a7a32e16223e7dff6e7284b8be8c" ns2:_="" ns3:_="">
    <xsd:import namespace="a3ac02f0-21d3-4e59-99bf-bf68a574ebfc"/>
    <xsd:import namespace="646009a7-87cf-4f14-abe8-03d94ba17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c02f0-21d3-4e59-99bf-bf68a574e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009a7-87cf-4f14-abe8-03d94ba17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81B2-A028-423B-8605-CBE9D02D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c02f0-21d3-4e59-99bf-bf68a574ebfc"/>
    <ds:schemaRef ds:uri="646009a7-87cf-4f14-abe8-03d94ba17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C95EED-7659-4FB1-AE78-37125336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731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Office 2007</vt:lpstr>
      <vt:lpstr>Office 2007</vt:lpstr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creator>Mojmír Přívara</dc:creator>
  <cp:lastModifiedBy>Bendová Veronika</cp:lastModifiedBy>
  <cp:revision>5</cp:revision>
  <cp:lastPrinted>2021-02-03T12:20:00Z</cp:lastPrinted>
  <dcterms:created xsi:type="dcterms:W3CDTF">2025-01-10T12:35:00Z</dcterms:created>
  <dcterms:modified xsi:type="dcterms:W3CDTF">2025-01-14T09:15:00Z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0x0101004A28416995EDE84D9DE88961C5A70CA3</vt:lpwstr>
  </property>
</Properties>
</file>