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09A9" w14:textId="77777777" w:rsidR="00E12018" w:rsidRPr="0045016E" w:rsidRDefault="000D22C7" w:rsidP="006F14F5">
      <w:pPr>
        <w:spacing w:before="120"/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DODATEK č.</w:t>
      </w:r>
      <w:r w:rsidR="00126B41" w:rsidRPr="0045016E">
        <w:rPr>
          <w:b/>
          <w:bCs/>
          <w:sz w:val="28"/>
        </w:rPr>
        <w:t xml:space="preserve"> </w:t>
      </w:r>
      <w:r w:rsidR="00C3406E" w:rsidRPr="0045016E">
        <w:rPr>
          <w:b/>
          <w:bCs/>
          <w:sz w:val="28"/>
        </w:rPr>
        <w:t>1</w:t>
      </w:r>
    </w:p>
    <w:p w14:paraId="56847D19" w14:textId="7B8AA684" w:rsidR="00126B41" w:rsidRPr="0045016E" w:rsidRDefault="00E12018" w:rsidP="00F056D4">
      <w:pPr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ke Smlouvě</w:t>
      </w:r>
      <w:r w:rsidR="00DF0CFB" w:rsidRPr="0045016E">
        <w:rPr>
          <w:b/>
          <w:bCs/>
          <w:sz w:val="28"/>
        </w:rPr>
        <w:t xml:space="preserve"> </w:t>
      </w:r>
      <w:r w:rsidR="000D22C7" w:rsidRPr="0045016E">
        <w:rPr>
          <w:b/>
          <w:bCs/>
          <w:sz w:val="28"/>
        </w:rPr>
        <w:t>o</w:t>
      </w:r>
      <w:r w:rsidRPr="0045016E">
        <w:rPr>
          <w:b/>
          <w:bCs/>
          <w:sz w:val="28"/>
        </w:rPr>
        <w:t xml:space="preserve"> dílo</w:t>
      </w:r>
      <w:r w:rsidR="00AE341A" w:rsidRPr="0045016E">
        <w:rPr>
          <w:b/>
          <w:bCs/>
          <w:sz w:val="28"/>
        </w:rPr>
        <w:t xml:space="preserve"> </w:t>
      </w:r>
      <w:r w:rsidR="00126B41" w:rsidRPr="0045016E">
        <w:rPr>
          <w:b/>
          <w:bCs/>
          <w:sz w:val="28"/>
          <w:szCs w:val="28"/>
        </w:rPr>
        <w:t xml:space="preserve">ze dne </w:t>
      </w:r>
      <w:r w:rsidR="0045016E" w:rsidRPr="0045016E">
        <w:rPr>
          <w:b/>
          <w:bCs/>
          <w:sz w:val="28"/>
          <w:szCs w:val="28"/>
        </w:rPr>
        <w:t>04.04.2024</w:t>
      </w:r>
    </w:p>
    <w:p w14:paraId="33C006B8" w14:textId="77777777" w:rsidR="00DF0CFB" w:rsidRPr="0045016E" w:rsidRDefault="000D22C7">
      <w:pPr>
        <w:jc w:val="center"/>
      </w:pPr>
      <w:r w:rsidRPr="0045016E">
        <w:t>(</w:t>
      </w:r>
      <w:r w:rsidR="00DF0CFB" w:rsidRPr="0045016E">
        <w:t>dále jen „</w:t>
      </w:r>
      <w:r w:rsidR="00E12018" w:rsidRPr="0045016E">
        <w:t>Dodatek</w:t>
      </w:r>
      <w:r w:rsidR="00DF0CFB" w:rsidRPr="0045016E">
        <w:t>“)</w:t>
      </w:r>
    </w:p>
    <w:p w14:paraId="55AFC42C" w14:textId="77777777" w:rsidR="00DF0CFB" w:rsidRPr="00DD7584" w:rsidRDefault="00DF0CFB" w:rsidP="006F14F5">
      <w:pPr>
        <w:pStyle w:val="Nadpis1"/>
        <w:spacing w:before="240"/>
      </w:pPr>
      <w:r w:rsidRPr="0045016E">
        <w:t>MEZI:</w:t>
      </w:r>
    </w:p>
    <w:p w14:paraId="1C91ABFD" w14:textId="0A219029" w:rsidR="00916A4F" w:rsidRPr="0045016E" w:rsidRDefault="00916A4F" w:rsidP="00B375AF">
      <w:pPr>
        <w:spacing w:before="240"/>
      </w:pPr>
      <w:r w:rsidRPr="00DD7584">
        <w:t xml:space="preserve">(1)    </w:t>
      </w:r>
      <w:r w:rsidR="0045016E" w:rsidRPr="0045016E">
        <w:rPr>
          <w:b/>
        </w:rPr>
        <w:t>Město Nová Paka</w:t>
      </w:r>
    </w:p>
    <w:p w14:paraId="1B7FC681" w14:textId="40B3336E" w:rsidR="00916A4F" w:rsidRPr="0045016E" w:rsidRDefault="0045016E" w:rsidP="00916A4F">
      <w:pPr>
        <w:ind w:firstLine="540"/>
      </w:pPr>
      <w:r w:rsidRPr="0045016E">
        <w:t>Dukelské náměstí 39, 509 24 Nová Paka</w:t>
      </w:r>
    </w:p>
    <w:p w14:paraId="0FEF022E" w14:textId="7341D35F" w:rsidR="00916A4F" w:rsidRPr="0045016E" w:rsidRDefault="00916A4F" w:rsidP="00916A4F">
      <w:pPr>
        <w:ind w:left="540"/>
      </w:pPr>
      <w:r w:rsidRPr="0045016E">
        <w:t>IČ</w:t>
      </w:r>
      <w:r w:rsidR="00184DF8" w:rsidRPr="0045016E">
        <w:t>O</w:t>
      </w:r>
      <w:r w:rsidRPr="0045016E">
        <w:t xml:space="preserve">:  </w:t>
      </w:r>
      <w:r w:rsidR="0045016E" w:rsidRPr="0045016E">
        <w:t>002 71 888</w:t>
      </w:r>
    </w:p>
    <w:p w14:paraId="5F3364D8" w14:textId="7F31E5DA" w:rsidR="00916A4F" w:rsidRPr="0045016E" w:rsidRDefault="00916A4F" w:rsidP="00916A4F">
      <w:pPr>
        <w:ind w:left="540"/>
      </w:pPr>
      <w:r w:rsidRPr="0045016E">
        <w:t>DIČ:  CZ</w:t>
      </w:r>
      <w:r w:rsidR="0045016E" w:rsidRPr="0045016E">
        <w:t>00271888</w:t>
      </w:r>
    </w:p>
    <w:p w14:paraId="51B08CE8" w14:textId="5026C839" w:rsidR="00916A4F" w:rsidRPr="0045016E" w:rsidRDefault="00916A4F" w:rsidP="00916A4F">
      <w:pPr>
        <w:ind w:left="540"/>
      </w:pPr>
      <w:r w:rsidRPr="0045016E">
        <w:t xml:space="preserve">zastoupený </w:t>
      </w:r>
      <w:r w:rsidR="0045016E" w:rsidRPr="0045016E">
        <w:t xml:space="preserve">starostou Pavlem </w:t>
      </w:r>
      <w:proofErr w:type="spellStart"/>
      <w:r w:rsidR="0045016E" w:rsidRPr="0045016E">
        <w:t>Bouchnerem</w:t>
      </w:r>
      <w:proofErr w:type="spellEnd"/>
      <w:r w:rsidR="00FE1787" w:rsidRPr="0045016E">
        <w:t xml:space="preserve"> </w:t>
      </w:r>
    </w:p>
    <w:p w14:paraId="4FBD32D7" w14:textId="7E624B21" w:rsidR="000C2064" w:rsidRPr="0045016E" w:rsidRDefault="00916A4F" w:rsidP="0045016E">
      <w:pPr>
        <w:ind w:left="540"/>
      </w:pPr>
      <w:r w:rsidRPr="0045016E">
        <w:t xml:space="preserve">bankovní spojení: </w:t>
      </w:r>
      <w:r w:rsidR="0045016E" w:rsidRPr="0045016E">
        <w:t>Česká spořitelna</w:t>
      </w:r>
    </w:p>
    <w:p w14:paraId="732ED02E" w14:textId="77777777" w:rsidR="0045016E" w:rsidRPr="0045016E" w:rsidRDefault="0045016E" w:rsidP="0045016E">
      <w:pPr>
        <w:ind w:left="540"/>
      </w:pPr>
      <w:r w:rsidRPr="0045016E">
        <w:t>č. účtu: 1160158389/0800</w:t>
      </w:r>
    </w:p>
    <w:p w14:paraId="43053F28" w14:textId="65F55CDC" w:rsidR="00916A4F" w:rsidRPr="0045016E" w:rsidRDefault="00916A4F" w:rsidP="0045016E">
      <w:pPr>
        <w:ind w:left="540"/>
      </w:pPr>
      <w:r w:rsidRPr="0045016E">
        <w:t>(dále jen „Objednatel“) na jedné straně</w:t>
      </w:r>
    </w:p>
    <w:p w14:paraId="39A29FD8" w14:textId="77777777" w:rsidR="00916A4F" w:rsidRPr="00DD7584" w:rsidRDefault="00916A4F" w:rsidP="00B375AF">
      <w:pPr>
        <w:spacing w:before="240"/>
      </w:pPr>
      <w:r w:rsidRPr="00DD7584">
        <w:t>a</w:t>
      </w:r>
    </w:p>
    <w:p w14:paraId="20A0261E" w14:textId="2988D369" w:rsidR="0063757C" w:rsidRDefault="004711B7" w:rsidP="00B375AF">
      <w:pPr>
        <w:spacing w:before="240"/>
        <w:ind w:left="567" w:hanging="567"/>
        <w:rPr>
          <w:b/>
        </w:rPr>
      </w:pPr>
      <w:r>
        <w:t xml:space="preserve">(2)    </w:t>
      </w:r>
      <w:r w:rsidR="0045016E">
        <w:rPr>
          <w:b/>
        </w:rPr>
        <w:t>COLAS CZ, a.s.</w:t>
      </w:r>
    </w:p>
    <w:p w14:paraId="3AE3095E" w14:textId="391023F4" w:rsidR="00917CA8" w:rsidRDefault="00782F2A" w:rsidP="0063757C">
      <w:pPr>
        <w:ind w:left="567" w:hanging="567"/>
      </w:pPr>
      <w:r>
        <w:tab/>
      </w:r>
      <w:proofErr w:type="spellStart"/>
      <w:r w:rsidR="0045016E">
        <w:t>Rubeška</w:t>
      </w:r>
      <w:proofErr w:type="spellEnd"/>
      <w:r w:rsidR="0045016E">
        <w:t xml:space="preserve"> 215/1, Vysočany, 190 00 Praha 9</w:t>
      </w:r>
    </w:p>
    <w:p w14:paraId="4401B4EF" w14:textId="1AD3DB60" w:rsidR="0045016E" w:rsidRDefault="0045016E" w:rsidP="0045016E">
      <w:pPr>
        <w:ind w:left="2694" w:hanging="2127"/>
        <w:jc w:val="both"/>
      </w:pPr>
      <w:r>
        <w:t>IČO: 261 77 005</w:t>
      </w:r>
    </w:p>
    <w:p w14:paraId="3212C97C" w14:textId="6D3F810F" w:rsidR="0045016E" w:rsidRDefault="0045016E" w:rsidP="0045016E">
      <w:pPr>
        <w:ind w:left="2694" w:hanging="2127"/>
        <w:jc w:val="both"/>
      </w:pPr>
      <w:r>
        <w:t>DIČ: CZ26177005</w:t>
      </w:r>
    </w:p>
    <w:p w14:paraId="32EB2507" w14:textId="73BA2202" w:rsidR="00081ABC" w:rsidRDefault="00917CA8" w:rsidP="00991690">
      <w:pPr>
        <w:ind w:left="2694" w:hanging="2127"/>
        <w:jc w:val="both"/>
      </w:pPr>
      <w:r>
        <w:t>Zastoupený:</w:t>
      </w:r>
      <w:r w:rsidR="0045016E">
        <w:t xml:space="preserve"> Ing. Maximem </w:t>
      </w:r>
      <w:proofErr w:type="spellStart"/>
      <w:r w:rsidR="0045016E">
        <w:t>Kokočevem</w:t>
      </w:r>
      <w:proofErr w:type="spellEnd"/>
      <w:r w:rsidR="0045016E">
        <w:t>, ředitelem divize Silniční stavitelství</w:t>
      </w:r>
    </w:p>
    <w:p w14:paraId="5235C457" w14:textId="2F173D8D" w:rsidR="0045016E" w:rsidRDefault="0045016E" w:rsidP="00991690">
      <w:pPr>
        <w:ind w:left="2694" w:hanging="2127"/>
        <w:jc w:val="both"/>
      </w:pPr>
      <w:r>
        <w:t>zapsaný v OR vedeném Městským soudem v Praze, oddíl B, vložka 65569</w:t>
      </w:r>
    </w:p>
    <w:p w14:paraId="02090526" w14:textId="4A58EA8A" w:rsidR="0045016E" w:rsidRDefault="0045016E" w:rsidP="00991690">
      <w:pPr>
        <w:ind w:left="2694" w:hanging="2127"/>
        <w:jc w:val="both"/>
      </w:pPr>
      <w:r>
        <w:t>bankovní spojení: Komerční banka a.s.</w:t>
      </w:r>
    </w:p>
    <w:p w14:paraId="34E8552E" w14:textId="77777777" w:rsidR="0045016E" w:rsidRDefault="0045016E" w:rsidP="0045016E">
      <w:pPr>
        <w:ind w:left="2694" w:hanging="2127"/>
        <w:jc w:val="both"/>
      </w:pPr>
      <w:r>
        <w:t>č. účtu: 7408201/0100</w:t>
      </w:r>
    </w:p>
    <w:p w14:paraId="3976E07D" w14:textId="5018906A" w:rsidR="0063757C" w:rsidRDefault="0063757C" w:rsidP="0045016E">
      <w:pPr>
        <w:ind w:left="2694" w:hanging="2127"/>
        <w:jc w:val="both"/>
      </w:pPr>
      <w:r>
        <w:t>(dále jen „Zhotovitel“) na straně druhé</w:t>
      </w:r>
    </w:p>
    <w:p w14:paraId="2538A2E2" w14:textId="77777777" w:rsidR="000A5A1B" w:rsidRPr="00DD7584" w:rsidRDefault="000A5A1B" w:rsidP="00B375AF">
      <w:pPr>
        <w:spacing w:before="240"/>
        <w:jc w:val="both"/>
      </w:pPr>
      <w:r w:rsidRPr="00DD7584">
        <w:t>uzavřené v souladu s ustanovením §2586 a násl. zákona č. 89/2012 Sb. Občanského zákoník</w:t>
      </w:r>
      <w:r w:rsidR="00AC2AE0">
        <w:t xml:space="preserve">u, ve znění pozdějších předpisů, </w:t>
      </w:r>
      <w:r w:rsidRPr="00DD7584">
        <w:t>(dále jen „občanský zákoník“)</w:t>
      </w:r>
    </w:p>
    <w:p w14:paraId="4FC98EB7" w14:textId="3AAA1618" w:rsidR="007660EF" w:rsidRPr="00DD7584" w:rsidRDefault="007660EF" w:rsidP="00B375AF">
      <w:pPr>
        <w:spacing w:before="240"/>
        <w:jc w:val="center"/>
        <w:rPr>
          <w:b/>
        </w:rPr>
      </w:pPr>
      <w:r w:rsidRPr="00DD7584">
        <w:t xml:space="preserve">na zhotovení díla </w:t>
      </w:r>
      <w:r w:rsidR="008334FE" w:rsidRPr="00DD7584">
        <w:rPr>
          <w:b/>
        </w:rPr>
        <w:t>„</w:t>
      </w:r>
      <w:r w:rsidR="0045016E">
        <w:rPr>
          <w:b/>
        </w:rPr>
        <w:t>II/284 Nová Paka – Lomnická ulice“.</w:t>
      </w:r>
    </w:p>
    <w:p w14:paraId="5A37904F" w14:textId="08E13034" w:rsidR="00426BCC" w:rsidRPr="00DD7584" w:rsidRDefault="00987941" w:rsidP="00B375AF">
      <w:pPr>
        <w:spacing w:before="240"/>
        <w:jc w:val="both"/>
      </w:pPr>
      <w:r w:rsidRPr="00DD7584">
        <w:t xml:space="preserve">Na základě vzájemných dohod ve </w:t>
      </w:r>
      <w:r w:rsidRPr="0045016E">
        <w:t xml:space="preserve">smyslu </w:t>
      </w:r>
      <w:r w:rsidR="00EB7E52" w:rsidRPr="0045016E">
        <w:t xml:space="preserve">Evidenčního listu změny stavby č. </w:t>
      </w:r>
      <w:r w:rsidR="0045016E" w:rsidRPr="0045016E">
        <w:t>1</w:t>
      </w:r>
      <w:r w:rsidR="00426BCC" w:rsidRPr="0045016E">
        <w:t xml:space="preserve">, který je přílohou a nedílnou součástí tohoto </w:t>
      </w:r>
      <w:r w:rsidR="000C71D7" w:rsidRPr="0045016E">
        <w:t>D</w:t>
      </w:r>
      <w:r w:rsidR="00426BCC" w:rsidRPr="0045016E">
        <w:t>odatku včetně tabulky Změny závazků ze smlouvy, sjednaly smluvní strany následující změny výše uvedené smlouvy o dílo:</w:t>
      </w:r>
      <w:r w:rsidR="00426BCC" w:rsidRPr="00DD7584">
        <w:t xml:space="preserve"> </w:t>
      </w:r>
    </w:p>
    <w:p w14:paraId="71699BC4" w14:textId="35CF8826" w:rsidR="004132ED" w:rsidRPr="002065A1" w:rsidRDefault="004132ED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2065A1">
        <w:t xml:space="preserve">Ve formuláři Příloha k nabídce, který je součástí Smlouvy o dílo dle čl. II. Obsah Smlouvy odst. 1 písm. (c) Dopis nabídky vč. Přílohy k nabídce, se mění následující termíny takto: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4111"/>
      </w:tblGrid>
      <w:tr w:rsidR="002065A1" w:rsidRPr="002065A1" w14:paraId="6C91DE18" w14:textId="77777777" w:rsidTr="004132ED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B89B48C" w14:textId="77777777" w:rsidR="004132ED" w:rsidRPr="002065A1" w:rsidRDefault="004132ED" w:rsidP="00B375AF">
            <w:r w:rsidRPr="002065A1">
              <w:rPr>
                <w:b/>
              </w:rPr>
              <w:t>Název Pod-článku</w:t>
            </w:r>
          </w:p>
        </w:tc>
        <w:tc>
          <w:tcPr>
            <w:tcW w:w="1701" w:type="dxa"/>
            <w:shd w:val="clear" w:color="auto" w:fill="auto"/>
          </w:tcPr>
          <w:p w14:paraId="6CE052EC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Číslo Pod-článku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74DA0F82" w14:textId="77777777" w:rsidR="004132ED" w:rsidRPr="002065A1" w:rsidRDefault="004132ED" w:rsidP="00B375AF">
            <w:r w:rsidRPr="002065A1">
              <w:rPr>
                <w:b/>
              </w:rPr>
              <w:t>Příslušné údaje</w:t>
            </w:r>
            <w:r w:rsidRPr="002065A1">
              <w:rPr>
                <w:b/>
              </w:rPr>
              <w:tab/>
            </w:r>
          </w:p>
        </w:tc>
      </w:tr>
      <w:tr w:rsidR="002065A1" w:rsidRPr="002065A1" w14:paraId="6B2AA6CE" w14:textId="77777777" w:rsidTr="004132ED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3021FE7" w14:textId="77777777" w:rsidR="004132ED" w:rsidRPr="002065A1" w:rsidRDefault="004132ED" w:rsidP="00B375AF">
            <w:r w:rsidRPr="002065A1">
              <w:t>Datum zahájení prací</w:t>
            </w:r>
            <w:r w:rsidRPr="002065A1"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8EAB05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1.1.3.2</w:t>
            </w:r>
          </w:p>
          <w:p w14:paraId="4343D14F" w14:textId="77777777" w:rsidR="004132ED" w:rsidRPr="002065A1" w:rsidRDefault="004132ED" w:rsidP="00B375AF">
            <w:pPr>
              <w:rPr>
                <w:b/>
              </w:rPr>
            </w:pPr>
            <w:r w:rsidRPr="002065A1">
              <w:rPr>
                <w:b/>
              </w:rPr>
              <w:t>1.1.3.3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BC18C28" w14:textId="6F821AAC" w:rsidR="004132ED" w:rsidRPr="002065A1" w:rsidRDefault="004132ED" w:rsidP="002065A1">
            <w:r w:rsidRPr="002065A1">
              <w:t>V termínu určeném zadavatelem (</w:t>
            </w:r>
            <w:r w:rsidR="002065A1" w:rsidRPr="002065A1">
              <w:t>08.04.2024</w:t>
            </w:r>
            <w:r w:rsidRPr="002065A1">
              <w:t>)</w:t>
            </w:r>
          </w:p>
        </w:tc>
      </w:tr>
      <w:tr w:rsidR="002065A1" w:rsidRPr="002065A1" w14:paraId="2EB1ED5C" w14:textId="77777777" w:rsidTr="004132ED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E4E2997" w14:textId="77777777" w:rsidR="004132ED" w:rsidRPr="002065A1" w:rsidRDefault="003E2AC2" w:rsidP="00B375AF">
            <w:r w:rsidRPr="002065A1">
              <w:t>Doba pro dokončení Stavby (= </w:t>
            </w:r>
            <w:r w:rsidR="004132ED" w:rsidRPr="002065A1">
              <w:t>prací)</w:t>
            </w:r>
          </w:p>
        </w:tc>
        <w:tc>
          <w:tcPr>
            <w:tcW w:w="1701" w:type="dxa"/>
            <w:vMerge/>
            <w:shd w:val="clear" w:color="auto" w:fill="auto"/>
          </w:tcPr>
          <w:p w14:paraId="779E7053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44824A1" w14:textId="447C5EAE" w:rsidR="004132ED" w:rsidRPr="002065A1" w:rsidRDefault="00B363AB" w:rsidP="002065A1">
            <w:r>
              <w:t>71</w:t>
            </w:r>
            <w:r w:rsidR="004132ED" w:rsidRPr="002065A1">
              <w:t xml:space="preserve"> týdnů od termínu určeného zadavatelem (</w:t>
            </w:r>
            <w:r w:rsidR="002065A1" w:rsidRPr="002065A1">
              <w:t>26.10.2025</w:t>
            </w:r>
            <w:r w:rsidR="004132ED" w:rsidRPr="002065A1">
              <w:t>)</w:t>
            </w:r>
          </w:p>
        </w:tc>
      </w:tr>
      <w:tr w:rsidR="002065A1" w:rsidRPr="002065A1" w14:paraId="6A5453D3" w14:textId="77777777" w:rsidTr="004132ED">
        <w:trPr>
          <w:trHeight w:val="325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BB716" w14:textId="77777777" w:rsidR="004132ED" w:rsidRPr="002065A1" w:rsidRDefault="004132ED" w:rsidP="00B375AF">
            <w:r w:rsidRPr="002065A1">
              <w:t>Doba pro dokončení Díla</w:t>
            </w:r>
          </w:p>
          <w:p w14:paraId="3FDBD0EF" w14:textId="77777777" w:rsidR="004132ED" w:rsidRPr="002065A1" w:rsidRDefault="004132ED" w:rsidP="00B375AF">
            <w:r w:rsidRPr="002065A1">
              <w:t>(6 týdnů po termínu dokončení Stavby)</w:t>
            </w:r>
          </w:p>
        </w:tc>
        <w:tc>
          <w:tcPr>
            <w:tcW w:w="1701" w:type="dxa"/>
            <w:vMerge/>
            <w:shd w:val="clear" w:color="auto" w:fill="auto"/>
          </w:tcPr>
          <w:p w14:paraId="6EEB4A19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682CA" w14:textId="337254E1" w:rsidR="004132ED" w:rsidRPr="002065A1" w:rsidRDefault="004132ED" w:rsidP="002065A1">
            <w:r w:rsidRPr="002065A1">
              <w:t xml:space="preserve">6 týdnů po termínu dokončení Stavby </w:t>
            </w:r>
            <w:r w:rsidR="002065A1" w:rsidRPr="002065A1">
              <w:t>07.12.2025</w:t>
            </w:r>
            <w:r w:rsidRPr="002065A1">
              <w:t>)</w:t>
            </w:r>
          </w:p>
        </w:tc>
      </w:tr>
      <w:tr w:rsidR="002065A1" w:rsidRPr="002065A1" w14:paraId="1D7A82AB" w14:textId="77777777" w:rsidTr="004132ED">
        <w:trPr>
          <w:trHeight w:val="325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4020BAB1" w14:textId="77777777" w:rsidR="004132ED" w:rsidRPr="002065A1" w:rsidRDefault="004132ED" w:rsidP="00B375AF">
            <w:r w:rsidRPr="002065A1">
              <w:t xml:space="preserve">Doba realizace Díla </w:t>
            </w:r>
          </w:p>
        </w:tc>
        <w:tc>
          <w:tcPr>
            <w:tcW w:w="1701" w:type="dxa"/>
            <w:vMerge/>
            <w:shd w:val="clear" w:color="auto" w:fill="auto"/>
          </w:tcPr>
          <w:p w14:paraId="42A6E780" w14:textId="77777777" w:rsidR="004132ED" w:rsidRPr="002065A1" w:rsidRDefault="004132ED" w:rsidP="00B375A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80BF31E" w14:textId="78D9E67A" w:rsidR="004132ED" w:rsidRPr="002065A1" w:rsidRDefault="00B363AB" w:rsidP="00B375AF">
            <w:pPr>
              <w:rPr>
                <w:b/>
              </w:rPr>
            </w:pPr>
            <w:r>
              <w:t>71</w:t>
            </w:r>
            <w:r w:rsidR="004132ED" w:rsidRPr="002065A1">
              <w:t xml:space="preserve"> týdnů + 6 týdnů </w:t>
            </w:r>
          </w:p>
        </w:tc>
      </w:tr>
    </w:tbl>
    <w:p w14:paraId="3F5503B1" w14:textId="140987FC" w:rsidR="004132ED" w:rsidRPr="002065A1" w:rsidRDefault="004132ED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2065A1">
        <w:lastRenderedPageBreak/>
        <w:t xml:space="preserve">Harmonogram ve smyslu článku II. Obsah Smlouvy odst. 1 písm. (k) Formuláře a další dokumenty se nahrazuje novým harmonogramem dle sjednaných změn. Aktualizovaný harmonogram je přílohou a nedílnou součástí tohoto </w:t>
      </w:r>
      <w:r w:rsidR="000C71D7" w:rsidRPr="002065A1">
        <w:t>D</w:t>
      </w:r>
      <w:r w:rsidRPr="002065A1">
        <w:t>odatku.</w:t>
      </w:r>
    </w:p>
    <w:p w14:paraId="0A1237B4" w14:textId="799A162C" w:rsidR="00720334" w:rsidRPr="00DD7584" w:rsidRDefault="00720334" w:rsidP="00B375AF">
      <w:pPr>
        <w:tabs>
          <w:tab w:val="left" w:pos="3180"/>
          <w:tab w:val="left" w:pos="5370"/>
        </w:tabs>
        <w:spacing w:before="240"/>
        <w:jc w:val="both"/>
      </w:pPr>
      <w:r w:rsidRPr="00DD7584">
        <w:t xml:space="preserve">Ostatní ustanovení smlouvy, nedotčená tímto </w:t>
      </w:r>
      <w:r w:rsidR="000C71D7">
        <w:t>D</w:t>
      </w:r>
      <w:r w:rsidRPr="00DD7584">
        <w:t xml:space="preserve">odatkem, zůstávají v platnosti beze změny. </w:t>
      </w:r>
    </w:p>
    <w:p w14:paraId="77EFA52A" w14:textId="39E61CE2" w:rsidR="00E33A9D" w:rsidRPr="002065A1" w:rsidRDefault="00E33A9D" w:rsidP="00B375AF">
      <w:pPr>
        <w:pStyle w:val="Nadpis1"/>
        <w:keepNext w:val="0"/>
        <w:spacing w:before="240"/>
        <w:jc w:val="both"/>
        <w:rPr>
          <w:b w:val="0"/>
        </w:rPr>
      </w:pPr>
      <w:r w:rsidRPr="00DD7584">
        <w:rPr>
          <w:b w:val="0"/>
        </w:rPr>
        <w:t xml:space="preserve">Dodatek je </w:t>
      </w:r>
      <w:r w:rsidRPr="002065A1">
        <w:rPr>
          <w:b w:val="0"/>
        </w:rPr>
        <w:t xml:space="preserve">vyhotoven v </w:t>
      </w:r>
      <w:r w:rsidR="003D1559" w:rsidRPr="002065A1">
        <w:rPr>
          <w:b w:val="0"/>
        </w:rPr>
        <w:t>4</w:t>
      </w:r>
      <w:r w:rsidRPr="002065A1">
        <w:rPr>
          <w:b w:val="0"/>
        </w:rPr>
        <w:t xml:space="preserve"> stejnopisech, z nichž Objednatel obdrží </w:t>
      </w:r>
      <w:r w:rsidR="003D1559" w:rsidRPr="002065A1">
        <w:rPr>
          <w:b w:val="0"/>
        </w:rPr>
        <w:t xml:space="preserve">3 </w:t>
      </w:r>
      <w:r w:rsidRPr="002065A1">
        <w:rPr>
          <w:b w:val="0"/>
        </w:rPr>
        <w:t>vyhotovení a</w:t>
      </w:r>
      <w:r w:rsidR="006F14F5" w:rsidRPr="002065A1">
        <w:rPr>
          <w:b w:val="0"/>
        </w:rPr>
        <w:t> </w:t>
      </w:r>
      <w:r w:rsidRPr="002065A1">
        <w:rPr>
          <w:b w:val="0"/>
        </w:rPr>
        <w:t xml:space="preserve">Zhotovitel obdrží </w:t>
      </w:r>
      <w:r w:rsidR="003D1559" w:rsidRPr="002065A1">
        <w:rPr>
          <w:b w:val="0"/>
        </w:rPr>
        <w:t>1</w:t>
      </w:r>
      <w:r w:rsidR="00C216D0" w:rsidRPr="002065A1">
        <w:rPr>
          <w:b w:val="0"/>
        </w:rPr>
        <w:t> </w:t>
      </w:r>
      <w:r w:rsidRPr="002065A1">
        <w:rPr>
          <w:b w:val="0"/>
        </w:rPr>
        <w:t xml:space="preserve">vyhotovení. </w:t>
      </w:r>
    </w:p>
    <w:p w14:paraId="3FA045FA" w14:textId="55FFCA76" w:rsidR="00D753E8" w:rsidRDefault="00D753E8" w:rsidP="00B375AF">
      <w:pPr>
        <w:spacing w:before="240"/>
        <w:jc w:val="both"/>
      </w:pPr>
      <w:r w:rsidRPr="002065A1">
        <w:t xml:space="preserve">Tento </w:t>
      </w:r>
      <w:r w:rsidR="000C71D7" w:rsidRPr="002065A1">
        <w:t>D</w:t>
      </w:r>
      <w:r w:rsidRPr="002065A1">
        <w:t>odatek nabývá platnosti</w:t>
      </w:r>
      <w:r>
        <w:t xml:space="preserve"> dnem podpisu smluvních stran. Účinnosti tento </w:t>
      </w:r>
      <w:r w:rsidR="000C71D7">
        <w:t>D</w:t>
      </w:r>
      <w:r>
        <w:t xml:space="preserve">odatek nabývá dnem uveřejnění v registru smluv v souladu se zákonem č. 340/2015 Sb., o registru smluv, ve znění pozdějších předpisů. Předmětná Smlouva se mění dnem účinnosti tohoto </w:t>
      </w:r>
      <w:r w:rsidR="000C71D7">
        <w:t>D</w:t>
      </w:r>
      <w:r>
        <w:t>odatku.</w:t>
      </w:r>
    </w:p>
    <w:p w14:paraId="20353771" w14:textId="66B24226" w:rsidR="00A97B77" w:rsidRDefault="00A97B77" w:rsidP="00B375AF">
      <w:pPr>
        <w:spacing w:before="240"/>
        <w:jc w:val="both"/>
      </w:pPr>
      <w:r w:rsidRPr="002065A1">
        <w:t xml:space="preserve">Uzavření tohoto </w:t>
      </w:r>
      <w:r w:rsidR="000C71D7" w:rsidRPr="002065A1">
        <w:t>D</w:t>
      </w:r>
      <w:r w:rsidRPr="002065A1">
        <w:t xml:space="preserve">odatku bylo schválenou usnesením Rady </w:t>
      </w:r>
      <w:r w:rsidR="002065A1" w:rsidRPr="002065A1">
        <w:t>Města Nová Paka</w:t>
      </w:r>
      <w:r w:rsidRPr="002065A1">
        <w:t xml:space="preserve"> č. ……………………. ze dne ……………………….</w:t>
      </w:r>
    </w:p>
    <w:tbl>
      <w:tblPr>
        <w:tblW w:w="94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5B6F48" w:rsidRPr="00666D36" w14:paraId="5680CC6F" w14:textId="77777777" w:rsidTr="00A96DE5">
        <w:trPr>
          <w:cantSplit/>
          <w:trHeight w:val="3218"/>
        </w:trPr>
        <w:tc>
          <w:tcPr>
            <w:tcW w:w="4039" w:type="dxa"/>
          </w:tcPr>
          <w:p w14:paraId="4D3204F4" w14:textId="4B2E926F" w:rsidR="005B6F48" w:rsidRPr="00DD7584" w:rsidRDefault="005B6F48" w:rsidP="002065A1">
            <w:pPr>
              <w:tabs>
                <w:tab w:val="center" w:pos="993"/>
              </w:tabs>
              <w:spacing w:before="120"/>
            </w:pPr>
            <w:r w:rsidRPr="00DD7584">
              <w:t>V</w:t>
            </w:r>
            <w:r w:rsidR="002065A1">
              <w:t> Nové Pace</w:t>
            </w:r>
            <w:r w:rsidRPr="00DD7584">
              <w:t xml:space="preserve"> dne</w:t>
            </w:r>
            <w:r w:rsidRPr="00DD7584">
              <w:tab/>
            </w:r>
          </w:p>
        </w:tc>
        <w:tc>
          <w:tcPr>
            <w:tcW w:w="5387" w:type="dxa"/>
          </w:tcPr>
          <w:p w14:paraId="12F4DAF6" w14:textId="54B47ED2" w:rsidR="005B6F48" w:rsidRPr="00666D36" w:rsidRDefault="005B6F48" w:rsidP="005B6F48">
            <w:pPr>
              <w:tabs>
                <w:tab w:val="center" w:pos="2482"/>
              </w:tabs>
            </w:pPr>
          </w:p>
        </w:tc>
      </w:tr>
      <w:tr w:rsidR="005B6F48" w:rsidRPr="00DD7584" w14:paraId="10488456" w14:textId="77777777" w:rsidTr="00A96DE5">
        <w:trPr>
          <w:trHeight w:val="225"/>
        </w:trPr>
        <w:tc>
          <w:tcPr>
            <w:tcW w:w="4039" w:type="dxa"/>
            <w:shd w:val="clear" w:color="auto" w:fill="auto"/>
          </w:tcPr>
          <w:p w14:paraId="262F9997" w14:textId="77777777" w:rsidR="005B6F48" w:rsidRPr="00DD7584" w:rsidRDefault="005B6F48" w:rsidP="005B6F48">
            <w:pPr>
              <w:tabs>
                <w:tab w:val="center" w:pos="1737"/>
              </w:tabs>
            </w:pPr>
            <w:r w:rsidRPr="00DD7584">
              <w:t>.........................................</w:t>
            </w:r>
          </w:p>
          <w:p w14:paraId="0B23F27A" w14:textId="77777777" w:rsidR="005B6F48" w:rsidRDefault="005B6F48" w:rsidP="005B6F48">
            <w:pPr>
              <w:tabs>
                <w:tab w:val="center" w:pos="1737"/>
              </w:tabs>
            </w:pPr>
            <w:r>
              <w:t xml:space="preserve">         </w:t>
            </w:r>
            <w:r w:rsidRPr="00DD7584">
              <w:t>Objednatel</w:t>
            </w:r>
          </w:p>
          <w:p w14:paraId="7D19E3C5" w14:textId="766AF05C" w:rsidR="005B6F48" w:rsidRPr="00DD7584" w:rsidRDefault="005B6F48" w:rsidP="005B6F48">
            <w:pPr>
              <w:tabs>
                <w:tab w:val="center" w:pos="1737"/>
              </w:tabs>
            </w:pPr>
            <w:r>
              <w:t xml:space="preserve"> </w:t>
            </w:r>
            <w:r w:rsidR="008A7A84">
              <w:t xml:space="preserve">      </w:t>
            </w:r>
            <w:r>
              <w:t xml:space="preserve">  </w:t>
            </w:r>
            <w:r w:rsidR="002065A1">
              <w:t xml:space="preserve">Pavel </w:t>
            </w:r>
            <w:proofErr w:type="spellStart"/>
            <w:r w:rsidR="002065A1">
              <w:t>Boucher</w:t>
            </w:r>
            <w:proofErr w:type="spellEnd"/>
          </w:p>
          <w:p w14:paraId="6543F845" w14:textId="6AB6E2A0" w:rsidR="005B6F48" w:rsidRPr="00DD7584" w:rsidRDefault="005B6F48" w:rsidP="002065A1">
            <w:pPr>
              <w:tabs>
                <w:tab w:val="left" w:pos="465"/>
                <w:tab w:val="center" w:pos="1737"/>
              </w:tabs>
            </w:pPr>
            <w:r w:rsidRPr="00DD7584">
              <w:t xml:space="preserve">         </w:t>
            </w:r>
            <w:r>
              <w:t xml:space="preserve">  </w:t>
            </w:r>
            <w:r w:rsidR="002065A1">
              <w:t>starosta</w:t>
            </w:r>
          </w:p>
        </w:tc>
        <w:tc>
          <w:tcPr>
            <w:tcW w:w="5387" w:type="dxa"/>
          </w:tcPr>
          <w:p w14:paraId="7B986B12" w14:textId="77777777" w:rsidR="005B6F48" w:rsidRPr="00DD7584" w:rsidRDefault="005B6F48" w:rsidP="005B6F48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.... .………………………. </w:t>
            </w:r>
          </w:p>
          <w:p w14:paraId="215082FC" w14:textId="77777777" w:rsidR="005B6F48" w:rsidRDefault="005B6F48" w:rsidP="005B6F48">
            <w:pPr>
              <w:jc w:val="center"/>
            </w:pPr>
            <w:r w:rsidRPr="00DD7584">
              <w:t>Zhotovitel</w:t>
            </w:r>
          </w:p>
          <w:p w14:paraId="59E002BF" w14:textId="77777777" w:rsidR="005B6F48" w:rsidRDefault="002065A1" w:rsidP="005B6F48">
            <w:pPr>
              <w:jc w:val="center"/>
            </w:pPr>
            <w:r>
              <w:t xml:space="preserve">Ing. Maxim </w:t>
            </w:r>
            <w:proofErr w:type="spellStart"/>
            <w:r>
              <w:t>Kokočev</w:t>
            </w:r>
            <w:proofErr w:type="spellEnd"/>
          </w:p>
          <w:p w14:paraId="28BDB153" w14:textId="5441D1E8" w:rsidR="002065A1" w:rsidRPr="00DD7584" w:rsidRDefault="002065A1" w:rsidP="005B6F48">
            <w:pPr>
              <w:jc w:val="center"/>
            </w:pPr>
            <w:r>
              <w:t>Ředitel divize Silniční stavitelství</w:t>
            </w:r>
          </w:p>
        </w:tc>
      </w:tr>
    </w:tbl>
    <w:p w14:paraId="4909A026" w14:textId="01D630AF" w:rsidR="000D3812" w:rsidRPr="00DD7584" w:rsidRDefault="000D3812" w:rsidP="00A96DE5">
      <w:pPr>
        <w:tabs>
          <w:tab w:val="left" w:pos="5160"/>
        </w:tabs>
      </w:pPr>
    </w:p>
    <w:sectPr w:rsidR="000D3812" w:rsidRPr="00DD7584" w:rsidSect="005E5648">
      <w:headerReference w:type="default" r:id="rId8"/>
      <w:footerReference w:type="default" r:id="rId9"/>
      <w:pgSz w:w="11906" w:h="16838"/>
      <w:pgMar w:top="1276" w:right="1133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785B" w14:textId="77777777" w:rsidR="004F41ED" w:rsidRDefault="004F41ED" w:rsidP="007D603F">
      <w:r>
        <w:separator/>
      </w:r>
    </w:p>
  </w:endnote>
  <w:endnote w:type="continuationSeparator" w:id="0">
    <w:p w14:paraId="438C9CE0" w14:textId="77777777" w:rsidR="004F41ED" w:rsidRDefault="004F41ED" w:rsidP="007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CA94" w14:textId="77777777" w:rsidR="00532317" w:rsidRDefault="00532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231">
      <w:rPr>
        <w:noProof/>
      </w:rPr>
      <w:t>2</w:t>
    </w:r>
    <w:r>
      <w:fldChar w:fldCharType="end"/>
    </w:r>
  </w:p>
  <w:p w14:paraId="167A3F93" w14:textId="77777777" w:rsidR="00532317" w:rsidRDefault="00532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E29C" w14:textId="77777777" w:rsidR="004F41ED" w:rsidRDefault="004F41ED" w:rsidP="007D603F">
      <w:r>
        <w:separator/>
      </w:r>
    </w:p>
  </w:footnote>
  <w:footnote w:type="continuationSeparator" w:id="0">
    <w:p w14:paraId="3BA34F6E" w14:textId="77777777" w:rsidR="004F41ED" w:rsidRDefault="004F41ED" w:rsidP="007D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C091" w14:textId="6FAE6A6F" w:rsidR="00B406FE" w:rsidRDefault="00B406FE">
    <w:pPr>
      <w:pStyle w:val="Zhlav"/>
    </w:pPr>
    <w:r w:rsidRPr="0045016E">
      <w:t xml:space="preserve">Číslo stavby: </w:t>
    </w:r>
    <w:r w:rsidR="0045016E" w:rsidRPr="0045016E">
      <w:t>33113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A02"/>
    <w:multiLevelType w:val="hybridMultilevel"/>
    <w:tmpl w:val="A134C342"/>
    <w:lvl w:ilvl="0" w:tplc="BD62DD0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304EED"/>
    <w:multiLevelType w:val="hybridMultilevel"/>
    <w:tmpl w:val="9FC4AE64"/>
    <w:lvl w:ilvl="0" w:tplc="3918E1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C4573"/>
    <w:multiLevelType w:val="hybridMultilevel"/>
    <w:tmpl w:val="1876DF2A"/>
    <w:lvl w:ilvl="0" w:tplc="12E2A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5A9"/>
    <w:multiLevelType w:val="hybridMultilevel"/>
    <w:tmpl w:val="2A882184"/>
    <w:lvl w:ilvl="0" w:tplc="FF4C90CA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0054"/>
    <w:multiLevelType w:val="hybridMultilevel"/>
    <w:tmpl w:val="9C8C437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20"/>
    <w:multiLevelType w:val="hybridMultilevel"/>
    <w:tmpl w:val="4858B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BC0"/>
    <w:multiLevelType w:val="hybridMultilevel"/>
    <w:tmpl w:val="7ADCD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89A"/>
    <w:multiLevelType w:val="hybridMultilevel"/>
    <w:tmpl w:val="1EE0EDB2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53522AC8"/>
    <w:multiLevelType w:val="hybridMultilevel"/>
    <w:tmpl w:val="E942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8B3"/>
    <w:multiLevelType w:val="hybridMultilevel"/>
    <w:tmpl w:val="5A26D1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60CF5"/>
    <w:multiLevelType w:val="multilevel"/>
    <w:tmpl w:val="7AEAC8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E72301"/>
    <w:multiLevelType w:val="hybridMultilevel"/>
    <w:tmpl w:val="89D40FDE"/>
    <w:lvl w:ilvl="0" w:tplc="A2345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6447"/>
    <w:multiLevelType w:val="hybridMultilevel"/>
    <w:tmpl w:val="8032714C"/>
    <w:lvl w:ilvl="0" w:tplc="BD9A3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666C5"/>
    <w:multiLevelType w:val="hybridMultilevel"/>
    <w:tmpl w:val="884403EC"/>
    <w:lvl w:ilvl="0" w:tplc="09568DFC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267749">
    <w:abstractNumId w:val="3"/>
  </w:num>
  <w:num w:numId="2" w16cid:durableId="1467623371">
    <w:abstractNumId w:val="1"/>
  </w:num>
  <w:num w:numId="3" w16cid:durableId="1204516172">
    <w:abstractNumId w:val="13"/>
  </w:num>
  <w:num w:numId="4" w16cid:durableId="1579052339">
    <w:abstractNumId w:val="10"/>
  </w:num>
  <w:num w:numId="5" w16cid:durableId="958950857">
    <w:abstractNumId w:val="4"/>
  </w:num>
  <w:num w:numId="6" w16cid:durableId="1631134944">
    <w:abstractNumId w:val="9"/>
  </w:num>
  <w:num w:numId="7" w16cid:durableId="1845393766">
    <w:abstractNumId w:val="2"/>
  </w:num>
  <w:num w:numId="8" w16cid:durableId="249125125">
    <w:abstractNumId w:val="11"/>
  </w:num>
  <w:num w:numId="9" w16cid:durableId="724766930">
    <w:abstractNumId w:val="0"/>
  </w:num>
  <w:num w:numId="10" w16cid:durableId="1735465609">
    <w:abstractNumId w:val="8"/>
  </w:num>
  <w:num w:numId="11" w16cid:durableId="787968544">
    <w:abstractNumId w:val="5"/>
  </w:num>
  <w:num w:numId="12" w16cid:durableId="1741979530">
    <w:abstractNumId w:val="7"/>
  </w:num>
  <w:num w:numId="13" w16cid:durableId="1277252547">
    <w:abstractNumId w:val="6"/>
  </w:num>
  <w:num w:numId="14" w16cid:durableId="171542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A"/>
    <w:rsid w:val="00000197"/>
    <w:rsid w:val="00003449"/>
    <w:rsid w:val="00012A12"/>
    <w:rsid w:val="00015AD1"/>
    <w:rsid w:val="0001769E"/>
    <w:rsid w:val="000210FC"/>
    <w:rsid w:val="00024C2D"/>
    <w:rsid w:val="00025402"/>
    <w:rsid w:val="000263B7"/>
    <w:rsid w:val="00044081"/>
    <w:rsid w:val="000517A2"/>
    <w:rsid w:val="00052BEC"/>
    <w:rsid w:val="00054691"/>
    <w:rsid w:val="000547C0"/>
    <w:rsid w:val="000609F4"/>
    <w:rsid w:val="00074BB5"/>
    <w:rsid w:val="00081ABC"/>
    <w:rsid w:val="00083B6A"/>
    <w:rsid w:val="00084358"/>
    <w:rsid w:val="00090FDD"/>
    <w:rsid w:val="000A2D91"/>
    <w:rsid w:val="000A434A"/>
    <w:rsid w:val="000A526E"/>
    <w:rsid w:val="000A5A1B"/>
    <w:rsid w:val="000B590F"/>
    <w:rsid w:val="000C143D"/>
    <w:rsid w:val="000C2064"/>
    <w:rsid w:val="000C6A3A"/>
    <w:rsid w:val="000C71D7"/>
    <w:rsid w:val="000D22C7"/>
    <w:rsid w:val="000D3812"/>
    <w:rsid w:val="000D55A7"/>
    <w:rsid w:val="000D6A12"/>
    <w:rsid w:val="000E1AE9"/>
    <w:rsid w:val="000E52BF"/>
    <w:rsid w:val="000F0F81"/>
    <w:rsid w:val="000F1191"/>
    <w:rsid w:val="000F478E"/>
    <w:rsid w:val="001108BD"/>
    <w:rsid w:val="0011703B"/>
    <w:rsid w:val="00123578"/>
    <w:rsid w:val="001236D0"/>
    <w:rsid w:val="0012381B"/>
    <w:rsid w:val="00126923"/>
    <w:rsid w:val="00126B41"/>
    <w:rsid w:val="00133B35"/>
    <w:rsid w:val="001355B5"/>
    <w:rsid w:val="001355DC"/>
    <w:rsid w:val="00140458"/>
    <w:rsid w:val="00140599"/>
    <w:rsid w:val="00142E6E"/>
    <w:rsid w:val="00146C15"/>
    <w:rsid w:val="00146C4E"/>
    <w:rsid w:val="00156CB9"/>
    <w:rsid w:val="00157245"/>
    <w:rsid w:val="001635A5"/>
    <w:rsid w:val="00166AD0"/>
    <w:rsid w:val="00166B3C"/>
    <w:rsid w:val="00174305"/>
    <w:rsid w:val="00175F9D"/>
    <w:rsid w:val="001769FD"/>
    <w:rsid w:val="00177D67"/>
    <w:rsid w:val="00184DF8"/>
    <w:rsid w:val="0019256D"/>
    <w:rsid w:val="001A371D"/>
    <w:rsid w:val="001B1409"/>
    <w:rsid w:val="001C3922"/>
    <w:rsid w:val="001C538D"/>
    <w:rsid w:val="001D2391"/>
    <w:rsid w:val="001D50FC"/>
    <w:rsid w:val="001D5D19"/>
    <w:rsid w:val="001E1B87"/>
    <w:rsid w:val="001E534A"/>
    <w:rsid w:val="001F39FE"/>
    <w:rsid w:val="001F570E"/>
    <w:rsid w:val="002065A1"/>
    <w:rsid w:val="00211158"/>
    <w:rsid w:val="00215231"/>
    <w:rsid w:val="00215A46"/>
    <w:rsid w:val="0022447A"/>
    <w:rsid w:val="0022584D"/>
    <w:rsid w:val="00233B35"/>
    <w:rsid w:val="00235BA9"/>
    <w:rsid w:val="00243CB1"/>
    <w:rsid w:val="00245072"/>
    <w:rsid w:val="00245C1B"/>
    <w:rsid w:val="00260B80"/>
    <w:rsid w:val="0026159E"/>
    <w:rsid w:val="00264459"/>
    <w:rsid w:val="00267092"/>
    <w:rsid w:val="00270CB5"/>
    <w:rsid w:val="00280711"/>
    <w:rsid w:val="00283975"/>
    <w:rsid w:val="00287C3D"/>
    <w:rsid w:val="002D4B3E"/>
    <w:rsid w:val="002D4CAF"/>
    <w:rsid w:val="002D7B86"/>
    <w:rsid w:val="002E0DB9"/>
    <w:rsid w:val="002E1B40"/>
    <w:rsid w:val="002F0868"/>
    <w:rsid w:val="002F4186"/>
    <w:rsid w:val="002F6EB7"/>
    <w:rsid w:val="002F79A6"/>
    <w:rsid w:val="00302508"/>
    <w:rsid w:val="0030316C"/>
    <w:rsid w:val="00303292"/>
    <w:rsid w:val="00311A6C"/>
    <w:rsid w:val="00311B70"/>
    <w:rsid w:val="00313B42"/>
    <w:rsid w:val="00317446"/>
    <w:rsid w:val="0032287E"/>
    <w:rsid w:val="0032422A"/>
    <w:rsid w:val="00345564"/>
    <w:rsid w:val="00355E8A"/>
    <w:rsid w:val="00360377"/>
    <w:rsid w:val="00363130"/>
    <w:rsid w:val="00364255"/>
    <w:rsid w:val="00365200"/>
    <w:rsid w:val="0038061C"/>
    <w:rsid w:val="00386B29"/>
    <w:rsid w:val="003879DE"/>
    <w:rsid w:val="0039026B"/>
    <w:rsid w:val="003971EE"/>
    <w:rsid w:val="003A2CDF"/>
    <w:rsid w:val="003B6E97"/>
    <w:rsid w:val="003C27C3"/>
    <w:rsid w:val="003D1559"/>
    <w:rsid w:val="003D4D59"/>
    <w:rsid w:val="003D5043"/>
    <w:rsid w:val="003D5FCF"/>
    <w:rsid w:val="003D668E"/>
    <w:rsid w:val="003E26AC"/>
    <w:rsid w:val="003E2AC2"/>
    <w:rsid w:val="003F0A8A"/>
    <w:rsid w:val="003F6BC0"/>
    <w:rsid w:val="00400278"/>
    <w:rsid w:val="00411A07"/>
    <w:rsid w:val="0041244C"/>
    <w:rsid w:val="004132ED"/>
    <w:rsid w:val="00413DBB"/>
    <w:rsid w:val="00414A5A"/>
    <w:rsid w:val="00414FEB"/>
    <w:rsid w:val="00421D67"/>
    <w:rsid w:val="0042321A"/>
    <w:rsid w:val="00426BCC"/>
    <w:rsid w:val="00430A47"/>
    <w:rsid w:val="004311C7"/>
    <w:rsid w:val="004348D6"/>
    <w:rsid w:val="00436DAB"/>
    <w:rsid w:val="00442B6C"/>
    <w:rsid w:val="00442D3C"/>
    <w:rsid w:val="0045016E"/>
    <w:rsid w:val="0045625D"/>
    <w:rsid w:val="00464A23"/>
    <w:rsid w:val="004711B7"/>
    <w:rsid w:val="0047262A"/>
    <w:rsid w:val="00476962"/>
    <w:rsid w:val="00481F7A"/>
    <w:rsid w:val="0048541D"/>
    <w:rsid w:val="004A3D1C"/>
    <w:rsid w:val="004A3EEC"/>
    <w:rsid w:val="004A5C4D"/>
    <w:rsid w:val="004B2351"/>
    <w:rsid w:val="004B6A60"/>
    <w:rsid w:val="004D26A1"/>
    <w:rsid w:val="004D32AA"/>
    <w:rsid w:val="004D384B"/>
    <w:rsid w:val="004E072A"/>
    <w:rsid w:val="004E31D2"/>
    <w:rsid w:val="004E3A9B"/>
    <w:rsid w:val="004E71AC"/>
    <w:rsid w:val="004F0EDC"/>
    <w:rsid w:val="004F41ED"/>
    <w:rsid w:val="0050524B"/>
    <w:rsid w:val="00507C13"/>
    <w:rsid w:val="00512F9D"/>
    <w:rsid w:val="00517ECB"/>
    <w:rsid w:val="005223B2"/>
    <w:rsid w:val="00524679"/>
    <w:rsid w:val="0052680B"/>
    <w:rsid w:val="00532076"/>
    <w:rsid w:val="00532317"/>
    <w:rsid w:val="005365D4"/>
    <w:rsid w:val="005540CF"/>
    <w:rsid w:val="005577E1"/>
    <w:rsid w:val="00562800"/>
    <w:rsid w:val="0057153A"/>
    <w:rsid w:val="005715BA"/>
    <w:rsid w:val="0057170C"/>
    <w:rsid w:val="005738D6"/>
    <w:rsid w:val="00574491"/>
    <w:rsid w:val="00580C5D"/>
    <w:rsid w:val="005823E9"/>
    <w:rsid w:val="00584D32"/>
    <w:rsid w:val="00586342"/>
    <w:rsid w:val="0059031E"/>
    <w:rsid w:val="00592D91"/>
    <w:rsid w:val="005A102B"/>
    <w:rsid w:val="005A6D15"/>
    <w:rsid w:val="005B4FE5"/>
    <w:rsid w:val="005B6F48"/>
    <w:rsid w:val="005C0DE9"/>
    <w:rsid w:val="005C200B"/>
    <w:rsid w:val="005C2C35"/>
    <w:rsid w:val="005D1B54"/>
    <w:rsid w:val="005D259C"/>
    <w:rsid w:val="005E0597"/>
    <w:rsid w:val="005E5648"/>
    <w:rsid w:val="005E7436"/>
    <w:rsid w:val="005F0CB1"/>
    <w:rsid w:val="005F553F"/>
    <w:rsid w:val="005F618C"/>
    <w:rsid w:val="006106D4"/>
    <w:rsid w:val="00616EDF"/>
    <w:rsid w:val="00617FEB"/>
    <w:rsid w:val="006253A1"/>
    <w:rsid w:val="006305BF"/>
    <w:rsid w:val="0063757C"/>
    <w:rsid w:val="00643575"/>
    <w:rsid w:val="00650C3A"/>
    <w:rsid w:val="006510F1"/>
    <w:rsid w:val="00657D2B"/>
    <w:rsid w:val="0067549E"/>
    <w:rsid w:val="006766B3"/>
    <w:rsid w:val="006824F1"/>
    <w:rsid w:val="006A11C2"/>
    <w:rsid w:val="006A4C7B"/>
    <w:rsid w:val="006A4FF9"/>
    <w:rsid w:val="006B7C81"/>
    <w:rsid w:val="006C0599"/>
    <w:rsid w:val="006C05A2"/>
    <w:rsid w:val="006C65FD"/>
    <w:rsid w:val="006D1395"/>
    <w:rsid w:val="006E3513"/>
    <w:rsid w:val="006E4584"/>
    <w:rsid w:val="006F14F5"/>
    <w:rsid w:val="006F56E6"/>
    <w:rsid w:val="007037CE"/>
    <w:rsid w:val="00707980"/>
    <w:rsid w:val="00714799"/>
    <w:rsid w:val="00715BC6"/>
    <w:rsid w:val="00720334"/>
    <w:rsid w:val="00720A3B"/>
    <w:rsid w:val="00733557"/>
    <w:rsid w:val="00756BCB"/>
    <w:rsid w:val="00757B0E"/>
    <w:rsid w:val="0076183A"/>
    <w:rsid w:val="007660EF"/>
    <w:rsid w:val="00766CD2"/>
    <w:rsid w:val="00782F2A"/>
    <w:rsid w:val="00792EFD"/>
    <w:rsid w:val="007A5E31"/>
    <w:rsid w:val="007B01CA"/>
    <w:rsid w:val="007B4B5A"/>
    <w:rsid w:val="007B5271"/>
    <w:rsid w:val="007D0FC6"/>
    <w:rsid w:val="007D4747"/>
    <w:rsid w:val="007D603F"/>
    <w:rsid w:val="007D7FE3"/>
    <w:rsid w:val="007E0675"/>
    <w:rsid w:val="007E5232"/>
    <w:rsid w:val="007F00C2"/>
    <w:rsid w:val="007F2946"/>
    <w:rsid w:val="007F74E4"/>
    <w:rsid w:val="00817E60"/>
    <w:rsid w:val="00820F41"/>
    <w:rsid w:val="00822B76"/>
    <w:rsid w:val="00826F73"/>
    <w:rsid w:val="00830264"/>
    <w:rsid w:val="008304AC"/>
    <w:rsid w:val="008334FE"/>
    <w:rsid w:val="00836985"/>
    <w:rsid w:val="00836DCC"/>
    <w:rsid w:val="00850BE1"/>
    <w:rsid w:val="0085244F"/>
    <w:rsid w:val="0085532D"/>
    <w:rsid w:val="0085582F"/>
    <w:rsid w:val="00860E1D"/>
    <w:rsid w:val="00860F88"/>
    <w:rsid w:val="00866967"/>
    <w:rsid w:val="00882253"/>
    <w:rsid w:val="00884240"/>
    <w:rsid w:val="008843BB"/>
    <w:rsid w:val="00891112"/>
    <w:rsid w:val="00891CBA"/>
    <w:rsid w:val="00892F91"/>
    <w:rsid w:val="008A7779"/>
    <w:rsid w:val="008A7A84"/>
    <w:rsid w:val="008B3514"/>
    <w:rsid w:val="008B79FF"/>
    <w:rsid w:val="008C059B"/>
    <w:rsid w:val="008D0ADA"/>
    <w:rsid w:val="008F267F"/>
    <w:rsid w:val="008F48AD"/>
    <w:rsid w:val="009112E7"/>
    <w:rsid w:val="0091348C"/>
    <w:rsid w:val="00915760"/>
    <w:rsid w:val="00916A4F"/>
    <w:rsid w:val="00917CA8"/>
    <w:rsid w:val="00920435"/>
    <w:rsid w:val="00925FBE"/>
    <w:rsid w:val="00936CB0"/>
    <w:rsid w:val="00942B71"/>
    <w:rsid w:val="00944006"/>
    <w:rsid w:val="00952DBD"/>
    <w:rsid w:val="0096025C"/>
    <w:rsid w:val="00963F4E"/>
    <w:rsid w:val="00974F27"/>
    <w:rsid w:val="00981760"/>
    <w:rsid w:val="00986C2E"/>
    <w:rsid w:val="00987941"/>
    <w:rsid w:val="00991690"/>
    <w:rsid w:val="00991880"/>
    <w:rsid w:val="009949F8"/>
    <w:rsid w:val="009B1704"/>
    <w:rsid w:val="009B3A78"/>
    <w:rsid w:val="009B5832"/>
    <w:rsid w:val="009C00B0"/>
    <w:rsid w:val="009D245B"/>
    <w:rsid w:val="009D5EC9"/>
    <w:rsid w:val="009E03E9"/>
    <w:rsid w:val="009E49B9"/>
    <w:rsid w:val="009F565D"/>
    <w:rsid w:val="009F6AA3"/>
    <w:rsid w:val="009F7609"/>
    <w:rsid w:val="00A0054B"/>
    <w:rsid w:val="00A04434"/>
    <w:rsid w:val="00A11089"/>
    <w:rsid w:val="00A148BA"/>
    <w:rsid w:val="00A24ED0"/>
    <w:rsid w:val="00A43AF3"/>
    <w:rsid w:val="00A53C7A"/>
    <w:rsid w:val="00A55386"/>
    <w:rsid w:val="00A57B64"/>
    <w:rsid w:val="00A60522"/>
    <w:rsid w:val="00A60621"/>
    <w:rsid w:val="00A62F48"/>
    <w:rsid w:val="00A666A0"/>
    <w:rsid w:val="00A74508"/>
    <w:rsid w:val="00A74FA9"/>
    <w:rsid w:val="00A86F17"/>
    <w:rsid w:val="00A87A8B"/>
    <w:rsid w:val="00A95DA3"/>
    <w:rsid w:val="00A96DE5"/>
    <w:rsid w:val="00A97B77"/>
    <w:rsid w:val="00AA28EA"/>
    <w:rsid w:val="00AA3198"/>
    <w:rsid w:val="00AA4050"/>
    <w:rsid w:val="00AA5CB8"/>
    <w:rsid w:val="00AB03C4"/>
    <w:rsid w:val="00AB1082"/>
    <w:rsid w:val="00AC2AE0"/>
    <w:rsid w:val="00AD3971"/>
    <w:rsid w:val="00AD5858"/>
    <w:rsid w:val="00AD6DD1"/>
    <w:rsid w:val="00AE341A"/>
    <w:rsid w:val="00AE49F1"/>
    <w:rsid w:val="00AF0891"/>
    <w:rsid w:val="00AF4202"/>
    <w:rsid w:val="00AF6F77"/>
    <w:rsid w:val="00B13979"/>
    <w:rsid w:val="00B363AB"/>
    <w:rsid w:val="00B372F2"/>
    <w:rsid w:val="00B375AF"/>
    <w:rsid w:val="00B406FE"/>
    <w:rsid w:val="00B41771"/>
    <w:rsid w:val="00B42E31"/>
    <w:rsid w:val="00B4787A"/>
    <w:rsid w:val="00B53D40"/>
    <w:rsid w:val="00B66D42"/>
    <w:rsid w:val="00B67EEB"/>
    <w:rsid w:val="00B7426E"/>
    <w:rsid w:val="00B76F46"/>
    <w:rsid w:val="00B806A1"/>
    <w:rsid w:val="00B81A75"/>
    <w:rsid w:val="00B84657"/>
    <w:rsid w:val="00B85A7F"/>
    <w:rsid w:val="00B9476D"/>
    <w:rsid w:val="00BA4EA6"/>
    <w:rsid w:val="00BA6565"/>
    <w:rsid w:val="00BA7B0D"/>
    <w:rsid w:val="00BB0A6F"/>
    <w:rsid w:val="00BB4593"/>
    <w:rsid w:val="00BB63BB"/>
    <w:rsid w:val="00BD0742"/>
    <w:rsid w:val="00BD2755"/>
    <w:rsid w:val="00BE04A3"/>
    <w:rsid w:val="00BE30E3"/>
    <w:rsid w:val="00BF247F"/>
    <w:rsid w:val="00BF4F8B"/>
    <w:rsid w:val="00BF617B"/>
    <w:rsid w:val="00BF7037"/>
    <w:rsid w:val="00C00661"/>
    <w:rsid w:val="00C008B0"/>
    <w:rsid w:val="00C06380"/>
    <w:rsid w:val="00C216D0"/>
    <w:rsid w:val="00C221F7"/>
    <w:rsid w:val="00C227BB"/>
    <w:rsid w:val="00C23AD6"/>
    <w:rsid w:val="00C253C4"/>
    <w:rsid w:val="00C27F42"/>
    <w:rsid w:val="00C33F9A"/>
    <w:rsid w:val="00C3406E"/>
    <w:rsid w:val="00C42657"/>
    <w:rsid w:val="00C5062E"/>
    <w:rsid w:val="00C51F65"/>
    <w:rsid w:val="00C64D54"/>
    <w:rsid w:val="00C71810"/>
    <w:rsid w:val="00C72EAC"/>
    <w:rsid w:val="00C82AC5"/>
    <w:rsid w:val="00C86CF2"/>
    <w:rsid w:val="00C87C22"/>
    <w:rsid w:val="00C9100D"/>
    <w:rsid w:val="00C94D52"/>
    <w:rsid w:val="00CB2006"/>
    <w:rsid w:val="00CB20A3"/>
    <w:rsid w:val="00CB3690"/>
    <w:rsid w:val="00CB3C21"/>
    <w:rsid w:val="00CC6F8C"/>
    <w:rsid w:val="00CE2E46"/>
    <w:rsid w:val="00D024AD"/>
    <w:rsid w:val="00D0449B"/>
    <w:rsid w:val="00D10368"/>
    <w:rsid w:val="00D108FA"/>
    <w:rsid w:val="00D14B90"/>
    <w:rsid w:val="00D15DB7"/>
    <w:rsid w:val="00D2219B"/>
    <w:rsid w:val="00D229E0"/>
    <w:rsid w:val="00D319BB"/>
    <w:rsid w:val="00D3343F"/>
    <w:rsid w:val="00D3530A"/>
    <w:rsid w:val="00D43199"/>
    <w:rsid w:val="00D43AEE"/>
    <w:rsid w:val="00D50015"/>
    <w:rsid w:val="00D51779"/>
    <w:rsid w:val="00D56164"/>
    <w:rsid w:val="00D601E1"/>
    <w:rsid w:val="00D6305A"/>
    <w:rsid w:val="00D71211"/>
    <w:rsid w:val="00D71311"/>
    <w:rsid w:val="00D753E8"/>
    <w:rsid w:val="00D81329"/>
    <w:rsid w:val="00D90FA5"/>
    <w:rsid w:val="00D921D0"/>
    <w:rsid w:val="00D92C05"/>
    <w:rsid w:val="00D941BF"/>
    <w:rsid w:val="00D96016"/>
    <w:rsid w:val="00D9675B"/>
    <w:rsid w:val="00DA0C47"/>
    <w:rsid w:val="00DA5AB6"/>
    <w:rsid w:val="00DA7238"/>
    <w:rsid w:val="00DA77AF"/>
    <w:rsid w:val="00DA7F4F"/>
    <w:rsid w:val="00DB37A7"/>
    <w:rsid w:val="00DB3937"/>
    <w:rsid w:val="00DB45E5"/>
    <w:rsid w:val="00DB641A"/>
    <w:rsid w:val="00DC02E8"/>
    <w:rsid w:val="00DC55A1"/>
    <w:rsid w:val="00DD4419"/>
    <w:rsid w:val="00DD7584"/>
    <w:rsid w:val="00DE033F"/>
    <w:rsid w:val="00DE091C"/>
    <w:rsid w:val="00DE376C"/>
    <w:rsid w:val="00DE7A34"/>
    <w:rsid w:val="00DF026E"/>
    <w:rsid w:val="00DF0CFB"/>
    <w:rsid w:val="00DF151A"/>
    <w:rsid w:val="00DF4267"/>
    <w:rsid w:val="00DF4576"/>
    <w:rsid w:val="00E02C5B"/>
    <w:rsid w:val="00E0547A"/>
    <w:rsid w:val="00E05E74"/>
    <w:rsid w:val="00E12018"/>
    <w:rsid w:val="00E17709"/>
    <w:rsid w:val="00E24C1A"/>
    <w:rsid w:val="00E25687"/>
    <w:rsid w:val="00E26EBE"/>
    <w:rsid w:val="00E30E38"/>
    <w:rsid w:val="00E31A37"/>
    <w:rsid w:val="00E33A9D"/>
    <w:rsid w:val="00E36385"/>
    <w:rsid w:val="00E36BDE"/>
    <w:rsid w:val="00E46C6D"/>
    <w:rsid w:val="00E46FB4"/>
    <w:rsid w:val="00E51464"/>
    <w:rsid w:val="00E5334F"/>
    <w:rsid w:val="00E71EC8"/>
    <w:rsid w:val="00E7390E"/>
    <w:rsid w:val="00E85776"/>
    <w:rsid w:val="00E93E1D"/>
    <w:rsid w:val="00E96A5C"/>
    <w:rsid w:val="00E97049"/>
    <w:rsid w:val="00E97804"/>
    <w:rsid w:val="00EA2371"/>
    <w:rsid w:val="00EB0C48"/>
    <w:rsid w:val="00EB7E52"/>
    <w:rsid w:val="00EC4676"/>
    <w:rsid w:val="00EC4832"/>
    <w:rsid w:val="00EC48B4"/>
    <w:rsid w:val="00EC5A2A"/>
    <w:rsid w:val="00ED0AC6"/>
    <w:rsid w:val="00ED7A34"/>
    <w:rsid w:val="00EE0CA0"/>
    <w:rsid w:val="00EE29D7"/>
    <w:rsid w:val="00EE5346"/>
    <w:rsid w:val="00EF4DB8"/>
    <w:rsid w:val="00EF62AD"/>
    <w:rsid w:val="00F027F1"/>
    <w:rsid w:val="00F02EB8"/>
    <w:rsid w:val="00F03597"/>
    <w:rsid w:val="00F056D4"/>
    <w:rsid w:val="00F10A66"/>
    <w:rsid w:val="00F11A8C"/>
    <w:rsid w:val="00F12763"/>
    <w:rsid w:val="00F138EA"/>
    <w:rsid w:val="00F146A7"/>
    <w:rsid w:val="00F14C94"/>
    <w:rsid w:val="00F16C8D"/>
    <w:rsid w:val="00F17A3B"/>
    <w:rsid w:val="00F20E4C"/>
    <w:rsid w:val="00F213FA"/>
    <w:rsid w:val="00F34E03"/>
    <w:rsid w:val="00F45C70"/>
    <w:rsid w:val="00F47C19"/>
    <w:rsid w:val="00F51CA4"/>
    <w:rsid w:val="00F56D67"/>
    <w:rsid w:val="00F60473"/>
    <w:rsid w:val="00F60C7A"/>
    <w:rsid w:val="00F6493B"/>
    <w:rsid w:val="00F70140"/>
    <w:rsid w:val="00F73245"/>
    <w:rsid w:val="00F73563"/>
    <w:rsid w:val="00F7591C"/>
    <w:rsid w:val="00F83988"/>
    <w:rsid w:val="00F92417"/>
    <w:rsid w:val="00FB5463"/>
    <w:rsid w:val="00FB5D82"/>
    <w:rsid w:val="00FB7251"/>
    <w:rsid w:val="00FC15D5"/>
    <w:rsid w:val="00FC5A48"/>
    <w:rsid w:val="00FD3D40"/>
    <w:rsid w:val="00FE1787"/>
    <w:rsid w:val="00FE2780"/>
    <w:rsid w:val="00FE2C1B"/>
    <w:rsid w:val="00FE6DBE"/>
    <w:rsid w:val="00FF34F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9ED3C"/>
  <w15:chartTrackingRefBased/>
  <w15:docId w15:val="{1A6DE81D-6916-4795-B625-9BF96A8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2E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2E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E2E46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2E46"/>
    <w:pPr>
      <w:jc w:val="both"/>
    </w:pPr>
  </w:style>
  <w:style w:type="paragraph" w:customStyle="1" w:styleId="odsazeny5">
    <w:name w:val="odsazeny5"/>
    <w:basedOn w:val="Normln"/>
    <w:rsid w:val="00CE2E46"/>
    <w:pPr>
      <w:ind w:left="567" w:hanging="567"/>
      <w:jc w:val="both"/>
    </w:pPr>
  </w:style>
  <w:style w:type="paragraph" w:styleId="Zkladntextodsazen">
    <w:name w:val="Body Text Indent"/>
    <w:basedOn w:val="Normln"/>
    <w:rsid w:val="00CE2E46"/>
    <w:pPr>
      <w:ind w:left="540" w:hanging="540"/>
    </w:pPr>
  </w:style>
  <w:style w:type="paragraph" w:styleId="Zkladntextodsazen2">
    <w:name w:val="Body Text Indent 2"/>
    <w:basedOn w:val="Normln"/>
    <w:rsid w:val="00CE2E46"/>
    <w:pPr>
      <w:ind w:left="360" w:hanging="360"/>
      <w:jc w:val="both"/>
    </w:pPr>
  </w:style>
  <w:style w:type="paragraph" w:styleId="Zkladntextodsazen3">
    <w:name w:val="Body Text Indent 3"/>
    <w:basedOn w:val="Normln"/>
    <w:rsid w:val="00CE2E46"/>
    <w:pPr>
      <w:ind w:left="540" w:hanging="540"/>
      <w:jc w:val="both"/>
    </w:pPr>
  </w:style>
  <w:style w:type="paragraph" w:styleId="Textbubliny">
    <w:name w:val="Balloon Text"/>
    <w:basedOn w:val="Normln"/>
    <w:semiHidden/>
    <w:rsid w:val="00CE2E46"/>
    <w:rPr>
      <w:rFonts w:ascii="Tahoma" w:hAnsi="Tahoma" w:cs="Tahoma"/>
      <w:sz w:val="16"/>
      <w:szCs w:val="16"/>
    </w:rPr>
  </w:style>
  <w:style w:type="character" w:styleId="Hypertextovodkaz">
    <w:name w:val="Hyperlink"/>
    <w:rsid w:val="009112E7"/>
    <w:rPr>
      <w:color w:val="0000FF"/>
      <w:u w:val="single"/>
    </w:rPr>
  </w:style>
  <w:style w:type="character" w:customStyle="1" w:styleId="platne1">
    <w:name w:val="platne1"/>
    <w:basedOn w:val="Standardnpsmoodstavce"/>
    <w:rsid w:val="00916A4F"/>
  </w:style>
  <w:style w:type="paragraph" w:styleId="Odstavecseseznamem">
    <w:name w:val="List Paragraph"/>
    <w:basedOn w:val="Normln"/>
    <w:uiPriority w:val="34"/>
    <w:qFormat/>
    <w:rsid w:val="008B3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60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3F"/>
    <w:rPr>
      <w:sz w:val="24"/>
      <w:szCs w:val="24"/>
    </w:rPr>
  </w:style>
  <w:style w:type="character" w:customStyle="1" w:styleId="Nadpis1Char">
    <w:name w:val="Nadpis 1 Char"/>
    <w:link w:val="Nadpis1"/>
    <w:rsid w:val="00AB03C4"/>
    <w:rPr>
      <w:b/>
      <w:bCs/>
      <w:sz w:val="24"/>
      <w:szCs w:val="24"/>
    </w:rPr>
  </w:style>
  <w:style w:type="character" w:styleId="Sledovanodkaz">
    <w:name w:val="FollowedHyperlink"/>
    <w:rsid w:val="00EC4832"/>
    <w:rPr>
      <w:color w:val="954F72"/>
      <w:u w:val="single"/>
    </w:rPr>
  </w:style>
  <w:style w:type="table" w:styleId="Mkatabulky">
    <w:name w:val="Table Grid"/>
    <w:basedOn w:val="Normlntabulka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DAA1-D1C6-4FEA-9D55-0B0A2317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DÍLO  ( SOUHRN  SMLUVNÍCH  DOHOD )</vt:lpstr>
    </vt:vector>
  </TitlesOfParts>
  <Company>ČSOB a.s.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DÍLO  ( SOUHRN  SMLUVNÍCH  DOHOD )</dc:title>
  <dc:subject/>
  <dc:creator>kunesovaz</dc:creator>
  <cp:keywords/>
  <cp:lastModifiedBy>Pluhařová Petra</cp:lastModifiedBy>
  <cp:revision>2</cp:revision>
  <cp:lastPrinted>2024-12-19T07:51:00Z</cp:lastPrinted>
  <dcterms:created xsi:type="dcterms:W3CDTF">2025-01-13T13:09:00Z</dcterms:created>
  <dcterms:modified xsi:type="dcterms:W3CDTF">2025-01-13T13:09:00Z</dcterms:modified>
</cp:coreProperties>
</file>