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727DB" w14:textId="77777777" w:rsidR="003B6CD5" w:rsidRDefault="00364953">
      <w:pPr>
        <w:pStyle w:val="Zkladntext20"/>
        <w:shd w:val="clear" w:color="auto" w:fill="auto"/>
        <w:spacing w:after="0"/>
      </w:pPr>
      <w:r>
        <w:t>KRAJSKÁ SPRÁVA A ÚDRŽBA SILNIC VYSOČINY příspěvková organizace</w:t>
      </w:r>
    </w:p>
    <w:p w14:paraId="1270F798" w14:textId="77777777" w:rsidR="003B6CD5" w:rsidRDefault="00364953">
      <w:pPr>
        <w:pStyle w:val="Zkladntext20"/>
        <w:shd w:val="clear" w:color="auto" w:fill="auto"/>
        <w:spacing w:after="160"/>
      </w:pPr>
      <w:r>
        <w:t>SMLOUVA REGISTROVÁNA</w:t>
      </w:r>
    </w:p>
    <w:p w14:paraId="12D73F70" w14:textId="3FA4B3DB" w:rsidR="003B6CD5" w:rsidRDefault="00364953">
      <w:pPr>
        <w:pStyle w:val="Zkladntext3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ECCB921" wp14:editId="2EE6FC8F">
                <wp:simplePos x="0" y="0"/>
                <wp:positionH relativeFrom="page">
                  <wp:posOffset>3137535</wp:posOffset>
                </wp:positionH>
                <wp:positionV relativeFrom="paragraph">
                  <wp:posOffset>38100</wp:posOffset>
                </wp:positionV>
                <wp:extent cx="1188720" cy="2774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119222" w14:textId="77777777" w:rsidR="003B6CD5" w:rsidRDefault="00364953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DODATEK č. 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ECCB92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47.05pt;margin-top:3pt;width:93.6pt;height:21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" filled="f" stroked="f">
                <v:textbox inset="0,0,0,0">
                  <w:txbxContent>
                    <w:p w14:paraId="10119222" w14:textId="77777777" w:rsidR="003B6CD5" w:rsidRDefault="00364953">
                      <w:pPr>
                        <w:pStyle w:val="Zkladntext40"/>
                        <w:shd w:val="clear" w:color="auto" w:fill="auto"/>
                      </w:pPr>
                      <w:r>
                        <w:t>DODATEK č. 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Calibri" w:eastAsia="Calibri" w:hAnsi="Calibri" w:cs="Calibri"/>
          <w:i w:val="0"/>
          <w:iCs w:val="0"/>
          <w:color w:val="000000"/>
          <w:sz w:val="17"/>
          <w:szCs w:val="17"/>
          <w:u w:val="single"/>
        </w:rPr>
        <w:t>pod č</w:t>
      </w:r>
      <w:r>
        <w:rPr>
          <w:rFonts w:ascii="Calibri" w:eastAsia="Calibri" w:hAnsi="Calibri" w:cs="Calibri"/>
          <w:i w:val="0"/>
          <w:iCs w:val="0"/>
          <w:color w:val="000000"/>
          <w:sz w:val="17"/>
          <w:szCs w:val="17"/>
          <w:u w:val="single"/>
        </w:rPr>
        <w:t>í</w:t>
      </w:r>
      <w:r>
        <w:rPr>
          <w:rFonts w:ascii="Calibri" w:eastAsia="Calibri" w:hAnsi="Calibri" w:cs="Calibri"/>
          <w:i w:val="0"/>
          <w:iCs w:val="0"/>
          <w:color w:val="000000"/>
          <w:sz w:val="17"/>
          <w:szCs w:val="17"/>
        </w:rPr>
        <w:t xml:space="preserve">slem: </w:t>
      </w:r>
    </w:p>
    <w:p w14:paraId="66A96E86" w14:textId="77777777" w:rsidR="003B6CD5" w:rsidRDefault="00364953">
      <w:pPr>
        <w:pStyle w:val="Titulektabulky0"/>
        <w:shd w:val="clear" w:color="auto" w:fill="auto"/>
        <w:ind w:left="182"/>
      </w:pPr>
      <w:r>
        <w:t>ke Smlouvě o nájmu plochy pro instalování velkoplošného reklamního zařízení ze dne 20. 2. 2020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1"/>
        <w:gridCol w:w="7574"/>
      </w:tblGrid>
      <w:tr w:rsidR="003B6CD5" w14:paraId="16B47077" w14:textId="77777777">
        <w:tblPrEx>
          <w:tblCellMar>
            <w:top w:w="0" w:type="dxa"/>
            <w:bottom w:w="0" w:type="dxa"/>
          </w:tblCellMar>
        </w:tblPrEx>
        <w:trPr>
          <w:trHeight w:hRule="exact" w:val="3778"/>
        </w:trPr>
        <w:tc>
          <w:tcPr>
            <w:tcW w:w="1291" w:type="dxa"/>
            <w:shd w:val="clear" w:color="auto" w:fill="FFFFFF"/>
          </w:tcPr>
          <w:p w14:paraId="0D01E56C" w14:textId="77777777" w:rsidR="003B6CD5" w:rsidRDefault="00364953">
            <w:pPr>
              <w:pStyle w:val="Jin0"/>
              <w:shd w:val="clear" w:color="auto" w:fill="auto"/>
              <w:spacing w:after="0" w:line="240" w:lineRule="auto"/>
            </w:pPr>
            <w:r>
              <w:t>Pronajímatel:</w:t>
            </w:r>
          </w:p>
        </w:tc>
        <w:tc>
          <w:tcPr>
            <w:tcW w:w="7574" w:type="dxa"/>
            <w:shd w:val="clear" w:color="auto" w:fill="FFFFFF"/>
          </w:tcPr>
          <w:p w14:paraId="1CCB1270" w14:textId="77777777" w:rsidR="003B6CD5" w:rsidRDefault="00364953">
            <w:pPr>
              <w:pStyle w:val="Jin0"/>
              <w:shd w:val="clear" w:color="auto" w:fill="auto"/>
              <w:spacing w:after="22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Krajská správa a </w:t>
            </w:r>
            <w:r>
              <w:rPr>
                <w:b/>
                <w:bCs/>
                <w:sz w:val="20"/>
                <w:szCs w:val="20"/>
              </w:rPr>
              <w:t>údržba silnic Vysočiny, příspěvková organizace</w:t>
            </w:r>
          </w:p>
          <w:p w14:paraId="358F20FD" w14:textId="77777777" w:rsidR="003B6CD5" w:rsidRDefault="00364953">
            <w:pPr>
              <w:pStyle w:val="Jin0"/>
              <w:shd w:val="clear" w:color="auto" w:fill="auto"/>
              <w:tabs>
                <w:tab w:val="left" w:pos="1406"/>
              </w:tabs>
              <w:spacing w:after="220" w:line="240" w:lineRule="auto"/>
            </w:pPr>
            <w:r>
              <w:t>Zastoupen:</w:t>
            </w:r>
            <w:r>
              <w:tab/>
              <w:t>ve věcech smluvních Ing. Radovan Necid, ředitel organizace;</w:t>
            </w:r>
          </w:p>
          <w:p w14:paraId="4EF15CA1" w14:textId="77777777" w:rsidR="003B6CD5" w:rsidRDefault="00364953">
            <w:pPr>
              <w:pStyle w:val="Jin0"/>
              <w:shd w:val="clear" w:color="auto" w:fill="auto"/>
              <w:tabs>
                <w:tab w:val="left" w:pos="3658"/>
              </w:tabs>
              <w:spacing w:after="220" w:line="240" w:lineRule="auto"/>
              <w:jc w:val="center"/>
            </w:pPr>
            <w:r>
              <w:t>ve věcech</w:t>
            </w:r>
            <w:r>
              <w:tab/>
              <w:t>referent správy majetku</w:t>
            </w:r>
          </w:p>
          <w:p w14:paraId="1C7B7AB6" w14:textId="77777777" w:rsidR="003B6CD5" w:rsidRDefault="00364953">
            <w:pPr>
              <w:pStyle w:val="Jin0"/>
              <w:shd w:val="clear" w:color="auto" w:fill="auto"/>
              <w:spacing w:after="220" w:line="240" w:lineRule="auto"/>
            </w:pPr>
            <w:r>
              <w:t>Sídlem: Kosovská 1122/16, 586 011 Jihlava</w:t>
            </w:r>
          </w:p>
          <w:p w14:paraId="481F5303" w14:textId="77777777" w:rsidR="003B6CD5" w:rsidRDefault="00364953">
            <w:pPr>
              <w:pStyle w:val="Jin0"/>
              <w:shd w:val="clear" w:color="auto" w:fill="auto"/>
              <w:spacing w:after="220" w:line="240" w:lineRule="auto"/>
            </w:pPr>
            <w:proofErr w:type="spellStart"/>
            <w:r>
              <w:t>Telefor</w:t>
            </w:r>
            <w:proofErr w:type="spellEnd"/>
          </w:p>
          <w:p w14:paraId="74C06B16" w14:textId="77777777" w:rsidR="003B6CD5" w:rsidRDefault="00364953">
            <w:pPr>
              <w:pStyle w:val="Jin0"/>
              <w:shd w:val="clear" w:color="auto" w:fill="auto"/>
              <w:tabs>
                <w:tab w:val="left" w:pos="1555"/>
              </w:tabs>
              <w:spacing w:after="220" w:line="240" w:lineRule="auto"/>
            </w:pPr>
            <w:r>
              <w:t>E-mail:</w:t>
            </w:r>
            <w:r>
              <w:tab/>
            </w:r>
            <w:r>
              <w:rPr>
                <w:color w:val="5F79B3"/>
              </w:rPr>
              <w:t>(3</w:t>
            </w:r>
            <w:proofErr w:type="gramStart"/>
            <w:r>
              <w:rPr>
                <w:color w:val="5F79B3"/>
              </w:rPr>
              <w:t>),</w:t>
            </w:r>
            <w:r>
              <w:rPr>
                <w:color w:val="5F79B3"/>
                <w:lang w:val="en-US" w:eastAsia="en-US" w:bidi="en-US"/>
              </w:rPr>
              <w:t>ksusv.cz</w:t>
            </w:r>
            <w:proofErr w:type="gramEnd"/>
          </w:p>
          <w:p w14:paraId="14D91265" w14:textId="77777777" w:rsidR="003B6CD5" w:rsidRDefault="00364953">
            <w:pPr>
              <w:pStyle w:val="Jin0"/>
              <w:shd w:val="clear" w:color="auto" w:fill="auto"/>
              <w:spacing w:after="220" w:line="240" w:lineRule="auto"/>
            </w:pPr>
            <w:r>
              <w:t>IČ: 00090450</w:t>
            </w:r>
          </w:p>
          <w:p w14:paraId="66A379A4" w14:textId="77777777" w:rsidR="003B6CD5" w:rsidRDefault="00364953">
            <w:pPr>
              <w:pStyle w:val="Jin0"/>
              <w:shd w:val="clear" w:color="auto" w:fill="auto"/>
              <w:spacing w:after="220" w:line="240" w:lineRule="auto"/>
            </w:pPr>
            <w:r>
              <w:t xml:space="preserve">DIČ: </w:t>
            </w:r>
            <w:r>
              <w:t>CZ00090450</w:t>
            </w:r>
          </w:p>
          <w:p w14:paraId="287E7753" w14:textId="77777777" w:rsidR="003B6CD5" w:rsidRDefault="00364953">
            <w:pPr>
              <w:pStyle w:val="Jin0"/>
              <w:shd w:val="clear" w:color="auto" w:fill="auto"/>
              <w:spacing w:after="220" w:line="240" w:lineRule="auto"/>
            </w:pPr>
            <w:r>
              <w:t xml:space="preserve">(dále jen </w:t>
            </w:r>
            <w:r>
              <w:rPr>
                <w:i/>
                <w:iCs/>
              </w:rPr>
              <w:t>„pronajímatel")</w:t>
            </w:r>
          </w:p>
        </w:tc>
      </w:tr>
    </w:tbl>
    <w:p w14:paraId="234B3962" w14:textId="77777777" w:rsidR="003B6CD5" w:rsidRDefault="003B6CD5">
      <w:pPr>
        <w:spacing w:after="639" w:line="1" w:lineRule="exact"/>
      </w:pPr>
    </w:p>
    <w:p w14:paraId="17E52844" w14:textId="77777777" w:rsidR="003B6CD5" w:rsidRDefault="00364953">
      <w:pPr>
        <w:pStyle w:val="Nadpis20"/>
        <w:keepNext/>
        <w:keepLines/>
        <w:shd w:val="clear" w:color="auto" w:fill="auto"/>
        <w:tabs>
          <w:tab w:val="left" w:pos="1397"/>
        </w:tabs>
        <w:spacing w:line="240" w:lineRule="auto"/>
        <w:jc w:val="left"/>
      </w:pPr>
      <w:bookmarkStart w:id="0" w:name="bookmark0"/>
      <w:bookmarkStart w:id="1" w:name="bookmark1"/>
      <w:r>
        <w:rPr>
          <w:b w:val="0"/>
          <w:bCs w:val="0"/>
          <w:sz w:val="19"/>
          <w:szCs w:val="19"/>
        </w:rPr>
        <w:t>Nájemce:</w:t>
      </w:r>
      <w:r>
        <w:rPr>
          <w:b w:val="0"/>
          <w:bCs w:val="0"/>
          <w:sz w:val="19"/>
          <w:szCs w:val="19"/>
        </w:rPr>
        <w:tab/>
      </w:r>
      <w:r>
        <w:t>RAILREKLAM, spol. s r.o.</w:t>
      </w:r>
      <w:bookmarkEnd w:id="0"/>
      <w:bookmarkEnd w:id="1"/>
    </w:p>
    <w:p w14:paraId="4D466D01" w14:textId="77777777" w:rsidR="003B6CD5" w:rsidRDefault="00364953">
      <w:pPr>
        <w:pStyle w:val="Zkladntext1"/>
        <w:shd w:val="clear" w:color="auto" w:fill="auto"/>
        <w:spacing w:line="240" w:lineRule="auto"/>
        <w:ind w:left="1420"/>
      </w:pPr>
      <w:r>
        <w:t xml:space="preserve">Zastoupen: Ing. Georgem </w:t>
      </w:r>
      <w:proofErr w:type="spellStart"/>
      <w:r>
        <w:t>Kisugitem</w:t>
      </w:r>
      <w:proofErr w:type="spellEnd"/>
      <w:r>
        <w:t>, jednatelem společnosti</w:t>
      </w:r>
    </w:p>
    <w:p w14:paraId="21D090F6" w14:textId="77777777" w:rsidR="003B6CD5" w:rsidRDefault="00364953">
      <w:pPr>
        <w:pStyle w:val="Zkladntext1"/>
        <w:shd w:val="clear" w:color="auto" w:fill="auto"/>
        <w:spacing w:line="240" w:lineRule="auto"/>
        <w:ind w:left="1420"/>
      </w:pPr>
      <w:r>
        <w:t>Sídlem: Na strži 2097/63, Krč, 140 00 Praha 4</w:t>
      </w:r>
    </w:p>
    <w:p w14:paraId="5955FFC9" w14:textId="77777777" w:rsidR="003B6CD5" w:rsidRDefault="00364953">
      <w:pPr>
        <w:pStyle w:val="Zkladntext1"/>
        <w:shd w:val="clear" w:color="auto" w:fill="auto"/>
        <w:spacing w:line="240" w:lineRule="auto"/>
        <w:ind w:left="1420"/>
      </w:pPr>
      <w:r>
        <w:t>IČ:17047234</w:t>
      </w:r>
    </w:p>
    <w:p w14:paraId="5342BABA" w14:textId="77777777" w:rsidR="003B6CD5" w:rsidRDefault="00364953">
      <w:pPr>
        <w:pStyle w:val="Zkladntext1"/>
        <w:shd w:val="clear" w:color="auto" w:fill="auto"/>
        <w:spacing w:after="580" w:line="240" w:lineRule="auto"/>
        <w:ind w:left="1420"/>
      </w:pPr>
      <w:r>
        <w:t>DIČ: CZ17047234 (dále jen „</w:t>
      </w:r>
      <w:proofErr w:type="spellStart"/>
      <w:r>
        <w:t>nó</w:t>
      </w:r>
      <w:proofErr w:type="spellEnd"/>
      <w:r>
        <w:t>/</w:t>
      </w:r>
      <w:proofErr w:type="spellStart"/>
      <w:r>
        <w:t>emce</w:t>
      </w:r>
      <w:proofErr w:type="spellEnd"/>
      <w:r>
        <w:t xml:space="preserve">") (společně také </w:t>
      </w:r>
      <w:r>
        <w:rPr>
          <w:i/>
          <w:iCs/>
        </w:rPr>
        <w:t>„smluvní strany“)</w:t>
      </w:r>
    </w:p>
    <w:p w14:paraId="42026350" w14:textId="77777777" w:rsidR="003B6CD5" w:rsidRDefault="00364953">
      <w:pPr>
        <w:pStyle w:val="Nadpis20"/>
        <w:keepNext/>
        <w:keepLines/>
        <w:shd w:val="clear" w:color="auto" w:fill="auto"/>
        <w:spacing w:line="266" w:lineRule="auto"/>
      </w:pPr>
      <w:bookmarkStart w:id="2" w:name="bookmark2"/>
      <w:bookmarkStart w:id="3" w:name="bookmark3"/>
      <w:r>
        <w:t>Článek I.</w:t>
      </w:r>
      <w:bookmarkEnd w:id="2"/>
      <w:bookmarkEnd w:id="3"/>
    </w:p>
    <w:p w14:paraId="70A8C38F" w14:textId="77777777" w:rsidR="003B6CD5" w:rsidRDefault="00364953">
      <w:pPr>
        <w:pStyle w:val="Zkladntext1"/>
        <w:numPr>
          <w:ilvl w:val="0"/>
          <w:numId w:val="1"/>
        </w:numPr>
        <w:shd w:val="clear" w:color="auto" w:fill="auto"/>
        <w:tabs>
          <w:tab w:val="left" w:pos="738"/>
        </w:tabs>
        <w:spacing w:after="220"/>
        <w:ind w:left="720" w:hanging="340"/>
        <w:jc w:val="both"/>
      </w:pPr>
      <w:r>
        <w:t xml:space="preserve">Dne 20. 2. 2020 byla mezi smluvními stranami uzavřena Smlouva o nájmu plochy pro instalování velkoplošného reklamního zařízení, za účelem umístění reklamního nosiče o rozměru 5,1 x 2,4 m, které je součástí pozemku p. č. 5627/1 v k. </w:t>
      </w:r>
      <w:proofErr w:type="spellStart"/>
      <w:r>
        <w:t>ú.</w:t>
      </w:r>
      <w:proofErr w:type="spellEnd"/>
      <w:r>
        <w:t xml:space="preserve"> Velké Meziříčí (dále rovněž jen jako </w:t>
      </w:r>
      <w:r>
        <w:rPr>
          <w:i/>
          <w:iCs/>
        </w:rPr>
        <w:t>„nájemní smlouva“).</w:t>
      </w:r>
    </w:p>
    <w:p w14:paraId="15633A71" w14:textId="77777777" w:rsidR="003B6CD5" w:rsidRDefault="00364953">
      <w:pPr>
        <w:pStyle w:val="Zkladntext1"/>
        <w:numPr>
          <w:ilvl w:val="0"/>
          <w:numId w:val="1"/>
        </w:numPr>
        <w:shd w:val="clear" w:color="auto" w:fill="auto"/>
        <w:tabs>
          <w:tab w:val="left" w:pos="738"/>
        </w:tabs>
        <w:spacing w:after="360" w:line="286" w:lineRule="auto"/>
        <w:ind w:left="720" w:hanging="340"/>
        <w:jc w:val="both"/>
      </w:pPr>
      <w:r>
        <w:t>Vzhledem k tomu, že se smluvní strany dohodly na změně výše uvedené nájemní smlouvy, uzavírají tento Dodatek.</w:t>
      </w:r>
    </w:p>
    <w:p w14:paraId="1AC5AD56" w14:textId="77777777" w:rsidR="003B6CD5" w:rsidRDefault="00364953">
      <w:pPr>
        <w:pStyle w:val="Nadpis20"/>
        <w:keepNext/>
        <w:keepLines/>
        <w:shd w:val="clear" w:color="auto" w:fill="auto"/>
        <w:spacing w:line="266" w:lineRule="auto"/>
      </w:pPr>
      <w:bookmarkStart w:id="4" w:name="bookmark4"/>
      <w:bookmarkStart w:id="5" w:name="bookmark5"/>
      <w:r>
        <w:t>Článek II.</w:t>
      </w:r>
      <w:bookmarkEnd w:id="4"/>
      <w:bookmarkEnd w:id="5"/>
    </w:p>
    <w:p w14:paraId="2C977D22" w14:textId="77777777" w:rsidR="003B6CD5" w:rsidRDefault="00364953">
      <w:pPr>
        <w:pStyle w:val="Zkladntext1"/>
        <w:numPr>
          <w:ilvl w:val="0"/>
          <w:numId w:val="2"/>
        </w:numPr>
        <w:shd w:val="clear" w:color="auto" w:fill="auto"/>
        <w:tabs>
          <w:tab w:val="left" w:pos="738"/>
        </w:tabs>
        <w:spacing w:after="220"/>
        <w:ind w:firstLine="380"/>
      </w:pPr>
      <w:r>
        <w:t>Smluvní strany se tímto dohodly na následujících změnách nájemní smlouvy:</w:t>
      </w:r>
    </w:p>
    <w:p w14:paraId="4AA8405E" w14:textId="77777777" w:rsidR="003B6CD5" w:rsidRDefault="00364953">
      <w:pPr>
        <w:pStyle w:val="Zkladntext1"/>
        <w:shd w:val="clear" w:color="auto" w:fill="auto"/>
        <w:ind w:firstLine="720"/>
      </w:pPr>
      <w:r>
        <w:t>Článek II. nájemní smlouvy se po vzájemné dohodě mění a nově zní následovně:</w:t>
      </w:r>
    </w:p>
    <w:p w14:paraId="33BA26C6" w14:textId="77777777" w:rsidR="003B6CD5" w:rsidRDefault="00364953">
      <w:pPr>
        <w:pStyle w:val="Zkladntext1"/>
        <w:shd w:val="clear" w:color="auto" w:fill="auto"/>
        <w:spacing w:line="290" w:lineRule="auto"/>
        <w:ind w:left="720"/>
      </w:pPr>
      <w:r>
        <w:t>„Tato smlouva se uzavírá na dobu určitou, počínaje dnem 1. 1. 2025 - končící dnem 31. 12. 2025.“</w:t>
      </w:r>
    </w:p>
    <w:p w14:paraId="076E3E7E" w14:textId="77777777" w:rsidR="003B6CD5" w:rsidRDefault="00364953">
      <w:pPr>
        <w:pStyle w:val="Zkladntext1"/>
        <w:numPr>
          <w:ilvl w:val="0"/>
          <w:numId w:val="2"/>
        </w:numPr>
        <w:shd w:val="clear" w:color="auto" w:fill="auto"/>
        <w:tabs>
          <w:tab w:val="left" w:pos="738"/>
        </w:tabs>
        <w:spacing w:after="200" w:line="240" w:lineRule="auto"/>
        <w:ind w:firstLine="380"/>
      </w:pPr>
      <w:r>
        <w:t>Ostatní ujednání nájemní smlouvy zůstávají beze změny</w:t>
      </w:r>
      <w:r>
        <w:br w:type="page"/>
      </w:r>
    </w:p>
    <w:p w14:paraId="2B6022F8" w14:textId="77777777" w:rsidR="003B6CD5" w:rsidRDefault="00364953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Článek III.</w:t>
      </w:r>
      <w:bookmarkEnd w:id="6"/>
      <w:bookmarkEnd w:id="7"/>
    </w:p>
    <w:p w14:paraId="222A4A9A" w14:textId="77777777" w:rsidR="003B6CD5" w:rsidRDefault="00364953">
      <w:pPr>
        <w:pStyle w:val="Zkladntext1"/>
        <w:numPr>
          <w:ilvl w:val="0"/>
          <w:numId w:val="3"/>
        </w:numPr>
        <w:shd w:val="clear" w:color="auto" w:fill="auto"/>
        <w:tabs>
          <w:tab w:val="left" w:pos="758"/>
        </w:tabs>
        <w:spacing w:after="220"/>
        <w:ind w:firstLine="400"/>
      </w:pPr>
      <w:r>
        <w:t xml:space="preserve">Tento </w:t>
      </w:r>
      <w:r>
        <w:t>Dodatek nabývá platnosti a účinnosti dnem podpisu poslední ze smluvních stran.</w:t>
      </w:r>
    </w:p>
    <w:p w14:paraId="4B7CCCDD" w14:textId="77777777" w:rsidR="003B6CD5" w:rsidRDefault="00364953">
      <w:pPr>
        <w:pStyle w:val="Zkladntext1"/>
        <w:numPr>
          <w:ilvl w:val="0"/>
          <w:numId w:val="3"/>
        </w:numPr>
        <w:shd w:val="clear" w:color="auto" w:fill="auto"/>
        <w:tabs>
          <w:tab w:val="left" w:pos="758"/>
        </w:tabs>
        <w:spacing w:after="220" w:line="286" w:lineRule="auto"/>
        <w:ind w:left="760" w:hanging="360"/>
      </w:pPr>
      <w:r>
        <w:t xml:space="preserve">Dodatek byl vyhotoven ve dvou stejnopisech, z nichž každá ze smluvních stran obdrží jedno </w:t>
      </w:r>
      <w:proofErr w:type="spellStart"/>
      <w:r>
        <w:t>paré</w:t>
      </w:r>
      <w:proofErr w:type="spellEnd"/>
      <w:r>
        <w:t>.</w:t>
      </w:r>
    </w:p>
    <w:p w14:paraId="0DCC08BD" w14:textId="77777777" w:rsidR="003B6CD5" w:rsidRDefault="00364953">
      <w:pPr>
        <w:pStyle w:val="Zkladntext1"/>
        <w:numPr>
          <w:ilvl w:val="0"/>
          <w:numId w:val="3"/>
        </w:numPr>
        <w:shd w:val="clear" w:color="auto" w:fill="auto"/>
        <w:tabs>
          <w:tab w:val="left" w:pos="758"/>
        </w:tabs>
        <w:spacing w:after="0" w:line="271" w:lineRule="auto"/>
        <w:ind w:left="760" w:hanging="360"/>
        <w:sectPr w:rsidR="003B6CD5">
          <w:pgSz w:w="11900" w:h="16840"/>
          <w:pgMar w:top="721" w:right="695" w:bottom="1222" w:left="1337" w:header="293" w:footer="794" w:gutter="0"/>
          <w:pgNumType w:start="1"/>
          <w:cols w:space="720"/>
          <w:noEndnote/>
          <w:docGrid w:linePitch="360"/>
        </w:sectPr>
      </w:pPr>
      <w:r>
        <w:t xml:space="preserve">Smluvní strany prohlašují, že tento Dodatek byl uzavřen po vzájemném předchozím projednání, nikoliv v tísni či za nápadně nevýhodných podmínek, Dodatek si přečetly a </w:t>
      </w:r>
      <w:proofErr w:type="spellStart"/>
      <w:r>
        <w:t>sjeho</w:t>
      </w:r>
      <w:proofErr w:type="spellEnd"/>
      <w:r>
        <w:t xml:space="preserve"> obsahem výslovně souhlasí.</w:t>
      </w:r>
    </w:p>
    <w:p w14:paraId="6777F4F4" w14:textId="77777777" w:rsidR="003B6CD5" w:rsidRDefault="003B6CD5">
      <w:pPr>
        <w:spacing w:line="240" w:lineRule="exact"/>
        <w:rPr>
          <w:sz w:val="19"/>
          <w:szCs w:val="19"/>
        </w:rPr>
      </w:pPr>
    </w:p>
    <w:p w14:paraId="7FFD1A9D" w14:textId="77777777" w:rsidR="003B6CD5" w:rsidRDefault="003B6CD5">
      <w:pPr>
        <w:spacing w:before="102" w:after="102" w:line="240" w:lineRule="exact"/>
        <w:rPr>
          <w:sz w:val="19"/>
          <w:szCs w:val="19"/>
        </w:rPr>
      </w:pPr>
    </w:p>
    <w:p w14:paraId="2BF30168" w14:textId="77777777" w:rsidR="003B6CD5" w:rsidRDefault="003B6CD5">
      <w:pPr>
        <w:spacing w:line="1" w:lineRule="exact"/>
        <w:sectPr w:rsidR="003B6CD5">
          <w:type w:val="continuous"/>
          <w:pgSz w:w="11900" w:h="16840"/>
          <w:pgMar w:top="1926" w:right="0" w:bottom="5974" w:left="0" w:header="0" w:footer="3" w:gutter="0"/>
          <w:cols w:space="720"/>
          <w:noEndnote/>
          <w:docGrid w:linePitch="360"/>
        </w:sectPr>
      </w:pPr>
    </w:p>
    <w:p w14:paraId="2489BCBD" w14:textId="77777777" w:rsidR="003B6CD5" w:rsidRDefault="00364953">
      <w:pPr>
        <w:pStyle w:val="Nadpis10"/>
        <w:keepNext/>
        <w:keepLines/>
        <w:shd w:val="clear" w:color="auto" w:fill="auto"/>
      </w:pPr>
      <w:bookmarkStart w:id="8" w:name="bookmark8"/>
      <w:bookmarkStart w:id="9" w:name="bookmark9"/>
      <w:r>
        <w:t>1 0. 01. 2025</w:t>
      </w:r>
      <w:bookmarkEnd w:id="8"/>
      <w:bookmarkEnd w:id="9"/>
    </w:p>
    <w:p w14:paraId="531A5CDA" w14:textId="77777777" w:rsidR="003B6CD5" w:rsidRDefault="00364953">
      <w:pPr>
        <w:pStyle w:val="Zkladntext1"/>
        <w:shd w:val="clear" w:color="auto" w:fill="auto"/>
        <w:tabs>
          <w:tab w:val="left" w:leader="dot" w:pos="2736"/>
        </w:tabs>
        <w:spacing w:after="0" w:line="199" w:lineRule="auto"/>
      </w:pPr>
      <w:r>
        <w:t>V Jihlavě dne</w:t>
      </w:r>
      <w:r>
        <w:tab/>
      </w:r>
    </w:p>
    <w:p w14:paraId="3568E7E5" w14:textId="60D7E74B" w:rsidR="003B6CD5" w:rsidRDefault="00364953">
      <w:pPr>
        <w:pStyle w:val="Zkladntext1"/>
        <w:shd w:val="clear" w:color="auto" w:fill="auto"/>
        <w:tabs>
          <w:tab w:val="left" w:leader="dot" w:pos="2630"/>
        </w:tabs>
        <w:spacing w:after="0" w:line="240" w:lineRule="auto"/>
        <w:sectPr w:rsidR="003B6CD5">
          <w:type w:val="continuous"/>
          <w:pgSz w:w="11900" w:h="16840"/>
          <w:pgMar w:top="1926" w:right="2840" w:bottom="5974" w:left="1725" w:header="0" w:footer="3" w:gutter="0"/>
          <w:cols w:num="2" w:space="1772"/>
          <w:noEndnote/>
          <w:docGrid w:linePitch="360"/>
        </w:sectPr>
      </w:pPr>
      <w:r>
        <w:t>V Praze dne 9.12.2024</w:t>
      </w:r>
      <w:r>
        <w:t>...............</w:t>
      </w:r>
    </w:p>
    <w:p w14:paraId="149507B9" w14:textId="77777777" w:rsidR="003B6CD5" w:rsidRDefault="003B6CD5">
      <w:pPr>
        <w:spacing w:line="240" w:lineRule="exact"/>
        <w:rPr>
          <w:sz w:val="19"/>
          <w:szCs w:val="19"/>
        </w:rPr>
      </w:pPr>
    </w:p>
    <w:p w14:paraId="3455FB48" w14:textId="77777777" w:rsidR="003B6CD5" w:rsidRDefault="003B6CD5">
      <w:pPr>
        <w:spacing w:line="240" w:lineRule="exact"/>
        <w:rPr>
          <w:sz w:val="19"/>
          <w:szCs w:val="19"/>
        </w:rPr>
      </w:pPr>
    </w:p>
    <w:p w14:paraId="6195C009" w14:textId="77777777" w:rsidR="003B6CD5" w:rsidRDefault="003B6CD5">
      <w:pPr>
        <w:spacing w:line="240" w:lineRule="exact"/>
        <w:rPr>
          <w:sz w:val="19"/>
          <w:szCs w:val="19"/>
        </w:rPr>
      </w:pPr>
    </w:p>
    <w:p w14:paraId="48F51307" w14:textId="77777777" w:rsidR="003B6CD5" w:rsidRDefault="003B6CD5">
      <w:pPr>
        <w:spacing w:line="240" w:lineRule="exact"/>
        <w:rPr>
          <w:sz w:val="19"/>
          <w:szCs w:val="19"/>
        </w:rPr>
      </w:pPr>
    </w:p>
    <w:p w14:paraId="7CE7D3BF" w14:textId="77777777" w:rsidR="003B6CD5" w:rsidRDefault="003B6CD5">
      <w:pPr>
        <w:spacing w:line="240" w:lineRule="exact"/>
        <w:rPr>
          <w:sz w:val="19"/>
          <w:szCs w:val="19"/>
        </w:rPr>
      </w:pPr>
    </w:p>
    <w:p w14:paraId="64B34F47" w14:textId="77777777" w:rsidR="003B6CD5" w:rsidRDefault="003B6CD5">
      <w:pPr>
        <w:spacing w:line="240" w:lineRule="exact"/>
        <w:rPr>
          <w:sz w:val="19"/>
          <w:szCs w:val="19"/>
        </w:rPr>
      </w:pPr>
    </w:p>
    <w:p w14:paraId="4DF5519A" w14:textId="77777777" w:rsidR="003B6CD5" w:rsidRDefault="003B6CD5">
      <w:pPr>
        <w:spacing w:line="240" w:lineRule="exact"/>
        <w:rPr>
          <w:sz w:val="19"/>
          <w:szCs w:val="19"/>
        </w:rPr>
      </w:pPr>
    </w:p>
    <w:p w14:paraId="57484F9E" w14:textId="77777777" w:rsidR="003B6CD5" w:rsidRDefault="003B6CD5">
      <w:pPr>
        <w:spacing w:line="240" w:lineRule="exact"/>
        <w:rPr>
          <w:sz w:val="19"/>
          <w:szCs w:val="19"/>
        </w:rPr>
      </w:pPr>
    </w:p>
    <w:p w14:paraId="0C2355F7" w14:textId="77777777" w:rsidR="003B6CD5" w:rsidRDefault="003B6CD5">
      <w:pPr>
        <w:spacing w:line="240" w:lineRule="exact"/>
        <w:rPr>
          <w:sz w:val="19"/>
          <w:szCs w:val="19"/>
        </w:rPr>
      </w:pPr>
    </w:p>
    <w:p w14:paraId="42A597FB" w14:textId="77777777" w:rsidR="003B6CD5" w:rsidRDefault="003B6CD5">
      <w:pPr>
        <w:spacing w:line="240" w:lineRule="exact"/>
        <w:rPr>
          <w:sz w:val="19"/>
          <w:szCs w:val="19"/>
        </w:rPr>
      </w:pPr>
    </w:p>
    <w:p w14:paraId="65C45B50" w14:textId="77777777" w:rsidR="003B6CD5" w:rsidRDefault="003B6CD5">
      <w:pPr>
        <w:spacing w:line="240" w:lineRule="exact"/>
        <w:rPr>
          <w:sz w:val="19"/>
          <w:szCs w:val="19"/>
        </w:rPr>
      </w:pPr>
    </w:p>
    <w:p w14:paraId="38EFF1D1" w14:textId="77777777" w:rsidR="003B6CD5" w:rsidRDefault="003B6CD5">
      <w:pPr>
        <w:spacing w:before="63" w:after="63" w:line="240" w:lineRule="exact"/>
        <w:rPr>
          <w:sz w:val="19"/>
          <w:szCs w:val="19"/>
        </w:rPr>
      </w:pPr>
    </w:p>
    <w:p w14:paraId="681CAC06" w14:textId="77777777" w:rsidR="003B6CD5" w:rsidRDefault="003B6CD5">
      <w:pPr>
        <w:spacing w:line="1" w:lineRule="exact"/>
        <w:sectPr w:rsidR="003B6CD5">
          <w:type w:val="continuous"/>
          <w:pgSz w:w="11900" w:h="16840"/>
          <w:pgMar w:top="1926" w:right="0" w:bottom="1926" w:left="0" w:header="0" w:footer="3" w:gutter="0"/>
          <w:cols w:space="720"/>
          <w:noEndnote/>
          <w:docGrid w:linePitch="360"/>
        </w:sectPr>
      </w:pPr>
    </w:p>
    <w:p w14:paraId="2F005EDD" w14:textId="77777777" w:rsidR="003B6CD5" w:rsidRDefault="0036495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6E73BE0E" wp14:editId="694F238F">
                <wp:simplePos x="0" y="0"/>
                <wp:positionH relativeFrom="page">
                  <wp:posOffset>4454525</wp:posOffset>
                </wp:positionH>
                <wp:positionV relativeFrom="paragraph">
                  <wp:posOffset>194945</wp:posOffset>
                </wp:positionV>
                <wp:extent cx="1496695" cy="8013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695" cy="801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634048" w14:textId="4DB958C3" w:rsidR="003B6CD5" w:rsidRDefault="00364953">
                            <w:pPr>
                              <w:pStyle w:val="Zkladntext1"/>
                              <w:shd w:val="clear" w:color="auto" w:fill="auto"/>
                              <w:spacing w:after="0" w:line="449" w:lineRule="auto"/>
                            </w:pPr>
                            <w:r>
                              <w:t xml:space="preserve">Ing. George </w:t>
                            </w:r>
                            <w:proofErr w:type="spellStart"/>
                            <w:r>
                              <w:t>Kisugite</w:t>
                            </w:r>
                            <w:proofErr w:type="spellEnd"/>
                            <w:r>
                              <w:t xml:space="preserve"> jednatel</w:t>
                            </w:r>
                          </w:p>
                          <w:p w14:paraId="49A5D289" w14:textId="77777777" w:rsidR="003B6CD5" w:rsidRDefault="00364953">
                            <w:pPr>
                              <w:pStyle w:val="Zkladntext1"/>
                              <w:shd w:val="clear" w:color="auto" w:fill="auto"/>
                              <w:spacing w:after="0" w:line="449" w:lineRule="auto"/>
                            </w:pPr>
                            <w:r>
                              <w:t>RAILREKLAM, spol. s 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73BE0E" id="Shape 3" o:spid="_x0000_s1027" type="#_x0000_t202" style="position:absolute;margin-left:350.75pt;margin-top:15.35pt;width:117.85pt;height:63.1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" filled="f" stroked="f">
                <v:textbox inset="0,0,0,0">
                  <w:txbxContent>
                    <w:p w14:paraId="1B634048" w14:textId="4DB958C3" w:rsidR="003B6CD5" w:rsidRDefault="00364953">
                      <w:pPr>
                        <w:pStyle w:val="Zkladntext1"/>
                        <w:shd w:val="clear" w:color="auto" w:fill="auto"/>
                        <w:spacing w:after="0" w:line="449" w:lineRule="auto"/>
                      </w:pPr>
                      <w:r>
                        <w:t xml:space="preserve">Ing. George </w:t>
                      </w:r>
                      <w:proofErr w:type="spellStart"/>
                      <w:r>
                        <w:t>Kisugite</w:t>
                      </w:r>
                      <w:proofErr w:type="spellEnd"/>
                      <w:r>
                        <w:t xml:space="preserve"> jednatel</w:t>
                      </w:r>
                    </w:p>
                    <w:p w14:paraId="49A5D289" w14:textId="77777777" w:rsidR="003B6CD5" w:rsidRDefault="00364953">
                      <w:pPr>
                        <w:pStyle w:val="Zkladntext1"/>
                        <w:shd w:val="clear" w:color="auto" w:fill="auto"/>
                        <w:spacing w:after="0" w:line="449" w:lineRule="auto"/>
                      </w:pPr>
                      <w:r>
                        <w:t>RAILREKLAM, spol. s 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C44015A" w14:textId="11130147" w:rsidR="003B6CD5" w:rsidRDefault="00364953">
      <w:pPr>
        <w:pStyle w:val="Zkladntext50"/>
        <w:shd w:val="clear" w:color="auto" w:fill="auto"/>
        <w:tabs>
          <w:tab w:val="left" w:leader="dot" w:pos="1752"/>
        </w:tabs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7F4B4F6" w14:textId="77777777" w:rsidR="003B6CD5" w:rsidRDefault="00364953">
      <w:pPr>
        <w:pStyle w:val="Zkladntext1"/>
        <w:shd w:val="clear" w:color="auto" w:fill="auto"/>
        <w:spacing w:after="0" w:line="449" w:lineRule="auto"/>
      </w:pPr>
      <w:r>
        <w:t>Ing. Radoslav Necid,</w:t>
      </w:r>
    </w:p>
    <w:p w14:paraId="21CEFDFD" w14:textId="77777777" w:rsidR="003B6CD5" w:rsidRDefault="00364953">
      <w:pPr>
        <w:pStyle w:val="Zkladntext1"/>
        <w:shd w:val="clear" w:color="auto" w:fill="auto"/>
        <w:spacing w:after="0" w:line="449" w:lineRule="auto"/>
      </w:pPr>
      <w:r>
        <w:t>ředitel organizace</w:t>
      </w:r>
    </w:p>
    <w:p w14:paraId="1CF2845E" w14:textId="77777777" w:rsidR="003B6CD5" w:rsidRDefault="00364953">
      <w:pPr>
        <w:pStyle w:val="Zkladntext1"/>
        <w:shd w:val="clear" w:color="auto" w:fill="auto"/>
        <w:spacing w:after="80" w:line="449" w:lineRule="auto"/>
      </w:pPr>
      <w:r>
        <w:t>Krajská správa a údržba silnic Vysočiny, příspěvková organizace</w:t>
      </w:r>
    </w:p>
    <w:sectPr w:rsidR="003B6CD5">
      <w:type w:val="continuous"/>
      <w:pgSz w:w="11900" w:h="16840"/>
      <w:pgMar w:top="1926" w:right="4885" w:bottom="1926" w:left="17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9FF46" w14:textId="77777777" w:rsidR="00364953" w:rsidRDefault="00364953">
      <w:r>
        <w:separator/>
      </w:r>
    </w:p>
  </w:endnote>
  <w:endnote w:type="continuationSeparator" w:id="0">
    <w:p w14:paraId="2E9D0C71" w14:textId="77777777" w:rsidR="00364953" w:rsidRDefault="0036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153BE" w14:textId="77777777" w:rsidR="003B6CD5" w:rsidRDefault="003B6CD5"/>
  </w:footnote>
  <w:footnote w:type="continuationSeparator" w:id="0">
    <w:p w14:paraId="67939424" w14:textId="77777777" w:rsidR="003B6CD5" w:rsidRDefault="003B6C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74B95"/>
    <w:multiLevelType w:val="multilevel"/>
    <w:tmpl w:val="C9287D1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EA6A72"/>
    <w:multiLevelType w:val="multilevel"/>
    <w:tmpl w:val="CD40C5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6A49AA"/>
    <w:multiLevelType w:val="multilevel"/>
    <w:tmpl w:val="A91079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2470330">
    <w:abstractNumId w:val="0"/>
  </w:num>
  <w:num w:numId="2" w16cid:durableId="853153111">
    <w:abstractNumId w:val="1"/>
  </w:num>
  <w:num w:numId="3" w16cid:durableId="1560095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CD5"/>
    <w:rsid w:val="001714C3"/>
    <w:rsid w:val="00364953"/>
    <w:rsid w:val="003B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05E7"/>
  <w15:docId w15:val="{12E6B277-F16C-4AB1-B4A5-F115292C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F79B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F79B3"/>
      <w:sz w:val="10"/>
      <w:szCs w:val="1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b/>
      <w:bCs/>
      <w:sz w:val="32"/>
      <w:szCs w:val="32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  <w:ind w:left="6660"/>
    </w:pPr>
    <w:rPr>
      <w:rFonts w:ascii="Calibri" w:eastAsia="Calibri" w:hAnsi="Calibri" w:cs="Calibri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/>
      <w:ind w:firstLine="1000"/>
    </w:pPr>
    <w:rPr>
      <w:rFonts w:ascii="Times New Roman" w:eastAsia="Times New Roman" w:hAnsi="Times New Roman" w:cs="Times New Roman"/>
      <w:i/>
      <w:iCs/>
      <w:color w:val="5F79B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 w:line="276" w:lineRule="auto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0" w:line="264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276" w:lineRule="auto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/>
      <w:jc w:val="right"/>
    </w:pPr>
    <w:rPr>
      <w:rFonts w:ascii="Times New Roman" w:eastAsia="Times New Roman" w:hAnsi="Times New Roman" w:cs="Times New Roman"/>
      <w:b/>
      <w:bCs/>
      <w:color w:val="5F79B3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Marie</dc:creator>
  <cp:lastModifiedBy>Marešová Marie</cp:lastModifiedBy>
  <cp:revision>2</cp:revision>
  <dcterms:created xsi:type="dcterms:W3CDTF">2025-01-13T12:31:00Z</dcterms:created>
  <dcterms:modified xsi:type="dcterms:W3CDTF">2025-01-13T12:31:00Z</dcterms:modified>
</cp:coreProperties>
</file>