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F4" w14:textId="4ADA1F9C" w:rsidR="00C23575" w:rsidRDefault="00266D01" w:rsidP="00C23575">
      <w:pPr>
        <w:spacing w:after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bookmarkStart w:id="0" w:name="_Hlk183532737"/>
      <w:r w:rsidRPr="00266D01">
        <w:rPr>
          <w:rFonts w:ascii="Tahoma" w:hAnsi="Tahoma" w:cs="Tahoma"/>
          <w:b/>
          <w:bCs/>
          <w:sz w:val="28"/>
          <w:szCs w:val="28"/>
          <w:u w:val="single"/>
        </w:rPr>
        <w:t xml:space="preserve">Srovnávací tabulka stávající 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a nové </w:t>
      </w:r>
      <w:r w:rsidRPr="00266D01">
        <w:rPr>
          <w:rFonts w:ascii="Tahoma" w:hAnsi="Tahoma" w:cs="Tahoma"/>
          <w:b/>
          <w:bCs/>
          <w:sz w:val="28"/>
          <w:szCs w:val="28"/>
          <w:u w:val="single"/>
        </w:rPr>
        <w:t>PSO, SO a RP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C23575">
        <w:rPr>
          <w:rFonts w:ascii="Tahoma" w:hAnsi="Tahoma" w:cs="Tahoma"/>
          <w:b/>
          <w:bCs/>
          <w:sz w:val="28"/>
          <w:szCs w:val="28"/>
          <w:u w:val="single"/>
        </w:rPr>
        <w:t>dle Rámcové</w:t>
      </w:r>
      <w:r w:rsidR="00203BC9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C23575">
        <w:rPr>
          <w:rFonts w:ascii="Tahoma" w:hAnsi="Tahoma" w:cs="Tahoma"/>
          <w:b/>
          <w:bCs/>
          <w:sz w:val="28"/>
          <w:szCs w:val="28"/>
          <w:u w:val="single"/>
        </w:rPr>
        <w:t>Příkazní smlouvy (R-</w:t>
      </w:r>
      <w:proofErr w:type="spellStart"/>
      <w:r w:rsidR="00C23575">
        <w:rPr>
          <w:rFonts w:ascii="Tahoma" w:hAnsi="Tahoma" w:cs="Tahoma"/>
          <w:b/>
          <w:bCs/>
          <w:sz w:val="28"/>
          <w:szCs w:val="28"/>
          <w:u w:val="single"/>
        </w:rPr>
        <w:t>PřS</w:t>
      </w:r>
      <w:proofErr w:type="spellEnd"/>
      <w:r w:rsidR="00C23575">
        <w:rPr>
          <w:rFonts w:ascii="Tahoma" w:hAnsi="Tahoma" w:cs="Tahoma"/>
          <w:b/>
          <w:bCs/>
          <w:sz w:val="28"/>
          <w:szCs w:val="28"/>
          <w:u w:val="single"/>
        </w:rPr>
        <w:t xml:space="preserve">) </w:t>
      </w:r>
    </w:p>
    <w:p w14:paraId="02BBA6C2" w14:textId="59386E94" w:rsidR="00266D01" w:rsidRDefault="00203BC9" w:rsidP="00C23575">
      <w:pPr>
        <w:spacing w:after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- podklad pro uzavření dodatku k R-</w:t>
      </w:r>
      <w:proofErr w:type="spellStart"/>
      <w:r>
        <w:rPr>
          <w:rFonts w:ascii="Tahoma" w:hAnsi="Tahoma" w:cs="Tahoma"/>
          <w:b/>
          <w:bCs/>
          <w:sz w:val="28"/>
          <w:szCs w:val="28"/>
          <w:u w:val="single"/>
        </w:rPr>
        <w:t>PřS</w:t>
      </w:r>
      <w:proofErr w:type="spellEnd"/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od 1. 1. 2025</w:t>
      </w:r>
    </w:p>
    <w:p w14:paraId="5B2D9A20" w14:textId="77777777" w:rsidR="00266D01" w:rsidRPr="00266D01" w:rsidRDefault="00266D01" w:rsidP="00266D01">
      <w:pPr>
        <w:spacing w:after="0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062452AB" w14:textId="2E774B58" w:rsidR="00A601E1" w:rsidRPr="00180ED5" w:rsidRDefault="00266D01" w:rsidP="00FF7E54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  <w:r w:rsidRPr="00180ED5">
        <w:rPr>
          <w:rFonts w:ascii="Tahoma" w:hAnsi="Tahoma" w:cs="Tahoma"/>
          <w:b/>
          <w:bCs/>
          <w:sz w:val="20"/>
          <w:szCs w:val="20"/>
          <w:u w:val="single"/>
        </w:rPr>
        <w:t>Klient:</w:t>
      </w:r>
      <w:r w:rsidRPr="00180ED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331B1">
        <w:rPr>
          <w:rFonts w:ascii="Tahoma" w:hAnsi="Tahoma" w:cs="Tahoma"/>
          <w:b/>
          <w:bCs/>
          <w:sz w:val="20"/>
          <w:szCs w:val="20"/>
        </w:rPr>
        <w:t>ČVUT FJFI</w:t>
      </w:r>
    </w:p>
    <w:p w14:paraId="577E4CAD" w14:textId="4735186C" w:rsidR="00266D01" w:rsidRPr="00B621C5" w:rsidRDefault="00C23575" w:rsidP="00FF7E54">
      <w:pPr>
        <w:spacing w:after="0"/>
        <w:ind w:left="-284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Současná </w:t>
      </w:r>
      <w:r w:rsidR="00266D01" w:rsidRPr="00180ED5">
        <w:rPr>
          <w:rFonts w:ascii="Tahoma" w:hAnsi="Tahoma" w:cs="Tahoma"/>
          <w:b/>
          <w:bCs/>
          <w:sz w:val="20"/>
          <w:szCs w:val="20"/>
          <w:u w:val="single"/>
        </w:rPr>
        <w:t>R-</w:t>
      </w:r>
      <w:proofErr w:type="spellStart"/>
      <w:r w:rsidR="00266D01" w:rsidRPr="00180ED5">
        <w:rPr>
          <w:rFonts w:ascii="Tahoma" w:hAnsi="Tahoma" w:cs="Tahoma"/>
          <w:b/>
          <w:bCs/>
          <w:sz w:val="20"/>
          <w:szCs w:val="20"/>
          <w:u w:val="single"/>
        </w:rPr>
        <w:t>PřS</w:t>
      </w:r>
      <w:proofErr w:type="spellEnd"/>
      <w:r w:rsidR="00266D01" w:rsidRPr="00180ED5">
        <w:rPr>
          <w:rFonts w:ascii="Tahoma" w:hAnsi="Tahoma" w:cs="Tahoma"/>
          <w:b/>
          <w:bCs/>
          <w:sz w:val="20"/>
          <w:szCs w:val="20"/>
          <w:u w:val="single"/>
        </w:rPr>
        <w:t>:</w:t>
      </w:r>
      <w:r w:rsidR="00266D01" w:rsidRPr="00180ED5">
        <w:rPr>
          <w:rFonts w:ascii="Tahoma" w:hAnsi="Tahoma" w:cs="Tahoma"/>
          <w:b/>
          <w:bCs/>
          <w:sz w:val="20"/>
          <w:szCs w:val="20"/>
        </w:rPr>
        <w:t xml:space="preserve"> ze dne </w:t>
      </w:r>
      <w:r w:rsidR="00640BCA">
        <w:rPr>
          <w:rFonts w:ascii="Tahoma" w:hAnsi="Tahoma" w:cs="Tahoma"/>
          <w:b/>
          <w:bCs/>
          <w:sz w:val="20"/>
          <w:szCs w:val="20"/>
        </w:rPr>
        <w:t>4</w:t>
      </w:r>
      <w:r w:rsidR="00640BCA" w:rsidRPr="00640BCA">
        <w:rPr>
          <w:rFonts w:ascii="Tahoma" w:hAnsi="Tahoma" w:cs="Tahoma"/>
          <w:b/>
          <w:bCs/>
          <w:sz w:val="20"/>
          <w:szCs w:val="20"/>
        </w:rPr>
        <w:t>.</w:t>
      </w:r>
      <w:r w:rsidR="00B621C5" w:rsidRPr="00640BCA">
        <w:rPr>
          <w:rFonts w:ascii="Tahoma" w:hAnsi="Tahoma" w:cs="Tahoma"/>
          <w:b/>
          <w:bCs/>
          <w:sz w:val="20"/>
          <w:szCs w:val="20"/>
        </w:rPr>
        <w:t>1</w:t>
      </w:r>
      <w:r w:rsidR="00266D01" w:rsidRPr="00640BCA">
        <w:rPr>
          <w:rFonts w:ascii="Tahoma" w:hAnsi="Tahoma" w:cs="Tahoma"/>
          <w:b/>
          <w:bCs/>
          <w:sz w:val="20"/>
          <w:szCs w:val="20"/>
        </w:rPr>
        <w:t>.202</w:t>
      </w:r>
      <w:r w:rsidR="00640BCA" w:rsidRPr="00640BCA">
        <w:rPr>
          <w:rFonts w:ascii="Tahoma" w:hAnsi="Tahoma" w:cs="Tahoma"/>
          <w:b/>
          <w:bCs/>
          <w:sz w:val="20"/>
          <w:szCs w:val="20"/>
        </w:rPr>
        <w:t>4</w:t>
      </w:r>
      <w:r w:rsidR="00266D01" w:rsidRPr="00640BCA">
        <w:rPr>
          <w:rFonts w:ascii="Tahoma" w:hAnsi="Tahoma" w:cs="Tahoma"/>
          <w:b/>
          <w:bCs/>
          <w:sz w:val="20"/>
          <w:szCs w:val="20"/>
        </w:rPr>
        <w:t xml:space="preserve"> uzavřená na dobu určitou do </w:t>
      </w:r>
      <w:r w:rsidR="00B621C5" w:rsidRPr="00640BCA">
        <w:rPr>
          <w:rFonts w:ascii="Tahoma" w:hAnsi="Tahoma" w:cs="Tahoma"/>
          <w:b/>
          <w:bCs/>
          <w:sz w:val="20"/>
          <w:szCs w:val="20"/>
        </w:rPr>
        <w:t>31</w:t>
      </w:r>
      <w:r w:rsidR="00266D01" w:rsidRPr="00640BCA">
        <w:rPr>
          <w:rFonts w:ascii="Tahoma" w:hAnsi="Tahoma" w:cs="Tahoma"/>
          <w:b/>
          <w:bCs/>
          <w:sz w:val="20"/>
          <w:szCs w:val="20"/>
        </w:rPr>
        <w:t>.</w:t>
      </w:r>
      <w:r w:rsidR="00B621C5" w:rsidRPr="00640BCA">
        <w:rPr>
          <w:rFonts w:ascii="Tahoma" w:hAnsi="Tahoma" w:cs="Tahoma"/>
          <w:b/>
          <w:bCs/>
          <w:sz w:val="20"/>
          <w:szCs w:val="20"/>
        </w:rPr>
        <w:t>12</w:t>
      </w:r>
      <w:r w:rsidR="00266D01" w:rsidRPr="00640BCA">
        <w:rPr>
          <w:rFonts w:ascii="Tahoma" w:hAnsi="Tahoma" w:cs="Tahoma"/>
          <w:b/>
          <w:bCs/>
          <w:sz w:val="20"/>
          <w:szCs w:val="20"/>
        </w:rPr>
        <w:t>.202</w:t>
      </w:r>
      <w:r w:rsidR="005331B1" w:rsidRPr="00640BCA">
        <w:rPr>
          <w:rFonts w:ascii="Tahoma" w:hAnsi="Tahoma" w:cs="Tahoma"/>
          <w:b/>
          <w:bCs/>
          <w:sz w:val="20"/>
          <w:szCs w:val="20"/>
        </w:rPr>
        <w:t>5</w:t>
      </w:r>
    </w:p>
    <w:p w14:paraId="03DF62AE" w14:textId="53AB5E33" w:rsidR="00266D01" w:rsidRPr="00C23575" w:rsidRDefault="00266D01" w:rsidP="00FF7E54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  <w:r w:rsidRPr="00180ED5">
        <w:rPr>
          <w:rFonts w:ascii="Tahoma" w:hAnsi="Tahoma" w:cs="Tahoma"/>
          <w:b/>
          <w:bCs/>
          <w:sz w:val="20"/>
          <w:szCs w:val="20"/>
          <w:u w:val="single"/>
        </w:rPr>
        <w:t xml:space="preserve">Poslední </w:t>
      </w:r>
      <w:r w:rsidR="00C23575">
        <w:rPr>
          <w:rFonts w:ascii="Tahoma" w:hAnsi="Tahoma" w:cs="Tahoma"/>
          <w:b/>
          <w:bCs/>
          <w:sz w:val="20"/>
          <w:szCs w:val="20"/>
          <w:u w:val="single"/>
        </w:rPr>
        <w:t>změna R-</w:t>
      </w:r>
      <w:proofErr w:type="spellStart"/>
      <w:r w:rsidR="00C23575">
        <w:rPr>
          <w:rFonts w:ascii="Tahoma" w:hAnsi="Tahoma" w:cs="Tahoma"/>
          <w:b/>
          <w:bCs/>
          <w:sz w:val="20"/>
          <w:szCs w:val="20"/>
          <w:u w:val="single"/>
        </w:rPr>
        <w:t>PřS</w:t>
      </w:r>
      <w:proofErr w:type="spellEnd"/>
      <w:r w:rsidR="00C23575">
        <w:rPr>
          <w:rFonts w:ascii="Tahoma" w:hAnsi="Tahoma" w:cs="Tahoma"/>
          <w:b/>
          <w:bCs/>
          <w:sz w:val="20"/>
          <w:szCs w:val="20"/>
          <w:u w:val="single"/>
        </w:rPr>
        <w:t>:</w:t>
      </w:r>
      <w:r w:rsidR="00C23575" w:rsidRPr="00C2357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03BC9">
        <w:rPr>
          <w:rFonts w:ascii="Tahoma" w:hAnsi="Tahoma" w:cs="Tahoma"/>
          <w:bCs/>
          <w:sz w:val="20"/>
          <w:szCs w:val="20"/>
        </w:rPr>
        <w:t>dodatek</w:t>
      </w:r>
      <w:r w:rsidR="00C23575" w:rsidRPr="00203BC9">
        <w:rPr>
          <w:rFonts w:ascii="Tahoma" w:hAnsi="Tahoma" w:cs="Tahoma"/>
          <w:bCs/>
          <w:sz w:val="20"/>
          <w:szCs w:val="20"/>
        </w:rPr>
        <w:t xml:space="preserve"> č.</w:t>
      </w:r>
      <w:r w:rsidR="00203BC9">
        <w:rPr>
          <w:rFonts w:ascii="Tahoma" w:hAnsi="Tahoma" w:cs="Tahoma"/>
          <w:bCs/>
          <w:sz w:val="20"/>
          <w:szCs w:val="20"/>
        </w:rPr>
        <w:t xml:space="preserve"> __</w:t>
      </w:r>
      <w:r w:rsidR="00B621C5" w:rsidRPr="00203BC9">
        <w:rPr>
          <w:rFonts w:ascii="Tahoma" w:hAnsi="Tahoma" w:cs="Tahoma"/>
          <w:bCs/>
          <w:sz w:val="20"/>
          <w:szCs w:val="20"/>
        </w:rPr>
        <w:t xml:space="preserve"> </w:t>
      </w:r>
      <w:r w:rsidR="00C23575" w:rsidRPr="00203BC9">
        <w:rPr>
          <w:rFonts w:ascii="Tahoma" w:hAnsi="Tahoma" w:cs="Tahoma"/>
          <w:bCs/>
          <w:sz w:val="20"/>
          <w:szCs w:val="20"/>
        </w:rPr>
        <w:t xml:space="preserve">ze dne </w:t>
      </w:r>
      <w:r w:rsidR="00203BC9">
        <w:rPr>
          <w:rFonts w:ascii="Tahoma" w:hAnsi="Tahoma" w:cs="Tahoma"/>
          <w:bCs/>
          <w:sz w:val="20"/>
          <w:szCs w:val="20"/>
        </w:rPr>
        <w:t>_</w:t>
      </w:r>
      <w:proofErr w:type="gramStart"/>
      <w:r w:rsidR="00203BC9">
        <w:rPr>
          <w:rFonts w:ascii="Tahoma" w:hAnsi="Tahoma" w:cs="Tahoma"/>
          <w:bCs/>
          <w:sz w:val="20"/>
          <w:szCs w:val="20"/>
        </w:rPr>
        <w:t>_</w:t>
      </w:r>
      <w:r w:rsidR="00B621C5" w:rsidRPr="00203BC9">
        <w:rPr>
          <w:rFonts w:ascii="Tahoma" w:hAnsi="Tahoma" w:cs="Tahoma"/>
          <w:bCs/>
          <w:sz w:val="20"/>
          <w:szCs w:val="20"/>
        </w:rPr>
        <w:t>.</w:t>
      </w:r>
      <w:r w:rsidR="00203BC9">
        <w:rPr>
          <w:rFonts w:ascii="Tahoma" w:hAnsi="Tahoma" w:cs="Tahoma"/>
          <w:bCs/>
          <w:sz w:val="20"/>
          <w:szCs w:val="20"/>
        </w:rPr>
        <w:t>_</w:t>
      </w:r>
      <w:proofErr w:type="gramEnd"/>
      <w:r w:rsidR="00203BC9">
        <w:rPr>
          <w:rFonts w:ascii="Tahoma" w:hAnsi="Tahoma" w:cs="Tahoma"/>
          <w:bCs/>
          <w:sz w:val="20"/>
          <w:szCs w:val="20"/>
        </w:rPr>
        <w:t>_</w:t>
      </w:r>
      <w:r w:rsidR="00B621C5" w:rsidRPr="00203BC9">
        <w:rPr>
          <w:rFonts w:ascii="Tahoma" w:hAnsi="Tahoma" w:cs="Tahoma"/>
          <w:bCs/>
          <w:sz w:val="20"/>
          <w:szCs w:val="20"/>
        </w:rPr>
        <w:t>.202</w:t>
      </w:r>
      <w:r w:rsidR="00203BC9">
        <w:rPr>
          <w:rFonts w:ascii="Tahoma" w:hAnsi="Tahoma" w:cs="Tahoma"/>
          <w:bCs/>
          <w:sz w:val="20"/>
          <w:szCs w:val="20"/>
        </w:rPr>
        <w:t>__</w:t>
      </w:r>
    </w:p>
    <w:tbl>
      <w:tblPr>
        <w:tblStyle w:val="Mkatabulky"/>
        <w:tblpPr w:leftFromText="141" w:rightFromText="141" w:vertAnchor="page" w:horzAnchor="margin" w:tblpX="-299" w:tblpY="2851"/>
        <w:tblW w:w="14918" w:type="dxa"/>
        <w:tblLook w:val="04A0" w:firstRow="1" w:lastRow="0" w:firstColumn="1" w:lastColumn="0" w:noHBand="0" w:noVBand="1"/>
      </w:tblPr>
      <w:tblGrid>
        <w:gridCol w:w="2099"/>
        <w:gridCol w:w="1577"/>
        <w:gridCol w:w="2055"/>
        <w:gridCol w:w="2051"/>
        <w:gridCol w:w="1720"/>
        <w:gridCol w:w="1597"/>
        <w:gridCol w:w="1409"/>
        <w:gridCol w:w="2410"/>
      </w:tblGrid>
      <w:tr w:rsidR="00E2292D" w:rsidRPr="00E861B8" w14:paraId="023F1597" w14:textId="77777777" w:rsidTr="00E2292D">
        <w:trPr>
          <w:trHeight w:val="680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DA58F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Druh ZŘ/VŘ</w:t>
            </w:r>
          </w:p>
          <w:p w14:paraId="043541DC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A2C3F69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861A5C1" w14:textId="77777777" w:rsidR="00E2292D" w:rsidRPr="00E861B8" w:rsidRDefault="00E2292D" w:rsidP="00E2292D">
            <w:pPr>
              <w:ind w:left="-12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9523E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Stávající PSO vč. RP</w:t>
            </w:r>
          </w:p>
          <w:p w14:paraId="55251014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762107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6BD44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Stávající RP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300,-Kč x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počet hodin</w:t>
            </w:r>
          </w:p>
          <w:p w14:paraId="73F77FB0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F398A5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A86A9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Nová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vč. RP/*</w:t>
            </w:r>
          </w:p>
          <w:p w14:paraId="583CE7D2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NOVÁ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po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zaokrouhlení</w:t>
            </w:r>
          </w:p>
          <w:p w14:paraId="469F90E9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648D1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Nový RP z PSO /počet hodin/*</w:t>
            </w:r>
          </w:p>
          <w:p w14:paraId="2774587D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AB3542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36FBA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Stávající SO/ 1 hod.  vč. RP</w:t>
            </w:r>
          </w:p>
          <w:p w14:paraId="289214E1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26FEBE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37BB35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Nová SO/</w:t>
            </w:r>
          </w:p>
          <w:p w14:paraId="00158DF7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hod. </w:t>
            </w:r>
          </w:p>
          <w:p w14:paraId="55F3E890" w14:textId="77777777" w:rsidR="00E2292D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vč. RP/*</w:t>
            </w:r>
          </w:p>
          <w:p w14:paraId="67FA2D7A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2D768" w14:textId="77777777" w:rsidR="00832A05" w:rsidRDefault="00832A05" w:rsidP="00832A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Poznámky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*/ </w:t>
            </w:r>
          </w:p>
          <w:p w14:paraId="463EA093" w14:textId="77777777" w:rsidR="00832A05" w:rsidRDefault="00832A05" w:rsidP="00832A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</w:p>
          <w:p w14:paraId="3B302447" w14:textId="6BA3018A" w:rsidR="00E2292D" w:rsidRDefault="00832A05" w:rsidP="00832A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vysvětlivky</w:t>
            </w:r>
          </w:p>
          <w:p w14:paraId="03AF96F6" w14:textId="77777777" w:rsidR="00E2292D" w:rsidRPr="00E861B8" w:rsidRDefault="00E2292D" w:rsidP="00E229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21E60" w:rsidRPr="00E861B8" w14:paraId="0F5942D1" w14:textId="77777777" w:rsidTr="00250699">
        <w:trPr>
          <w:trHeight w:val="698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BFA80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OŘ</w:t>
            </w:r>
          </w:p>
          <w:p w14:paraId="3735E6A1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(Otevřené</w:t>
            </w:r>
          </w:p>
          <w:p w14:paraId="59161E7C" w14:textId="03E50643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řízení)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</w:tcBorders>
          </w:tcPr>
          <w:p w14:paraId="409C605A" w14:textId="0C69A33E" w:rsidR="00627D9D" w:rsidRPr="00E861B8" w:rsidRDefault="005331B1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0D659A0D" w14:textId="042DE779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5331B1">
              <w:rPr>
                <w:rFonts w:ascii="Tahoma" w:hAnsi="Tahoma" w:cs="Tahoma"/>
                <w:sz w:val="18"/>
                <w:szCs w:val="18"/>
              </w:rPr>
              <w:t>42</w:t>
            </w:r>
            <w:r w:rsidRPr="00E861B8">
              <w:rPr>
                <w:rFonts w:ascii="Tahoma" w:hAnsi="Tahoma" w:cs="Tahoma"/>
                <w:sz w:val="18"/>
                <w:szCs w:val="18"/>
              </w:rPr>
              <w:t>.5</w:t>
            </w:r>
            <w:r w:rsidR="005331B1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 w:rsidR="005331B1">
              <w:rPr>
                <w:rFonts w:ascii="Tahoma" w:hAnsi="Tahoma" w:cs="Tahoma"/>
                <w:sz w:val="18"/>
                <w:szCs w:val="18"/>
              </w:rPr>
              <w:t>7</w:t>
            </w:r>
            <w:r w:rsidRPr="00E861B8">
              <w:rPr>
                <w:rFonts w:ascii="Tahoma" w:hAnsi="Tahoma" w:cs="Tahoma"/>
                <w:sz w:val="18"/>
                <w:szCs w:val="18"/>
              </w:rPr>
              <w:t>.5</w:t>
            </w:r>
            <w:r w:rsidR="005331B1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0)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0DD38A44" w14:textId="532E0633" w:rsidR="00627D9D" w:rsidRPr="00E861B8" w:rsidRDefault="005331B1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3A91B87F" w14:textId="106A90AC" w:rsidR="00627D9D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2051" w:type="dxa"/>
            <w:tcBorders>
              <w:top w:val="single" w:sz="12" w:space="0" w:color="auto"/>
            </w:tcBorders>
          </w:tcPr>
          <w:p w14:paraId="035FC2E5" w14:textId="70942BAE" w:rsidR="00627D9D" w:rsidRPr="00E861B8" w:rsidRDefault="005331B1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53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.75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0BC48E1B" w14:textId="62636F26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5331B1">
              <w:rPr>
                <w:rFonts w:ascii="Tahoma" w:hAnsi="Tahoma" w:cs="Tahoma"/>
                <w:sz w:val="18"/>
                <w:szCs w:val="18"/>
              </w:rPr>
              <w:t>42</w:t>
            </w:r>
            <w:r w:rsidRPr="00E861B8">
              <w:rPr>
                <w:rFonts w:ascii="Tahoma" w:hAnsi="Tahoma" w:cs="Tahoma"/>
                <w:sz w:val="18"/>
                <w:szCs w:val="18"/>
              </w:rPr>
              <w:t>.5</w:t>
            </w:r>
            <w:r w:rsidR="005331B1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0+1</w:t>
            </w:r>
            <w:r w:rsidR="005331B1">
              <w:rPr>
                <w:rFonts w:ascii="Tahoma" w:hAnsi="Tahoma" w:cs="Tahoma"/>
                <w:sz w:val="18"/>
                <w:szCs w:val="18"/>
              </w:rPr>
              <w:t>1</w:t>
            </w:r>
            <w:r w:rsidRPr="00E861B8">
              <w:rPr>
                <w:rFonts w:ascii="Tahoma" w:hAnsi="Tahoma" w:cs="Tahoma"/>
                <w:sz w:val="18"/>
                <w:szCs w:val="18"/>
              </w:rPr>
              <w:t>.25</w:t>
            </w:r>
            <w:r w:rsidR="005331B1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4CEA40A" w14:textId="0EF70351" w:rsidR="00627D9D" w:rsidRPr="001A414B" w:rsidRDefault="005331B1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5</w:t>
            </w:r>
            <w:r w:rsidR="00627D9D"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4.000,-</w:t>
            </w:r>
            <w:proofErr w:type="gramEnd"/>
            <w:r w:rsidR="00627D9D"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1677F6C4" w14:textId="57955110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5331B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.25</w:t>
            </w:r>
            <w:r w:rsidR="005331B1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6F8E127F" w14:textId="7059C66D" w:rsidR="00627D9D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  <w:tcBorders>
              <w:top w:val="single" w:sz="12" w:space="0" w:color="auto"/>
            </w:tcBorders>
          </w:tcPr>
          <w:p w14:paraId="38687C16" w14:textId="1A52B739" w:rsidR="00627D9D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005331B1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00,-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45DC9AAE" w14:textId="7DE4FFCB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060D">
              <w:rPr>
                <w:rFonts w:ascii="Tahoma" w:hAnsi="Tahoma" w:cs="Tahoma"/>
                <w:sz w:val="18"/>
                <w:szCs w:val="18"/>
              </w:rPr>
              <w:t>(</w:t>
            </w:r>
            <w:r w:rsidR="005331B1">
              <w:rPr>
                <w:rFonts w:ascii="Tahoma" w:hAnsi="Tahoma" w:cs="Tahoma"/>
                <w:sz w:val="18"/>
                <w:szCs w:val="18"/>
              </w:rPr>
              <w:t>1</w:t>
            </w:r>
            <w:r w:rsidRPr="0096060D">
              <w:rPr>
                <w:rFonts w:ascii="Tahoma" w:hAnsi="Tahoma" w:cs="Tahoma"/>
                <w:sz w:val="18"/>
                <w:szCs w:val="18"/>
              </w:rPr>
              <w:t>.</w:t>
            </w:r>
            <w:r w:rsidR="005331B1">
              <w:rPr>
                <w:rFonts w:ascii="Tahoma" w:hAnsi="Tahoma" w:cs="Tahoma"/>
                <w:sz w:val="18"/>
                <w:szCs w:val="18"/>
              </w:rPr>
              <w:t>7</w:t>
            </w:r>
            <w:r w:rsidRPr="0096060D">
              <w:rPr>
                <w:rFonts w:ascii="Tahoma" w:hAnsi="Tahoma" w:cs="Tahoma"/>
                <w:sz w:val="18"/>
                <w:szCs w:val="18"/>
              </w:rPr>
              <w:t>00+300)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14:paraId="3B26E9D7" w14:textId="25669342" w:rsidR="00627D9D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005331B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50,-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014676C3" w14:textId="553602CF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060D">
              <w:rPr>
                <w:rFonts w:ascii="Tahoma" w:hAnsi="Tahoma" w:cs="Tahoma"/>
                <w:sz w:val="18"/>
                <w:szCs w:val="18"/>
              </w:rPr>
              <w:t>(</w:t>
            </w:r>
            <w:r w:rsidR="005331B1">
              <w:rPr>
                <w:rFonts w:ascii="Tahoma" w:hAnsi="Tahoma" w:cs="Tahoma"/>
                <w:sz w:val="18"/>
                <w:szCs w:val="18"/>
              </w:rPr>
              <w:t>1</w:t>
            </w:r>
            <w:r w:rsidRPr="0096060D">
              <w:rPr>
                <w:rFonts w:ascii="Tahoma" w:hAnsi="Tahoma" w:cs="Tahoma"/>
                <w:sz w:val="18"/>
                <w:szCs w:val="18"/>
              </w:rPr>
              <w:t>.</w:t>
            </w:r>
            <w:r w:rsidR="005331B1">
              <w:rPr>
                <w:rFonts w:ascii="Tahoma" w:hAnsi="Tahoma" w:cs="Tahoma"/>
                <w:sz w:val="18"/>
                <w:szCs w:val="18"/>
              </w:rPr>
              <w:t>7</w:t>
            </w:r>
            <w:r w:rsidRPr="0096060D">
              <w:rPr>
                <w:rFonts w:ascii="Tahoma" w:hAnsi="Tahoma" w:cs="Tahoma"/>
                <w:sz w:val="18"/>
                <w:szCs w:val="18"/>
              </w:rPr>
              <w:t>00+450)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746C167" w14:textId="23B87593" w:rsidR="00627D9D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="00832A0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platí od 1.1.2025</w:t>
            </w:r>
          </w:p>
          <w:p w14:paraId="4076467D" w14:textId="77777777" w:rsidR="00627D9D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61C864F" w14:textId="79F92D23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21E60" w:rsidRPr="00E861B8" w14:paraId="4DF14458" w14:textId="77777777" w:rsidTr="00250699">
        <w:trPr>
          <w:trHeight w:val="689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6E6515A7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UŘ</w:t>
            </w:r>
          </w:p>
          <w:p w14:paraId="0F1F9CB5" w14:textId="1416A6FA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(Užší řízení)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46B61F81" w14:textId="7F2C80B8" w:rsidR="00627D9D" w:rsidRPr="00E861B8" w:rsidRDefault="008E4A15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4F91643A" w14:textId="44108E40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 w:rsidR="008E4A15">
              <w:rPr>
                <w:rFonts w:ascii="Tahoma" w:hAnsi="Tahoma" w:cs="Tahoma"/>
                <w:sz w:val="18"/>
                <w:szCs w:val="18"/>
              </w:rPr>
              <w:t>10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00)</w:t>
            </w:r>
          </w:p>
          <w:p w14:paraId="4ACB8945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</w:tcPr>
          <w:p w14:paraId="2D12A2A4" w14:textId="2ECAF899" w:rsidR="00627D9D" w:rsidRPr="00E861B8" w:rsidRDefault="008E4A15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627D9D">
              <w:rPr>
                <w:rFonts w:ascii="Tahoma" w:hAnsi="Tahoma" w:cs="Tahoma"/>
                <w:sz w:val="18"/>
                <w:szCs w:val="18"/>
              </w:rPr>
              <w:t>00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7D5DFAC6" w14:textId="63F72A88" w:rsidR="00627D9D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2051" w:type="dxa"/>
          </w:tcPr>
          <w:p w14:paraId="330E1FF5" w14:textId="354F591C" w:rsidR="00627D9D" w:rsidRPr="00E861B8" w:rsidRDefault="008E4A15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5</w:t>
            </w:r>
            <w:r w:rsidR="008162B7">
              <w:rPr>
                <w:rFonts w:ascii="Tahoma" w:hAnsi="Tahoma" w:cs="Tahoma"/>
                <w:sz w:val="18"/>
                <w:szCs w:val="18"/>
              </w:rPr>
              <w:t>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3FECD591" w14:textId="401A4763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 w:rsidR="008162B7">
              <w:rPr>
                <w:rFonts w:ascii="Tahoma" w:hAnsi="Tahoma" w:cs="Tahoma"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 w:rsidR="008162B7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+1</w:t>
            </w:r>
            <w:r w:rsidR="008E4A15">
              <w:rPr>
                <w:rFonts w:ascii="Tahoma" w:hAnsi="Tahoma" w:cs="Tahoma"/>
                <w:sz w:val="18"/>
                <w:szCs w:val="18"/>
              </w:rPr>
              <w:t>5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8E4A15">
              <w:rPr>
                <w:rFonts w:ascii="Tahoma" w:hAnsi="Tahoma" w:cs="Tahoma"/>
                <w:sz w:val="18"/>
                <w:szCs w:val="18"/>
              </w:rPr>
              <w:t>7</w:t>
            </w:r>
            <w:r w:rsidRPr="00E861B8">
              <w:rPr>
                <w:rFonts w:ascii="Tahoma" w:hAnsi="Tahoma" w:cs="Tahoma"/>
                <w:sz w:val="18"/>
                <w:szCs w:val="18"/>
              </w:rPr>
              <w:t>5</w:t>
            </w:r>
            <w:r w:rsidR="008162B7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96A6E8D" w14:textId="62DE4E82" w:rsidR="00627D9D" w:rsidRPr="001A414B" w:rsidRDefault="008E4A15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75</w:t>
            </w:r>
            <w:r w:rsidR="00627D9D"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.000,-</w:t>
            </w:r>
            <w:proofErr w:type="gramEnd"/>
            <w:r w:rsidR="00627D9D"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</w:tcPr>
          <w:p w14:paraId="4D2EB6D2" w14:textId="1FC255FF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8E4A15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="008E4A15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8162B7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231FCB00" w14:textId="057DF3D9" w:rsidR="00627D9D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15BB862F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561781FA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E91C59" w14:textId="65A5B6F3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= paušální smluvní odměna</w:t>
            </w:r>
          </w:p>
        </w:tc>
      </w:tr>
      <w:tr w:rsidR="00621E60" w:rsidRPr="00E861B8" w14:paraId="6552BF21" w14:textId="77777777" w:rsidTr="00250699">
        <w:trPr>
          <w:trHeight w:val="850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3BD7BEC8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ZPŘ</w:t>
            </w:r>
          </w:p>
          <w:p w14:paraId="5EBEDE30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(Zjednodušené podlimitní řízení)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508DDED4" w14:textId="73876F62" w:rsidR="00627D9D" w:rsidRPr="00E861B8" w:rsidRDefault="00D459B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5B5EC7FA" w14:textId="0C6B3915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1F341F">
              <w:rPr>
                <w:rFonts w:ascii="Tahoma" w:hAnsi="Tahoma" w:cs="Tahoma"/>
                <w:sz w:val="18"/>
                <w:szCs w:val="18"/>
              </w:rPr>
              <w:t>34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1F341F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 w:rsidR="001F341F">
              <w:rPr>
                <w:rFonts w:ascii="Tahoma" w:hAnsi="Tahoma" w:cs="Tahoma"/>
                <w:sz w:val="18"/>
                <w:szCs w:val="18"/>
              </w:rPr>
              <w:t>6</w:t>
            </w:r>
            <w:r w:rsidR="008162B7">
              <w:rPr>
                <w:rFonts w:ascii="Tahoma" w:hAnsi="Tahoma" w:cs="Tahoma"/>
                <w:sz w:val="18"/>
                <w:szCs w:val="18"/>
              </w:rPr>
              <w:t>.</w:t>
            </w:r>
            <w:r w:rsidR="001F341F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0)</w:t>
            </w:r>
          </w:p>
        </w:tc>
        <w:tc>
          <w:tcPr>
            <w:tcW w:w="2055" w:type="dxa"/>
          </w:tcPr>
          <w:p w14:paraId="39929279" w14:textId="77777777" w:rsidR="001F341F" w:rsidRPr="00E861B8" w:rsidRDefault="001F341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5E2ABB47" w14:textId="35A8A145" w:rsidR="00627D9D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2051" w:type="dxa"/>
          </w:tcPr>
          <w:p w14:paraId="5CD4CA37" w14:textId="12322763" w:rsidR="00627D9D" w:rsidRPr="00E861B8" w:rsidRDefault="00E96B68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43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6A5E91CB" w14:textId="1920B350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E96B68">
              <w:rPr>
                <w:rFonts w:ascii="Tahoma" w:hAnsi="Tahoma" w:cs="Tahoma"/>
                <w:sz w:val="18"/>
                <w:szCs w:val="18"/>
              </w:rPr>
              <w:t>34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E96B68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 w:rsidR="00E96B68">
              <w:rPr>
                <w:rFonts w:ascii="Tahoma" w:hAnsi="Tahoma" w:cs="Tahoma"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E96B68"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85F7D7E" w14:textId="73616CB4" w:rsidR="00627D9D" w:rsidRPr="00E861B8" w:rsidRDefault="00E96B68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43</w:t>
            </w:r>
            <w:r w:rsidR="00627D9D" w:rsidRPr="00F85227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F85227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720" w:type="dxa"/>
          </w:tcPr>
          <w:p w14:paraId="6FA499C4" w14:textId="1D68FE72" w:rsidR="00627D9D" w:rsidRPr="00E861B8" w:rsidRDefault="001F341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725E176C" w14:textId="480D034C" w:rsidR="00627D9D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1EB58379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3481688A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67C739" w14:textId="3F5A6A1C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SO = Smluvní odměna za PVCP</w:t>
            </w:r>
          </w:p>
        </w:tc>
      </w:tr>
      <w:tr w:rsidR="00621E60" w:rsidRPr="00E861B8" w14:paraId="68385430" w14:textId="77777777" w:rsidTr="00250699">
        <w:trPr>
          <w:trHeight w:val="797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327B44A2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JŘBU</w:t>
            </w:r>
          </w:p>
          <w:p w14:paraId="58553382" w14:textId="30E5384A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(Jednací řízení bez uveřejnění)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1DE4D9F0" w14:textId="32138EF4" w:rsidR="00627D9D" w:rsidRPr="00E861B8" w:rsidRDefault="00D459B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57A5F0BF" w14:textId="24FD188C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0B46D8">
              <w:rPr>
                <w:rFonts w:ascii="Tahoma" w:hAnsi="Tahoma" w:cs="Tahoma"/>
                <w:sz w:val="18"/>
                <w:szCs w:val="18"/>
              </w:rPr>
              <w:t>14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F85227"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 w:rsidR="00F85227">
              <w:rPr>
                <w:rFonts w:ascii="Tahoma" w:hAnsi="Tahoma" w:cs="Tahoma"/>
                <w:sz w:val="18"/>
                <w:szCs w:val="18"/>
              </w:rPr>
              <w:t>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F85227"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055" w:type="dxa"/>
          </w:tcPr>
          <w:p w14:paraId="3AA89E02" w14:textId="59A04BE7" w:rsidR="00627D9D" w:rsidRPr="00E861B8" w:rsidRDefault="00F85227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1411A628" w14:textId="22335823" w:rsidR="00627D9D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2051" w:type="dxa"/>
          </w:tcPr>
          <w:p w14:paraId="6C932779" w14:textId="4D066EA8" w:rsidR="00627D9D" w:rsidRPr="00E861B8" w:rsidRDefault="00621E60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F85227">
              <w:rPr>
                <w:rFonts w:ascii="Tahoma" w:hAnsi="Tahoma" w:cs="Tahoma"/>
                <w:sz w:val="18"/>
                <w:szCs w:val="18"/>
              </w:rPr>
              <w:t>000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645E2CDD" w14:textId="191C41E9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621E60">
              <w:rPr>
                <w:rFonts w:ascii="Tahoma" w:hAnsi="Tahoma" w:cs="Tahoma"/>
                <w:sz w:val="18"/>
                <w:szCs w:val="18"/>
              </w:rPr>
              <w:t>14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F85227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 w:rsidR="00F85227">
              <w:rPr>
                <w:rFonts w:ascii="Tahoma" w:hAnsi="Tahoma" w:cs="Tahoma"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F85227"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4200D0C" w14:textId="48BE47AF" w:rsidR="00627D9D" w:rsidRPr="001A414B" w:rsidRDefault="00621E60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23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</w:tcPr>
          <w:p w14:paraId="78E12030" w14:textId="40CF1A20" w:rsidR="00627D9D" w:rsidRPr="00E861B8" w:rsidRDefault="00F85227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5CA147E5" w14:textId="759C7AA1" w:rsidR="00627D9D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3250016C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42534EEC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07808A" w14:textId="64AD2DAC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RP= režijní paušál do</w:t>
            </w:r>
          </w:p>
          <w:p w14:paraId="54194351" w14:textId="54BAE825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31. 12. 2024 / 300,-</w:t>
            </w:r>
            <w:proofErr w:type="gramStart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  dle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§ 13/3 AT</w:t>
            </w:r>
          </w:p>
        </w:tc>
      </w:tr>
      <w:tr w:rsidR="00621E60" w:rsidRPr="00E861B8" w14:paraId="6B7C084A" w14:textId="77777777" w:rsidTr="00250699">
        <w:trPr>
          <w:trHeight w:val="850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5402A681" w14:textId="62BE0190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VZMR</w:t>
            </w:r>
          </w:p>
          <w:p w14:paraId="04BA8061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(Veřejná zakázka malého rozsahu)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7630070A" w14:textId="5D9DE1C0" w:rsidR="00627D9D" w:rsidRPr="00E861B8" w:rsidRDefault="00D459B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01DBB0BB" w14:textId="22182E68" w:rsidR="00627D9D" w:rsidRPr="001A414B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1F341F">
              <w:rPr>
                <w:rFonts w:ascii="Tahoma" w:hAnsi="Tahoma" w:cs="Tahoma"/>
                <w:sz w:val="18"/>
                <w:szCs w:val="18"/>
              </w:rPr>
              <w:t>24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1F341F">
              <w:rPr>
                <w:rFonts w:ascii="Tahoma" w:hAnsi="Tahoma" w:cs="Tahoma"/>
                <w:sz w:val="18"/>
                <w:szCs w:val="18"/>
              </w:rPr>
              <w:t>0</w:t>
            </w:r>
            <w:r w:rsidR="00F85227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 w:rsidR="00F85227">
              <w:rPr>
                <w:rFonts w:ascii="Tahoma" w:hAnsi="Tahoma" w:cs="Tahoma"/>
                <w:sz w:val="18"/>
                <w:szCs w:val="18"/>
              </w:rPr>
              <w:t>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1F341F">
              <w:rPr>
                <w:rFonts w:ascii="Tahoma" w:hAnsi="Tahoma" w:cs="Tahoma"/>
                <w:sz w:val="18"/>
                <w:szCs w:val="18"/>
              </w:rPr>
              <w:t>0</w:t>
            </w:r>
            <w:r w:rsidR="00F85227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0)</w:t>
            </w:r>
          </w:p>
        </w:tc>
        <w:tc>
          <w:tcPr>
            <w:tcW w:w="2055" w:type="dxa"/>
          </w:tcPr>
          <w:p w14:paraId="67538BDB" w14:textId="77777777" w:rsidR="001F341F" w:rsidRPr="00E861B8" w:rsidRDefault="001F341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64179ED8" w14:textId="0856A2BD" w:rsidR="00627D9D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2051" w:type="dxa"/>
          </w:tcPr>
          <w:p w14:paraId="14D3D9D6" w14:textId="477B01BC" w:rsidR="00627D9D" w:rsidRPr="00E861B8" w:rsidRDefault="00621E60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33</w:t>
            </w:r>
            <w:r w:rsidR="00F85227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F852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27D9D"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="00627D9D"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1E589414" w14:textId="119E1055" w:rsidR="00627D9D" w:rsidRDefault="00627D9D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 w:rsidR="00621E60">
              <w:rPr>
                <w:rFonts w:ascii="Tahoma" w:hAnsi="Tahoma" w:cs="Tahoma"/>
                <w:sz w:val="18"/>
                <w:szCs w:val="18"/>
              </w:rPr>
              <w:t>24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621E60"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 w:rsidR="00621E60">
              <w:rPr>
                <w:rFonts w:ascii="Tahoma" w:hAnsi="Tahoma" w:cs="Tahoma"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 w:rsidR="00621E60">
              <w:rPr>
                <w:rFonts w:ascii="Tahoma" w:hAnsi="Tahoma" w:cs="Tahoma"/>
                <w:sz w:val="18"/>
                <w:szCs w:val="18"/>
              </w:rPr>
              <w:t>00</w:t>
            </w:r>
            <w:r w:rsidR="00F85227"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935A50D" w14:textId="5AF77B3E" w:rsidR="00627D9D" w:rsidRPr="001A414B" w:rsidRDefault="00621E60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33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0</w:t>
            </w:r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00,-</w:t>
            </w:r>
            <w:proofErr w:type="gramEnd"/>
            <w:r w:rsidR="00627D9D"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</w:tcPr>
          <w:p w14:paraId="3C783A3A" w14:textId="77777777" w:rsidR="00621E60" w:rsidRPr="00E861B8" w:rsidRDefault="00621E60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1A09D9BD" w14:textId="5C1B7B99" w:rsidR="00627D9D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06F2DE70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14:paraId="2E4C19B3" w14:textId="77777777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82A58B" w14:textId="2E4EE89A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RP= režijní paušál od 1.1.2025 / 450,-Kč</w:t>
            </w:r>
          </w:p>
          <w:p w14:paraId="64494F82" w14:textId="243E1604" w:rsidR="00627D9D" w:rsidRPr="00E861B8" w:rsidRDefault="00627D9D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dle § 13/3 AT</w:t>
            </w:r>
          </w:p>
        </w:tc>
      </w:tr>
    </w:tbl>
    <w:p w14:paraId="61A36FD6" w14:textId="77777777" w:rsidR="00C23575" w:rsidRPr="00627D9D" w:rsidRDefault="00C23575" w:rsidP="00FF7E54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78DBA095" w14:textId="1144A0B1" w:rsidR="00BE76E2" w:rsidRDefault="00BE76E2" w:rsidP="00266D01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  <w:r w:rsidRPr="00180ED5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bookmarkEnd w:id="0"/>
    </w:p>
    <w:p w14:paraId="0C87AEE0" w14:textId="2447FF3E" w:rsidR="00D459BF" w:rsidRPr="00C23575" w:rsidRDefault="00D459BF" w:rsidP="00D459BF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391"/>
        <w:tblW w:w="14784" w:type="dxa"/>
        <w:tblLook w:val="04A0" w:firstRow="1" w:lastRow="0" w:firstColumn="1" w:lastColumn="0" w:noHBand="0" w:noVBand="1"/>
      </w:tblPr>
      <w:tblGrid>
        <w:gridCol w:w="2099"/>
        <w:gridCol w:w="1577"/>
        <w:gridCol w:w="2055"/>
        <w:gridCol w:w="1577"/>
        <w:gridCol w:w="1720"/>
        <w:gridCol w:w="1597"/>
        <w:gridCol w:w="1611"/>
        <w:gridCol w:w="2548"/>
      </w:tblGrid>
      <w:tr w:rsidR="0055698F" w:rsidRPr="00E861B8" w14:paraId="2E24255C" w14:textId="77777777" w:rsidTr="0055698F">
        <w:trPr>
          <w:trHeight w:val="680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C28DC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Druh ZŘ/VŘ</w:t>
            </w:r>
          </w:p>
          <w:p w14:paraId="54B84574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4D628F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FCAE59B" w14:textId="77777777" w:rsidR="0055698F" w:rsidRPr="00E861B8" w:rsidRDefault="0055698F" w:rsidP="0055698F">
            <w:pPr>
              <w:ind w:left="-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76D76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Stávající PSO vč. RP</w:t>
            </w:r>
          </w:p>
          <w:p w14:paraId="548F0EF9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3E4EC3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03C52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Stávající RP z PSO /počet hodin</w:t>
            </w:r>
          </w:p>
          <w:p w14:paraId="5AF6F971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CC5438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7BEF5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vč. RP/*</w:t>
            </w:r>
          </w:p>
          <w:p w14:paraId="45F5BC4F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NOVÁ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po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zaokrouhlení</w:t>
            </w:r>
          </w:p>
          <w:p w14:paraId="7F45ED8D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725AC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Nový RP z PSO /počet hodin/*</w:t>
            </w:r>
          </w:p>
          <w:p w14:paraId="652CFD3E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9FC117D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79359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Stávající SO/ 1 hod.  vč. RP</w:t>
            </w:r>
          </w:p>
          <w:p w14:paraId="3D1C73E1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966193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9E7EB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Nová SO/</w:t>
            </w:r>
          </w:p>
          <w:p w14:paraId="75B2FFF4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hod. </w:t>
            </w:r>
          </w:p>
          <w:p w14:paraId="6F122ED2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vč. RP/*</w:t>
            </w:r>
          </w:p>
          <w:p w14:paraId="279B1FCF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002DF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Poznámky</w:t>
            </w:r>
          </w:p>
          <w:p w14:paraId="381AE11B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A3A9635" w14:textId="77777777" w:rsidR="0055698F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4A16172" w14:textId="77777777" w:rsidR="0055698F" w:rsidRPr="00E861B8" w:rsidRDefault="0055698F" w:rsidP="0055698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5698F" w:rsidRPr="00E861B8" w14:paraId="4E345204" w14:textId="77777777" w:rsidTr="00250699">
        <w:trPr>
          <w:trHeight w:val="924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BA172F" w14:textId="77777777" w:rsidR="0055698F" w:rsidRP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5698F">
              <w:rPr>
                <w:rFonts w:ascii="Tahoma" w:hAnsi="Tahoma" w:cs="Tahoma"/>
                <w:b/>
                <w:bCs/>
                <w:sz w:val="18"/>
                <w:szCs w:val="18"/>
              </w:rPr>
              <w:t>JŘSU</w:t>
            </w:r>
          </w:p>
          <w:p w14:paraId="1FA01C63" w14:textId="7E9C0745" w:rsidR="0055698F" w:rsidRP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5698F">
              <w:rPr>
                <w:rFonts w:ascii="Tahoma" w:hAnsi="Tahoma" w:cs="Tahoma"/>
                <w:b/>
                <w:bCs/>
                <w:sz w:val="18"/>
                <w:szCs w:val="18"/>
              </w:rPr>
              <w:t>(Jednací řízení s uveřejněním)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</w:tcBorders>
          </w:tcPr>
          <w:p w14:paraId="5C6DB8D0" w14:textId="77777777" w:rsidR="0055698F" w:rsidRP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55698F">
              <w:rPr>
                <w:rFonts w:ascii="Tahoma" w:hAnsi="Tahoma" w:cs="Tahoma"/>
                <w:b/>
                <w:bCs/>
                <w:sz w:val="18"/>
                <w:szCs w:val="18"/>
              </w:rPr>
              <w:t>80.000,-</w:t>
            </w:r>
            <w:proofErr w:type="gramEnd"/>
            <w:r w:rsidRPr="0055698F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4EE8F7A3" w14:textId="3A8A60B3" w:rsidR="0055698F" w:rsidRPr="001A414B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8F">
              <w:rPr>
                <w:rFonts w:ascii="Tahoma" w:hAnsi="Tahoma" w:cs="Tahoma"/>
                <w:sz w:val="18"/>
                <w:szCs w:val="18"/>
              </w:rPr>
              <w:t>(68.000+12.000)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5A7102F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50C69D77" w14:textId="29FCDCE5" w:rsidR="0055698F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77" w:type="dxa"/>
            <w:tcBorders>
              <w:top w:val="single" w:sz="12" w:space="0" w:color="auto"/>
            </w:tcBorders>
          </w:tcPr>
          <w:p w14:paraId="6E93C5B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86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361484AD" w14:textId="77777777" w:rsidR="0055698F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68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7E93E1D" w14:textId="42818A1B" w:rsidR="0055698F" w:rsidRPr="001A414B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86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.000,-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4A00C4E3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20E8E93B" w14:textId="7AF608EF" w:rsidR="0055698F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  <w:tcBorders>
              <w:top w:val="single" w:sz="12" w:space="0" w:color="auto"/>
            </w:tcBorders>
          </w:tcPr>
          <w:p w14:paraId="0426831B" w14:textId="77777777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B2226ED" w14:textId="77777777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2483BC0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12" w:space="0" w:color="auto"/>
            </w:tcBorders>
          </w:tcPr>
          <w:p w14:paraId="231B4870" w14:textId="77777777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82B227" w14:textId="77777777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828FAE2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09D1BC60" w14:textId="6F3E5196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/* - platí od 1.1.2025</w:t>
            </w:r>
          </w:p>
        </w:tc>
      </w:tr>
      <w:tr w:rsidR="0055698F" w:rsidRPr="00E861B8" w14:paraId="4B38CECA" w14:textId="77777777" w:rsidTr="00250699">
        <w:trPr>
          <w:trHeight w:val="689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483B448F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INOPART</w:t>
            </w:r>
          </w:p>
          <w:p w14:paraId="4FF369BC" w14:textId="2FBDBE0E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Inovativní partnerství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482C20B8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7649AAFB" w14:textId="1D30EA51" w:rsidR="0055698F" w:rsidRPr="001A414B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76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500)</w:t>
            </w:r>
          </w:p>
        </w:tc>
        <w:tc>
          <w:tcPr>
            <w:tcW w:w="2055" w:type="dxa"/>
          </w:tcPr>
          <w:p w14:paraId="0331446A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500</w:t>
            </w:r>
            <w:r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3373EF2F" w14:textId="4403510A" w:rsidR="0055698F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77" w:type="dxa"/>
          </w:tcPr>
          <w:p w14:paraId="01ABB525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96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E861B8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33510277" w14:textId="77777777" w:rsidR="0055698F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76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E861B8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4F7F263" w14:textId="433F4F47" w:rsidR="0055698F" w:rsidRPr="001A414B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97</w:t>
            </w:r>
            <w:r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.000,-</w:t>
            </w:r>
            <w:proofErr w:type="gramEnd"/>
            <w:r w:rsidRPr="008E4A15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</w:tcPr>
          <w:p w14:paraId="371A6189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4FD5F3C3" w14:textId="64A6EDE0" w:rsidR="0055698F" w:rsidRPr="00E861B8" w:rsidRDefault="00BA4372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</w:tcPr>
          <w:p w14:paraId="5DF559FA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889B95E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</w:tcPr>
          <w:p w14:paraId="79A32CCE" w14:textId="691895F9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PSO = paušální smluvní odměna</w:t>
            </w:r>
          </w:p>
          <w:p w14:paraId="03FAE53C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5698F" w:rsidRPr="00E861B8" w14:paraId="277B8883" w14:textId="77777777" w:rsidTr="00250699">
        <w:trPr>
          <w:trHeight w:val="850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5D620ABA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SD</w:t>
            </w:r>
          </w:p>
          <w:p w14:paraId="1542584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Soutěžní dialog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2D40E240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.000,-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1184D8ED" w14:textId="023912E0" w:rsidR="0055698F" w:rsidRPr="00800660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E861B8">
              <w:rPr>
                <w:rFonts w:ascii="Tahoma" w:hAnsi="Tahoma" w:cs="Tahoma"/>
                <w:sz w:val="18"/>
                <w:szCs w:val="18"/>
              </w:rPr>
              <w:t>5.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>
              <w:rPr>
                <w:rFonts w:ascii="Tahoma" w:hAnsi="Tahoma" w:cs="Tahoma"/>
                <w:sz w:val="18"/>
                <w:szCs w:val="18"/>
              </w:rPr>
              <w:t>15.00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0)</w:t>
            </w:r>
          </w:p>
        </w:tc>
        <w:tc>
          <w:tcPr>
            <w:tcW w:w="2055" w:type="dxa"/>
          </w:tcPr>
          <w:p w14:paraId="3082B72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492A25F3" w14:textId="5604A362" w:rsidR="0055698F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77" w:type="dxa"/>
          </w:tcPr>
          <w:p w14:paraId="70FEC2FA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107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500</w:t>
            </w:r>
            <w:r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788AD9A4" w14:textId="77777777" w:rsidR="0055698F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(8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E861B8">
              <w:rPr>
                <w:rFonts w:ascii="Tahoma" w:hAnsi="Tahoma" w:cs="Tahoma"/>
                <w:sz w:val="18"/>
                <w:szCs w:val="18"/>
              </w:rPr>
              <w:t>.5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A890AA5" w14:textId="44A2DE61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107</w:t>
            </w:r>
            <w:r w:rsidRPr="00F8522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F85227">
              <w:rPr>
                <w:rFonts w:ascii="Tahoma" w:hAnsi="Tahoma" w:cs="Tahoma"/>
                <w:b/>
                <w:bCs/>
                <w:sz w:val="18"/>
                <w:szCs w:val="18"/>
              </w:rPr>
              <w:t>00,-</w:t>
            </w:r>
            <w:proofErr w:type="gramEnd"/>
            <w:r w:rsidRPr="00F85227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1720" w:type="dxa"/>
          </w:tcPr>
          <w:p w14:paraId="166A2B39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6185585A" w14:textId="51AF5F46" w:rsidR="0055698F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539B553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92083EF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</w:tcPr>
          <w:p w14:paraId="1A03AE53" w14:textId="44CCE96B" w:rsidR="0055698F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SO = Smluvní odměna za PVCP</w:t>
            </w:r>
          </w:p>
          <w:p w14:paraId="1A436B64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5698F" w:rsidRPr="00E861B8" w14:paraId="51658518" w14:textId="77777777" w:rsidTr="00250699">
        <w:trPr>
          <w:trHeight w:val="797"/>
        </w:trPr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</w:tcPr>
          <w:p w14:paraId="4930D15F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ZJEDREŘ</w:t>
            </w:r>
          </w:p>
          <w:p w14:paraId="69E7A497" w14:textId="7CDF6886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Zjednodušený režim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7" w:type="dxa"/>
            <w:tcBorders>
              <w:left w:val="single" w:sz="12" w:space="0" w:color="auto"/>
            </w:tcBorders>
          </w:tcPr>
          <w:p w14:paraId="76A21BE1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80.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000,-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7C057880" w14:textId="355C511F" w:rsidR="0055698F" w:rsidRPr="001A414B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68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+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055" w:type="dxa"/>
          </w:tcPr>
          <w:p w14:paraId="78ECD0BD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0CA1020D" w14:textId="1D94DF0B" w:rsidR="0055698F" w:rsidRPr="001A414B" w:rsidRDefault="00BA4372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77" w:type="dxa"/>
          </w:tcPr>
          <w:p w14:paraId="17D86931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86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sz w:val="18"/>
                <w:szCs w:val="18"/>
              </w:rPr>
              <w:t>Kč</w:t>
            </w:r>
          </w:p>
          <w:p w14:paraId="644846AE" w14:textId="77777777" w:rsidR="0055698F" w:rsidRDefault="0055698F" w:rsidP="00250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61B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68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</w:t>
            </w:r>
            <w:r w:rsidRPr="00E861B8">
              <w:rPr>
                <w:rFonts w:ascii="Tahoma" w:hAnsi="Tahoma" w:cs="Tahoma"/>
                <w:sz w:val="18"/>
                <w:szCs w:val="18"/>
              </w:rPr>
              <w:t>0+</w:t>
            </w: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Pr="00E861B8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25D8CEE" w14:textId="5B220EE9" w:rsidR="0055698F" w:rsidRPr="001A414B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86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.000,-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Kč</w:t>
            </w:r>
          </w:p>
        </w:tc>
        <w:tc>
          <w:tcPr>
            <w:tcW w:w="1720" w:type="dxa"/>
          </w:tcPr>
          <w:p w14:paraId="29F4519E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000</w:t>
            </w: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,-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</w:t>
            </w:r>
          </w:p>
          <w:p w14:paraId="0838DD5E" w14:textId="17785872" w:rsidR="0055698F" w:rsidRPr="001A414B" w:rsidRDefault="00BA4372" w:rsidP="00250699">
            <w:pPr>
              <w:ind w:left="-53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A4372">
              <w:rPr>
                <w:rFonts w:ascii="Tahoma" w:hAnsi="Tahoma" w:cs="Tahoma"/>
                <w:sz w:val="18"/>
                <w:szCs w:val="18"/>
                <w:highlight w:val="black"/>
              </w:rPr>
              <w:t>xxxxxxxxxxxxxx</w:t>
            </w:r>
            <w:proofErr w:type="spellEnd"/>
          </w:p>
        </w:tc>
        <w:tc>
          <w:tcPr>
            <w:tcW w:w="1597" w:type="dxa"/>
          </w:tcPr>
          <w:p w14:paraId="0891043E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3E5C6EA1" w14:textId="77777777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</w:tcPr>
          <w:p w14:paraId="7B0CE17D" w14:textId="21B9CB0D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RP= režijní paušál do</w:t>
            </w:r>
          </w:p>
          <w:p w14:paraId="28A15C7A" w14:textId="04238684" w:rsidR="0055698F" w:rsidRPr="00E861B8" w:rsidRDefault="0055698F" w:rsidP="002506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31. 12. 2024 / 300,-</w:t>
            </w:r>
            <w:proofErr w:type="gramStart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>Kč  dle</w:t>
            </w:r>
            <w:proofErr w:type="gramEnd"/>
            <w:r w:rsidRPr="00E861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§ 13/3 AT</w:t>
            </w:r>
          </w:p>
        </w:tc>
      </w:tr>
    </w:tbl>
    <w:p w14:paraId="10681A2C" w14:textId="77777777" w:rsidR="00832A05" w:rsidRDefault="00832A05" w:rsidP="00832A05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</w:p>
    <w:p w14:paraId="6EBDC723" w14:textId="77777777" w:rsidR="00832A05" w:rsidRPr="00A520EF" w:rsidRDefault="00832A05" w:rsidP="0055698F">
      <w:pPr>
        <w:pStyle w:val="Zkladntext"/>
        <w:spacing w:before="0" w:line="240" w:lineRule="auto"/>
        <w:ind w:left="-284"/>
        <w:jc w:val="both"/>
        <w:rPr>
          <w:rFonts w:ascii="Tahoma" w:hAnsi="Tahoma" w:cs="Tahoma"/>
          <w:b w:val="0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*/RP dle § 13 odst. 3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vyhl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. č. 177/1996 Sb., Advokátní tarif (AT) = </w:t>
      </w:r>
      <w:r w:rsidRPr="00D431DC">
        <w:rPr>
          <w:rFonts w:ascii="Tahoma" w:hAnsi="Tahoma" w:cs="Tahoma"/>
          <w:sz w:val="20"/>
          <w:szCs w:val="20"/>
          <w:u w:val="single"/>
        </w:rPr>
        <w:t xml:space="preserve">paušalizované </w:t>
      </w:r>
      <w:r w:rsidRPr="000374D2">
        <w:rPr>
          <w:rFonts w:ascii="Tahoma" w:hAnsi="Tahoma" w:cs="Tahoma"/>
          <w:sz w:val="20"/>
          <w:szCs w:val="20"/>
          <w:u w:val="single"/>
        </w:rPr>
        <w:t>náklady advokáta</w:t>
      </w:r>
      <w:r>
        <w:rPr>
          <w:rFonts w:ascii="Tahoma" w:hAnsi="Tahoma" w:cs="Tahoma"/>
          <w:sz w:val="20"/>
          <w:szCs w:val="20"/>
          <w:u w:val="single"/>
        </w:rPr>
        <w:t xml:space="preserve"> v rámci 1 ZŘ/VŘ: </w:t>
      </w:r>
      <w:r w:rsidRPr="00A520EF">
        <w:rPr>
          <w:rFonts w:ascii="Tahoma" w:hAnsi="Tahoma" w:cs="Tahoma"/>
          <w:b w:val="0"/>
          <w:bCs/>
          <w:sz w:val="20"/>
          <w:szCs w:val="20"/>
        </w:rPr>
        <w:t xml:space="preserve"> (</w:t>
      </w:r>
      <w:r>
        <w:rPr>
          <w:rFonts w:ascii="Tahoma" w:hAnsi="Tahoma" w:cs="Tahoma"/>
          <w:b w:val="0"/>
          <w:bCs/>
          <w:sz w:val="20"/>
          <w:szCs w:val="20"/>
        </w:rPr>
        <w:t xml:space="preserve">např.: </w:t>
      </w:r>
      <w:r w:rsidRPr="00A520EF">
        <w:rPr>
          <w:rFonts w:ascii="Tahoma" w:hAnsi="Tahoma" w:cs="Tahoma"/>
          <w:b w:val="0"/>
          <w:bCs/>
          <w:sz w:val="20"/>
          <w:szCs w:val="20"/>
        </w:rPr>
        <w:t>náklady za správu a provoz datových schránek, náklady za správu a provoz počítačové sítě zahrnující software,  hardware a antivirová ochrana, náklady na datové, telefonické a mobilní připojení, poplatky za zveřejnění dokumentů v informačních systémech</w:t>
      </w:r>
      <w:r>
        <w:rPr>
          <w:rFonts w:ascii="Tahoma" w:hAnsi="Tahoma" w:cs="Tahoma"/>
          <w:b w:val="0"/>
          <w:bCs/>
          <w:sz w:val="20"/>
          <w:szCs w:val="20"/>
        </w:rPr>
        <w:t xml:space="preserve"> veřejných zakázek</w:t>
      </w:r>
      <w:r w:rsidRPr="00A520EF">
        <w:rPr>
          <w:rFonts w:ascii="Tahoma" w:hAnsi="Tahoma" w:cs="Tahoma"/>
          <w:b w:val="0"/>
          <w:bCs/>
          <w:sz w:val="20"/>
          <w:szCs w:val="20"/>
        </w:rPr>
        <w:t xml:space="preserve">, </w:t>
      </w:r>
      <w:r>
        <w:rPr>
          <w:rFonts w:ascii="Tahoma" w:hAnsi="Tahoma" w:cs="Tahoma"/>
          <w:b w:val="0"/>
          <w:bCs/>
          <w:sz w:val="20"/>
          <w:szCs w:val="20"/>
        </w:rPr>
        <w:t xml:space="preserve">poplatky za vyhledávání osob u vybraného dodavatele uvedených na sankčních seznamech  </w:t>
      </w:r>
      <w:r w:rsidRPr="00A520EF">
        <w:rPr>
          <w:rFonts w:ascii="Tahoma" w:hAnsi="Tahoma" w:cs="Tahoma"/>
          <w:b w:val="0"/>
          <w:bCs/>
          <w:sz w:val="20"/>
          <w:szCs w:val="20"/>
        </w:rPr>
        <w:t xml:space="preserve">CD, </w:t>
      </w:r>
      <w:r>
        <w:rPr>
          <w:rFonts w:ascii="Tahoma" w:hAnsi="Tahoma" w:cs="Tahoma"/>
          <w:b w:val="0"/>
          <w:bCs/>
          <w:sz w:val="20"/>
          <w:szCs w:val="20"/>
        </w:rPr>
        <w:t xml:space="preserve">DVD, </w:t>
      </w:r>
      <w:r w:rsidRPr="00A520EF">
        <w:rPr>
          <w:rFonts w:ascii="Tahoma" w:hAnsi="Tahoma" w:cs="Tahoma"/>
          <w:b w:val="0"/>
          <w:bCs/>
          <w:sz w:val="20"/>
          <w:szCs w:val="20"/>
        </w:rPr>
        <w:t xml:space="preserve">elektronické poplatky u příslušného finančního úřadu při zajišťování dokladů zahraničních dodavatelů, kolky, poštovné, kopírovací a skenovaní technika, kancelářské potřeby, </w:t>
      </w:r>
      <w:r>
        <w:rPr>
          <w:rFonts w:ascii="Tahoma" w:hAnsi="Tahoma" w:cs="Tahoma"/>
          <w:b w:val="0"/>
          <w:bCs/>
          <w:sz w:val="20"/>
          <w:szCs w:val="20"/>
        </w:rPr>
        <w:t xml:space="preserve">zákonné a sdružené připojištění advokáta proti škodám při zadávání VZ, </w:t>
      </w:r>
      <w:r w:rsidRPr="00A520EF">
        <w:rPr>
          <w:rFonts w:ascii="Tahoma" w:hAnsi="Tahoma" w:cs="Tahoma"/>
          <w:b w:val="0"/>
          <w:bCs/>
          <w:sz w:val="20"/>
          <w:szCs w:val="20"/>
        </w:rPr>
        <w:t xml:space="preserve">parkovné, náhrada času a cestovné v MHD, atd…). </w:t>
      </w:r>
    </w:p>
    <w:p w14:paraId="018D7252" w14:textId="77777777" w:rsidR="00832A05" w:rsidRPr="00A520EF" w:rsidRDefault="00832A05" w:rsidP="0055698F">
      <w:pPr>
        <w:pStyle w:val="Zkladntext"/>
        <w:spacing w:before="0" w:line="240" w:lineRule="auto"/>
        <w:ind w:left="-284"/>
        <w:jc w:val="both"/>
        <w:rPr>
          <w:rFonts w:ascii="Tahoma" w:hAnsi="Tahoma" w:cs="Tahoma"/>
          <w:b w:val="0"/>
          <w:bCs/>
          <w:sz w:val="14"/>
          <w:szCs w:val="14"/>
        </w:rPr>
      </w:pPr>
    </w:p>
    <w:p w14:paraId="2A6756C8" w14:textId="48FCD9E7" w:rsidR="00832A05" w:rsidRPr="00180ED5" w:rsidRDefault="00832A05" w:rsidP="0055698F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  <w:r w:rsidRPr="00180ED5">
        <w:rPr>
          <w:rFonts w:ascii="Tahoma" w:hAnsi="Tahoma" w:cs="Tahoma"/>
          <w:b/>
          <w:bCs/>
          <w:sz w:val="20"/>
          <w:szCs w:val="20"/>
        </w:rPr>
        <w:t xml:space="preserve">V Praze dne </w:t>
      </w:r>
      <w:r w:rsidR="00BA4372">
        <w:rPr>
          <w:rFonts w:ascii="Tahoma" w:hAnsi="Tahoma" w:cs="Tahoma"/>
          <w:b/>
          <w:bCs/>
          <w:sz w:val="20"/>
          <w:szCs w:val="20"/>
        </w:rPr>
        <w:t>6. 1. 2025</w:t>
      </w:r>
    </w:p>
    <w:p w14:paraId="597909D4" w14:textId="77777777" w:rsidR="00832A05" w:rsidRDefault="00832A05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137AE0D3" w14:textId="77777777" w:rsidR="00832A05" w:rsidRDefault="00832A05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6C0FAF81" w14:textId="77777777" w:rsidR="00832A05" w:rsidRDefault="00832A05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346704F1" w14:textId="77777777" w:rsidR="0055698F" w:rsidRDefault="0055698F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6C82EE3C" w14:textId="77777777" w:rsidR="0055698F" w:rsidRDefault="0055698F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21F0D064" w14:textId="77777777" w:rsidR="0055698F" w:rsidRPr="00A520EF" w:rsidRDefault="0055698F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30CCD230" w14:textId="77777777" w:rsidR="00832A05" w:rsidRDefault="00832A05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76D4634B" w14:textId="77777777" w:rsidR="0055698F" w:rsidRPr="00A520EF" w:rsidRDefault="0055698F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3CA84BB0" w14:textId="77777777" w:rsidR="00832A05" w:rsidRPr="00A520EF" w:rsidRDefault="00832A05" w:rsidP="00832A05">
      <w:pPr>
        <w:spacing w:after="0"/>
        <w:ind w:left="-284"/>
        <w:rPr>
          <w:rFonts w:ascii="Tahoma" w:hAnsi="Tahoma" w:cs="Tahoma"/>
          <w:b/>
          <w:bCs/>
          <w:sz w:val="10"/>
          <w:szCs w:val="10"/>
        </w:rPr>
      </w:pPr>
    </w:p>
    <w:p w14:paraId="1F6C6705" w14:textId="77777777" w:rsidR="00832A05" w:rsidRPr="00180ED5" w:rsidRDefault="00832A05" w:rsidP="00832A05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  <w:r w:rsidRPr="00180ED5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_______________________________</w:t>
      </w:r>
    </w:p>
    <w:p w14:paraId="1CB8FA9E" w14:textId="77777777" w:rsidR="00832A05" w:rsidRPr="00F42346" w:rsidRDefault="00832A05" w:rsidP="00832A05">
      <w:pPr>
        <w:spacing w:after="0"/>
        <w:ind w:left="-284"/>
      </w:pPr>
      <w:r w:rsidRPr="00180ED5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Podpis advokáta</w:t>
      </w:r>
    </w:p>
    <w:p w14:paraId="111BB364" w14:textId="77777777" w:rsidR="00832A05" w:rsidRPr="00180ED5" w:rsidRDefault="00832A05" w:rsidP="00832A05">
      <w:pPr>
        <w:spacing w:after="0"/>
        <w:ind w:left="-284"/>
        <w:rPr>
          <w:rFonts w:ascii="Tahoma" w:hAnsi="Tahoma" w:cs="Tahoma"/>
          <w:b/>
          <w:bCs/>
          <w:sz w:val="20"/>
          <w:szCs w:val="20"/>
        </w:rPr>
      </w:pPr>
    </w:p>
    <w:sectPr w:rsidR="00832A05" w:rsidRPr="00180ED5" w:rsidSect="00A520EF">
      <w:pgSz w:w="16838" w:h="11906" w:orient="landscape"/>
      <w:pgMar w:top="993" w:right="962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58CA" w14:textId="77777777" w:rsidR="00C473D3" w:rsidRDefault="00C473D3" w:rsidP="00C473D3">
      <w:pPr>
        <w:spacing w:after="0" w:line="240" w:lineRule="auto"/>
      </w:pPr>
      <w:r>
        <w:separator/>
      </w:r>
    </w:p>
  </w:endnote>
  <w:endnote w:type="continuationSeparator" w:id="0">
    <w:p w14:paraId="6EEE8099" w14:textId="77777777" w:rsidR="00C473D3" w:rsidRDefault="00C473D3" w:rsidP="00C4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A251B" w14:textId="77777777" w:rsidR="00C473D3" w:rsidRDefault="00C473D3" w:rsidP="00C473D3">
      <w:pPr>
        <w:spacing w:after="0" w:line="240" w:lineRule="auto"/>
      </w:pPr>
      <w:r>
        <w:separator/>
      </w:r>
    </w:p>
  </w:footnote>
  <w:footnote w:type="continuationSeparator" w:id="0">
    <w:p w14:paraId="7326AC75" w14:textId="77777777" w:rsidR="00C473D3" w:rsidRDefault="00C473D3" w:rsidP="00C47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07"/>
    <w:rsid w:val="00035E96"/>
    <w:rsid w:val="00037FD3"/>
    <w:rsid w:val="000B46D8"/>
    <w:rsid w:val="000D76AC"/>
    <w:rsid w:val="00103F59"/>
    <w:rsid w:val="00117FFE"/>
    <w:rsid w:val="001633D7"/>
    <w:rsid w:val="00180ED5"/>
    <w:rsid w:val="001A414B"/>
    <w:rsid w:val="001E222A"/>
    <w:rsid w:val="001F341F"/>
    <w:rsid w:val="00202B2D"/>
    <w:rsid w:val="00203BC9"/>
    <w:rsid w:val="00217A71"/>
    <w:rsid w:val="00225009"/>
    <w:rsid w:val="00226D07"/>
    <w:rsid w:val="00250699"/>
    <w:rsid w:val="002652A0"/>
    <w:rsid w:val="00266404"/>
    <w:rsid w:val="00266D01"/>
    <w:rsid w:val="00280266"/>
    <w:rsid w:val="002D426A"/>
    <w:rsid w:val="0038353D"/>
    <w:rsid w:val="003D7163"/>
    <w:rsid w:val="004575DC"/>
    <w:rsid w:val="004B66FC"/>
    <w:rsid w:val="005331B1"/>
    <w:rsid w:val="0055698F"/>
    <w:rsid w:val="005E3D3E"/>
    <w:rsid w:val="00621E60"/>
    <w:rsid w:val="00627D9D"/>
    <w:rsid w:val="00640BCA"/>
    <w:rsid w:val="00800660"/>
    <w:rsid w:val="008162B7"/>
    <w:rsid w:val="00832A05"/>
    <w:rsid w:val="008E4A15"/>
    <w:rsid w:val="00940BE6"/>
    <w:rsid w:val="00945C23"/>
    <w:rsid w:val="0096060D"/>
    <w:rsid w:val="00A520EF"/>
    <w:rsid w:val="00A601E1"/>
    <w:rsid w:val="00AB0120"/>
    <w:rsid w:val="00AF0356"/>
    <w:rsid w:val="00B621C5"/>
    <w:rsid w:val="00B741D2"/>
    <w:rsid w:val="00BA4372"/>
    <w:rsid w:val="00BB4B4B"/>
    <w:rsid w:val="00BC44F7"/>
    <w:rsid w:val="00BE76E2"/>
    <w:rsid w:val="00C23575"/>
    <w:rsid w:val="00C473D3"/>
    <w:rsid w:val="00CD622F"/>
    <w:rsid w:val="00D459BF"/>
    <w:rsid w:val="00DE51B8"/>
    <w:rsid w:val="00E018EF"/>
    <w:rsid w:val="00E2292D"/>
    <w:rsid w:val="00E861B8"/>
    <w:rsid w:val="00E96B68"/>
    <w:rsid w:val="00F10F19"/>
    <w:rsid w:val="00F8522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551C"/>
  <w15:chartTrackingRefBased/>
  <w15:docId w15:val="{5B069AF0-6096-4C2F-8D92-1D9284D6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3D3"/>
  </w:style>
  <w:style w:type="paragraph" w:styleId="Zpat">
    <w:name w:val="footer"/>
    <w:basedOn w:val="Normln"/>
    <w:link w:val="ZpatChar"/>
    <w:uiPriority w:val="99"/>
    <w:unhideWhenUsed/>
    <w:rsid w:val="00C4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3D3"/>
  </w:style>
  <w:style w:type="paragraph" w:styleId="Zkladntext">
    <w:name w:val="Body Text"/>
    <w:basedOn w:val="Normln"/>
    <w:link w:val="ZkladntextChar"/>
    <w:rsid w:val="00A520EF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kern w:val="0"/>
      <w:sz w:val="36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520EF"/>
    <w:rPr>
      <w:rFonts w:ascii="Times New Roman" w:eastAsia="Times New Roman" w:hAnsi="Times New Roman" w:cs="Times New Roman"/>
      <w:b/>
      <w:kern w:val="0"/>
      <w:sz w:val="36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6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Eliška Sojková</cp:lastModifiedBy>
  <cp:revision>15</cp:revision>
  <cp:lastPrinted>2024-11-19T15:07:00Z</cp:lastPrinted>
  <dcterms:created xsi:type="dcterms:W3CDTF">2024-12-06T15:38:00Z</dcterms:created>
  <dcterms:modified xsi:type="dcterms:W3CDTF">2025-01-13T10:23:00Z</dcterms:modified>
</cp:coreProperties>
</file>