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B2AEB" w14:textId="434EC694" w:rsidR="00F93379" w:rsidRDefault="00000000">
      <w:pPr>
        <w:autoSpaceDE w:val="0"/>
        <w:autoSpaceDN w:val="0"/>
        <w:adjustRightInd w:val="0"/>
        <w:spacing w:after="0" w:line="240" w:lineRule="auto"/>
        <w:jc w:val="center"/>
        <w:rPr>
          <w:rFonts w:ascii="Arial" w:hAnsi="Arial" w:cs="Arial"/>
          <w:b/>
          <w:bCs/>
          <w:caps/>
          <w:kern w:val="0"/>
          <w:sz w:val="20"/>
          <w:szCs w:val="20"/>
        </w:rPr>
      </w:pPr>
      <w:r>
        <w:rPr>
          <w:rFonts w:ascii="Arial" w:hAnsi="Arial" w:cs="Arial"/>
          <w:b/>
          <w:bCs/>
          <w:caps/>
          <w:kern w:val="0"/>
          <w:sz w:val="20"/>
          <w:szCs w:val="20"/>
        </w:rPr>
        <w:t>Smlouva o dílo</w:t>
      </w:r>
      <w:r w:rsidR="005B048B">
        <w:rPr>
          <w:rFonts w:ascii="Arial" w:hAnsi="Arial" w:cs="Arial"/>
          <w:b/>
          <w:bCs/>
          <w:caps/>
          <w:kern w:val="0"/>
          <w:sz w:val="20"/>
          <w:szCs w:val="20"/>
        </w:rPr>
        <w:t xml:space="preserve"> č.</w:t>
      </w:r>
      <w:r w:rsidR="00E04EAB">
        <w:rPr>
          <w:rFonts w:ascii="Arial" w:hAnsi="Arial" w:cs="Arial"/>
          <w:b/>
          <w:bCs/>
          <w:caps/>
          <w:kern w:val="0"/>
          <w:sz w:val="20"/>
          <w:szCs w:val="20"/>
        </w:rPr>
        <w:t xml:space="preserve"> 15</w:t>
      </w:r>
    </w:p>
    <w:p w14:paraId="57EDEE25" w14:textId="77777777" w:rsidR="00F93379" w:rsidRDefault="00F93379">
      <w:pPr>
        <w:autoSpaceDE w:val="0"/>
        <w:autoSpaceDN w:val="0"/>
        <w:adjustRightInd w:val="0"/>
        <w:spacing w:after="0" w:line="240" w:lineRule="auto"/>
        <w:jc w:val="both"/>
        <w:rPr>
          <w:rFonts w:ascii="Arial" w:hAnsi="Arial" w:cs="Arial"/>
          <w:i/>
          <w:iCs/>
          <w:kern w:val="0"/>
          <w:sz w:val="20"/>
          <w:szCs w:val="20"/>
        </w:rPr>
      </w:pPr>
    </w:p>
    <w:p w14:paraId="5DD5F368" w14:textId="08B4AA95" w:rsidR="00F93379" w:rsidRDefault="0003327D">
      <w:pPr>
        <w:autoSpaceDE w:val="0"/>
        <w:autoSpaceDN w:val="0"/>
        <w:adjustRightInd w:val="0"/>
        <w:spacing w:after="0" w:line="240" w:lineRule="auto"/>
        <w:jc w:val="both"/>
        <w:rPr>
          <w:rFonts w:ascii="Arial" w:hAnsi="Arial" w:cs="Arial"/>
          <w:b/>
          <w:bCs/>
          <w:kern w:val="0"/>
          <w:sz w:val="20"/>
          <w:szCs w:val="20"/>
        </w:rPr>
      </w:pPr>
      <w:proofErr w:type="spellStart"/>
      <w:r>
        <w:rPr>
          <w:rFonts w:ascii="Arial" w:hAnsi="Arial" w:cs="Arial"/>
          <w:b/>
          <w:bCs/>
          <w:kern w:val="0"/>
          <w:sz w:val="20"/>
          <w:szCs w:val="20"/>
        </w:rPr>
        <w:t>Měsrské</w:t>
      </w:r>
      <w:proofErr w:type="spellEnd"/>
      <w:r>
        <w:rPr>
          <w:rFonts w:ascii="Arial" w:hAnsi="Arial" w:cs="Arial"/>
          <w:b/>
          <w:bCs/>
          <w:kern w:val="0"/>
          <w:sz w:val="20"/>
          <w:szCs w:val="20"/>
        </w:rPr>
        <w:t xml:space="preserve"> lesy a rybníky Kutná Hora spol. s r.o.</w:t>
      </w:r>
    </w:p>
    <w:p w14:paraId="73E7C12F" w14:textId="0B1AAF00"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IČO: </w:t>
      </w:r>
      <w:r w:rsidR="0003327D">
        <w:rPr>
          <w:rFonts w:ascii="Arial" w:hAnsi="Arial" w:cs="Arial"/>
          <w:kern w:val="0"/>
          <w:sz w:val="20"/>
          <w:szCs w:val="20"/>
        </w:rPr>
        <w:t>62967291</w:t>
      </w:r>
    </w:p>
    <w:p w14:paraId="1CEB1133" w14:textId="1A2F478C"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se sídlem</w:t>
      </w:r>
      <w:r w:rsidR="005B048B">
        <w:rPr>
          <w:rFonts w:ascii="Arial" w:hAnsi="Arial" w:cs="Arial"/>
          <w:kern w:val="0"/>
          <w:sz w:val="20"/>
          <w:szCs w:val="20"/>
        </w:rPr>
        <w:t>:</w:t>
      </w:r>
      <w:r>
        <w:rPr>
          <w:rFonts w:ascii="Arial" w:hAnsi="Arial" w:cs="Arial"/>
          <w:kern w:val="0"/>
          <w:sz w:val="20"/>
          <w:szCs w:val="20"/>
        </w:rPr>
        <w:t xml:space="preserve"> </w:t>
      </w:r>
      <w:r w:rsidR="0003327D">
        <w:rPr>
          <w:rFonts w:ascii="Arial" w:hAnsi="Arial" w:cs="Arial"/>
          <w:kern w:val="0"/>
          <w:sz w:val="20"/>
          <w:szCs w:val="20"/>
        </w:rPr>
        <w:t>Opatovice I, č.p.43, 28601 Čáslav</w:t>
      </w:r>
    </w:p>
    <w:p w14:paraId="00FFA560" w14:textId="0D802AB4"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zapsaná v obchodním rejstříku vedeném Městským soudem v Praze, oddíl C, vložka </w:t>
      </w:r>
      <w:r w:rsidR="0003327D">
        <w:rPr>
          <w:rFonts w:ascii="Arial" w:hAnsi="Arial" w:cs="Arial"/>
          <w:kern w:val="0"/>
          <w:sz w:val="20"/>
          <w:szCs w:val="20"/>
        </w:rPr>
        <w:t>44032</w:t>
      </w:r>
    </w:p>
    <w:p w14:paraId="6A78112A" w14:textId="6F8AAC32"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zastoupen</w:t>
      </w:r>
      <w:r w:rsidR="005B048B">
        <w:rPr>
          <w:rFonts w:ascii="Arial" w:hAnsi="Arial" w:cs="Arial"/>
          <w:kern w:val="0"/>
          <w:sz w:val="20"/>
          <w:szCs w:val="20"/>
        </w:rPr>
        <w:t>á:</w:t>
      </w:r>
      <w:r>
        <w:rPr>
          <w:rFonts w:ascii="Arial" w:hAnsi="Arial" w:cs="Arial"/>
          <w:kern w:val="0"/>
          <w:sz w:val="20"/>
          <w:szCs w:val="20"/>
        </w:rPr>
        <w:t xml:space="preserve"> </w:t>
      </w:r>
      <w:r w:rsidR="0003327D">
        <w:rPr>
          <w:rFonts w:ascii="Arial" w:hAnsi="Arial" w:cs="Arial"/>
          <w:kern w:val="0"/>
          <w:sz w:val="20"/>
          <w:szCs w:val="20"/>
        </w:rPr>
        <w:t>Ing. Stanislavem Peroutkou</w:t>
      </w:r>
    </w:p>
    <w:p w14:paraId="1B37686E" w14:textId="13AA2B1A" w:rsidR="00F93379" w:rsidRDefault="0003327D">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bankovní spojení: 109103097/0300</w:t>
      </w:r>
    </w:p>
    <w:p w14:paraId="5B491502" w14:textId="77777777" w:rsidR="00D04C14" w:rsidRDefault="00D04C14">
      <w:pPr>
        <w:autoSpaceDE w:val="0"/>
        <w:autoSpaceDN w:val="0"/>
        <w:adjustRightInd w:val="0"/>
        <w:spacing w:after="0" w:line="240" w:lineRule="auto"/>
        <w:jc w:val="both"/>
        <w:rPr>
          <w:rFonts w:ascii="Arial" w:hAnsi="Arial" w:cs="Arial"/>
          <w:kern w:val="0"/>
          <w:sz w:val="20"/>
          <w:szCs w:val="20"/>
        </w:rPr>
      </w:pPr>
    </w:p>
    <w:p w14:paraId="37ADFFAE" w14:textId="55168069"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(dále jako „</w:t>
      </w:r>
      <w:r>
        <w:rPr>
          <w:rFonts w:ascii="Arial" w:hAnsi="Arial" w:cs="Arial"/>
          <w:b/>
          <w:bCs/>
          <w:kern w:val="0"/>
          <w:sz w:val="20"/>
          <w:szCs w:val="20"/>
        </w:rPr>
        <w:t>objednatel</w:t>
      </w:r>
      <w:r>
        <w:rPr>
          <w:rFonts w:ascii="Arial" w:hAnsi="Arial" w:cs="Arial"/>
          <w:kern w:val="0"/>
          <w:sz w:val="20"/>
          <w:szCs w:val="20"/>
        </w:rPr>
        <w:t>“ na straně jedné)</w:t>
      </w:r>
    </w:p>
    <w:p w14:paraId="29368723"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2BEB03C9" w14:textId="77777777" w:rsidR="00F93379" w:rsidRDefault="00000000">
      <w:pPr>
        <w:autoSpaceDE w:val="0"/>
        <w:autoSpaceDN w:val="0"/>
        <w:adjustRightInd w:val="0"/>
        <w:spacing w:after="0" w:line="240" w:lineRule="auto"/>
        <w:jc w:val="both"/>
        <w:rPr>
          <w:rFonts w:ascii="Arial" w:hAnsi="Arial" w:cs="Arial"/>
          <w:b/>
          <w:bCs/>
          <w:kern w:val="0"/>
          <w:sz w:val="20"/>
          <w:szCs w:val="20"/>
        </w:rPr>
      </w:pPr>
      <w:r>
        <w:rPr>
          <w:rFonts w:ascii="Arial" w:hAnsi="Arial" w:cs="Arial"/>
          <w:b/>
          <w:bCs/>
          <w:kern w:val="0"/>
          <w:sz w:val="20"/>
          <w:szCs w:val="20"/>
        </w:rPr>
        <w:t>a</w:t>
      </w:r>
    </w:p>
    <w:p w14:paraId="71FD0717" w14:textId="77777777" w:rsidR="00F93379" w:rsidRDefault="00F93379">
      <w:pPr>
        <w:autoSpaceDE w:val="0"/>
        <w:autoSpaceDN w:val="0"/>
        <w:adjustRightInd w:val="0"/>
        <w:spacing w:after="0" w:line="240" w:lineRule="auto"/>
        <w:jc w:val="both"/>
        <w:rPr>
          <w:rFonts w:ascii="Arial" w:hAnsi="Arial" w:cs="Arial"/>
          <w:b/>
          <w:bCs/>
          <w:kern w:val="0"/>
          <w:sz w:val="20"/>
          <w:szCs w:val="20"/>
        </w:rPr>
      </w:pPr>
    </w:p>
    <w:p w14:paraId="1305EBBA" w14:textId="5369989F" w:rsidR="00F93379" w:rsidRDefault="005B048B">
      <w:pPr>
        <w:autoSpaceDE w:val="0"/>
        <w:autoSpaceDN w:val="0"/>
        <w:adjustRightInd w:val="0"/>
        <w:spacing w:after="0" w:line="240" w:lineRule="auto"/>
        <w:jc w:val="both"/>
        <w:rPr>
          <w:rFonts w:ascii="Arial" w:hAnsi="Arial" w:cs="Arial"/>
          <w:b/>
          <w:bCs/>
          <w:kern w:val="0"/>
          <w:sz w:val="20"/>
          <w:szCs w:val="20"/>
        </w:rPr>
      </w:pPr>
      <w:r>
        <w:rPr>
          <w:rFonts w:ascii="Arial" w:hAnsi="Arial" w:cs="Arial"/>
          <w:b/>
          <w:bCs/>
          <w:kern w:val="0"/>
          <w:sz w:val="20"/>
          <w:szCs w:val="20"/>
        </w:rPr>
        <w:t>Stavitelství KH spol. s r.o.</w:t>
      </w:r>
    </w:p>
    <w:p w14:paraId="65310779" w14:textId="23E130DB"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se sídlem</w:t>
      </w:r>
      <w:r w:rsidR="005B048B">
        <w:rPr>
          <w:rFonts w:ascii="Arial" w:hAnsi="Arial" w:cs="Arial"/>
          <w:kern w:val="0"/>
          <w:sz w:val="20"/>
          <w:szCs w:val="20"/>
        </w:rPr>
        <w:t>:</w:t>
      </w:r>
      <w:r>
        <w:rPr>
          <w:rFonts w:ascii="Arial" w:hAnsi="Arial" w:cs="Arial"/>
          <w:kern w:val="0"/>
          <w:sz w:val="20"/>
          <w:szCs w:val="20"/>
        </w:rPr>
        <w:t xml:space="preserve"> </w:t>
      </w:r>
      <w:proofErr w:type="spellStart"/>
      <w:r w:rsidR="005B048B">
        <w:rPr>
          <w:rFonts w:ascii="Arial" w:hAnsi="Arial" w:cs="Arial"/>
          <w:kern w:val="0"/>
          <w:sz w:val="20"/>
          <w:szCs w:val="20"/>
        </w:rPr>
        <w:t>Koudelov</w:t>
      </w:r>
      <w:proofErr w:type="spellEnd"/>
      <w:r w:rsidR="005B048B">
        <w:rPr>
          <w:rFonts w:ascii="Arial" w:hAnsi="Arial" w:cs="Arial"/>
          <w:kern w:val="0"/>
          <w:sz w:val="20"/>
          <w:szCs w:val="20"/>
        </w:rPr>
        <w:t xml:space="preserve"> 43, Vrdy 286 01 </w:t>
      </w:r>
    </w:p>
    <w:p w14:paraId="24F8A30C" w14:textId="44384CC7"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zapsaná v obchodním rejstříku vedeném Městským soudem v Praze, v oddíle C, vložce č.</w:t>
      </w:r>
      <w:r w:rsidR="002C4550">
        <w:rPr>
          <w:rFonts w:ascii="Arial" w:hAnsi="Arial" w:cs="Arial"/>
          <w:kern w:val="0"/>
          <w:sz w:val="20"/>
          <w:szCs w:val="20"/>
        </w:rPr>
        <w:t xml:space="preserve"> </w:t>
      </w:r>
      <w:r w:rsidR="002C4550">
        <w:t>179916</w:t>
      </w:r>
    </w:p>
    <w:p w14:paraId="7193C106" w14:textId="098D8FF9"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IČO: </w:t>
      </w:r>
      <w:r w:rsidR="002C4550">
        <w:rPr>
          <w:rFonts w:ascii="Arial" w:hAnsi="Arial" w:cs="Arial"/>
          <w:kern w:val="0"/>
          <w:sz w:val="20"/>
          <w:szCs w:val="20"/>
        </w:rPr>
        <w:t>24846945</w:t>
      </w:r>
    </w:p>
    <w:p w14:paraId="4C60EFD3" w14:textId="2FB711E2"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bankovní spojení: </w:t>
      </w:r>
      <w:r w:rsidR="002C4C40">
        <w:rPr>
          <w:rFonts w:ascii="Arial" w:hAnsi="Arial" w:cs="Arial"/>
          <w:kern w:val="0"/>
          <w:sz w:val="20"/>
          <w:szCs w:val="20"/>
        </w:rPr>
        <w:t>244177726/0300</w:t>
      </w:r>
    </w:p>
    <w:p w14:paraId="3DDD5A2E" w14:textId="1D35E04C"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zastoupen</w:t>
      </w:r>
      <w:r w:rsidR="002C4550">
        <w:rPr>
          <w:rFonts w:ascii="Arial" w:hAnsi="Arial" w:cs="Arial"/>
          <w:kern w:val="0"/>
          <w:sz w:val="20"/>
          <w:szCs w:val="20"/>
        </w:rPr>
        <w:t>á:</w:t>
      </w:r>
      <w:r>
        <w:rPr>
          <w:rFonts w:ascii="Arial" w:hAnsi="Arial" w:cs="Arial"/>
          <w:kern w:val="0"/>
          <w:sz w:val="20"/>
          <w:szCs w:val="20"/>
        </w:rPr>
        <w:t xml:space="preserve"> </w:t>
      </w:r>
      <w:r w:rsidR="002C4550">
        <w:rPr>
          <w:rFonts w:ascii="Arial" w:hAnsi="Arial" w:cs="Arial"/>
          <w:kern w:val="0"/>
          <w:sz w:val="20"/>
          <w:szCs w:val="20"/>
        </w:rPr>
        <w:t>Milanem Kořínkem</w:t>
      </w:r>
      <w:r>
        <w:rPr>
          <w:rFonts w:ascii="Arial" w:hAnsi="Arial" w:cs="Arial"/>
          <w:kern w:val="0"/>
          <w:sz w:val="20"/>
          <w:szCs w:val="20"/>
        </w:rPr>
        <w:t>, jednatelem společnosti</w:t>
      </w:r>
    </w:p>
    <w:p w14:paraId="6FD95918"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003BEB61" w14:textId="77777777"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(dále jako „</w:t>
      </w:r>
      <w:r>
        <w:rPr>
          <w:rFonts w:ascii="Arial" w:hAnsi="Arial" w:cs="Arial"/>
          <w:b/>
          <w:bCs/>
          <w:kern w:val="0"/>
          <w:sz w:val="20"/>
          <w:szCs w:val="20"/>
        </w:rPr>
        <w:t>zhotovitel</w:t>
      </w:r>
      <w:r>
        <w:rPr>
          <w:rFonts w:ascii="Arial" w:hAnsi="Arial" w:cs="Arial"/>
          <w:kern w:val="0"/>
          <w:sz w:val="20"/>
          <w:szCs w:val="20"/>
        </w:rPr>
        <w:t>“ na straně druhé)</w:t>
      </w:r>
    </w:p>
    <w:p w14:paraId="15C18CE2"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3D4666C3" w14:textId="77777777"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(objednatel a zhotovitel dále také jako „</w:t>
      </w:r>
      <w:r>
        <w:rPr>
          <w:rFonts w:ascii="Arial" w:hAnsi="Arial" w:cs="Arial"/>
          <w:b/>
          <w:bCs/>
          <w:kern w:val="0"/>
          <w:sz w:val="20"/>
          <w:szCs w:val="20"/>
        </w:rPr>
        <w:t>smluvní strany</w:t>
      </w:r>
      <w:r>
        <w:rPr>
          <w:rFonts w:ascii="Arial" w:hAnsi="Arial" w:cs="Arial"/>
          <w:kern w:val="0"/>
          <w:sz w:val="20"/>
          <w:szCs w:val="20"/>
        </w:rPr>
        <w:t>“ nebo každý samostatně jako „</w:t>
      </w:r>
      <w:r>
        <w:rPr>
          <w:rFonts w:ascii="Arial" w:hAnsi="Arial" w:cs="Arial"/>
          <w:b/>
          <w:bCs/>
          <w:kern w:val="0"/>
          <w:sz w:val="20"/>
          <w:szCs w:val="20"/>
        </w:rPr>
        <w:t>smluvní strana</w:t>
      </w:r>
      <w:r>
        <w:rPr>
          <w:rFonts w:ascii="Arial" w:hAnsi="Arial" w:cs="Arial"/>
          <w:kern w:val="0"/>
          <w:sz w:val="20"/>
          <w:szCs w:val="20"/>
        </w:rPr>
        <w:t xml:space="preserve">“) </w:t>
      </w:r>
    </w:p>
    <w:p w14:paraId="50E11293"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6592653F" w14:textId="77777777" w:rsidR="00F93379" w:rsidRDefault="00000000">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uzavírají níže uvedeného dne, měsíce a roku v souladu s ustanovením § 2586 a násl. zákona č. 89/2012 Sb., občanský zákoník (dále jako „</w:t>
      </w:r>
      <w:r>
        <w:rPr>
          <w:rFonts w:ascii="Arial" w:hAnsi="Arial" w:cs="Arial"/>
          <w:b/>
          <w:bCs/>
          <w:kern w:val="0"/>
          <w:sz w:val="20"/>
          <w:szCs w:val="20"/>
        </w:rPr>
        <w:t>občanský zákoník</w:t>
      </w:r>
      <w:r>
        <w:rPr>
          <w:rFonts w:ascii="Arial" w:hAnsi="Arial" w:cs="Arial"/>
          <w:kern w:val="0"/>
          <w:sz w:val="20"/>
          <w:szCs w:val="20"/>
        </w:rPr>
        <w:t>“), tuto</w:t>
      </w:r>
    </w:p>
    <w:p w14:paraId="3C43058B"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437223D1" w14:textId="77777777" w:rsidR="007E6FF6" w:rsidRDefault="007E6FF6">
      <w:pPr>
        <w:autoSpaceDE w:val="0"/>
        <w:autoSpaceDN w:val="0"/>
        <w:adjustRightInd w:val="0"/>
        <w:spacing w:after="0" w:line="240" w:lineRule="auto"/>
        <w:jc w:val="center"/>
        <w:rPr>
          <w:rFonts w:ascii="Arial" w:hAnsi="Arial" w:cs="Arial"/>
          <w:b/>
          <w:bCs/>
          <w:kern w:val="0"/>
          <w:sz w:val="20"/>
          <w:szCs w:val="20"/>
        </w:rPr>
      </w:pPr>
    </w:p>
    <w:p w14:paraId="5B8E2795" w14:textId="77777777" w:rsidR="007E6FF6" w:rsidRDefault="007E6FF6">
      <w:pPr>
        <w:autoSpaceDE w:val="0"/>
        <w:autoSpaceDN w:val="0"/>
        <w:adjustRightInd w:val="0"/>
        <w:spacing w:after="0" w:line="240" w:lineRule="auto"/>
        <w:jc w:val="center"/>
        <w:rPr>
          <w:rFonts w:ascii="Arial" w:hAnsi="Arial" w:cs="Arial"/>
          <w:b/>
          <w:bCs/>
          <w:kern w:val="0"/>
          <w:sz w:val="20"/>
          <w:szCs w:val="20"/>
        </w:rPr>
      </w:pPr>
    </w:p>
    <w:p w14:paraId="72386F4C" w14:textId="0CD4D222"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smlouvu o dílo</w:t>
      </w:r>
    </w:p>
    <w:p w14:paraId="7A12B396" w14:textId="77777777" w:rsidR="00F93379" w:rsidRDefault="00F93379">
      <w:pPr>
        <w:autoSpaceDE w:val="0"/>
        <w:autoSpaceDN w:val="0"/>
        <w:adjustRightInd w:val="0"/>
        <w:spacing w:after="0" w:line="240" w:lineRule="auto"/>
        <w:rPr>
          <w:rFonts w:ascii="Arial" w:hAnsi="Arial" w:cs="Arial"/>
          <w:kern w:val="0"/>
          <w:sz w:val="20"/>
          <w:szCs w:val="20"/>
        </w:rPr>
      </w:pPr>
    </w:p>
    <w:p w14:paraId="22DD3C6B" w14:textId="77777777" w:rsidR="007E6FF6" w:rsidRDefault="007E6FF6">
      <w:pPr>
        <w:autoSpaceDE w:val="0"/>
        <w:autoSpaceDN w:val="0"/>
        <w:adjustRightInd w:val="0"/>
        <w:spacing w:after="0" w:line="240" w:lineRule="auto"/>
        <w:jc w:val="center"/>
        <w:rPr>
          <w:rFonts w:ascii="Arial" w:hAnsi="Arial" w:cs="Arial"/>
          <w:b/>
          <w:bCs/>
          <w:kern w:val="0"/>
          <w:sz w:val="20"/>
          <w:szCs w:val="20"/>
        </w:rPr>
      </w:pPr>
    </w:p>
    <w:p w14:paraId="3A8080CC" w14:textId="77917909"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I.</w:t>
      </w:r>
    </w:p>
    <w:p w14:paraId="6ED9DCF6"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 xml:space="preserve">Předmět smlouvy </w:t>
      </w:r>
    </w:p>
    <w:p w14:paraId="36FEB4D1" w14:textId="77777777" w:rsidR="00F93379" w:rsidRDefault="00F93379">
      <w:pPr>
        <w:autoSpaceDE w:val="0"/>
        <w:autoSpaceDN w:val="0"/>
        <w:adjustRightInd w:val="0"/>
        <w:spacing w:after="0" w:line="240" w:lineRule="auto"/>
        <w:ind w:left="100"/>
        <w:jc w:val="both"/>
        <w:rPr>
          <w:rFonts w:ascii="Arial" w:hAnsi="Arial" w:cs="Arial"/>
          <w:kern w:val="0"/>
          <w:sz w:val="20"/>
          <w:szCs w:val="20"/>
        </w:rPr>
      </w:pPr>
    </w:p>
    <w:p w14:paraId="646B7BAF" w14:textId="2ECC4979"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1.1</w:t>
      </w:r>
      <w:r>
        <w:rPr>
          <w:rFonts w:ascii="Arial" w:hAnsi="Arial" w:cs="Arial"/>
          <w:kern w:val="0"/>
          <w:sz w:val="20"/>
          <w:szCs w:val="20"/>
        </w:rPr>
        <w:tab/>
        <w:t xml:space="preserve">Předmětem této smlouvy je závazek zhotovitele zhotovit pro objednatele </w:t>
      </w:r>
      <w:r w:rsidR="00FF293F">
        <w:rPr>
          <w:rFonts w:ascii="Arial" w:hAnsi="Arial" w:cs="Arial"/>
          <w:kern w:val="0"/>
          <w:sz w:val="20"/>
          <w:szCs w:val="20"/>
        </w:rPr>
        <w:t>kompletní elektro rozvody</w:t>
      </w:r>
      <w:r w:rsidRPr="007578F8">
        <w:rPr>
          <w:rFonts w:ascii="Arial" w:hAnsi="Arial" w:cs="Arial"/>
          <w:color w:val="FF0000"/>
          <w:kern w:val="0"/>
          <w:sz w:val="20"/>
          <w:szCs w:val="20"/>
        </w:rPr>
        <w:t xml:space="preserve"> </w:t>
      </w:r>
      <w:r>
        <w:rPr>
          <w:rFonts w:ascii="Arial" w:hAnsi="Arial" w:cs="Arial"/>
          <w:kern w:val="0"/>
          <w:sz w:val="20"/>
          <w:szCs w:val="20"/>
        </w:rPr>
        <w:t>specifikované v příloze č. 1, která je nedílnou součástí této smlouvy a závazek objednatele řádně a včas dílo převzít a zaplatit sjednanou cenu díla v souladu s podmínkami stanovenými touto smlouvou.</w:t>
      </w:r>
    </w:p>
    <w:p w14:paraId="0A74C68A" w14:textId="77777777" w:rsidR="00F93379" w:rsidRDefault="00F93379">
      <w:pPr>
        <w:autoSpaceDE w:val="0"/>
        <w:autoSpaceDN w:val="0"/>
        <w:adjustRightInd w:val="0"/>
        <w:spacing w:after="0" w:line="240" w:lineRule="auto"/>
        <w:jc w:val="both"/>
        <w:rPr>
          <w:rFonts w:ascii="Arial" w:hAnsi="Arial" w:cs="Arial"/>
          <w:b/>
          <w:bCs/>
          <w:kern w:val="0"/>
          <w:sz w:val="20"/>
          <w:szCs w:val="20"/>
        </w:rPr>
      </w:pPr>
    </w:p>
    <w:p w14:paraId="31898EF8" w14:textId="77777777" w:rsidR="007E6FF6" w:rsidRDefault="007E6FF6">
      <w:pPr>
        <w:autoSpaceDE w:val="0"/>
        <w:autoSpaceDN w:val="0"/>
        <w:adjustRightInd w:val="0"/>
        <w:spacing w:after="0" w:line="240" w:lineRule="auto"/>
        <w:jc w:val="center"/>
        <w:rPr>
          <w:rFonts w:ascii="Arial" w:hAnsi="Arial" w:cs="Arial"/>
          <w:b/>
          <w:bCs/>
          <w:kern w:val="0"/>
          <w:sz w:val="20"/>
          <w:szCs w:val="20"/>
        </w:rPr>
      </w:pPr>
    </w:p>
    <w:p w14:paraId="3CF14711" w14:textId="1C6388F3"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II.</w:t>
      </w:r>
    </w:p>
    <w:p w14:paraId="0F403417"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Vlastnické právo ke zhotovované věci a nebezpečí škody</w:t>
      </w:r>
    </w:p>
    <w:p w14:paraId="2D1B12D3" w14:textId="77777777" w:rsidR="00F93379" w:rsidRDefault="00F93379">
      <w:pPr>
        <w:autoSpaceDE w:val="0"/>
        <w:autoSpaceDN w:val="0"/>
        <w:adjustRightInd w:val="0"/>
        <w:spacing w:after="0" w:line="240" w:lineRule="auto"/>
        <w:rPr>
          <w:rFonts w:ascii="Arial" w:hAnsi="Arial" w:cs="Arial"/>
          <w:b/>
          <w:bCs/>
          <w:kern w:val="0"/>
          <w:sz w:val="20"/>
          <w:szCs w:val="20"/>
        </w:rPr>
      </w:pPr>
    </w:p>
    <w:p w14:paraId="02ADF289"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2</w:t>
      </w:r>
      <w:r>
        <w:rPr>
          <w:rFonts w:ascii="Arial" w:hAnsi="Arial" w:cs="Arial"/>
          <w:vanish/>
          <w:kern w:val="0"/>
          <w:sz w:val="20"/>
          <w:szCs w:val="20"/>
        </w:rPr>
        <w:tab/>
      </w:r>
    </w:p>
    <w:p w14:paraId="663E28FD" w14:textId="6E58D98D"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2.1</w:t>
      </w:r>
      <w:r>
        <w:rPr>
          <w:rFonts w:ascii="Arial" w:hAnsi="Arial" w:cs="Arial"/>
          <w:kern w:val="0"/>
          <w:sz w:val="20"/>
          <w:szCs w:val="20"/>
        </w:rPr>
        <w:tab/>
        <w:t xml:space="preserve">Vlastníkem </w:t>
      </w:r>
      <w:r w:rsidR="002737C4">
        <w:rPr>
          <w:rFonts w:ascii="Arial" w:hAnsi="Arial" w:cs="Arial"/>
          <w:kern w:val="0"/>
          <w:sz w:val="20"/>
          <w:szCs w:val="20"/>
        </w:rPr>
        <w:t>realizovaného díla</w:t>
      </w:r>
      <w:r>
        <w:rPr>
          <w:rFonts w:ascii="Arial" w:hAnsi="Arial" w:cs="Arial"/>
          <w:kern w:val="0"/>
          <w:sz w:val="20"/>
          <w:szCs w:val="20"/>
        </w:rPr>
        <w:t xml:space="preserve"> je zhotovitel. Zhotovitel zůstává vlastníkem </w:t>
      </w:r>
      <w:r w:rsidR="00F26072">
        <w:rPr>
          <w:rFonts w:ascii="Arial" w:hAnsi="Arial" w:cs="Arial"/>
          <w:kern w:val="0"/>
          <w:sz w:val="20"/>
          <w:szCs w:val="20"/>
        </w:rPr>
        <w:t>realizovaného díla</w:t>
      </w:r>
      <w:r>
        <w:rPr>
          <w:rFonts w:ascii="Arial" w:hAnsi="Arial" w:cs="Arial"/>
          <w:kern w:val="0"/>
          <w:sz w:val="20"/>
          <w:szCs w:val="20"/>
        </w:rPr>
        <w:t xml:space="preserve"> až do úplného zaplacení celé smluvené ceny díla dle čl. VI této smlouvy. </w:t>
      </w:r>
    </w:p>
    <w:p w14:paraId="79B76D17"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04230F5D" w14:textId="1350135F" w:rsidR="00F26072" w:rsidRDefault="00000000" w:rsidP="00436A6E">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2.2</w:t>
      </w:r>
      <w:r>
        <w:rPr>
          <w:rFonts w:ascii="Arial" w:hAnsi="Arial" w:cs="Arial"/>
          <w:kern w:val="0"/>
          <w:sz w:val="20"/>
          <w:szCs w:val="20"/>
        </w:rPr>
        <w:tab/>
        <w:t xml:space="preserve">Nebezpečí škody na díle, nese po dobu realizace díla </w:t>
      </w:r>
      <w:proofErr w:type="gramStart"/>
      <w:r w:rsidR="00F26072">
        <w:rPr>
          <w:rFonts w:ascii="Arial" w:hAnsi="Arial" w:cs="Arial"/>
          <w:kern w:val="0"/>
          <w:sz w:val="20"/>
          <w:szCs w:val="20"/>
        </w:rPr>
        <w:t>zhotovitel</w:t>
      </w:r>
      <w:proofErr w:type="gramEnd"/>
      <w:r w:rsidR="00F26072">
        <w:rPr>
          <w:rFonts w:ascii="Arial" w:hAnsi="Arial" w:cs="Arial"/>
          <w:kern w:val="0"/>
          <w:sz w:val="20"/>
          <w:szCs w:val="20"/>
        </w:rPr>
        <w:t xml:space="preserve"> a to od započetí denní doby realizace do doby skončení denní realizace</w:t>
      </w:r>
      <w:r>
        <w:rPr>
          <w:rFonts w:ascii="Arial" w:hAnsi="Arial" w:cs="Arial"/>
          <w:kern w:val="0"/>
          <w:sz w:val="20"/>
          <w:szCs w:val="20"/>
        </w:rPr>
        <w:t>.</w:t>
      </w:r>
      <w:r w:rsidR="00436A6E">
        <w:rPr>
          <w:rFonts w:ascii="Arial" w:hAnsi="Arial" w:cs="Arial"/>
          <w:kern w:val="0"/>
          <w:sz w:val="20"/>
          <w:szCs w:val="20"/>
        </w:rPr>
        <w:t xml:space="preserve"> </w:t>
      </w:r>
      <w:r w:rsidR="00F26072">
        <w:rPr>
          <w:rFonts w:ascii="Arial" w:hAnsi="Arial" w:cs="Arial"/>
          <w:kern w:val="0"/>
          <w:sz w:val="20"/>
          <w:szCs w:val="20"/>
        </w:rPr>
        <w:t xml:space="preserve">Po skončení denní doby realizace (uvedena buď ve smlouvě o dílo, nebo ve stavebním deníku) až do doby započetí denní realizace (započetí a ukončení denní pracovní činnosti) nese zodpovědnost za škody na díle objednatel.   </w:t>
      </w:r>
    </w:p>
    <w:p w14:paraId="31C4506B"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4E61EEF6" w14:textId="77777777" w:rsidR="007E6FF6" w:rsidRDefault="007E6FF6">
      <w:pPr>
        <w:autoSpaceDE w:val="0"/>
        <w:autoSpaceDN w:val="0"/>
        <w:adjustRightInd w:val="0"/>
        <w:spacing w:after="0" w:line="240" w:lineRule="auto"/>
        <w:jc w:val="center"/>
        <w:rPr>
          <w:rFonts w:ascii="Arial" w:hAnsi="Arial" w:cs="Arial"/>
          <w:b/>
          <w:bCs/>
          <w:kern w:val="0"/>
          <w:sz w:val="20"/>
          <w:szCs w:val="20"/>
        </w:rPr>
      </w:pPr>
    </w:p>
    <w:p w14:paraId="534DDCC1" w14:textId="053E9EE2"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III.</w:t>
      </w:r>
    </w:p>
    <w:p w14:paraId="6D1AC7AE"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Provedení díla</w:t>
      </w:r>
    </w:p>
    <w:p w14:paraId="376B49CF" w14:textId="77777777" w:rsidR="00F93379" w:rsidRDefault="00F93379">
      <w:pPr>
        <w:autoSpaceDE w:val="0"/>
        <w:autoSpaceDN w:val="0"/>
        <w:adjustRightInd w:val="0"/>
        <w:spacing w:after="0" w:line="240" w:lineRule="auto"/>
        <w:rPr>
          <w:rFonts w:ascii="Arial" w:hAnsi="Arial" w:cs="Arial"/>
          <w:b/>
          <w:bCs/>
          <w:kern w:val="0"/>
          <w:sz w:val="20"/>
          <w:szCs w:val="20"/>
        </w:rPr>
      </w:pPr>
    </w:p>
    <w:p w14:paraId="29FB5DBF"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3</w:t>
      </w:r>
      <w:r>
        <w:rPr>
          <w:rFonts w:ascii="Arial" w:hAnsi="Arial" w:cs="Arial"/>
          <w:vanish/>
          <w:kern w:val="0"/>
          <w:sz w:val="20"/>
          <w:szCs w:val="20"/>
        </w:rPr>
        <w:tab/>
      </w:r>
    </w:p>
    <w:p w14:paraId="2B48302B" w14:textId="3ECE4E4A"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3.1</w:t>
      </w:r>
      <w:r>
        <w:rPr>
          <w:rFonts w:ascii="Arial" w:hAnsi="Arial" w:cs="Arial"/>
          <w:kern w:val="0"/>
          <w:sz w:val="20"/>
          <w:szCs w:val="20"/>
        </w:rPr>
        <w:tab/>
        <w:t>Zhotovitel splní svou povinnost provést dílo jeho řádným dodáním</w:t>
      </w:r>
      <w:r w:rsidR="007E6FF6">
        <w:rPr>
          <w:rFonts w:ascii="Arial" w:hAnsi="Arial" w:cs="Arial"/>
          <w:kern w:val="0"/>
          <w:sz w:val="20"/>
          <w:szCs w:val="20"/>
        </w:rPr>
        <w:t xml:space="preserve"> </w:t>
      </w:r>
      <w:r>
        <w:rPr>
          <w:rFonts w:ascii="Arial" w:hAnsi="Arial" w:cs="Arial"/>
          <w:kern w:val="0"/>
          <w:sz w:val="20"/>
          <w:szCs w:val="20"/>
        </w:rPr>
        <w:t>s tím, že následně předá předmět díla objednateli či jím pověřené osobě. Zhotovitel písemně</w:t>
      </w:r>
      <w:r w:rsidR="007E6FF6">
        <w:rPr>
          <w:rFonts w:ascii="Arial" w:hAnsi="Arial" w:cs="Arial"/>
          <w:kern w:val="0"/>
          <w:sz w:val="20"/>
          <w:szCs w:val="20"/>
        </w:rPr>
        <w:t xml:space="preserve">, nebo elektronicky </w:t>
      </w:r>
      <w:proofErr w:type="gramStart"/>
      <w:r w:rsidR="007E6FF6">
        <w:rPr>
          <w:rFonts w:ascii="Arial" w:hAnsi="Arial" w:cs="Arial"/>
          <w:kern w:val="0"/>
          <w:sz w:val="20"/>
          <w:szCs w:val="20"/>
        </w:rPr>
        <w:t>( e</w:t>
      </w:r>
      <w:proofErr w:type="gramEnd"/>
      <w:r w:rsidR="007E6FF6">
        <w:rPr>
          <w:rFonts w:ascii="Arial" w:hAnsi="Arial" w:cs="Arial"/>
          <w:kern w:val="0"/>
          <w:sz w:val="20"/>
          <w:szCs w:val="20"/>
        </w:rPr>
        <w:t xml:space="preserve">-mailem ) </w:t>
      </w:r>
      <w:r>
        <w:rPr>
          <w:rFonts w:ascii="Arial" w:hAnsi="Arial" w:cs="Arial"/>
          <w:kern w:val="0"/>
          <w:sz w:val="20"/>
          <w:szCs w:val="20"/>
        </w:rPr>
        <w:t xml:space="preserve">vyzve objednatele k převzetí díla a ten je povinen ho do </w:t>
      </w:r>
      <w:r w:rsidR="007E6FF6">
        <w:rPr>
          <w:rFonts w:ascii="Arial" w:hAnsi="Arial" w:cs="Arial"/>
          <w:kern w:val="0"/>
          <w:sz w:val="20"/>
          <w:szCs w:val="20"/>
        </w:rPr>
        <w:t>7</w:t>
      </w:r>
      <w:r>
        <w:rPr>
          <w:rFonts w:ascii="Arial" w:hAnsi="Arial" w:cs="Arial"/>
          <w:kern w:val="0"/>
          <w:sz w:val="20"/>
          <w:szCs w:val="20"/>
        </w:rPr>
        <w:t xml:space="preserve"> dnů převzít. O předání a převzetí díla bude sepsán předávací protokol, který zástupci oprávnění jednat za smluvní strany opatří svým podpisem. Pokud objednatel neposkytne zhotoviteli součinnost k převzetí díla a podpisu předávacího protokolu v uvedené lhůtě, pak se má za to, že uplynutím posledního dne této lhůty bylo dílo zhotovitelem řádně dokončeno, je bez vad </w:t>
      </w:r>
      <w:r w:rsidR="007E6FF6">
        <w:rPr>
          <w:rFonts w:ascii="Arial" w:hAnsi="Arial" w:cs="Arial"/>
          <w:kern w:val="0"/>
          <w:sz w:val="20"/>
          <w:szCs w:val="20"/>
        </w:rPr>
        <w:t xml:space="preserve">a nedodělků </w:t>
      </w:r>
      <w:r>
        <w:rPr>
          <w:rFonts w:ascii="Arial" w:hAnsi="Arial" w:cs="Arial"/>
          <w:kern w:val="0"/>
          <w:sz w:val="20"/>
          <w:szCs w:val="20"/>
        </w:rPr>
        <w:t>a považuje se za řádně předané.</w:t>
      </w:r>
    </w:p>
    <w:p w14:paraId="0B6CBBEA" w14:textId="77777777" w:rsidR="00F93379" w:rsidRDefault="00F93379">
      <w:pPr>
        <w:autoSpaceDE w:val="0"/>
        <w:autoSpaceDN w:val="0"/>
        <w:adjustRightInd w:val="0"/>
        <w:spacing w:after="0" w:line="240" w:lineRule="auto"/>
        <w:ind w:left="200"/>
        <w:jc w:val="both"/>
        <w:rPr>
          <w:rFonts w:ascii="Arial" w:hAnsi="Arial" w:cs="Arial"/>
          <w:kern w:val="0"/>
          <w:sz w:val="20"/>
          <w:szCs w:val="20"/>
        </w:rPr>
      </w:pPr>
    </w:p>
    <w:p w14:paraId="4F1ADAC3" w14:textId="77777777" w:rsidR="007E6FF6" w:rsidRDefault="007E6FF6">
      <w:pPr>
        <w:autoSpaceDE w:val="0"/>
        <w:autoSpaceDN w:val="0"/>
        <w:adjustRightInd w:val="0"/>
        <w:spacing w:after="0" w:line="240" w:lineRule="auto"/>
        <w:jc w:val="center"/>
        <w:rPr>
          <w:rFonts w:ascii="Arial" w:hAnsi="Arial" w:cs="Arial"/>
          <w:b/>
          <w:bCs/>
          <w:kern w:val="0"/>
          <w:sz w:val="20"/>
          <w:szCs w:val="20"/>
        </w:rPr>
      </w:pPr>
    </w:p>
    <w:p w14:paraId="6571AEC3" w14:textId="7BFAD01A"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IV.</w:t>
      </w:r>
    </w:p>
    <w:p w14:paraId="554A55DE"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Doba a místo plnění</w:t>
      </w:r>
    </w:p>
    <w:p w14:paraId="1FCCF620"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150AE040"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4</w:t>
      </w:r>
      <w:r>
        <w:rPr>
          <w:rFonts w:ascii="Arial" w:hAnsi="Arial" w:cs="Arial"/>
          <w:vanish/>
          <w:kern w:val="0"/>
          <w:sz w:val="20"/>
          <w:szCs w:val="20"/>
        </w:rPr>
        <w:tab/>
      </w:r>
    </w:p>
    <w:p w14:paraId="5D49BAAF" w14:textId="2A79C504" w:rsidR="00F93379" w:rsidRPr="00480AE2" w:rsidRDefault="00000000">
      <w:pPr>
        <w:autoSpaceDE w:val="0"/>
        <w:autoSpaceDN w:val="0"/>
        <w:adjustRightInd w:val="0"/>
        <w:spacing w:after="0" w:line="240" w:lineRule="auto"/>
        <w:ind w:left="360" w:hanging="360"/>
        <w:jc w:val="both"/>
        <w:rPr>
          <w:rFonts w:ascii="Arial" w:hAnsi="Arial" w:cs="Arial"/>
          <w:b/>
          <w:bCs/>
          <w:color w:val="FF0000"/>
          <w:kern w:val="0"/>
          <w:sz w:val="20"/>
          <w:szCs w:val="20"/>
        </w:rPr>
      </w:pPr>
      <w:r>
        <w:rPr>
          <w:rFonts w:ascii="Arial" w:hAnsi="Arial" w:cs="Arial"/>
          <w:kern w:val="0"/>
          <w:sz w:val="20"/>
          <w:szCs w:val="20"/>
        </w:rPr>
        <w:t>4.1</w:t>
      </w:r>
      <w:r>
        <w:rPr>
          <w:rFonts w:ascii="Arial" w:hAnsi="Arial" w:cs="Arial"/>
          <w:kern w:val="0"/>
          <w:sz w:val="20"/>
          <w:szCs w:val="20"/>
        </w:rPr>
        <w:tab/>
        <w:t xml:space="preserve">Místem plnění je místo sídla objednatele, tedy na adrese </w:t>
      </w:r>
      <w:r w:rsidR="00012F7B">
        <w:rPr>
          <w:rFonts w:ascii="Arial" w:hAnsi="Arial" w:cs="Arial"/>
          <w:kern w:val="0"/>
          <w:sz w:val="20"/>
          <w:szCs w:val="20"/>
        </w:rPr>
        <w:t>Hájenka Morašice</w:t>
      </w:r>
    </w:p>
    <w:p w14:paraId="708BB7B1"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135625D7" w14:textId="1AFE68C9" w:rsidR="00C0522F" w:rsidRDefault="00000000" w:rsidP="009D6ED1">
      <w:pPr>
        <w:autoSpaceDE w:val="0"/>
        <w:autoSpaceDN w:val="0"/>
        <w:adjustRightInd w:val="0"/>
        <w:spacing w:after="0" w:line="240" w:lineRule="auto"/>
        <w:ind w:left="360" w:hanging="360"/>
        <w:jc w:val="both"/>
        <w:rPr>
          <w:rFonts w:ascii="Arial" w:hAnsi="Arial" w:cs="Arial"/>
          <w:b/>
          <w:bCs/>
          <w:kern w:val="0"/>
          <w:sz w:val="20"/>
          <w:szCs w:val="20"/>
        </w:rPr>
      </w:pPr>
      <w:r>
        <w:rPr>
          <w:rFonts w:ascii="Arial" w:hAnsi="Arial" w:cs="Arial"/>
          <w:kern w:val="0"/>
          <w:sz w:val="20"/>
          <w:szCs w:val="20"/>
        </w:rPr>
        <w:t>4.2</w:t>
      </w:r>
      <w:r>
        <w:rPr>
          <w:rFonts w:ascii="Arial" w:hAnsi="Arial" w:cs="Arial"/>
          <w:kern w:val="0"/>
          <w:sz w:val="20"/>
          <w:szCs w:val="20"/>
        </w:rPr>
        <w:tab/>
        <w:t xml:space="preserve">Strany této smlouvy se dohodly, že příslušné práce budou zhotovitelem zahájeny po oboustranném podpisu této smlouvy. Smluvní strany se dále dohodly, že dodávka díla bude provedena do </w:t>
      </w:r>
      <w:r w:rsidR="00436A6E">
        <w:rPr>
          <w:rFonts w:ascii="Arial" w:hAnsi="Arial" w:cs="Arial"/>
          <w:kern w:val="0"/>
          <w:sz w:val="20"/>
          <w:szCs w:val="20"/>
        </w:rPr>
        <w:t>10</w:t>
      </w:r>
      <w:r>
        <w:rPr>
          <w:rFonts w:ascii="Arial" w:hAnsi="Arial" w:cs="Arial"/>
          <w:kern w:val="0"/>
          <w:sz w:val="20"/>
          <w:szCs w:val="20"/>
        </w:rPr>
        <w:t xml:space="preserve"> </w:t>
      </w:r>
      <w:r w:rsidR="00436A6E">
        <w:rPr>
          <w:rFonts w:ascii="Arial" w:hAnsi="Arial" w:cs="Arial"/>
          <w:kern w:val="0"/>
          <w:sz w:val="20"/>
          <w:szCs w:val="20"/>
        </w:rPr>
        <w:t>dní</w:t>
      </w:r>
      <w:r>
        <w:rPr>
          <w:rFonts w:ascii="Arial" w:hAnsi="Arial" w:cs="Arial"/>
          <w:kern w:val="0"/>
          <w:sz w:val="20"/>
          <w:szCs w:val="20"/>
        </w:rPr>
        <w:t xml:space="preserve"> od podpisu této smlouvy oběma smluvními stranami.</w:t>
      </w:r>
    </w:p>
    <w:p w14:paraId="39DAD34B" w14:textId="77777777" w:rsidR="009D6ED1" w:rsidRDefault="009D6ED1">
      <w:pPr>
        <w:autoSpaceDE w:val="0"/>
        <w:autoSpaceDN w:val="0"/>
        <w:adjustRightInd w:val="0"/>
        <w:spacing w:after="0" w:line="240" w:lineRule="auto"/>
        <w:jc w:val="center"/>
        <w:rPr>
          <w:rFonts w:ascii="Arial" w:hAnsi="Arial" w:cs="Arial"/>
          <w:b/>
          <w:bCs/>
          <w:kern w:val="0"/>
          <w:sz w:val="20"/>
          <w:szCs w:val="20"/>
        </w:rPr>
      </w:pPr>
    </w:p>
    <w:p w14:paraId="154277E4" w14:textId="6412A1EC"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V.</w:t>
      </w:r>
    </w:p>
    <w:p w14:paraId="31FE1A0E"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Cena díla a platební podmínky</w:t>
      </w:r>
    </w:p>
    <w:p w14:paraId="7C3A55B6" w14:textId="77777777" w:rsidR="00F93379" w:rsidRDefault="00F93379">
      <w:pPr>
        <w:autoSpaceDE w:val="0"/>
        <w:autoSpaceDN w:val="0"/>
        <w:adjustRightInd w:val="0"/>
        <w:spacing w:after="0" w:line="240" w:lineRule="auto"/>
        <w:jc w:val="center"/>
        <w:rPr>
          <w:rFonts w:ascii="Arial" w:hAnsi="Arial" w:cs="Arial"/>
          <w:b/>
          <w:bCs/>
          <w:kern w:val="0"/>
          <w:sz w:val="20"/>
          <w:szCs w:val="20"/>
        </w:rPr>
      </w:pPr>
    </w:p>
    <w:p w14:paraId="64F72405"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5</w:t>
      </w:r>
      <w:r>
        <w:rPr>
          <w:rFonts w:ascii="Arial" w:hAnsi="Arial" w:cs="Arial"/>
          <w:vanish/>
          <w:kern w:val="0"/>
          <w:sz w:val="20"/>
          <w:szCs w:val="20"/>
        </w:rPr>
        <w:tab/>
      </w:r>
    </w:p>
    <w:p w14:paraId="782DCC39" w14:textId="79DE62C2"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5.1</w:t>
      </w:r>
      <w:r>
        <w:rPr>
          <w:rFonts w:ascii="Arial" w:hAnsi="Arial" w:cs="Arial"/>
          <w:kern w:val="0"/>
          <w:sz w:val="20"/>
          <w:szCs w:val="20"/>
        </w:rPr>
        <w:tab/>
        <w:t>Nárok na zaplacení smluvené ceny za zhotovené dílo vzniká provedením díla. Podkladem pro zaplacení ceny za provedení díla je faktura vystavená zhotovitelem</w:t>
      </w:r>
      <w:r w:rsidR="00E760EC">
        <w:rPr>
          <w:rFonts w:ascii="Arial" w:hAnsi="Arial" w:cs="Arial"/>
          <w:kern w:val="0"/>
          <w:sz w:val="20"/>
          <w:szCs w:val="20"/>
        </w:rPr>
        <w:t>, nebo dílčí faktury za část provedeného díla</w:t>
      </w:r>
      <w:r>
        <w:rPr>
          <w:rFonts w:ascii="Arial" w:hAnsi="Arial" w:cs="Arial"/>
          <w:kern w:val="0"/>
          <w:sz w:val="20"/>
          <w:szCs w:val="20"/>
        </w:rPr>
        <w:t xml:space="preserve">. Splatnost faktury činí </w:t>
      </w:r>
      <w:r w:rsidR="004953C2">
        <w:rPr>
          <w:rFonts w:ascii="Arial" w:hAnsi="Arial" w:cs="Arial"/>
          <w:kern w:val="0"/>
          <w:sz w:val="20"/>
          <w:szCs w:val="20"/>
        </w:rPr>
        <w:t>21</w:t>
      </w:r>
      <w:r>
        <w:rPr>
          <w:rFonts w:ascii="Arial" w:hAnsi="Arial" w:cs="Arial"/>
          <w:kern w:val="0"/>
          <w:sz w:val="20"/>
          <w:szCs w:val="20"/>
        </w:rPr>
        <w:t xml:space="preserve"> dnů ode dne jejího doručení objednateli. V pochybnostech se má za to, že faktura byla doručena třetího dne po datu odeslání. Vyjma případů neposkytnutí součinnosti objednatelem k převzetí díla bude přílohou faktury protokol o předání a převzetí díla podepsaný oběma smluvními stranami.</w:t>
      </w:r>
    </w:p>
    <w:p w14:paraId="1000A2F1"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44737F3D" w14:textId="0A2DA358" w:rsidR="006F359B"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5.2</w:t>
      </w:r>
      <w:r>
        <w:rPr>
          <w:rFonts w:ascii="Arial" w:hAnsi="Arial" w:cs="Arial"/>
          <w:kern w:val="0"/>
          <w:sz w:val="20"/>
          <w:szCs w:val="20"/>
        </w:rPr>
        <w:tab/>
        <w:t xml:space="preserve">Cena za dodání </w:t>
      </w:r>
      <w:r w:rsidR="006F359B">
        <w:rPr>
          <w:rFonts w:ascii="Arial" w:hAnsi="Arial" w:cs="Arial"/>
          <w:kern w:val="0"/>
          <w:sz w:val="20"/>
          <w:szCs w:val="20"/>
        </w:rPr>
        <w:t xml:space="preserve">díla </w:t>
      </w:r>
      <w:proofErr w:type="gramStart"/>
      <w:r w:rsidR="006F359B">
        <w:rPr>
          <w:rFonts w:ascii="Arial" w:hAnsi="Arial" w:cs="Arial"/>
          <w:kern w:val="0"/>
          <w:sz w:val="20"/>
          <w:szCs w:val="20"/>
        </w:rPr>
        <w:t>( viz</w:t>
      </w:r>
      <w:proofErr w:type="gramEnd"/>
      <w:r w:rsidR="006F359B">
        <w:rPr>
          <w:rFonts w:ascii="Arial" w:hAnsi="Arial" w:cs="Arial"/>
          <w:kern w:val="0"/>
          <w:sz w:val="20"/>
          <w:szCs w:val="20"/>
        </w:rPr>
        <w:t xml:space="preserve"> položkový rozpočet prací )</w:t>
      </w:r>
      <w:r>
        <w:rPr>
          <w:rFonts w:ascii="Arial" w:hAnsi="Arial" w:cs="Arial"/>
          <w:kern w:val="0"/>
          <w:sz w:val="20"/>
          <w:szCs w:val="20"/>
        </w:rPr>
        <w:t xml:space="preserve"> je stanovena dohodou smluvních stran a činí </w:t>
      </w:r>
      <w:r w:rsidR="00AE197A" w:rsidRPr="00AE197A">
        <w:rPr>
          <w:rFonts w:ascii="Arial" w:hAnsi="Arial" w:cs="Arial"/>
          <w:b/>
          <w:bCs/>
          <w:kern w:val="0"/>
          <w:sz w:val="20"/>
          <w:szCs w:val="20"/>
        </w:rPr>
        <w:t>363.461,-</w:t>
      </w:r>
      <w:r w:rsidRPr="00AE197A">
        <w:rPr>
          <w:rFonts w:ascii="Arial" w:hAnsi="Arial" w:cs="Arial"/>
          <w:b/>
          <w:bCs/>
          <w:color w:val="FF0000"/>
          <w:kern w:val="0"/>
          <w:sz w:val="20"/>
          <w:szCs w:val="20"/>
        </w:rPr>
        <w:t xml:space="preserve"> </w:t>
      </w:r>
      <w:r w:rsidRPr="00AE197A">
        <w:rPr>
          <w:rFonts w:ascii="Arial" w:hAnsi="Arial" w:cs="Arial"/>
          <w:b/>
          <w:bCs/>
          <w:kern w:val="0"/>
          <w:sz w:val="20"/>
          <w:szCs w:val="20"/>
        </w:rPr>
        <w:t>Kč</w:t>
      </w:r>
      <w:r>
        <w:rPr>
          <w:rFonts w:ascii="Arial" w:hAnsi="Arial" w:cs="Arial"/>
          <w:kern w:val="0"/>
          <w:sz w:val="20"/>
          <w:szCs w:val="20"/>
        </w:rPr>
        <w:t xml:space="preserve"> </w:t>
      </w:r>
    </w:p>
    <w:p w14:paraId="0377B153" w14:textId="242BEEC3" w:rsidR="00F93379" w:rsidRDefault="006F359B" w:rsidP="006F359B">
      <w:pPr>
        <w:autoSpaceDE w:val="0"/>
        <w:autoSpaceDN w:val="0"/>
        <w:adjustRightInd w:val="0"/>
        <w:spacing w:after="0" w:line="240" w:lineRule="auto"/>
        <w:ind w:left="360"/>
        <w:jc w:val="both"/>
        <w:rPr>
          <w:rFonts w:ascii="Arial" w:hAnsi="Arial" w:cs="Arial"/>
          <w:kern w:val="0"/>
          <w:sz w:val="20"/>
          <w:szCs w:val="20"/>
        </w:rPr>
      </w:pPr>
      <w:r>
        <w:rPr>
          <w:rFonts w:ascii="Arial" w:hAnsi="Arial" w:cs="Arial"/>
          <w:kern w:val="0"/>
          <w:sz w:val="20"/>
          <w:szCs w:val="20"/>
        </w:rPr>
        <w:t>bez DPH.</w:t>
      </w:r>
    </w:p>
    <w:p w14:paraId="21DA725B"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5461BF2F" w14:textId="0ACCBFB9"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5.3</w:t>
      </w:r>
      <w:r>
        <w:rPr>
          <w:rFonts w:ascii="Arial" w:hAnsi="Arial" w:cs="Arial"/>
          <w:kern w:val="0"/>
          <w:sz w:val="20"/>
          <w:szCs w:val="20"/>
        </w:rPr>
        <w:tab/>
        <w:t>Objednatel se zavazuje zaplatit cenu za provedení díla ve sjednané výši bezhotovostním převodem na účet zhotovitele č</w:t>
      </w:r>
      <w:r w:rsidR="003906A6">
        <w:rPr>
          <w:rFonts w:ascii="Arial" w:hAnsi="Arial" w:cs="Arial"/>
          <w:kern w:val="0"/>
          <w:sz w:val="20"/>
          <w:szCs w:val="20"/>
        </w:rPr>
        <w:t xml:space="preserve">. </w:t>
      </w:r>
      <w:r w:rsidR="00AE197A">
        <w:rPr>
          <w:rFonts w:ascii="Arial" w:hAnsi="Arial" w:cs="Arial"/>
          <w:kern w:val="0"/>
          <w:sz w:val="20"/>
          <w:szCs w:val="20"/>
        </w:rPr>
        <w:t>244177726/0300</w:t>
      </w:r>
      <w:r>
        <w:rPr>
          <w:rFonts w:ascii="Arial" w:hAnsi="Arial" w:cs="Arial"/>
          <w:kern w:val="0"/>
          <w:sz w:val="20"/>
          <w:szCs w:val="20"/>
        </w:rPr>
        <w:t xml:space="preserve">, vedený u </w:t>
      </w:r>
      <w:r w:rsidR="00AE197A">
        <w:rPr>
          <w:rFonts w:ascii="Arial" w:hAnsi="Arial" w:cs="Arial"/>
          <w:kern w:val="0"/>
          <w:sz w:val="20"/>
          <w:szCs w:val="20"/>
        </w:rPr>
        <w:t>ČSOB</w:t>
      </w:r>
    </w:p>
    <w:p w14:paraId="44F05BC5" w14:textId="77777777" w:rsidR="00F93379" w:rsidRDefault="00F93379">
      <w:pPr>
        <w:autoSpaceDE w:val="0"/>
        <w:autoSpaceDN w:val="0"/>
        <w:adjustRightInd w:val="0"/>
        <w:spacing w:after="0" w:line="240" w:lineRule="auto"/>
        <w:rPr>
          <w:rFonts w:ascii="Arial" w:hAnsi="Arial" w:cs="Arial"/>
          <w:color w:val="000080"/>
          <w:kern w:val="0"/>
          <w:sz w:val="20"/>
          <w:szCs w:val="20"/>
        </w:rPr>
      </w:pPr>
    </w:p>
    <w:p w14:paraId="53FD6B68" w14:textId="6AF65982"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VI.</w:t>
      </w:r>
    </w:p>
    <w:p w14:paraId="3C0E62A0"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Záruka</w:t>
      </w:r>
    </w:p>
    <w:p w14:paraId="0EEA78E8" w14:textId="77777777" w:rsidR="00F93379" w:rsidRDefault="00F93379">
      <w:pPr>
        <w:autoSpaceDE w:val="0"/>
        <w:autoSpaceDN w:val="0"/>
        <w:adjustRightInd w:val="0"/>
        <w:spacing w:after="0" w:line="240" w:lineRule="auto"/>
        <w:jc w:val="center"/>
        <w:rPr>
          <w:rFonts w:ascii="Arial" w:hAnsi="Arial" w:cs="Arial"/>
          <w:b/>
          <w:bCs/>
          <w:kern w:val="0"/>
          <w:sz w:val="20"/>
          <w:szCs w:val="20"/>
        </w:rPr>
      </w:pPr>
    </w:p>
    <w:p w14:paraId="542D1B85"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6</w:t>
      </w:r>
      <w:r>
        <w:rPr>
          <w:rFonts w:ascii="Arial" w:hAnsi="Arial" w:cs="Arial"/>
          <w:vanish/>
          <w:kern w:val="0"/>
          <w:sz w:val="20"/>
          <w:szCs w:val="20"/>
        </w:rPr>
        <w:tab/>
      </w:r>
    </w:p>
    <w:p w14:paraId="6185A2D8"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6.1</w:t>
      </w:r>
      <w:r>
        <w:rPr>
          <w:rFonts w:ascii="Arial" w:hAnsi="Arial" w:cs="Arial"/>
          <w:kern w:val="0"/>
          <w:sz w:val="20"/>
          <w:szCs w:val="20"/>
        </w:rPr>
        <w:tab/>
        <w:t xml:space="preserve">Zhotovitel odpovídá za jakost jím provedených prací dle této smlouvy po dobu 24 měsíců od data předání díla objednateli. </w:t>
      </w:r>
    </w:p>
    <w:p w14:paraId="5EC51707"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41390BEB" w14:textId="491E2F89" w:rsidR="00F93379" w:rsidRDefault="00000000" w:rsidP="00C0522F">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6.2</w:t>
      </w:r>
      <w:r>
        <w:rPr>
          <w:rFonts w:ascii="Arial" w:hAnsi="Arial" w:cs="Arial"/>
          <w:kern w:val="0"/>
          <w:sz w:val="20"/>
          <w:szCs w:val="20"/>
        </w:rPr>
        <w:tab/>
        <w:t xml:space="preserve">Zhotovitel poskytuje bezplatný záruční servis </w:t>
      </w:r>
      <w:r w:rsidR="007372D8">
        <w:rPr>
          <w:rFonts w:ascii="Arial" w:hAnsi="Arial" w:cs="Arial"/>
          <w:kern w:val="0"/>
          <w:sz w:val="20"/>
          <w:szCs w:val="20"/>
        </w:rPr>
        <w:t>2</w:t>
      </w:r>
      <w:r>
        <w:rPr>
          <w:rFonts w:ascii="Arial" w:hAnsi="Arial" w:cs="Arial"/>
          <w:kern w:val="0"/>
          <w:sz w:val="20"/>
          <w:szCs w:val="20"/>
        </w:rPr>
        <w:t>4 měsíců od provedení díla</w:t>
      </w:r>
      <w:r w:rsidR="007372D8">
        <w:rPr>
          <w:rFonts w:ascii="Arial" w:hAnsi="Arial" w:cs="Arial"/>
          <w:kern w:val="0"/>
          <w:sz w:val="20"/>
          <w:szCs w:val="20"/>
        </w:rPr>
        <w:t>.</w:t>
      </w:r>
      <w:r>
        <w:rPr>
          <w:rFonts w:ascii="Arial" w:hAnsi="Arial" w:cs="Arial"/>
          <w:kern w:val="0"/>
          <w:sz w:val="20"/>
          <w:szCs w:val="20"/>
        </w:rPr>
        <w:t xml:space="preserve"> Servis se provádí v místě </w:t>
      </w:r>
      <w:r w:rsidR="007372D8">
        <w:rPr>
          <w:rFonts w:ascii="Arial" w:hAnsi="Arial" w:cs="Arial"/>
          <w:kern w:val="0"/>
          <w:sz w:val="20"/>
          <w:szCs w:val="20"/>
        </w:rPr>
        <w:t>předaného díla</w:t>
      </w:r>
      <w:r>
        <w:rPr>
          <w:rFonts w:ascii="Arial" w:hAnsi="Arial" w:cs="Arial"/>
          <w:kern w:val="0"/>
          <w:sz w:val="20"/>
          <w:szCs w:val="20"/>
        </w:rPr>
        <w:t xml:space="preserve">, kde bylo </w:t>
      </w:r>
      <w:r w:rsidR="007372D8">
        <w:rPr>
          <w:rFonts w:ascii="Arial" w:hAnsi="Arial" w:cs="Arial"/>
          <w:kern w:val="0"/>
          <w:sz w:val="20"/>
          <w:szCs w:val="20"/>
        </w:rPr>
        <w:t>dílo</w:t>
      </w:r>
      <w:r>
        <w:rPr>
          <w:rFonts w:ascii="Arial" w:hAnsi="Arial" w:cs="Arial"/>
          <w:kern w:val="0"/>
          <w:sz w:val="20"/>
          <w:szCs w:val="20"/>
        </w:rPr>
        <w:t xml:space="preserve"> zhotovitelem </w:t>
      </w:r>
      <w:r w:rsidR="007372D8">
        <w:rPr>
          <w:rFonts w:ascii="Arial" w:hAnsi="Arial" w:cs="Arial"/>
          <w:kern w:val="0"/>
          <w:sz w:val="20"/>
          <w:szCs w:val="20"/>
        </w:rPr>
        <w:t>realizováno</w:t>
      </w:r>
      <w:r>
        <w:rPr>
          <w:rFonts w:ascii="Arial" w:hAnsi="Arial" w:cs="Arial"/>
          <w:kern w:val="0"/>
          <w:sz w:val="20"/>
          <w:szCs w:val="20"/>
        </w:rPr>
        <w:t xml:space="preserve">. Zhotovitel se zavazuje zajistit, aby </w:t>
      </w:r>
      <w:r w:rsidR="007372D8">
        <w:rPr>
          <w:rFonts w:ascii="Arial" w:hAnsi="Arial" w:cs="Arial"/>
          <w:kern w:val="0"/>
          <w:sz w:val="20"/>
          <w:szCs w:val="20"/>
        </w:rPr>
        <w:t xml:space="preserve">reklamační servis </w:t>
      </w:r>
      <w:r>
        <w:rPr>
          <w:rFonts w:ascii="Arial" w:hAnsi="Arial" w:cs="Arial"/>
          <w:kern w:val="0"/>
          <w:sz w:val="20"/>
          <w:szCs w:val="20"/>
        </w:rPr>
        <w:t>splňoval požadavky dané příslušnými právními normami.</w:t>
      </w:r>
    </w:p>
    <w:p w14:paraId="448B0A71"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251C6340" w14:textId="2A9512ED"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6.</w:t>
      </w:r>
      <w:r w:rsidR="00C0522F">
        <w:rPr>
          <w:rFonts w:ascii="Arial" w:hAnsi="Arial" w:cs="Arial"/>
          <w:kern w:val="0"/>
          <w:sz w:val="20"/>
          <w:szCs w:val="20"/>
        </w:rPr>
        <w:t>3</w:t>
      </w:r>
      <w:r>
        <w:rPr>
          <w:rFonts w:ascii="Arial" w:hAnsi="Arial" w:cs="Arial"/>
          <w:kern w:val="0"/>
          <w:sz w:val="20"/>
          <w:szCs w:val="20"/>
        </w:rPr>
        <w:tab/>
        <w:t>Záruka se nevztahuje na závady způsobené neodborným zacházením, nesprávnou obsluhou, používáním cizích dílů objednatelem či jinými osobami na jeho straně a na závady způsobené živelnou pohromou.</w:t>
      </w:r>
    </w:p>
    <w:p w14:paraId="601C8885" w14:textId="77777777" w:rsidR="009D6ED1" w:rsidRDefault="009D6ED1">
      <w:pPr>
        <w:autoSpaceDE w:val="0"/>
        <w:autoSpaceDN w:val="0"/>
        <w:adjustRightInd w:val="0"/>
        <w:spacing w:after="0" w:line="240" w:lineRule="auto"/>
        <w:jc w:val="center"/>
        <w:rPr>
          <w:rFonts w:ascii="Arial" w:hAnsi="Arial" w:cs="Arial"/>
          <w:b/>
          <w:bCs/>
          <w:kern w:val="0"/>
          <w:sz w:val="20"/>
          <w:szCs w:val="20"/>
        </w:rPr>
      </w:pPr>
    </w:p>
    <w:p w14:paraId="381C9D0B" w14:textId="111B51C4"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VII.</w:t>
      </w:r>
    </w:p>
    <w:p w14:paraId="3CC17D5F"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Práva a povinnosti smluvních stran</w:t>
      </w:r>
    </w:p>
    <w:p w14:paraId="65F37F33" w14:textId="77777777" w:rsidR="00F93379" w:rsidRDefault="00F93379">
      <w:pPr>
        <w:autoSpaceDE w:val="0"/>
        <w:autoSpaceDN w:val="0"/>
        <w:adjustRightInd w:val="0"/>
        <w:spacing w:after="0" w:line="240" w:lineRule="auto"/>
        <w:rPr>
          <w:rFonts w:ascii="Arial" w:hAnsi="Arial" w:cs="Arial"/>
          <w:b/>
          <w:bCs/>
          <w:kern w:val="0"/>
          <w:sz w:val="20"/>
          <w:szCs w:val="20"/>
        </w:rPr>
      </w:pPr>
    </w:p>
    <w:p w14:paraId="4963B1A0"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7</w:t>
      </w:r>
      <w:r>
        <w:rPr>
          <w:rFonts w:ascii="Arial" w:hAnsi="Arial" w:cs="Arial"/>
          <w:vanish/>
          <w:kern w:val="0"/>
          <w:sz w:val="20"/>
          <w:szCs w:val="20"/>
        </w:rPr>
        <w:tab/>
      </w:r>
    </w:p>
    <w:p w14:paraId="10A228C3" w14:textId="653643E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7.1</w:t>
      </w:r>
      <w:r>
        <w:rPr>
          <w:rFonts w:ascii="Arial" w:hAnsi="Arial" w:cs="Arial"/>
          <w:kern w:val="0"/>
          <w:sz w:val="20"/>
          <w:szCs w:val="20"/>
        </w:rPr>
        <w:tab/>
        <w:t xml:space="preserve">Zhotovitel prohlašuje, že </w:t>
      </w:r>
      <w:r w:rsidR="00010C27">
        <w:rPr>
          <w:rFonts w:ascii="Arial" w:hAnsi="Arial" w:cs="Arial"/>
          <w:kern w:val="0"/>
          <w:sz w:val="20"/>
          <w:szCs w:val="20"/>
        </w:rPr>
        <w:t>dílo bylo realizováno v obvyklé kvalitě a dle norem platných v ČR</w:t>
      </w:r>
      <w:r>
        <w:rPr>
          <w:rFonts w:ascii="Arial" w:hAnsi="Arial" w:cs="Arial"/>
          <w:kern w:val="0"/>
          <w:sz w:val="20"/>
          <w:szCs w:val="20"/>
        </w:rPr>
        <w:t>.</w:t>
      </w:r>
    </w:p>
    <w:p w14:paraId="380267F4"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4F5ACE70" w14:textId="0EA62BA5"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7.2</w:t>
      </w:r>
      <w:r>
        <w:rPr>
          <w:rFonts w:ascii="Arial" w:hAnsi="Arial" w:cs="Arial"/>
          <w:kern w:val="0"/>
          <w:sz w:val="20"/>
          <w:szCs w:val="20"/>
        </w:rPr>
        <w:tab/>
        <w:t xml:space="preserve">Objednatel je povinen </w:t>
      </w:r>
      <w:r w:rsidR="00010C27">
        <w:rPr>
          <w:rFonts w:ascii="Arial" w:hAnsi="Arial" w:cs="Arial"/>
          <w:kern w:val="0"/>
          <w:sz w:val="20"/>
          <w:szCs w:val="20"/>
        </w:rPr>
        <w:t xml:space="preserve">po dobu záruky </w:t>
      </w:r>
      <w:r>
        <w:rPr>
          <w:rFonts w:ascii="Arial" w:hAnsi="Arial" w:cs="Arial"/>
          <w:kern w:val="0"/>
          <w:sz w:val="20"/>
          <w:szCs w:val="20"/>
        </w:rPr>
        <w:t>chránit před poškozením</w:t>
      </w:r>
      <w:r w:rsidR="00010C27">
        <w:rPr>
          <w:rFonts w:ascii="Arial" w:hAnsi="Arial" w:cs="Arial"/>
          <w:kern w:val="0"/>
          <w:sz w:val="20"/>
          <w:szCs w:val="20"/>
        </w:rPr>
        <w:t xml:space="preserve"> </w:t>
      </w:r>
      <w:r>
        <w:rPr>
          <w:rFonts w:ascii="Arial" w:hAnsi="Arial" w:cs="Arial"/>
          <w:kern w:val="0"/>
          <w:sz w:val="20"/>
          <w:szCs w:val="20"/>
        </w:rPr>
        <w:t>nebo zničením</w:t>
      </w:r>
      <w:r w:rsidR="00010C27">
        <w:rPr>
          <w:rFonts w:ascii="Arial" w:hAnsi="Arial" w:cs="Arial"/>
          <w:kern w:val="0"/>
          <w:sz w:val="20"/>
          <w:szCs w:val="20"/>
        </w:rPr>
        <w:t xml:space="preserve">. </w:t>
      </w:r>
      <w:r>
        <w:rPr>
          <w:rFonts w:ascii="Arial" w:hAnsi="Arial" w:cs="Arial"/>
          <w:kern w:val="0"/>
          <w:sz w:val="20"/>
          <w:szCs w:val="20"/>
        </w:rPr>
        <w:t xml:space="preserve">Objednatel je povinen </w:t>
      </w:r>
      <w:r w:rsidR="00010C27">
        <w:rPr>
          <w:rFonts w:ascii="Arial" w:hAnsi="Arial" w:cs="Arial"/>
          <w:kern w:val="0"/>
          <w:sz w:val="20"/>
          <w:szCs w:val="20"/>
        </w:rPr>
        <w:t>dílo</w:t>
      </w:r>
      <w:r>
        <w:rPr>
          <w:rFonts w:ascii="Arial" w:hAnsi="Arial" w:cs="Arial"/>
          <w:kern w:val="0"/>
          <w:sz w:val="20"/>
          <w:szCs w:val="20"/>
        </w:rPr>
        <w:t xml:space="preserve"> užívat v souladu s informacemi, které získal v souvislosti s proškolením osob určených objednatelem</w:t>
      </w:r>
      <w:r w:rsidR="00010C27">
        <w:rPr>
          <w:rFonts w:ascii="Arial" w:hAnsi="Arial" w:cs="Arial"/>
          <w:kern w:val="0"/>
          <w:sz w:val="20"/>
          <w:szCs w:val="20"/>
        </w:rPr>
        <w:t>, nebo objednatel samotn</w:t>
      </w:r>
      <w:r w:rsidR="00C00DA0">
        <w:rPr>
          <w:rFonts w:ascii="Arial" w:hAnsi="Arial" w:cs="Arial"/>
          <w:kern w:val="0"/>
          <w:sz w:val="20"/>
          <w:szCs w:val="20"/>
        </w:rPr>
        <w:t>ý</w:t>
      </w:r>
      <w:r w:rsidR="00010C27">
        <w:rPr>
          <w:rFonts w:ascii="Arial" w:hAnsi="Arial" w:cs="Arial"/>
          <w:kern w:val="0"/>
          <w:sz w:val="20"/>
          <w:szCs w:val="20"/>
        </w:rPr>
        <w:t>.</w:t>
      </w:r>
    </w:p>
    <w:p w14:paraId="69AE6D83"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63AC17B9" w14:textId="7118180F"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7.3</w:t>
      </w:r>
      <w:r>
        <w:rPr>
          <w:rFonts w:ascii="Arial" w:hAnsi="Arial" w:cs="Arial"/>
          <w:kern w:val="0"/>
          <w:sz w:val="20"/>
          <w:szCs w:val="20"/>
        </w:rPr>
        <w:tab/>
        <w:t xml:space="preserve">Při předání díla předá zhotovitel objednateli příslušnou dokumentaci týkající se díla, která je nutná pro další užívání díla nebo jejichž existence je požadována příslušnými právními předpisy, popř. technickými normami. </w:t>
      </w:r>
    </w:p>
    <w:p w14:paraId="7B32006D" w14:textId="5BA9BE6D" w:rsidR="00F93379" w:rsidRDefault="00F93379" w:rsidP="00C00DA0">
      <w:pPr>
        <w:autoSpaceDE w:val="0"/>
        <w:autoSpaceDN w:val="0"/>
        <w:adjustRightInd w:val="0"/>
        <w:spacing w:after="0" w:line="240" w:lineRule="auto"/>
        <w:jc w:val="both"/>
        <w:rPr>
          <w:rFonts w:ascii="Arial" w:hAnsi="Arial" w:cs="Arial"/>
          <w:kern w:val="0"/>
          <w:sz w:val="20"/>
          <w:szCs w:val="20"/>
        </w:rPr>
      </w:pPr>
    </w:p>
    <w:p w14:paraId="746E42BC" w14:textId="79971715" w:rsidR="00F93379" w:rsidRDefault="00F93379" w:rsidP="00C00DA0">
      <w:pPr>
        <w:autoSpaceDE w:val="0"/>
        <w:autoSpaceDN w:val="0"/>
        <w:adjustRightInd w:val="0"/>
        <w:spacing w:after="0" w:line="240" w:lineRule="auto"/>
        <w:jc w:val="both"/>
        <w:rPr>
          <w:rFonts w:ascii="Arial" w:hAnsi="Arial" w:cs="Arial"/>
          <w:kern w:val="0"/>
          <w:sz w:val="20"/>
          <w:szCs w:val="20"/>
        </w:rPr>
      </w:pPr>
    </w:p>
    <w:p w14:paraId="450326B9" w14:textId="77777777" w:rsidR="00F93379" w:rsidRDefault="00F93379">
      <w:pPr>
        <w:autoSpaceDE w:val="0"/>
        <w:autoSpaceDN w:val="0"/>
        <w:adjustRightInd w:val="0"/>
        <w:spacing w:after="0" w:line="240" w:lineRule="auto"/>
        <w:rPr>
          <w:rFonts w:ascii="Arial" w:hAnsi="Arial" w:cs="Arial"/>
          <w:kern w:val="0"/>
          <w:sz w:val="20"/>
          <w:szCs w:val="20"/>
        </w:rPr>
      </w:pPr>
    </w:p>
    <w:p w14:paraId="24F16DF0"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VIII.</w:t>
      </w:r>
    </w:p>
    <w:p w14:paraId="5D1344C9"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Sankce</w:t>
      </w:r>
    </w:p>
    <w:p w14:paraId="4742C07D" w14:textId="77777777" w:rsidR="00F93379" w:rsidRDefault="00F93379">
      <w:pPr>
        <w:autoSpaceDE w:val="0"/>
        <w:autoSpaceDN w:val="0"/>
        <w:adjustRightInd w:val="0"/>
        <w:spacing w:after="0" w:line="240" w:lineRule="auto"/>
        <w:ind w:left="100"/>
        <w:jc w:val="both"/>
        <w:rPr>
          <w:rFonts w:ascii="Arial" w:hAnsi="Arial" w:cs="Arial"/>
          <w:kern w:val="0"/>
          <w:sz w:val="20"/>
          <w:szCs w:val="20"/>
        </w:rPr>
      </w:pPr>
    </w:p>
    <w:p w14:paraId="66DF63B5"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8</w:t>
      </w:r>
      <w:r>
        <w:rPr>
          <w:rFonts w:ascii="Arial" w:hAnsi="Arial" w:cs="Arial"/>
          <w:vanish/>
          <w:kern w:val="0"/>
          <w:sz w:val="20"/>
          <w:szCs w:val="20"/>
        </w:rPr>
        <w:tab/>
      </w:r>
    </w:p>
    <w:p w14:paraId="230110F7" w14:textId="19FDA0E4"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8.1</w:t>
      </w:r>
      <w:r>
        <w:rPr>
          <w:rFonts w:ascii="Arial" w:hAnsi="Arial" w:cs="Arial"/>
          <w:kern w:val="0"/>
          <w:sz w:val="20"/>
          <w:szCs w:val="20"/>
        </w:rPr>
        <w:tab/>
        <w:t>Zhotovitel má nárok na smluvní pokutu ve výši 0,</w:t>
      </w:r>
      <w:r w:rsidR="00265BC5">
        <w:rPr>
          <w:rFonts w:ascii="Arial" w:hAnsi="Arial" w:cs="Arial"/>
          <w:kern w:val="0"/>
          <w:sz w:val="20"/>
          <w:szCs w:val="20"/>
        </w:rPr>
        <w:t>1</w:t>
      </w:r>
      <w:r>
        <w:rPr>
          <w:rFonts w:ascii="Arial" w:hAnsi="Arial" w:cs="Arial"/>
          <w:kern w:val="0"/>
          <w:sz w:val="20"/>
          <w:szCs w:val="20"/>
        </w:rPr>
        <w:t xml:space="preserve"> % z částky, jež je sjednána jako cena za dodání </w:t>
      </w:r>
      <w:r w:rsidR="00265BC5">
        <w:rPr>
          <w:rFonts w:ascii="Arial" w:hAnsi="Arial" w:cs="Arial"/>
          <w:kern w:val="0"/>
          <w:sz w:val="20"/>
          <w:szCs w:val="20"/>
        </w:rPr>
        <w:t>díla</w:t>
      </w:r>
      <w:r>
        <w:rPr>
          <w:rFonts w:ascii="Arial" w:hAnsi="Arial" w:cs="Arial"/>
          <w:kern w:val="0"/>
          <w:sz w:val="20"/>
          <w:szCs w:val="20"/>
        </w:rPr>
        <w:t>, a to za každý započatý den prodlení objednatele s poskytnutím součinnosti dle příslušných ustanovení této smlouvy.</w:t>
      </w:r>
    </w:p>
    <w:p w14:paraId="7AF49105"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136C5CFD" w14:textId="63AD5858"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8.2</w:t>
      </w:r>
      <w:r>
        <w:rPr>
          <w:rFonts w:ascii="Arial" w:hAnsi="Arial" w:cs="Arial"/>
          <w:kern w:val="0"/>
          <w:sz w:val="20"/>
          <w:szCs w:val="20"/>
        </w:rPr>
        <w:tab/>
        <w:t xml:space="preserve">Bude-li objednatel v prodlení s placením sjednané ceny za dodání </w:t>
      </w:r>
      <w:r w:rsidR="00265BC5">
        <w:rPr>
          <w:rFonts w:ascii="Arial" w:hAnsi="Arial" w:cs="Arial"/>
          <w:kern w:val="0"/>
          <w:sz w:val="20"/>
          <w:szCs w:val="20"/>
        </w:rPr>
        <w:t>díla</w:t>
      </w:r>
      <w:r>
        <w:rPr>
          <w:rFonts w:ascii="Arial" w:hAnsi="Arial" w:cs="Arial"/>
          <w:kern w:val="0"/>
          <w:sz w:val="20"/>
          <w:szCs w:val="20"/>
        </w:rPr>
        <w:t xml:space="preserve">, má zhotovitel nárok na smluvní pokutu ve výši 0,1 % z částky, jež je sjednána jako cena za dodání </w:t>
      </w:r>
      <w:r w:rsidR="00265BC5">
        <w:rPr>
          <w:rFonts w:ascii="Arial" w:hAnsi="Arial" w:cs="Arial"/>
          <w:kern w:val="0"/>
          <w:sz w:val="20"/>
          <w:szCs w:val="20"/>
        </w:rPr>
        <w:t>díla</w:t>
      </w:r>
      <w:r>
        <w:rPr>
          <w:rFonts w:ascii="Arial" w:hAnsi="Arial" w:cs="Arial"/>
          <w:kern w:val="0"/>
          <w:sz w:val="20"/>
          <w:szCs w:val="20"/>
        </w:rPr>
        <w:t>, a to za každý započatý den prodlení objednatele s placením ceny díla.</w:t>
      </w:r>
    </w:p>
    <w:p w14:paraId="3F38063D"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63543211"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lastRenderedPageBreak/>
        <w:t>8.3</w:t>
      </w:r>
      <w:r>
        <w:rPr>
          <w:rFonts w:ascii="Arial" w:hAnsi="Arial" w:cs="Arial"/>
          <w:kern w:val="0"/>
          <w:sz w:val="20"/>
          <w:szCs w:val="20"/>
        </w:rPr>
        <w:tab/>
        <w:t>V případě prodlení objednatele se zaplacením ceny díla zaplatí objednatel zhotoviteli úrok z prodlení v příslušné zákonné výši.</w:t>
      </w:r>
    </w:p>
    <w:p w14:paraId="3011A333"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2FAE9A05" w14:textId="48405930"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8.4</w:t>
      </w:r>
      <w:r>
        <w:rPr>
          <w:rFonts w:ascii="Arial" w:hAnsi="Arial" w:cs="Arial"/>
          <w:kern w:val="0"/>
          <w:sz w:val="20"/>
          <w:szCs w:val="20"/>
        </w:rPr>
        <w:tab/>
        <w:t xml:space="preserve">Bude-li objednatel v prodlení s placením sjednané ceny za dodání </w:t>
      </w:r>
      <w:r w:rsidR="00265BC5">
        <w:rPr>
          <w:rFonts w:ascii="Arial" w:hAnsi="Arial" w:cs="Arial"/>
          <w:kern w:val="0"/>
          <w:sz w:val="20"/>
          <w:szCs w:val="20"/>
        </w:rPr>
        <w:t>díla,</w:t>
      </w:r>
      <w:r>
        <w:rPr>
          <w:rFonts w:ascii="Arial" w:hAnsi="Arial" w:cs="Arial"/>
          <w:kern w:val="0"/>
          <w:sz w:val="20"/>
          <w:szCs w:val="20"/>
        </w:rPr>
        <w:t xml:space="preserve"> bude mu ze strany zhotovitele poskytnuta přiměřená lhůta k uhrazení dlužné částky. Zhotovitel má nárok na odstoupení od smlouvy v případě, neuhradí-li objednatel dlužnou částku ani v dodatečně poskytnuté lhůtě.</w:t>
      </w:r>
      <w:r w:rsidR="00265BC5">
        <w:rPr>
          <w:rFonts w:ascii="Arial" w:hAnsi="Arial" w:cs="Arial"/>
          <w:kern w:val="0"/>
          <w:sz w:val="20"/>
          <w:szCs w:val="20"/>
        </w:rPr>
        <w:t xml:space="preserve"> Za přiměřenou lhůtu se má max. 30 dní od vyzvání objednatele k úhradě dlužné částky.</w:t>
      </w:r>
    </w:p>
    <w:p w14:paraId="38BA7D83" w14:textId="77777777" w:rsidR="00265BC5" w:rsidRDefault="00265BC5">
      <w:pPr>
        <w:autoSpaceDE w:val="0"/>
        <w:autoSpaceDN w:val="0"/>
        <w:adjustRightInd w:val="0"/>
        <w:spacing w:after="0" w:line="240" w:lineRule="auto"/>
        <w:ind w:left="360" w:hanging="360"/>
        <w:jc w:val="both"/>
        <w:rPr>
          <w:rFonts w:ascii="Arial" w:hAnsi="Arial" w:cs="Arial"/>
          <w:kern w:val="0"/>
          <w:sz w:val="20"/>
          <w:szCs w:val="20"/>
        </w:rPr>
      </w:pPr>
    </w:p>
    <w:p w14:paraId="410FA218" w14:textId="3BA8DD85" w:rsidR="00265BC5" w:rsidRDefault="00265BC5">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8.5 V případě sporu ohledně úhrady za cenu díla, je zhotovitel oprávněn vzniklou pohledávku předat, nebo prodat třetí osobě s čímž objednatel bez výhrad souhlasí.</w:t>
      </w:r>
    </w:p>
    <w:p w14:paraId="3AABEEB8" w14:textId="77777777" w:rsidR="00265BC5" w:rsidRDefault="00265BC5">
      <w:pPr>
        <w:autoSpaceDE w:val="0"/>
        <w:autoSpaceDN w:val="0"/>
        <w:adjustRightInd w:val="0"/>
        <w:spacing w:after="0" w:line="240" w:lineRule="auto"/>
        <w:ind w:left="360" w:hanging="360"/>
        <w:jc w:val="both"/>
        <w:rPr>
          <w:rFonts w:ascii="Arial" w:hAnsi="Arial" w:cs="Arial"/>
          <w:kern w:val="0"/>
          <w:sz w:val="20"/>
          <w:szCs w:val="20"/>
        </w:rPr>
      </w:pPr>
    </w:p>
    <w:p w14:paraId="0A52E818" w14:textId="0FCB247B" w:rsidR="00265BC5" w:rsidRDefault="00265BC5">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 xml:space="preserve">8.6. V případě prodlení zhotovitele s dokončením díla, zaplatí zhotovitel objednateli smluvní pokutu ve výši </w:t>
      </w:r>
      <w:proofErr w:type="gramStart"/>
      <w:r>
        <w:rPr>
          <w:rFonts w:ascii="Arial" w:hAnsi="Arial" w:cs="Arial"/>
          <w:kern w:val="0"/>
          <w:sz w:val="20"/>
          <w:szCs w:val="20"/>
        </w:rPr>
        <w:t>0,1%</w:t>
      </w:r>
      <w:proofErr w:type="gramEnd"/>
      <w:r>
        <w:rPr>
          <w:rFonts w:ascii="Arial" w:hAnsi="Arial" w:cs="Arial"/>
          <w:kern w:val="0"/>
          <w:sz w:val="20"/>
          <w:szCs w:val="20"/>
        </w:rPr>
        <w:t xml:space="preserve"> z části nedokončeného díla (viz předchozí dílčí předání, zapsané ve stavebním deníku</w:t>
      </w:r>
      <w:r w:rsidR="003F29D9">
        <w:rPr>
          <w:rFonts w:ascii="Arial" w:hAnsi="Arial" w:cs="Arial"/>
          <w:kern w:val="0"/>
          <w:sz w:val="20"/>
          <w:szCs w:val="20"/>
        </w:rPr>
        <w:t>) specifikovanou položkovým rozpočtem prací.</w:t>
      </w:r>
    </w:p>
    <w:p w14:paraId="58577806" w14:textId="77777777" w:rsidR="00F93379" w:rsidRDefault="00F93379">
      <w:pPr>
        <w:autoSpaceDE w:val="0"/>
        <w:autoSpaceDN w:val="0"/>
        <w:adjustRightInd w:val="0"/>
        <w:spacing w:after="0" w:line="240" w:lineRule="auto"/>
        <w:rPr>
          <w:rFonts w:ascii="Arial" w:hAnsi="Arial" w:cs="Arial"/>
          <w:b/>
          <w:bCs/>
          <w:kern w:val="0"/>
          <w:sz w:val="20"/>
          <w:szCs w:val="20"/>
        </w:rPr>
      </w:pPr>
    </w:p>
    <w:p w14:paraId="2EA45F96" w14:textId="77777777" w:rsidR="00F93379" w:rsidRDefault="00000000">
      <w:pPr>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IX.</w:t>
      </w:r>
    </w:p>
    <w:p w14:paraId="72F3DC6C" w14:textId="77777777" w:rsidR="00F93379" w:rsidRDefault="00000000">
      <w:pPr>
        <w:tabs>
          <w:tab w:val="left" w:pos="852"/>
          <w:tab w:val="left" w:pos="2130"/>
        </w:tabs>
        <w:autoSpaceDE w:val="0"/>
        <w:autoSpaceDN w:val="0"/>
        <w:adjustRightInd w:val="0"/>
        <w:spacing w:after="0" w:line="240" w:lineRule="auto"/>
        <w:ind w:left="720"/>
        <w:jc w:val="center"/>
        <w:rPr>
          <w:rFonts w:ascii="Arial" w:hAnsi="Arial" w:cs="Arial"/>
          <w:b/>
          <w:bCs/>
          <w:kern w:val="0"/>
          <w:sz w:val="20"/>
          <w:szCs w:val="20"/>
        </w:rPr>
      </w:pPr>
      <w:r>
        <w:rPr>
          <w:rFonts w:ascii="Arial" w:hAnsi="Arial" w:cs="Arial"/>
          <w:b/>
          <w:bCs/>
          <w:kern w:val="0"/>
          <w:sz w:val="20"/>
          <w:szCs w:val="20"/>
        </w:rPr>
        <w:t>Závěrečná ustanovení</w:t>
      </w:r>
    </w:p>
    <w:p w14:paraId="105C20C3" w14:textId="77777777" w:rsidR="00F93379" w:rsidRDefault="00F93379">
      <w:pPr>
        <w:tabs>
          <w:tab w:val="left" w:pos="852"/>
          <w:tab w:val="left" w:pos="2130"/>
        </w:tabs>
        <w:autoSpaceDE w:val="0"/>
        <w:autoSpaceDN w:val="0"/>
        <w:adjustRightInd w:val="0"/>
        <w:spacing w:after="0" w:line="240" w:lineRule="auto"/>
        <w:rPr>
          <w:rFonts w:ascii="Arial" w:hAnsi="Arial" w:cs="Arial"/>
          <w:b/>
          <w:bCs/>
          <w:kern w:val="0"/>
          <w:sz w:val="20"/>
          <w:szCs w:val="20"/>
        </w:rPr>
      </w:pPr>
    </w:p>
    <w:p w14:paraId="39618054" w14:textId="77777777" w:rsidR="00F93379" w:rsidRDefault="00000000">
      <w:pPr>
        <w:autoSpaceDE w:val="0"/>
        <w:autoSpaceDN w:val="0"/>
        <w:adjustRightInd w:val="0"/>
        <w:spacing w:after="0" w:line="240" w:lineRule="auto"/>
        <w:ind w:left="360" w:hanging="360"/>
        <w:jc w:val="both"/>
        <w:rPr>
          <w:rFonts w:ascii="Arial" w:hAnsi="Arial" w:cs="Arial"/>
          <w:vanish/>
          <w:kern w:val="0"/>
          <w:sz w:val="20"/>
          <w:szCs w:val="20"/>
        </w:rPr>
      </w:pPr>
      <w:r>
        <w:rPr>
          <w:rFonts w:ascii="Arial" w:hAnsi="Arial" w:cs="Arial"/>
          <w:vanish/>
          <w:kern w:val="0"/>
          <w:sz w:val="20"/>
          <w:szCs w:val="20"/>
        </w:rPr>
        <w:t>9</w:t>
      </w:r>
      <w:r>
        <w:rPr>
          <w:rFonts w:ascii="Arial" w:hAnsi="Arial" w:cs="Arial"/>
          <w:vanish/>
          <w:kern w:val="0"/>
          <w:sz w:val="20"/>
          <w:szCs w:val="20"/>
        </w:rPr>
        <w:tab/>
      </w:r>
    </w:p>
    <w:p w14:paraId="6C84E5CA"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kern w:val="0"/>
          <w:sz w:val="20"/>
          <w:szCs w:val="20"/>
        </w:rPr>
        <w:t>9.1</w:t>
      </w:r>
      <w:r>
        <w:rPr>
          <w:rFonts w:ascii="Arial" w:hAnsi="Arial" w:cs="Arial"/>
          <w:kern w:val="0"/>
          <w:sz w:val="20"/>
          <w:szCs w:val="20"/>
        </w:rPr>
        <w:tab/>
        <w:t>Tato dohoda je platná a účinná dnem jejího uzavření.</w:t>
      </w:r>
    </w:p>
    <w:p w14:paraId="417056F7" w14:textId="77777777" w:rsidR="00F93379" w:rsidRDefault="00F93379">
      <w:pPr>
        <w:autoSpaceDE w:val="0"/>
        <w:autoSpaceDN w:val="0"/>
        <w:adjustRightInd w:val="0"/>
        <w:spacing w:after="0" w:line="240" w:lineRule="auto"/>
        <w:ind w:left="360"/>
        <w:jc w:val="both"/>
        <w:rPr>
          <w:rFonts w:ascii="Arial" w:hAnsi="Arial" w:cs="Arial"/>
          <w:kern w:val="0"/>
          <w:sz w:val="20"/>
          <w:szCs w:val="20"/>
        </w:rPr>
      </w:pPr>
    </w:p>
    <w:p w14:paraId="0DC520D1"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color w:val="000000"/>
          <w:kern w:val="0"/>
          <w:sz w:val="20"/>
          <w:szCs w:val="20"/>
        </w:rPr>
        <w:t>9.2</w:t>
      </w:r>
      <w:r>
        <w:rPr>
          <w:rFonts w:ascii="Arial" w:hAnsi="Arial" w:cs="Arial"/>
          <w:color w:val="000000"/>
          <w:kern w:val="0"/>
          <w:sz w:val="20"/>
          <w:szCs w:val="20"/>
        </w:rPr>
        <w:tab/>
        <w:t>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14:paraId="5E88B8A8"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3E20F0DA"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color w:val="000000"/>
          <w:kern w:val="0"/>
          <w:sz w:val="20"/>
          <w:szCs w:val="20"/>
        </w:rPr>
        <w:t>9.3</w:t>
      </w:r>
      <w:r>
        <w:rPr>
          <w:rFonts w:ascii="Arial" w:hAnsi="Arial" w:cs="Arial"/>
          <w:color w:val="000000"/>
          <w:kern w:val="0"/>
          <w:sz w:val="20"/>
          <w:szCs w:val="20"/>
        </w:rPr>
        <w:tab/>
        <w:t>Veškeré změny a doplnění této dohody vyžadují dle výslovné vůle smluvních stran písemnou formu.</w:t>
      </w:r>
    </w:p>
    <w:p w14:paraId="10C4C3A6"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679272B9"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color w:val="000000"/>
          <w:kern w:val="0"/>
          <w:sz w:val="20"/>
          <w:szCs w:val="20"/>
        </w:rPr>
        <w:t>9.4</w:t>
      </w:r>
      <w:r>
        <w:rPr>
          <w:rFonts w:ascii="Arial" w:hAnsi="Arial" w:cs="Arial"/>
          <w:color w:val="000000"/>
          <w:kern w:val="0"/>
          <w:sz w:val="20"/>
          <w:szCs w:val="20"/>
        </w:rPr>
        <w:tab/>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7847FE9E"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7CFFE450" w14:textId="77777777" w:rsidR="00F93379" w:rsidRDefault="00000000">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color w:val="000000"/>
          <w:kern w:val="0"/>
          <w:sz w:val="20"/>
          <w:szCs w:val="20"/>
        </w:rPr>
        <w:t>9.5</w:t>
      </w:r>
      <w:r>
        <w:rPr>
          <w:rFonts w:ascii="Arial" w:hAnsi="Arial" w:cs="Arial"/>
          <w:color w:val="000000"/>
          <w:kern w:val="0"/>
          <w:sz w:val="20"/>
          <w:szCs w:val="20"/>
        </w:rPr>
        <w:tab/>
        <w:t xml:space="preserve">Tato dohoda a vztahy z této dohody vyplývající se řídí právním řádem České republiky, zejména příslušnými ustanoveními zákona č. 89/2012., občanský zákoník, ve znění pozdějších předpisů. </w:t>
      </w:r>
    </w:p>
    <w:p w14:paraId="7FE6C712" w14:textId="77777777" w:rsidR="00F93379" w:rsidRDefault="00F93379">
      <w:pPr>
        <w:autoSpaceDE w:val="0"/>
        <w:autoSpaceDN w:val="0"/>
        <w:adjustRightInd w:val="0"/>
        <w:spacing w:after="0" w:line="240" w:lineRule="auto"/>
        <w:ind w:left="720"/>
        <w:rPr>
          <w:rFonts w:ascii="Arial" w:hAnsi="Arial" w:cs="Arial"/>
          <w:kern w:val="0"/>
          <w:sz w:val="20"/>
          <w:szCs w:val="20"/>
        </w:rPr>
      </w:pPr>
    </w:p>
    <w:p w14:paraId="5370010A" w14:textId="77777777" w:rsidR="00F93379" w:rsidRDefault="00000000">
      <w:pPr>
        <w:autoSpaceDE w:val="0"/>
        <w:autoSpaceDN w:val="0"/>
        <w:adjustRightInd w:val="0"/>
        <w:spacing w:after="0" w:line="240" w:lineRule="auto"/>
        <w:ind w:left="360" w:hanging="360"/>
        <w:jc w:val="both"/>
        <w:rPr>
          <w:rFonts w:ascii="Arial" w:hAnsi="Arial" w:cs="Arial"/>
          <w:color w:val="000000"/>
          <w:kern w:val="0"/>
          <w:sz w:val="20"/>
          <w:szCs w:val="20"/>
        </w:rPr>
      </w:pPr>
      <w:r>
        <w:rPr>
          <w:rFonts w:ascii="Arial" w:hAnsi="Arial" w:cs="Arial"/>
          <w:color w:val="000000"/>
          <w:kern w:val="0"/>
          <w:sz w:val="20"/>
          <w:szCs w:val="20"/>
        </w:rPr>
        <w:t>9.6</w:t>
      </w:r>
      <w:r>
        <w:rPr>
          <w:rFonts w:ascii="Arial" w:hAnsi="Arial" w:cs="Arial"/>
          <w:color w:val="000000"/>
          <w:kern w:val="0"/>
          <w:sz w:val="20"/>
          <w:szCs w:val="20"/>
        </w:rPr>
        <w:tab/>
        <w:t>Tato dohoda byla vyhotovena ve dvou (2) vyhotoveních, z nichž každá smluvní strana obdrží po jednom (1) vyhotovení.</w:t>
      </w:r>
    </w:p>
    <w:p w14:paraId="416E37EB" w14:textId="77777777" w:rsidR="005367FA" w:rsidRDefault="005367FA">
      <w:pPr>
        <w:autoSpaceDE w:val="0"/>
        <w:autoSpaceDN w:val="0"/>
        <w:adjustRightInd w:val="0"/>
        <w:spacing w:after="0" w:line="240" w:lineRule="auto"/>
        <w:ind w:left="360" w:hanging="360"/>
        <w:jc w:val="both"/>
        <w:rPr>
          <w:rFonts w:ascii="Arial" w:hAnsi="Arial" w:cs="Arial"/>
          <w:color w:val="000000"/>
          <w:kern w:val="0"/>
          <w:sz w:val="20"/>
          <w:szCs w:val="20"/>
        </w:rPr>
      </w:pPr>
    </w:p>
    <w:p w14:paraId="675A4C96" w14:textId="4B3084C3" w:rsidR="005367FA" w:rsidRDefault="005367FA">
      <w:pPr>
        <w:autoSpaceDE w:val="0"/>
        <w:autoSpaceDN w:val="0"/>
        <w:adjustRightInd w:val="0"/>
        <w:spacing w:after="0" w:line="240" w:lineRule="auto"/>
        <w:ind w:left="360" w:hanging="360"/>
        <w:jc w:val="both"/>
        <w:rPr>
          <w:rFonts w:ascii="Arial" w:hAnsi="Arial" w:cs="Arial"/>
          <w:kern w:val="0"/>
          <w:sz w:val="20"/>
          <w:szCs w:val="20"/>
        </w:rPr>
      </w:pPr>
      <w:r>
        <w:rPr>
          <w:rFonts w:ascii="Arial" w:hAnsi="Arial" w:cs="Arial"/>
          <w:color w:val="000000"/>
          <w:kern w:val="0"/>
          <w:sz w:val="20"/>
          <w:szCs w:val="20"/>
        </w:rPr>
        <w:t>9.7 Přílohou této smlouvy je položkový rozpočet prací a dodávek, který specifikuje rozsah domluveného díla.</w:t>
      </w:r>
    </w:p>
    <w:p w14:paraId="0AE4AE15"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01F7201E"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1158F3D9" w14:textId="77777777" w:rsidR="005367FA" w:rsidRDefault="005367FA">
      <w:pPr>
        <w:autoSpaceDE w:val="0"/>
        <w:autoSpaceDN w:val="0"/>
        <w:adjustRightInd w:val="0"/>
        <w:spacing w:after="0" w:line="240" w:lineRule="auto"/>
        <w:jc w:val="both"/>
        <w:rPr>
          <w:rFonts w:ascii="Arial" w:hAnsi="Arial" w:cs="Arial"/>
          <w:kern w:val="0"/>
          <w:sz w:val="20"/>
          <w:szCs w:val="20"/>
        </w:rPr>
      </w:pPr>
    </w:p>
    <w:p w14:paraId="090E3729" w14:textId="3AC65939" w:rsidR="005367FA" w:rsidRDefault="00000000" w:rsidP="008E5015">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V</w:t>
      </w:r>
      <w:r w:rsidR="0077401F">
        <w:rPr>
          <w:rFonts w:ascii="Arial" w:hAnsi="Arial" w:cs="Arial"/>
          <w:kern w:val="0"/>
          <w:sz w:val="20"/>
          <w:szCs w:val="20"/>
        </w:rPr>
        <w:t> </w:t>
      </w:r>
      <w:r w:rsidR="008E5015">
        <w:rPr>
          <w:rFonts w:ascii="Arial" w:hAnsi="Arial" w:cs="Arial"/>
          <w:kern w:val="0"/>
          <w:sz w:val="20"/>
          <w:szCs w:val="20"/>
        </w:rPr>
        <w:t>Opatovicích</w:t>
      </w:r>
      <w:r w:rsidR="0077401F">
        <w:rPr>
          <w:rFonts w:ascii="Arial" w:hAnsi="Arial" w:cs="Arial"/>
          <w:kern w:val="0"/>
          <w:sz w:val="20"/>
          <w:szCs w:val="20"/>
        </w:rPr>
        <w:t xml:space="preserve"> I</w:t>
      </w:r>
      <w:r w:rsidR="008E5015">
        <w:rPr>
          <w:rFonts w:ascii="Arial" w:hAnsi="Arial" w:cs="Arial"/>
          <w:kern w:val="0"/>
          <w:sz w:val="20"/>
          <w:szCs w:val="20"/>
        </w:rPr>
        <w:t xml:space="preserve">   </w:t>
      </w:r>
      <w:r>
        <w:rPr>
          <w:rFonts w:ascii="Arial" w:hAnsi="Arial" w:cs="Arial"/>
          <w:kern w:val="0"/>
          <w:sz w:val="20"/>
          <w:szCs w:val="20"/>
        </w:rPr>
        <w:t xml:space="preserve"> dne </w:t>
      </w:r>
      <w:r w:rsidR="0077401F">
        <w:rPr>
          <w:rFonts w:ascii="Arial" w:hAnsi="Arial" w:cs="Arial"/>
          <w:kern w:val="0"/>
          <w:sz w:val="20"/>
          <w:szCs w:val="20"/>
        </w:rPr>
        <w:t>16</w:t>
      </w:r>
      <w:r w:rsidR="008E5015">
        <w:rPr>
          <w:rFonts w:ascii="Arial" w:hAnsi="Arial" w:cs="Arial"/>
          <w:kern w:val="0"/>
          <w:sz w:val="20"/>
          <w:szCs w:val="20"/>
        </w:rPr>
        <w:t>.</w:t>
      </w:r>
      <w:r w:rsidR="0077401F">
        <w:rPr>
          <w:rFonts w:ascii="Arial" w:hAnsi="Arial" w:cs="Arial"/>
          <w:kern w:val="0"/>
          <w:sz w:val="20"/>
          <w:szCs w:val="20"/>
        </w:rPr>
        <w:t>12</w:t>
      </w:r>
      <w:r w:rsidR="008E5015">
        <w:rPr>
          <w:rFonts w:ascii="Arial" w:hAnsi="Arial" w:cs="Arial"/>
          <w:kern w:val="0"/>
          <w:sz w:val="20"/>
          <w:szCs w:val="20"/>
        </w:rPr>
        <w:t>.2024</w:t>
      </w:r>
    </w:p>
    <w:p w14:paraId="60465B00" w14:textId="77777777" w:rsidR="005367FA" w:rsidRDefault="005367FA">
      <w:pPr>
        <w:autoSpaceDE w:val="0"/>
        <w:autoSpaceDN w:val="0"/>
        <w:adjustRightInd w:val="0"/>
        <w:spacing w:after="0" w:line="240" w:lineRule="auto"/>
        <w:jc w:val="both"/>
        <w:rPr>
          <w:rFonts w:ascii="Arial" w:hAnsi="Arial" w:cs="Arial"/>
          <w:kern w:val="0"/>
          <w:sz w:val="20"/>
          <w:szCs w:val="20"/>
        </w:rPr>
      </w:pPr>
    </w:p>
    <w:p w14:paraId="5B8B3D41"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07B9D428" w14:textId="77777777" w:rsidR="00F93379" w:rsidRDefault="00F93379">
      <w:pPr>
        <w:autoSpaceDE w:val="0"/>
        <w:autoSpaceDN w:val="0"/>
        <w:adjustRightInd w:val="0"/>
        <w:spacing w:after="0" w:line="240" w:lineRule="auto"/>
        <w:jc w:val="both"/>
        <w:rPr>
          <w:rFonts w:ascii="Arial" w:hAnsi="Arial" w:cs="Arial"/>
          <w:kern w:val="0"/>
          <w:sz w:val="20"/>
          <w:szCs w:val="20"/>
        </w:rPr>
      </w:pPr>
    </w:p>
    <w:p w14:paraId="3FE6CC2D" w14:textId="77777777" w:rsidR="008E5015" w:rsidRDefault="008E5015">
      <w:pPr>
        <w:tabs>
          <w:tab w:val="left" w:pos="5103"/>
        </w:tabs>
        <w:autoSpaceDE w:val="0"/>
        <w:autoSpaceDN w:val="0"/>
        <w:adjustRightInd w:val="0"/>
        <w:spacing w:after="0" w:line="240" w:lineRule="auto"/>
        <w:jc w:val="both"/>
        <w:rPr>
          <w:rFonts w:ascii="Arial" w:hAnsi="Arial" w:cs="Arial"/>
          <w:kern w:val="0"/>
          <w:sz w:val="20"/>
          <w:szCs w:val="20"/>
        </w:rPr>
      </w:pPr>
    </w:p>
    <w:p w14:paraId="1F469F18" w14:textId="31C47E72" w:rsidR="008E5015" w:rsidRDefault="008E5015">
      <w:pPr>
        <w:tabs>
          <w:tab w:val="left" w:pos="5103"/>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  </w:t>
      </w:r>
    </w:p>
    <w:p w14:paraId="7F0CB854" w14:textId="26DDEF30" w:rsidR="00F93379" w:rsidRDefault="00000000">
      <w:pPr>
        <w:tabs>
          <w:tab w:val="left" w:pos="5103"/>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Za objednatele:</w:t>
      </w:r>
      <w:r>
        <w:rPr>
          <w:rFonts w:ascii="Arial" w:hAnsi="Arial" w:cs="Arial"/>
          <w:kern w:val="0"/>
          <w:sz w:val="20"/>
          <w:szCs w:val="20"/>
        </w:rPr>
        <w:tab/>
      </w:r>
      <w:r w:rsidR="008E5015">
        <w:rPr>
          <w:rFonts w:ascii="Arial" w:hAnsi="Arial" w:cs="Arial"/>
          <w:kern w:val="0"/>
          <w:sz w:val="20"/>
          <w:szCs w:val="20"/>
        </w:rPr>
        <w:t xml:space="preserve">                 </w:t>
      </w:r>
      <w:r>
        <w:rPr>
          <w:rFonts w:ascii="Arial" w:hAnsi="Arial" w:cs="Arial"/>
          <w:kern w:val="0"/>
          <w:sz w:val="20"/>
          <w:szCs w:val="20"/>
        </w:rPr>
        <w:t>Za zhotovitele:</w:t>
      </w:r>
    </w:p>
    <w:p w14:paraId="047D1212" w14:textId="77777777" w:rsidR="005367FA" w:rsidRDefault="005367FA">
      <w:pPr>
        <w:tabs>
          <w:tab w:val="left" w:pos="5103"/>
        </w:tabs>
        <w:autoSpaceDE w:val="0"/>
        <w:autoSpaceDN w:val="0"/>
        <w:adjustRightInd w:val="0"/>
        <w:spacing w:after="0" w:line="240" w:lineRule="auto"/>
        <w:jc w:val="both"/>
        <w:rPr>
          <w:rFonts w:ascii="Arial" w:hAnsi="Arial" w:cs="Arial"/>
          <w:kern w:val="0"/>
          <w:sz w:val="20"/>
          <w:szCs w:val="20"/>
        </w:rPr>
      </w:pPr>
    </w:p>
    <w:p w14:paraId="00C597F8" w14:textId="77777777" w:rsidR="005367FA" w:rsidRDefault="005367FA">
      <w:pPr>
        <w:tabs>
          <w:tab w:val="left" w:pos="5103"/>
        </w:tabs>
        <w:autoSpaceDE w:val="0"/>
        <w:autoSpaceDN w:val="0"/>
        <w:adjustRightInd w:val="0"/>
        <w:spacing w:after="0" w:line="240" w:lineRule="auto"/>
        <w:jc w:val="both"/>
        <w:rPr>
          <w:rFonts w:ascii="Arial" w:hAnsi="Arial" w:cs="Arial"/>
          <w:kern w:val="0"/>
          <w:sz w:val="20"/>
          <w:szCs w:val="20"/>
        </w:rPr>
      </w:pPr>
    </w:p>
    <w:p w14:paraId="07592E77" w14:textId="77777777" w:rsidR="005367FA" w:rsidRDefault="005367FA">
      <w:pPr>
        <w:tabs>
          <w:tab w:val="left" w:pos="5103"/>
        </w:tabs>
        <w:autoSpaceDE w:val="0"/>
        <w:autoSpaceDN w:val="0"/>
        <w:adjustRightInd w:val="0"/>
        <w:spacing w:after="0" w:line="240" w:lineRule="auto"/>
        <w:jc w:val="both"/>
        <w:rPr>
          <w:rFonts w:ascii="Arial" w:hAnsi="Arial" w:cs="Arial"/>
          <w:kern w:val="0"/>
          <w:sz w:val="20"/>
          <w:szCs w:val="20"/>
        </w:rPr>
      </w:pPr>
    </w:p>
    <w:p w14:paraId="6DBA9CC8" w14:textId="77777777" w:rsidR="005367FA" w:rsidRDefault="005367FA">
      <w:pPr>
        <w:tabs>
          <w:tab w:val="left" w:pos="5103"/>
        </w:tabs>
        <w:autoSpaceDE w:val="0"/>
        <w:autoSpaceDN w:val="0"/>
        <w:adjustRightInd w:val="0"/>
        <w:spacing w:after="0" w:line="240" w:lineRule="auto"/>
        <w:jc w:val="both"/>
        <w:rPr>
          <w:rFonts w:ascii="Arial" w:hAnsi="Arial" w:cs="Arial"/>
          <w:kern w:val="0"/>
          <w:sz w:val="20"/>
          <w:szCs w:val="20"/>
        </w:rPr>
      </w:pPr>
    </w:p>
    <w:p w14:paraId="2A7B66FB" w14:textId="77777777" w:rsidR="005367FA" w:rsidRDefault="005367FA">
      <w:pPr>
        <w:tabs>
          <w:tab w:val="left" w:pos="5103"/>
        </w:tabs>
        <w:autoSpaceDE w:val="0"/>
        <w:autoSpaceDN w:val="0"/>
        <w:adjustRightInd w:val="0"/>
        <w:spacing w:after="0" w:line="240" w:lineRule="auto"/>
        <w:jc w:val="both"/>
        <w:rPr>
          <w:rFonts w:ascii="Arial" w:hAnsi="Arial" w:cs="Arial"/>
          <w:kern w:val="0"/>
          <w:sz w:val="20"/>
          <w:szCs w:val="20"/>
        </w:rPr>
      </w:pPr>
    </w:p>
    <w:p w14:paraId="26085864" w14:textId="77777777" w:rsidR="00F93379" w:rsidRDefault="00F93379">
      <w:pPr>
        <w:autoSpaceDE w:val="0"/>
        <w:autoSpaceDN w:val="0"/>
        <w:adjustRightInd w:val="0"/>
        <w:spacing w:after="0" w:line="240" w:lineRule="auto"/>
        <w:rPr>
          <w:rFonts w:ascii="Arial" w:hAnsi="Arial" w:cs="Arial"/>
          <w:b/>
          <w:bCs/>
          <w:kern w:val="0"/>
          <w:sz w:val="20"/>
          <w:szCs w:val="20"/>
        </w:rPr>
      </w:pPr>
    </w:p>
    <w:p w14:paraId="2933C122" w14:textId="77777777" w:rsidR="00F93379" w:rsidRDefault="00F93379">
      <w:pPr>
        <w:autoSpaceDE w:val="0"/>
        <w:autoSpaceDN w:val="0"/>
        <w:adjustRightInd w:val="0"/>
        <w:spacing w:after="0" w:line="240" w:lineRule="auto"/>
        <w:rPr>
          <w:rFonts w:ascii="Arial" w:hAnsi="Arial" w:cs="Arial"/>
          <w:b/>
          <w:bCs/>
          <w:kern w:val="0"/>
          <w:sz w:val="20"/>
          <w:szCs w:val="20"/>
        </w:rPr>
      </w:pPr>
    </w:p>
    <w:p w14:paraId="4184EFCC" w14:textId="77777777" w:rsidR="00F93379" w:rsidRDefault="00F93379">
      <w:pPr>
        <w:autoSpaceDE w:val="0"/>
        <w:autoSpaceDN w:val="0"/>
        <w:adjustRightInd w:val="0"/>
        <w:spacing w:after="0" w:line="240" w:lineRule="auto"/>
        <w:rPr>
          <w:rFonts w:ascii="Arial" w:hAnsi="Arial" w:cs="Arial"/>
          <w:b/>
          <w:bCs/>
          <w:kern w:val="0"/>
          <w:sz w:val="20"/>
          <w:szCs w:val="20"/>
        </w:rPr>
      </w:pPr>
    </w:p>
    <w:p w14:paraId="23F032AA" w14:textId="77777777" w:rsidR="00F93379" w:rsidRDefault="00F93379">
      <w:pPr>
        <w:autoSpaceDE w:val="0"/>
        <w:autoSpaceDN w:val="0"/>
        <w:adjustRightInd w:val="0"/>
        <w:spacing w:after="0" w:line="240" w:lineRule="auto"/>
        <w:rPr>
          <w:rFonts w:ascii="Arial" w:hAnsi="Arial" w:cs="Arial"/>
          <w:b/>
          <w:bCs/>
          <w:kern w:val="0"/>
          <w:sz w:val="20"/>
          <w:szCs w:val="20"/>
        </w:rPr>
      </w:pPr>
    </w:p>
    <w:p w14:paraId="50D45728" w14:textId="35211741" w:rsidR="00F93379" w:rsidRDefault="00000000">
      <w:pPr>
        <w:tabs>
          <w:tab w:val="left" w:pos="5103"/>
        </w:tabs>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r w:rsidR="008E5015">
        <w:rPr>
          <w:rFonts w:ascii="Arial" w:hAnsi="Arial" w:cs="Arial"/>
          <w:kern w:val="0"/>
          <w:sz w:val="20"/>
          <w:szCs w:val="20"/>
        </w:rPr>
        <w:t>……………</w:t>
      </w:r>
      <w:r>
        <w:rPr>
          <w:rFonts w:ascii="Arial" w:hAnsi="Arial" w:cs="Arial"/>
          <w:kern w:val="0"/>
          <w:sz w:val="20"/>
          <w:szCs w:val="20"/>
        </w:rPr>
        <w:tab/>
      </w:r>
      <w:r w:rsidR="008E5015">
        <w:rPr>
          <w:rFonts w:ascii="Arial" w:hAnsi="Arial" w:cs="Arial"/>
          <w:kern w:val="0"/>
          <w:sz w:val="20"/>
          <w:szCs w:val="20"/>
        </w:rPr>
        <w:t xml:space="preserve">                </w:t>
      </w:r>
      <w:r>
        <w:rPr>
          <w:rFonts w:ascii="Arial" w:hAnsi="Arial" w:cs="Arial"/>
          <w:kern w:val="0"/>
          <w:sz w:val="20"/>
          <w:szCs w:val="20"/>
        </w:rPr>
        <w:t>……………………………………………</w:t>
      </w:r>
    </w:p>
    <w:p w14:paraId="7D208A98" w14:textId="0325A299" w:rsidR="00F93379" w:rsidRDefault="008E5015">
      <w:pPr>
        <w:tabs>
          <w:tab w:val="left" w:pos="5103"/>
          <w:tab w:val="center" w:pos="7088"/>
        </w:tabs>
        <w:autoSpaceDE w:val="0"/>
        <w:autoSpaceDN w:val="0"/>
        <w:adjustRightInd w:val="0"/>
        <w:spacing w:after="0" w:line="240" w:lineRule="auto"/>
        <w:jc w:val="both"/>
        <w:rPr>
          <w:rFonts w:ascii="Arial" w:hAnsi="Arial" w:cs="Arial"/>
          <w:b/>
          <w:bCs/>
          <w:kern w:val="0"/>
          <w:sz w:val="20"/>
          <w:szCs w:val="20"/>
        </w:rPr>
      </w:pPr>
      <w:r>
        <w:rPr>
          <w:rFonts w:ascii="Arial" w:hAnsi="Arial" w:cs="Arial"/>
          <w:b/>
          <w:bCs/>
          <w:kern w:val="0"/>
          <w:sz w:val="20"/>
          <w:szCs w:val="20"/>
        </w:rPr>
        <w:t>Městské lesy a rybníky Kutná Hora s.r.o.</w:t>
      </w:r>
      <w:r>
        <w:rPr>
          <w:rFonts w:ascii="Arial" w:hAnsi="Arial" w:cs="Arial"/>
          <w:b/>
          <w:bCs/>
          <w:kern w:val="0"/>
          <w:sz w:val="20"/>
          <w:szCs w:val="20"/>
        </w:rPr>
        <w:tab/>
        <w:t xml:space="preserve">               </w:t>
      </w:r>
      <w:r w:rsidR="005367FA">
        <w:rPr>
          <w:rFonts w:ascii="Arial" w:hAnsi="Arial" w:cs="Arial"/>
          <w:b/>
          <w:bCs/>
          <w:kern w:val="0"/>
          <w:sz w:val="20"/>
          <w:szCs w:val="20"/>
        </w:rPr>
        <w:t>Stavitelství KH spol. s r.o.</w:t>
      </w:r>
    </w:p>
    <w:p w14:paraId="6471ED17" w14:textId="7F15FE17" w:rsidR="00F93379" w:rsidRDefault="008E5015">
      <w:pPr>
        <w:tabs>
          <w:tab w:val="center" w:pos="1276"/>
          <w:tab w:val="left" w:pos="5103"/>
          <w:tab w:val="center" w:pos="7088"/>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Ing. Stanislav Peroutka </w:t>
      </w:r>
      <w:r w:rsidR="005367FA">
        <w:rPr>
          <w:rFonts w:ascii="Arial" w:hAnsi="Arial" w:cs="Arial"/>
          <w:kern w:val="0"/>
          <w:sz w:val="20"/>
          <w:szCs w:val="20"/>
        </w:rPr>
        <w:tab/>
      </w:r>
      <w:proofErr w:type="gramStart"/>
      <w:r w:rsidR="005367FA">
        <w:rPr>
          <w:rFonts w:ascii="Arial" w:hAnsi="Arial" w:cs="Arial"/>
          <w:kern w:val="0"/>
          <w:sz w:val="20"/>
          <w:szCs w:val="20"/>
        </w:rPr>
        <w:tab/>
      </w:r>
      <w:r>
        <w:rPr>
          <w:rFonts w:ascii="Arial" w:hAnsi="Arial" w:cs="Arial"/>
          <w:kern w:val="0"/>
          <w:sz w:val="20"/>
          <w:szCs w:val="20"/>
        </w:rPr>
        <w:t xml:space="preserve">  </w:t>
      </w:r>
      <w:r w:rsidR="005367FA">
        <w:rPr>
          <w:rFonts w:ascii="Arial" w:hAnsi="Arial" w:cs="Arial"/>
          <w:kern w:val="0"/>
          <w:sz w:val="20"/>
          <w:szCs w:val="20"/>
        </w:rPr>
        <w:t>Milan</w:t>
      </w:r>
      <w:proofErr w:type="gramEnd"/>
      <w:r w:rsidR="005367FA">
        <w:rPr>
          <w:rFonts w:ascii="Arial" w:hAnsi="Arial" w:cs="Arial"/>
          <w:kern w:val="0"/>
          <w:sz w:val="20"/>
          <w:szCs w:val="20"/>
        </w:rPr>
        <w:t xml:space="preserve"> Kořínek</w:t>
      </w:r>
    </w:p>
    <w:p w14:paraId="01A17F93" w14:textId="6B6C407D" w:rsidR="00F93379" w:rsidRDefault="008E5015" w:rsidP="008E5015">
      <w:pPr>
        <w:tabs>
          <w:tab w:val="left" w:pos="5103"/>
          <w:tab w:val="center" w:pos="7088"/>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jednatel</w:t>
      </w:r>
      <w:r>
        <w:rPr>
          <w:rFonts w:ascii="Arial" w:hAnsi="Arial" w:cs="Arial"/>
          <w:kern w:val="0"/>
          <w:sz w:val="20"/>
          <w:szCs w:val="20"/>
        </w:rPr>
        <w:tab/>
        <w:t xml:space="preserve">                 jednatel</w:t>
      </w:r>
    </w:p>
    <w:sectPr w:rsidR="00F93379" w:rsidSect="007E6FF6">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8B"/>
    <w:rsid w:val="00010C27"/>
    <w:rsid w:val="00012F7B"/>
    <w:rsid w:val="0003327D"/>
    <w:rsid w:val="001B56AA"/>
    <w:rsid w:val="0025639D"/>
    <w:rsid w:val="00265BC5"/>
    <w:rsid w:val="002737C4"/>
    <w:rsid w:val="00294FE6"/>
    <w:rsid w:val="002A3486"/>
    <w:rsid w:val="002C4550"/>
    <w:rsid w:val="002C4C40"/>
    <w:rsid w:val="00366856"/>
    <w:rsid w:val="003906A6"/>
    <w:rsid w:val="003F29D9"/>
    <w:rsid w:val="00436A6E"/>
    <w:rsid w:val="00480AE2"/>
    <w:rsid w:val="004953C2"/>
    <w:rsid w:val="005367FA"/>
    <w:rsid w:val="005B048B"/>
    <w:rsid w:val="006F359B"/>
    <w:rsid w:val="007372D8"/>
    <w:rsid w:val="007578F8"/>
    <w:rsid w:val="0077401F"/>
    <w:rsid w:val="007E6FF6"/>
    <w:rsid w:val="008E5015"/>
    <w:rsid w:val="009679C2"/>
    <w:rsid w:val="009D0651"/>
    <w:rsid w:val="009D6ED1"/>
    <w:rsid w:val="00A051D1"/>
    <w:rsid w:val="00AE197A"/>
    <w:rsid w:val="00C00DA0"/>
    <w:rsid w:val="00C0522F"/>
    <w:rsid w:val="00D04C14"/>
    <w:rsid w:val="00DB7160"/>
    <w:rsid w:val="00E04EAB"/>
    <w:rsid w:val="00E760EC"/>
    <w:rsid w:val="00F26072"/>
    <w:rsid w:val="00F93379"/>
    <w:rsid w:val="00FF293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669A5"/>
  <w14:defaultImageDpi w14:val="0"/>
  <w15:docId w15:val="{34E3C4C8-5934-47AE-88EF-CE2D0CE0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1170</Words>
  <Characters>6906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Miloslava Frantíková</cp:lastModifiedBy>
  <cp:revision>6</cp:revision>
  <dcterms:created xsi:type="dcterms:W3CDTF">2025-01-13T06:47:00Z</dcterms:created>
  <dcterms:modified xsi:type="dcterms:W3CDTF">2025-01-13T06:57:00Z</dcterms:modified>
</cp:coreProperties>
</file>