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3D9" w:rsidRDefault="003463D9" w:rsidP="003950D8">
      <w:pPr>
        <w:spacing w:before="300" w:after="150" w:line="240" w:lineRule="auto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Dodatek smlouvy o dílo č. 17/22 pro rok 2025</w:t>
      </w:r>
    </w:p>
    <w:p w:rsidR="003463D9" w:rsidRPr="00085E8F" w:rsidRDefault="003463D9" w:rsidP="00C0224E">
      <w:pPr>
        <w:jc w:val="center"/>
        <w:rPr>
          <w:b/>
          <w:bCs/>
        </w:rPr>
      </w:pPr>
      <w:r>
        <w:t xml:space="preserve">Zhotovitel:  </w:t>
      </w:r>
      <w:r w:rsidRPr="00085E8F">
        <w:rPr>
          <w:b/>
          <w:bCs/>
        </w:rPr>
        <w:t>FO Jiří Bažant – zámečník, nástrojař</w:t>
      </w:r>
    </w:p>
    <w:p w:rsidR="003463D9" w:rsidRDefault="003463D9" w:rsidP="003950D8">
      <w:pPr>
        <w:spacing w:before="300" w:after="150" w:line="240" w:lineRule="auto"/>
        <w:outlineLvl w:val="0"/>
        <w:rPr>
          <w:b/>
          <w:sz w:val="28"/>
          <w:szCs w:val="28"/>
        </w:rPr>
      </w:pPr>
    </w:p>
    <w:p w:rsidR="003463D9" w:rsidRDefault="003463D9" w:rsidP="003950D8">
      <w:pPr>
        <w:spacing w:before="300" w:after="150" w:line="240" w:lineRule="auto"/>
        <w:outlineLvl w:val="0"/>
        <w:rPr>
          <w:b/>
          <w:sz w:val="28"/>
          <w:szCs w:val="28"/>
        </w:rPr>
      </w:pPr>
    </w:p>
    <w:p w:rsidR="003463D9" w:rsidRDefault="003463D9" w:rsidP="00307F20">
      <w:pPr>
        <w:spacing w:before="300" w:after="150"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Pro akci: Zámečnické a svařovací práce při opravách zařízení TST a.s.</w:t>
      </w:r>
    </w:p>
    <w:p w:rsidR="003463D9" w:rsidRDefault="003463D9" w:rsidP="003950D8">
      <w:pPr>
        <w:spacing w:before="300" w:after="150" w:line="240" w:lineRule="auto"/>
        <w:outlineLvl w:val="0"/>
        <w:rPr>
          <w:b/>
          <w:sz w:val="28"/>
          <w:szCs w:val="28"/>
        </w:rPr>
      </w:pPr>
    </w:p>
    <w:p w:rsidR="003463D9" w:rsidRDefault="003463D9" w:rsidP="003950D8">
      <w:pPr>
        <w:spacing w:before="300" w:after="150" w:line="240" w:lineRule="auto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Změna kapitoly IV.</w:t>
      </w:r>
    </w:p>
    <w:p w:rsidR="003463D9" w:rsidRDefault="003463D9" w:rsidP="00C0224E">
      <w:pPr>
        <w:rPr>
          <w:b/>
          <w:szCs w:val="40"/>
        </w:rPr>
      </w:pPr>
      <w:r w:rsidRPr="005F0C02">
        <w:rPr>
          <w:b/>
          <w:szCs w:val="40"/>
        </w:rPr>
        <w:t>IV. Cena a platební podmínky</w:t>
      </w:r>
    </w:p>
    <w:p w:rsidR="003463D9" w:rsidRDefault="003463D9" w:rsidP="00C0224E">
      <w:pPr>
        <w:jc w:val="both"/>
        <w:rPr>
          <w:szCs w:val="40"/>
        </w:rPr>
      </w:pPr>
      <w:r>
        <w:rPr>
          <w:szCs w:val="40"/>
        </w:rPr>
        <w:t xml:space="preserve">Cena díla bude účtována dle skutečně provedeného rozsahu prací, když cena za odpracovanou hodinu se stanovuje jako smluvní a činí </w:t>
      </w:r>
      <w:r>
        <w:rPr>
          <w:b/>
          <w:szCs w:val="40"/>
        </w:rPr>
        <w:t>xxx</w:t>
      </w:r>
      <w:r w:rsidRPr="00C0224E">
        <w:rPr>
          <w:b/>
          <w:szCs w:val="40"/>
        </w:rPr>
        <w:t>-Kč</w:t>
      </w:r>
      <w:r>
        <w:rPr>
          <w:szCs w:val="40"/>
        </w:rPr>
        <w:t xml:space="preserve"> bez DPH v pracovních dnech; za práci v sobotu, neděli a ve svátek se cena stanovuje </w:t>
      </w:r>
      <w:r>
        <w:rPr>
          <w:b/>
          <w:szCs w:val="40"/>
        </w:rPr>
        <w:t>xxx</w:t>
      </w:r>
      <w:r w:rsidRPr="00C0224E">
        <w:rPr>
          <w:b/>
          <w:szCs w:val="40"/>
        </w:rPr>
        <w:t>,- Kč</w:t>
      </w:r>
      <w:r>
        <w:rPr>
          <w:szCs w:val="40"/>
        </w:rPr>
        <w:t xml:space="preserve"> </w:t>
      </w:r>
      <w:r w:rsidRPr="005F0C02">
        <w:rPr>
          <w:szCs w:val="40"/>
        </w:rPr>
        <w:t>bez DPH</w:t>
      </w:r>
      <w:r>
        <w:rPr>
          <w:szCs w:val="40"/>
        </w:rPr>
        <w:t xml:space="preserve"> za hodinu</w:t>
      </w:r>
      <w:r w:rsidRPr="005F0C02">
        <w:rPr>
          <w:szCs w:val="40"/>
        </w:rPr>
        <w:t>.</w:t>
      </w:r>
      <w:r>
        <w:rPr>
          <w:szCs w:val="40"/>
        </w:rPr>
        <w:t xml:space="preserve"> Cena pohotovosti, jejíž rozsah bude vždy individuálně sjednáván,  je 10% z příslušné hodinové sazby. </w:t>
      </w:r>
    </w:p>
    <w:p w:rsidR="003463D9" w:rsidRDefault="003463D9" w:rsidP="00C0224E">
      <w:pPr>
        <w:jc w:val="both"/>
        <w:rPr>
          <w:szCs w:val="40"/>
        </w:rPr>
      </w:pPr>
      <w:r>
        <w:rPr>
          <w:szCs w:val="40"/>
        </w:rPr>
        <w:t xml:space="preserve">Sjednaná hodinová odměna v sobě zahrnuje veškeré náklady zhotovitele, včetně nákladů na dopravu a běžný spotřební materiál a objednatelem použité nářadí a stroje. Úhrada případných dalších nákladů na jiný materiál apod. musí být vždy předem domluvena s objednatelem. </w:t>
      </w:r>
    </w:p>
    <w:p w:rsidR="003463D9" w:rsidRDefault="003463D9" w:rsidP="00C0224E">
      <w:pPr>
        <w:jc w:val="both"/>
        <w:rPr>
          <w:szCs w:val="40"/>
        </w:rPr>
      </w:pPr>
      <w:r>
        <w:rPr>
          <w:szCs w:val="40"/>
        </w:rPr>
        <w:t>Fakturování a placení bude prováděno po ukončení a předání díla nebo dle dohody s objednatelem.</w:t>
      </w:r>
    </w:p>
    <w:p w:rsidR="003463D9" w:rsidRDefault="003463D9" w:rsidP="00C0224E">
      <w:pPr>
        <w:jc w:val="both"/>
        <w:rPr>
          <w:szCs w:val="40"/>
        </w:rPr>
      </w:pPr>
      <w:r>
        <w:rPr>
          <w:szCs w:val="40"/>
        </w:rPr>
        <w:t xml:space="preserve">Splatnost faktury je stanovena do 30 dnů od jejího doručení. </w:t>
      </w:r>
    </w:p>
    <w:p w:rsidR="003463D9" w:rsidRDefault="003463D9" w:rsidP="00C0224E">
      <w:pPr>
        <w:jc w:val="both"/>
        <w:rPr>
          <w:szCs w:val="40"/>
        </w:rPr>
      </w:pPr>
      <w:r>
        <w:rPr>
          <w:szCs w:val="40"/>
        </w:rPr>
        <w:t>V případě prodlení objednatele se zaplacením řádně a důvodně vystavené faktury uhradí objednatel zhotoviteli sjednaný úrok z prodlení ve výši 0,2% z fakturované částky.</w:t>
      </w:r>
    </w:p>
    <w:p w:rsidR="003463D9" w:rsidRDefault="003463D9" w:rsidP="003950D8">
      <w:pPr>
        <w:spacing w:before="300" w:after="150" w:line="240" w:lineRule="auto"/>
        <w:outlineLvl w:val="0"/>
        <w:rPr>
          <w:b/>
          <w:sz w:val="28"/>
          <w:szCs w:val="28"/>
        </w:rPr>
      </w:pPr>
    </w:p>
    <w:p w:rsidR="003463D9" w:rsidRDefault="003463D9" w:rsidP="00E83746">
      <w:pPr>
        <w:rPr>
          <w:szCs w:val="40"/>
        </w:rPr>
      </w:pPr>
      <w:r>
        <w:rPr>
          <w:szCs w:val="40"/>
        </w:rPr>
        <w:t>Ve Strakonicích dne 9. ledna 2025</w:t>
      </w:r>
    </w:p>
    <w:p w:rsidR="003463D9" w:rsidRDefault="003463D9" w:rsidP="00E83746">
      <w:pPr>
        <w:rPr>
          <w:szCs w:val="40"/>
        </w:rPr>
      </w:pPr>
    </w:p>
    <w:p w:rsidR="003463D9" w:rsidRDefault="003463D9" w:rsidP="00E83746">
      <w:pPr>
        <w:rPr>
          <w:szCs w:val="40"/>
        </w:rPr>
      </w:pPr>
      <w:r>
        <w:rPr>
          <w:szCs w:val="40"/>
        </w:rPr>
        <w:t>Za zhotovitele:                                                                                       Za objednavatele:</w:t>
      </w:r>
    </w:p>
    <w:p w:rsidR="003463D9" w:rsidRDefault="003463D9" w:rsidP="00E83746">
      <w:pPr>
        <w:rPr>
          <w:szCs w:val="40"/>
        </w:rPr>
      </w:pPr>
    </w:p>
    <w:p w:rsidR="003463D9" w:rsidRDefault="003463D9" w:rsidP="00E83746">
      <w:pPr>
        <w:rPr>
          <w:szCs w:val="40"/>
        </w:rPr>
      </w:pPr>
    </w:p>
    <w:p w:rsidR="003463D9" w:rsidRDefault="003463D9" w:rsidP="00E83746">
      <w:pPr>
        <w:rPr>
          <w:szCs w:val="40"/>
        </w:rPr>
      </w:pPr>
      <w:r>
        <w:rPr>
          <w:szCs w:val="40"/>
        </w:rPr>
        <w:t xml:space="preserve">………………………………………….                  </w:t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  <w:t>…………………………………………………..</w:t>
      </w:r>
    </w:p>
    <w:p w:rsidR="003463D9" w:rsidRDefault="003463D9" w:rsidP="00E83746">
      <w:pPr>
        <w:spacing w:before="300" w:after="150" w:line="240" w:lineRule="auto"/>
        <w:ind w:firstLine="708"/>
        <w:outlineLvl w:val="0"/>
        <w:rPr>
          <w:b/>
          <w:sz w:val="28"/>
          <w:szCs w:val="28"/>
        </w:rPr>
      </w:pPr>
      <w:r>
        <w:rPr>
          <w:szCs w:val="40"/>
        </w:rPr>
        <w:t>FO Jiří Bažant</w:t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  <w:t>Ing. Jana Králíková</w:t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  <w:t xml:space="preserve">generální ředitel Teplárna Strakonice </w:t>
      </w:r>
      <w:r>
        <w:rPr>
          <w:szCs w:val="40"/>
        </w:rPr>
        <w:tab/>
        <w:t>a.s.</w:t>
      </w:r>
    </w:p>
    <w:p w:rsidR="003463D9" w:rsidRDefault="003463D9" w:rsidP="003950D8">
      <w:pPr>
        <w:spacing w:before="300" w:after="150" w:line="240" w:lineRule="auto"/>
        <w:outlineLvl w:val="0"/>
        <w:rPr>
          <w:b/>
          <w:sz w:val="28"/>
          <w:szCs w:val="28"/>
        </w:rPr>
      </w:pPr>
    </w:p>
    <w:p w:rsidR="003463D9" w:rsidRDefault="003463D9" w:rsidP="003950D8">
      <w:pPr>
        <w:spacing w:before="300" w:after="150" w:line="240" w:lineRule="auto"/>
        <w:outlineLvl w:val="0"/>
        <w:rPr>
          <w:b/>
          <w:sz w:val="28"/>
          <w:szCs w:val="28"/>
        </w:rPr>
      </w:pPr>
    </w:p>
    <w:p w:rsidR="003463D9" w:rsidRDefault="003463D9" w:rsidP="003950D8">
      <w:pPr>
        <w:spacing w:before="300" w:after="150" w:line="240" w:lineRule="auto"/>
        <w:outlineLvl w:val="0"/>
        <w:rPr>
          <w:b/>
          <w:sz w:val="28"/>
          <w:szCs w:val="28"/>
        </w:rPr>
      </w:pPr>
    </w:p>
    <w:p w:rsidR="003463D9" w:rsidRDefault="003463D9" w:rsidP="003950D8">
      <w:pPr>
        <w:spacing w:before="300" w:after="150" w:line="240" w:lineRule="auto"/>
        <w:outlineLvl w:val="0"/>
        <w:rPr>
          <w:b/>
          <w:sz w:val="28"/>
          <w:szCs w:val="28"/>
        </w:rPr>
      </w:pPr>
    </w:p>
    <w:p w:rsidR="003463D9" w:rsidRDefault="003463D9" w:rsidP="003950D8">
      <w:pPr>
        <w:spacing w:before="300" w:after="150" w:line="240" w:lineRule="auto"/>
        <w:outlineLvl w:val="0"/>
        <w:rPr>
          <w:b/>
          <w:sz w:val="28"/>
          <w:szCs w:val="28"/>
        </w:rPr>
      </w:pPr>
    </w:p>
    <w:p w:rsidR="003463D9" w:rsidRDefault="003463D9" w:rsidP="003950D8">
      <w:pPr>
        <w:spacing w:before="300" w:after="150" w:line="240" w:lineRule="auto"/>
        <w:outlineLvl w:val="0"/>
        <w:rPr>
          <w:b/>
          <w:sz w:val="28"/>
          <w:szCs w:val="28"/>
        </w:rPr>
      </w:pPr>
    </w:p>
    <w:p w:rsidR="003463D9" w:rsidRDefault="003463D9" w:rsidP="003950D8">
      <w:pPr>
        <w:spacing w:before="300" w:after="150" w:line="240" w:lineRule="auto"/>
        <w:outlineLvl w:val="0"/>
        <w:rPr>
          <w:b/>
          <w:sz w:val="28"/>
          <w:szCs w:val="28"/>
        </w:rPr>
      </w:pPr>
    </w:p>
    <w:p w:rsidR="003463D9" w:rsidRDefault="003463D9" w:rsidP="003950D8">
      <w:pPr>
        <w:spacing w:before="300" w:after="150" w:line="240" w:lineRule="auto"/>
        <w:outlineLvl w:val="0"/>
        <w:rPr>
          <w:b/>
          <w:sz w:val="28"/>
          <w:szCs w:val="28"/>
        </w:rPr>
      </w:pPr>
    </w:p>
    <w:sectPr w:rsidR="003463D9" w:rsidSect="00754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3BDC"/>
    <w:multiLevelType w:val="hybridMultilevel"/>
    <w:tmpl w:val="3246F3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5F5B14"/>
    <w:multiLevelType w:val="hybridMultilevel"/>
    <w:tmpl w:val="5156CE9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6C28B8"/>
    <w:multiLevelType w:val="multilevel"/>
    <w:tmpl w:val="9C944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520475"/>
    <w:multiLevelType w:val="multilevel"/>
    <w:tmpl w:val="405E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0577A4"/>
    <w:multiLevelType w:val="hybridMultilevel"/>
    <w:tmpl w:val="7DEA18B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161E04"/>
    <w:multiLevelType w:val="hybridMultilevel"/>
    <w:tmpl w:val="BA524D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1C5D05"/>
    <w:multiLevelType w:val="hybridMultilevel"/>
    <w:tmpl w:val="AD02C80E"/>
    <w:lvl w:ilvl="0" w:tplc="E16C861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92D2F"/>
    <w:multiLevelType w:val="multilevel"/>
    <w:tmpl w:val="4DFC2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79B15C5"/>
    <w:multiLevelType w:val="hybridMultilevel"/>
    <w:tmpl w:val="70980F94"/>
    <w:lvl w:ilvl="0" w:tplc="083074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48650F"/>
    <w:multiLevelType w:val="hybridMultilevel"/>
    <w:tmpl w:val="F59CEA9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6727069"/>
    <w:multiLevelType w:val="hybridMultilevel"/>
    <w:tmpl w:val="286AF01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040EA3"/>
    <w:multiLevelType w:val="hybridMultilevel"/>
    <w:tmpl w:val="D9226D8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D6025E"/>
    <w:multiLevelType w:val="multilevel"/>
    <w:tmpl w:val="E382AE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EA45496"/>
    <w:multiLevelType w:val="hybridMultilevel"/>
    <w:tmpl w:val="157EE3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4C632CE"/>
    <w:multiLevelType w:val="hybridMultilevel"/>
    <w:tmpl w:val="D786F30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4EF46DA"/>
    <w:multiLevelType w:val="hybridMultilevel"/>
    <w:tmpl w:val="0212A83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56D21C0"/>
    <w:multiLevelType w:val="hybridMultilevel"/>
    <w:tmpl w:val="D786F30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B6F1666"/>
    <w:multiLevelType w:val="hybridMultilevel"/>
    <w:tmpl w:val="AD4231C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60F40DC"/>
    <w:multiLevelType w:val="hybridMultilevel"/>
    <w:tmpl w:val="91D63E0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8087DC7"/>
    <w:multiLevelType w:val="multilevel"/>
    <w:tmpl w:val="34341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E9F3447"/>
    <w:multiLevelType w:val="hybridMultilevel"/>
    <w:tmpl w:val="B1049C2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4710D79"/>
    <w:multiLevelType w:val="multilevel"/>
    <w:tmpl w:val="286C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095642"/>
    <w:multiLevelType w:val="hybridMultilevel"/>
    <w:tmpl w:val="23F4A4E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8EC7537"/>
    <w:multiLevelType w:val="hybridMultilevel"/>
    <w:tmpl w:val="0CE89F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A4B2002"/>
    <w:multiLevelType w:val="hybridMultilevel"/>
    <w:tmpl w:val="F5D6D5CE"/>
    <w:lvl w:ilvl="0" w:tplc="9ADC991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25">
    <w:nsid w:val="6D356815"/>
    <w:multiLevelType w:val="hybridMultilevel"/>
    <w:tmpl w:val="8CDC6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3240334"/>
    <w:multiLevelType w:val="multilevel"/>
    <w:tmpl w:val="30163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FA522D4"/>
    <w:multiLevelType w:val="hybridMultilevel"/>
    <w:tmpl w:val="12FC98F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27"/>
  </w:num>
  <w:num w:numId="3">
    <w:abstractNumId w:val="15"/>
  </w:num>
  <w:num w:numId="4">
    <w:abstractNumId w:val="0"/>
  </w:num>
  <w:num w:numId="5">
    <w:abstractNumId w:val="5"/>
  </w:num>
  <w:num w:numId="6">
    <w:abstractNumId w:val="9"/>
  </w:num>
  <w:num w:numId="7">
    <w:abstractNumId w:val="16"/>
  </w:num>
  <w:num w:numId="8">
    <w:abstractNumId w:val="14"/>
  </w:num>
  <w:num w:numId="9">
    <w:abstractNumId w:val="10"/>
  </w:num>
  <w:num w:numId="10">
    <w:abstractNumId w:val="4"/>
  </w:num>
  <w:num w:numId="11">
    <w:abstractNumId w:val="11"/>
  </w:num>
  <w:num w:numId="12">
    <w:abstractNumId w:val="22"/>
  </w:num>
  <w:num w:numId="13">
    <w:abstractNumId w:val="23"/>
  </w:num>
  <w:num w:numId="14">
    <w:abstractNumId w:val="20"/>
  </w:num>
  <w:num w:numId="15">
    <w:abstractNumId w:val="18"/>
  </w:num>
  <w:num w:numId="16">
    <w:abstractNumId w:val="25"/>
  </w:num>
  <w:num w:numId="17">
    <w:abstractNumId w:val="1"/>
  </w:num>
  <w:num w:numId="18">
    <w:abstractNumId w:val="19"/>
  </w:num>
  <w:num w:numId="19">
    <w:abstractNumId w:val="7"/>
  </w:num>
  <w:num w:numId="20">
    <w:abstractNumId w:val="26"/>
  </w:num>
  <w:num w:numId="21">
    <w:abstractNumId w:val="26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3"/>
  </w:num>
  <w:num w:numId="23">
    <w:abstractNumId w:val="21"/>
  </w:num>
  <w:num w:numId="24">
    <w:abstractNumId w:val="12"/>
  </w:num>
  <w:num w:numId="25">
    <w:abstractNumId w:val="2"/>
  </w:num>
  <w:num w:numId="26">
    <w:abstractNumId w:val="17"/>
  </w:num>
  <w:num w:numId="27">
    <w:abstractNumId w:val="13"/>
  </w:num>
  <w:num w:numId="28">
    <w:abstractNumId w:val="6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004"/>
    <w:rsid w:val="00003817"/>
    <w:rsid w:val="00020970"/>
    <w:rsid w:val="0002135F"/>
    <w:rsid w:val="00081FF7"/>
    <w:rsid w:val="00085E8F"/>
    <w:rsid w:val="00184CFC"/>
    <w:rsid w:val="001B6385"/>
    <w:rsid w:val="001B6C9B"/>
    <w:rsid w:val="001F26FB"/>
    <w:rsid w:val="00227D96"/>
    <w:rsid w:val="00232587"/>
    <w:rsid w:val="002442D1"/>
    <w:rsid w:val="002543F2"/>
    <w:rsid w:val="00287889"/>
    <w:rsid w:val="002911D9"/>
    <w:rsid w:val="002B56B6"/>
    <w:rsid w:val="002D0795"/>
    <w:rsid w:val="002D195A"/>
    <w:rsid w:val="00304EE1"/>
    <w:rsid w:val="00307F20"/>
    <w:rsid w:val="0033363C"/>
    <w:rsid w:val="003463D9"/>
    <w:rsid w:val="003664D6"/>
    <w:rsid w:val="003668B7"/>
    <w:rsid w:val="00387620"/>
    <w:rsid w:val="003950D8"/>
    <w:rsid w:val="003975B9"/>
    <w:rsid w:val="003B10D9"/>
    <w:rsid w:val="003B3215"/>
    <w:rsid w:val="003D0478"/>
    <w:rsid w:val="003F282D"/>
    <w:rsid w:val="0043382C"/>
    <w:rsid w:val="004646F7"/>
    <w:rsid w:val="00487B99"/>
    <w:rsid w:val="004E6FB0"/>
    <w:rsid w:val="00505C15"/>
    <w:rsid w:val="00513CF6"/>
    <w:rsid w:val="005548A5"/>
    <w:rsid w:val="00563E26"/>
    <w:rsid w:val="005B5019"/>
    <w:rsid w:val="005C327E"/>
    <w:rsid w:val="005D7E32"/>
    <w:rsid w:val="005F0C02"/>
    <w:rsid w:val="0064585E"/>
    <w:rsid w:val="00665E9A"/>
    <w:rsid w:val="0067646F"/>
    <w:rsid w:val="00687E33"/>
    <w:rsid w:val="006E6B10"/>
    <w:rsid w:val="0071291F"/>
    <w:rsid w:val="00723890"/>
    <w:rsid w:val="007301B9"/>
    <w:rsid w:val="0073442F"/>
    <w:rsid w:val="00754E41"/>
    <w:rsid w:val="007811E9"/>
    <w:rsid w:val="007816E4"/>
    <w:rsid w:val="007854C1"/>
    <w:rsid w:val="00786FF5"/>
    <w:rsid w:val="00787744"/>
    <w:rsid w:val="007A2822"/>
    <w:rsid w:val="007B09A3"/>
    <w:rsid w:val="007B7912"/>
    <w:rsid w:val="007E4667"/>
    <w:rsid w:val="008B147E"/>
    <w:rsid w:val="008C66C1"/>
    <w:rsid w:val="008D20FC"/>
    <w:rsid w:val="008D5538"/>
    <w:rsid w:val="009107F2"/>
    <w:rsid w:val="00914E8B"/>
    <w:rsid w:val="00934815"/>
    <w:rsid w:val="00956753"/>
    <w:rsid w:val="00967EFA"/>
    <w:rsid w:val="009B7004"/>
    <w:rsid w:val="009C10BB"/>
    <w:rsid w:val="009E6624"/>
    <w:rsid w:val="009F6275"/>
    <w:rsid w:val="00A11838"/>
    <w:rsid w:val="00A25369"/>
    <w:rsid w:val="00A33D85"/>
    <w:rsid w:val="00A60951"/>
    <w:rsid w:val="00A66289"/>
    <w:rsid w:val="00A80614"/>
    <w:rsid w:val="00AC2879"/>
    <w:rsid w:val="00B115F6"/>
    <w:rsid w:val="00B65D33"/>
    <w:rsid w:val="00B91679"/>
    <w:rsid w:val="00BB042B"/>
    <w:rsid w:val="00BB0C5E"/>
    <w:rsid w:val="00BD0086"/>
    <w:rsid w:val="00BE13BF"/>
    <w:rsid w:val="00C0224E"/>
    <w:rsid w:val="00C05985"/>
    <w:rsid w:val="00C14C32"/>
    <w:rsid w:val="00C226FD"/>
    <w:rsid w:val="00C35170"/>
    <w:rsid w:val="00C45CB7"/>
    <w:rsid w:val="00C46C01"/>
    <w:rsid w:val="00C56758"/>
    <w:rsid w:val="00C94D80"/>
    <w:rsid w:val="00CB7203"/>
    <w:rsid w:val="00CC2528"/>
    <w:rsid w:val="00D3591A"/>
    <w:rsid w:val="00D53A4A"/>
    <w:rsid w:val="00D8681B"/>
    <w:rsid w:val="00D90D54"/>
    <w:rsid w:val="00E67591"/>
    <w:rsid w:val="00E83746"/>
    <w:rsid w:val="00E94532"/>
    <w:rsid w:val="00E95378"/>
    <w:rsid w:val="00F0177A"/>
    <w:rsid w:val="00F20959"/>
    <w:rsid w:val="00F616B3"/>
    <w:rsid w:val="00F6438A"/>
    <w:rsid w:val="00F82C56"/>
    <w:rsid w:val="00F93D47"/>
    <w:rsid w:val="00FB2012"/>
    <w:rsid w:val="00FC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B99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F93D47"/>
    <w:pPr>
      <w:spacing w:before="300" w:after="150" w:line="240" w:lineRule="auto"/>
      <w:outlineLvl w:val="0"/>
    </w:pPr>
    <w:rPr>
      <w:rFonts w:ascii="inherit" w:hAnsi="inherit"/>
      <w:kern w:val="36"/>
      <w:sz w:val="54"/>
      <w:szCs w:val="54"/>
    </w:rPr>
  </w:style>
  <w:style w:type="paragraph" w:styleId="Heading3">
    <w:name w:val="heading 3"/>
    <w:basedOn w:val="Normal"/>
    <w:link w:val="Heading3Char"/>
    <w:uiPriority w:val="99"/>
    <w:qFormat/>
    <w:rsid w:val="00F93D47"/>
    <w:pPr>
      <w:spacing w:before="300" w:after="150" w:line="240" w:lineRule="auto"/>
      <w:outlineLvl w:val="2"/>
    </w:pPr>
    <w:rPr>
      <w:rFonts w:ascii="inherit" w:hAnsi="inherit"/>
      <w:sz w:val="36"/>
      <w:szCs w:val="36"/>
    </w:rPr>
  </w:style>
  <w:style w:type="paragraph" w:styleId="Heading4">
    <w:name w:val="heading 4"/>
    <w:basedOn w:val="Normal"/>
    <w:link w:val="Heading4Char"/>
    <w:uiPriority w:val="99"/>
    <w:qFormat/>
    <w:rsid w:val="00F93D47"/>
    <w:pPr>
      <w:spacing w:before="150" w:after="150" w:line="240" w:lineRule="auto"/>
      <w:outlineLvl w:val="3"/>
    </w:pPr>
    <w:rPr>
      <w:rFonts w:ascii="inherit" w:hAnsi="inherit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93D47"/>
    <w:rPr>
      <w:rFonts w:ascii="inherit" w:hAnsi="inherit" w:cs="Times New Roman"/>
      <w:kern w:val="36"/>
      <w:sz w:val="54"/>
      <w:szCs w:val="5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93D47"/>
    <w:rPr>
      <w:rFonts w:ascii="inherit" w:hAnsi="inherit" w:cs="Times New Roman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93D47"/>
    <w:rPr>
      <w:rFonts w:ascii="inherit" w:hAnsi="inherit" w:cs="Times New Roman"/>
      <w:sz w:val="27"/>
      <w:szCs w:val="27"/>
    </w:rPr>
  </w:style>
  <w:style w:type="paragraph" w:styleId="ListParagraph">
    <w:name w:val="List Paragraph"/>
    <w:basedOn w:val="Normal"/>
    <w:uiPriority w:val="99"/>
    <w:qFormat/>
    <w:rsid w:val="009B7004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F93D47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F93D47"/>
    <w:pPr>
      <w:spacing w:after="15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84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30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84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217</Words>
  <Characters>1286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admin</cp:lastModifiedBy>
  <cp:revision>2</cp:revision>
  <cp:lastPrinted>2025-01-09T11:02:00Z</cp:lastPrinted>
  <dcterms:created xsi:type="dcterms:W3CDTF">2025-01-13T06:52:00Z</dcterms:created>
  <dcterms:modified xsi:type="dcterms:W3CDTF">2025-01-13T06:52:00Z</dcterms:modified>
</cp:coreProperties>
</file>