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EC9C1" w14:textId="77777777" w:rsidR="00B80E35" w:rsidRPr="002A7B99" w:rsidRDefault="00A73D65" w:rsidP="009B0731">
      <w:pPr>
        <w:jc w:val="center"/>
        <w:outlineLvl w:val="0"/>
        <w:rPr>
          <w:rFonts w:ascii="Calibri" w:hAnsi="Calibri" w:cs="Calibri"/>
          <w:b/>
          <w:sz w:val="28"/>
          <w:szCs w:val="22"/>
        </w:rPr>
      </w:pPr>
      <w:r w:rsidRPr="002A7B99">
        <w:rPr>
          <w:rFonts w:ascii="Calibri" w:hAnsi="Calibri" w:cs="Calibri"/>
          <w:b/>
          <w:sz w:val="28"/>
          <w:szCs w:val="22"/>
        </w:rPr>
        <w:t>KUPNÍ SMLOUVA</w:t>
      </w:r>
    </w:p>
    <w:p w14:paraId="592EA27D" w14:textId="77777777" w:rsidR="00B80E35" w:rsidRPr="002A7B99" w:rsidRDefault="00B80E35" w:rsidP="00972AE6">
      <w:pPr>
        <w:spacing w:after="120" w:line="276" w:lineRule="auto"/>
        <w:jc w:val="center"/>
        <w:rPr>
          <w:rFonts w:ascii="Calibri" w:hAnsi="Calibri" w:cs="Calibri"/>
          <w:sz w:val="22"/>
          <w:szCs w:val="22"/>
        </w:rPr>
      </w:pPr>
      <w:r w:rsidRPr="002A7B99">
        <w:rPr>
          <w:rFonts w:ascii="Calibri" w:hAnsi="Calibri" w:cs="Calibri"/>
          <w:sz w:val="22"/>
          <w:szCs w:val="22"/>
        </w:rPr>
        <w:t xml:space="preserve">(dále jen </w:t>
      </w:r>
      <w:r w:rsidR="00A73D65" w:rsidRPr="002A7B99">
        <w:rPr>
          <w:rFonts w:ascii="Calibri" w:hAnsi="Calibri" w:cs="Calibri"/>
          <w:sz w:val="22"/>
          <w:szCs w:val="22"/>
        </w:rPr>
        <w:t>„s</w:t>
      </w:r>
      <w:r w:rsidRPr="002A7B99">
        <w:rPr>
          <w:rFonts w:ascii="Calibri" w:hAnsi="Calibri" w:cs="Calibri"/>
          <w:sz w:val="22"/>
          <w:szCs w:val="22"/>
        </w:rPr>
        <w:t>mlouva</w:t>
      </w:r>
      <w:r w:rsidR="00A73D65" w:rsidRPr="002A7B99">
        <w:rPr>
          <w:rFonts w:ascii="Calibri" w:hAnsi="Calibri" w:cs="Calibri"/>
          <w:sz w:val="22"/>
          <w:szCs w:val="22"/>
        </w:rPr>
        <w:t>“</w:t>
      </w:r>
      <w:r w:rsidRPr="002A7B99">
        <w:rPr>
          <w:rFonts w:ascii="Calibri" w:hAnsi="Calibri" w:cs="Calibri"/>
          <w:sz w:val="22"/>
          <w:szCs w:val="22"/>
        </w:rPr>
        <w:t>)</w:t>
      </w:r>
    </w:p>
    <w:p w14:paraId="6D1C8A25" w14:textId="77777777" w:rsidR="00B80E35" w:rsidRPr="00972AE6" w:rsidRDefault="000238ED" w:rsidP="00972AE6">
      <w:pPr>
        <w:spacing w:after="120" w:line="276" w:lineRule="auto"/>
        <w:jc w:val="center"/>
        <w:rPr>
          <w:rFonts w:ascii="Calibri" w:hAnsi="Calibri" w:cs="Calibri"/>
          <w:iCs/>
          <w:sz w:val="22"/>
          <w:szCs w:val="22"/>
        </w:rPr>
      </w:pPr>
      <w:r w:rsidRPr="00972AE6">
        <w:rPr>
          <w:rFonts w:ascii="Calibri" w:hAnsi="Calibri" w:cs="Calibri"/>
          <w:iCs/>
          <w:sz w:val="22"/>
          <w:szCs w:val="22"/>
        </w:rPr>
        <w:t xml:space="preserve">uzavřená ve smyslu § </w:t>
      </w:r>
      <w:r w:rsidR="006A2D83" w:rsidRPr="00972AE6">
        <w:rPr>
          <w:rFonts w:ascii="Calibri" w:hAnsi="Calibri" w:cs="Calibri"/>
          <w:iCs/>
          <w:sz w:val="22"/>
          <w:szCs w:val="22"/>
        </w:rPr>
        <w:t xml:space="preserve">2079 </w:t>
      </w:r>
      <w:r w:rsidRPr="00972AE6">
        <w:rPr>
          <w:rFonts w:ascii="Calibri" w:hAnsi="Calibri" w:cs="Calibri"/>
          <w:iCs/>
          <w:sz w:val="22"/>
          <w:szCs w:val="22"/>
        </w:rPr>
        <w:t xml:space="preserve">a násl. zákona č. </w:t>
      </w:r>
      <w:r w:rsidR="006A2D83" w:rsidRPr="00972AE6">
        <w:rPr>
          <w:rFonts w:ascii="Calibri" w:hAnsi="Calibri" w:cs="Calibri"/>
          <w:iCs/>
          <w:sz w:val="22"/>
          <w:szCs w:val="22"/>
        </w:rPr>
        <w:t>89</w:t>
      </w:r>
      <w:r w:rsidRPr="00972AE6">
        <w:rPr>
          <w:rFonts w:ascii="Calibri" w:hAnsi="Calibri" w:cs="Calibri"/>
          <w:iCs/>
          <w:sz w:val="22"/>
          <w:szCs w:val="22"/>
        </w:rPr>
        <w:t>/</w:t>
      </w:r>
      <w:r w:rsidR="006A2D83" w:rsidRPr="00972AE6">
        <w:rPr>
          <w:rFonts w:ascii="Calibri" w:hAnsi="Calibri" w:cs="Calibri"/>
          <w:iCs/>
          <w:sz w:val="22"/>
          <w:szCs w:val="22"/>
        </w:rPr>
        <w:t xml:space="preserve">2012 </w:t>
      </w:r>
      <w:r w:rsidRPr="00972AE6">
        <w:rPr>
          <w:rFonts w:ascii="Calibri" w:hAnsi="Calibri" w:cs="Calibri"/>
          <w:iCs/>
          <w:sz w:val="22"/>
          <w:szCs w:val="22"/>
        </w:rPr>
        <w:t>Sb., ob</w:t>
      </w:r>
      <w:r w:rsidR="006A2D83" w:rsidRPr="00972AE6">
        <w:rPr>
          <w:rFonts w:ascii="Calibri" w:hAnsi="Calibri" w:cs="Calibri"/>
          <w:iCs/>
          <w:sz w:val="22"/>
          <w:szCs w:val="22"/>
        </w:rPr>
        <w:t>čanský</w:t>
      </w:r>
      <w:r w:rsidRPr="00972AE6">
        <w:rPr>
          <w:rFonts w:ascii="Calibri" w:hAnsi="Calibri" w:cs="Calibri"/>
          <w:iCs/>
          <w:sz w:val="22"/>
          <w:szCs w:val="22"/>
        </w:rPr>
        <w:t xml:space="preserve"> zákoník, </w:t>
      </w:r>
      <w:r w:rsidR="00A917F5" w:rsidRPr="00972AE6">
        <w:rPr>
          <w:rFonts w:ascii="Calibri" w:hAnsi="Calibri" w:cs="Calibri"/>
          <w:iCs/>
          <w:sz w:val="22"/>
          <w:szCs w:val="22"/>
        </w:rPr>
        <w:t>v</w:t>
      </w:r>
      <w:r w:rsidR="00FF29E2" w:rsidRPr="00972AE6">
        <w:rPr>
          <w:rFonts w:ascii="Calibri" w:hAnsi="Calibri" w:cs="Calibri"/>
          <w:iCs/>
          <w:sz w:val="22"/>
          <w:szCs w:val="22"/>
        </w:rPr>
        <w:t>e</w:t>
      </w:r>
      <w:r w:rsidR="00C04ACD" w:rsidRPr="00972AE6">
        <w:rPr>
          <w:rFonts w:ascii="Calibri" w:hAnsi="Calibri" w:cs="Calibri"/>
          <w:iCs/>
          <w:sz w:val="22"/>
          <w:szCs w:val="22"/>
        </w:rPr>
        <w:t xml:space="preserve"> </w:t>
      </w:r>
      <w:r w:rsidR="00B80E35" w:rsidRPr="00972AE6">
        <w:rPr>
          <w:rFonts w:ascii="Calibri" w:hAnsi="Calibri" w:cs="Calibri"/>
          <w:iCs/>
          <w:sz w:val="22"/>
          <w:szCs w:val="22"/>
        </w:rPr>
        <w:t>znění</w:t>
      </w:r>
      <w:r w:rsidR="00FF29E2" w:rsidRPr="00972AE6">
        <w:rPr>
          <w:rFonts w:ascii="Calibri" w:hAnsi="Calibri" w:cs="Calibri"/>
          <w:iCs/>
          <w:sz w:val="22"/>
          <w:szCs w:val="22"/>
        </w:rPr>
        <w:t xml:space="preserve"> pozdějších předpisů</w:t>
      </w:r>
      <w:r w:rsidR="009B0731" w:rsidRPr="00972AE6">
        <w:rPr>
          <w:rFonts w:ascii="Calibri" w:hAnsi="Calibri" w:cs="Calibri"/>
          <w:iCs/>
          <w:sz w:val="22"/>
          <w:szCs w:val="22"/>
        </w:rPr>
        <w:t xml:space="preserve"> </w:t>
      </w:r>
      <w:bookmarkStart w:id="0" w:name="_Hlk98924001"/>
      <w:r w:rsidR="00C04ACD" w:rsidRPr="00972AE6">
        <w:rPr>
          <w:rFonts w:ascii="Calibri" w:hAnsi="Calibri" w:cs="Calibri"/>
          <w:iCs/>
          <w:sz w:val="22"/>
          <w:szCs w:val="22"/>
        </w:rPr>
        <w:t>(dále jen „občanský</w:t>
      </w:r>
      <w:r w:rsidR="009B0731" w:rsidRPr="00972AE6">
        <w:rPr>
          <w:rFonts w:ascii="Calibri" w:hAnsi="Calibri" w:cs="Calibri"/>
          <w:iCs/>
          <w:sz w:val="22"/>
          <w:szCs w:val="22"/>
        </w:rPr>
        <w:t xml:space="preserve"> zákoník“)</w:t>
      </w:r>
      <w:bookmarkEnd w:id="0"/>
    </w:p>
    <w:p w14:paraId="7AECAD7E" w14:textId="77777777" w:rsidR="00A73D65" w:rsidRPr="002A7B99" w:rsidRDefault="00A73D65" w:rsidP="00972AE6">
      <w:pPr>
        <w:spacing w:before="360" w:after="200" w:line="276" w:lineRule="auto"/>
        <w:jc w:val="center"/>
        <w:rPr>
          <w:rFonts w:ascii="Calibri" w:hAnsi="Calibri" w:cs="Calibri"/>
          <w:b/>
          <w:sz w:val="22"/>
          <w:szCs w:val="22"/>
        </w:rPr>
      </w:pPr>
      <w:r w:rsidRPr="002A7B99">
        <w:rPr>
          <w:rFonts w:ascii="Calibri" w:hAnsi="Calibri" w:cs="Calibri"/>
          <w:b/>
          <w:sz w:val="22"/>
          <w:szCs w:val="22"/>
        </w:rPr>
        <w:t>Smluvní strany</w:t>
      </w:r>
      <w:r w:rsidR="00972AE6">
        <w:rPr>
          <w:rFonts w:ascii="Calibri" w:hAnsi="Calibri" w:cs="Calibri"/>
          <w:b/>
          <w:sz w:val="22"/>
          <w:szCs w:val="22"/>
        </w:rPr>
        <w:t>:</w:t>
      </w:r>
    </w:p>
    <w:p w14:paraId="64C8A4F2" w14:textId="77777777" w:rsidR="00A73D65" w:rsidRPr="002A7B99" w:rsidRDefault="009B0731" w:rsidP="00972AE6">
      <w:pPr>
        <w:pStyle w:val="Odstavec11"/>
        <w:numPr>
          <w:ilvl w:val="0"/>
          <w:numId w:val="0"/>
        </w:numPr>
        <w:spacing w:before="0" w:line="276" w:lineRule="auto"/>
        <w:ind w:left="567" w:hanging="567"/>
        <w:rPr>
          <w:rFonts w:ascii="Calibri" w:hAnsi="Calibri" w:cs="Calibri"/>
          <w:sz w:val="22"/>
          <w:szCs w:val="22"/>
        </w:rPr>
      </w:pPr>
      <w:r w:rsidRPr="002A7B99">
        <w:rPr>
          <w:rFonts w:ascii="Calibri" w:hAnsi="Calibri" w:cs="Calibri"/>
          <w:b/>
          <w:sz w:val="22"/>
          <w:szCs w:val="22"/>
        </w:rPr>
        <w:t>Česká zemědělská univerzita v Praze</w:t>
      </w:r>
    </w:p>
    <w:p w14:paraId="006CC098" w14:textId="77777777" w:rsidR="009B0731" w:rsidRPr="002A7B99" w:rsidRDefault="009B0731" w:rsidP="00972AE6">
      <w:pPr>
        <w:pStyle w:val="Odstavec11"/>
        <w:numPr>
          <w:ilvl w:val="0"/>
          <w:numId w:val="0"/>
        </w:numPr>
        <w:spacing w:before="0" w:line="276" w:lineRule="auto"/>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color w:val="000000"/>
          <w:sz w:val="22"/>
          <w:szCs w:val="22"/>
        </w:rPr>
        <w:t xml:space="preserve">Kamýcká 129, 165 </w:t>
      </w:r>
      <w:r w:rsidR="007D55CA">
        <w:rPr>
          <w:rFonts w:ascii="Calibri" w:hAnsi="Calibri" w:cs="Calibri"/>
          <w:color w:val="000000"/>
          <w:sz w:val="22"/>
          <w:szCs w:val="22"/>
        </w:rPr>
        <w:t>00</w:t>
      </w:r>
      <w:r w:rsidRPr="002A7B99">
        <w:rPr>
          <w:rFonts w:ascii="Calibri" w:hAnsi="Calibri" w:cs="Calibri"/>
          <w:color w:val="000000"/>
          <w:sz w:val="22"/>
          <w:szCs w:val="22"/>
        </w:rPr>
        <w:t xml:space="preserve"> Praha – Suchdol</w:t>
      </w:r>
    </w:p>
    <w:p w14:paraId="6725312D" w14:textId="77777777" w:rsidR="009B0731" w:rsidRPr="002A7B99" w:rsidRDefault="009B0731" w:rsidP="00972AE6">
      <w:pPr>
        <w:pStyle w:val="Odstavec11"/>
        <w:numPr>
          <w:ilvl w:val="0"/>
          <w:numId w:val="0"/>
        </w:numPr>
        <w:spacing w:before="0" w:line="276" w:lineRule="auto"/>
        <w:rPr>
          <w:rFonts w:ascii="Calibri" w:hAnsi="Calibri" w:cs="Calibri"/>
          <w:sz w:val="22"/>
          <w:szCs w:val="22"/>
        </w:rPr>
      </w:pPr>
      <w:r w:rsidRPr="002A7B99">
        <w:rPr>
          <w:rFonts w:ascii="Calibri" w:hAnsi="Calibri" w:cs="Calibri"/>
          <w:sz w:val="22"/>
          <w:szCs w:val="22"/>
        </w:rPr>
        <w:t>Zastoupený:</w:t>
      </w:r>
      <w:r w:rsidRPr="002A7B99">
        <w:rPr>
          <w:rFonts w:ascii="Calibri" w:hAnsi="Calibri" w:cs="Calibri"/>
          <w:sz w:val="22"/>
          <w:szCs w:val="22"/>
        </w:rPr>
        <w:tab/>
      </w:r>
      <w:r w:rsidR="00BC4AFC">
        <w:rPr>
          <w:rFonts w:ascii="Calibri" w:hAnsi="Calibri" w:cs="Calibri"/>
          <w:sz w:val="22"/>
          <w:szCs w:val="22"/>
        </w:rPr>
        <w:t>Ing. Jakub</w:t>
      </w:r>
      <w:r w:rsidR="00FB53D4">
        <w:rPr>
          <w:rFonts w:ascii="Calibri" w:hAnsi="Calibri" w:cs="Calibri"/>
          <w:sz w:val="22"/>
          <w:szCs w:val="22"/>
        </w:rPr>
        <w:t>em</w:t>
      </w:r>
      <w:r w:rsidR="00BC4AFC">
        <w:rPr>
          <w:rFonts w:ascii="Calibri" w:hAnsi="Calibri" w:cs="Calibri"/>
          <w:sz w:val="22"/>
          <w:szCs w:val="22"/>
        </w:rPr>
        <w:t xml:space="preserve"> Kleindienst</w:t>
      </w:r>
      <w:r w:rsidR="00FB53D4">
        <w:rPr>
          <w:rFonts w:ascii="Calibri" w:hAnsi="Calibri" w:cs="Calibri"/>
          <w:sz w:val="22"/>
          <w:szCs w:val="22"/>
        </w:rPr>
        <w:t>em</w:t>
      </w:r>
      <w:r w:rsidR="00BC4AFC">
        <w:rPr>
          <w:rFonts w:ascii="Calibri" w:hAnsi="Calibri" w:cs="Calibri"/>
          <w:sz w:val="22"/>
          <w:szCs w:val="22"/>
        </w:rPr>
        <w:t>, kvestor</w:t>
      </w:r>
      <w:r w:rsidR="00FB53D4">
        <w:rPr>
          <w:rFonts w:ascii="Calibri" w:hAnsi="Calibri" w:cs="Calibri"/>
          <w:sz w:val="22"/>
          <w:szCs w:val="22"/>
        </w:rPr>
        <w:t>em</w:t>
      </w:r>
    </w:p>
    <w:p w14:paraId="18DC80C4" w14:textId="77777777" w:rsidR="009B0731" w:rsidRPr="002A7B99" w:rsidRDefault="009B0731" w:rsidP="00972AE6">
      <w:pPr>
        <w:spacing w:line="276" w:lineRule="auto"/>
        <w:rPr>
          <w:rFonts w:ascii="Calibri" w:hAnsi="Calibri" w:cs="Calibri"/>
          <w:sz w:val="22"/>
          <w:szCs w:val="22"/>
        </w:rPr>
      </w:pPr>
      <w:r w:rsidRPr="002A7B99">
        <w:rPr>
          <w:rFonts w:ascii="Calibri" w:hAnsi="Calibri" w:cs="Calibri"/>
          <w:sz w:val="22"/>
          <w:szCs w:val="22"/>
        </w:rPr>
        <w:t>IČ</w:t>
      </w:r>
      <w:r w:rsidR="00C04ACD">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color w:val="000000"/>
          <w:sz w:val="22"/>
          <w:szCs w:val="22"/>
        </w:rPr>
        <w:t>60460709</w:t>
      </w:r>
    </w:p>
    <w:p w14:paraId="5E448FFB" w14:textId="77777777" w:rsidR="00A73D65" w:rsidRPr="002A7B99" w:rsidRDefault="009B0731" w:rsidP="00972AE6">
      <w:pPr>
        <w:spacing w:line="276" w:lineRule="auto"/>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t>CZ</w:t>
      </w:r>
      <w:r w:rsidRPr="002A7B99">
        <w:rPr>
          <w:rFonts w:ascii="Calibri" w:hAnsi="Calibri" w:cs="Calibri"/>
          <w:color w:val="000000"/>
          <w:sz w:val="22"/>
          <w:szCs w:val="22"/>
        </w:rPr>
        <w:t>60460709</w:t>
      </w:r>
    </w:p>
    <w:p w14:paraId="0754738B" w14:textId="77777777" w:rsidR="00A73D65" w:rsidRPr="002A7B99" w:rsidRDefault="00A73D65" w:rsidP="00972AE6">
      <w:pPr>
        <w:spacing w:after="120" w:line="276" w:lineRule="auto"/>
        <w:rPr>
          <w:rFonts w:ascii="Calibri" w:hAnsi="Calibri" w:cs="Calibri"/>
          <w:sz w:val="22"/>
          <w:szCs w:val="22"/>
        </w:rPr>
      </w:pPr>
      <w:r w:rsidRPr="002A7B99">
        <w:rPr>
          <w:rFonts w:ascii="Calibri" w:hAnsi="Calibri" w:cs="Calibri"/>
          <w:sz w:val="22"/>
          <w:szCs w:val="22"/>
        </w:rPr>
        <w:t>(dále jen „kupující“) na straně jedné</w:t>
      </w:r>
    </w:p>
    <w:p w14:paraId="4DE1496D" w14:textId="77777777" w:rsidR="00A73D65" w:rsidRPr="002A7B99" w:rsidRDefault="00A73D65" w:rsidP="00972AE6">
      <w:pPr>
        <w:spacing w:after="120" w:line="276" w:lineRule="auto"/>
        <w:rPr>
          <w:rFonts w:ascii="Calibri" w:hAnsi="Calibri" w:cs="Calibri"/>
          <w:sz w:val="22"/>
          <w:szCs w:val="22"/>
        </w:rPr>
      </w:pPr>
      <w:r w:rsidRPr="002A7B99">
        <w:rPr>
          <w:rFonts w:ascii="Calibri" w:hAnsi="Calibri" w:cs="Calibri"/>
          <w:sz w:val="22"/>
          <w:szCs w:val="22"/>
        </w:rPr>
        <w:t>a</w:t>
      </w:r>
    </w:p>
    <w:p w14:paraId="56CAC1B3" w14:textId="77777777" w:rsidR="00BC4AFC" w:rsidRPr="00BC4AFC" w:rsidRDefault="00C950DC" w:rsidP="00BC4AFC">
      <w:pPr>
        <w:spacing w:line="276" w:lineRule="auto"/>
        <w:rPr>
          <w:rFonts w:ascii="Calibri" w:hAnsi="Calibri" w:cs="Calibri"/>
          <w:b/>
          <w:bCs/>
          <w:sz w:val="22"/>
          <w:szCs w:val="22"/>
        </w:rPr>
      </w:pPr>
      <w:r>
        <w:rPr>
          <w:rFonts w:ascii="Verdana" w:hAnsi="Verdana"/>
          <w:b/>
          <w:bCs/>
          <w:color w:val="333333"/>
          <w:sz w:val="18"/>
          <w:szCs w:val="18"/>
          <w:shd w:val="clear" w:color="auto" w:fill="FFFFFF"/>
        </w:rPr>
        <w:t>KOMTERM services, s.r.o.</w:t>
      </w:r>
    </w:p>
    <w:p w14:paraId="3B75C778" w14:textId="77777777" w:rsidR="00BC4AFC" w:rsidRPr="00BC4AFC" w:rsidRDefault="00BC4AFC" w:rsidP="00BC4AFC">
      <w:pPr>
        <w:spacing w:line="276" w:lineRule="auto"/>
        <w:rPr>
          <w:rFonts w:ascii="Calibri" w:hAnsi="Calibri" w:cs="Calibri"/>
          <w:sz w:val="22"/>
          <w:szCs w:val="22"/>
        </w:rPr>
      </w:pPr>
      <w:r w:rsidRPr="00BC4AFC">
        <w:rPr>
          <w:rFonts w:ascii="Calibri" w:hAnsi="Calibri" w:cs="Calibri"/>
          <w:sz w:val="22"/>
          <w:szCs w:val="22"/>
        </w:rPr>
        <w:t>Sídlo:</w:t>
      </w:r>
      <w:r w:rsidRPr="00BC4AFC">
        <w:rPr>
          <w:rFonts w:ascii="Calibri" w:hAnsi="Calibri" w:cs="Calibri"/>
          <w:sz w:val="22"/>
          <w:szCs w:val="22"/>
        </w:rPr>
        <w:tab/>
      </w:r>
      <w:r w:rsidRPr="00BC4AFC">
        <w:rPr>
          <w:rFonts w:ascii="Calibri" w:hAnsi="Calibri" w:cs="Calibri"/>
          <w:sz w:val="22"/>
          <w:szCs w:val="22"/>
        </w:rPr>
        <w:tab/>
      </w:r>
      <w:r w:rsidR="00C950DC">
        <w:rPr>
          <w:rFonts w:ascii="Calibri" w:hAnsi="Calibri" w:cs="Calibri"/>
          <w:sz w:val="22"/>
          <w:szCs w:val="22"/>
        </w:rPr>
        <w:t>Bělehradská 55/15</w:t>
      </w:r>
      <w:r w:rsidR="00ED681C">
        <w:rPr>
          <w:rFonts w:ascii="Verdana" w:hAnsi="Verdana"/>
          <w:color w:val="333333"/>
          <w:sz w:val="18"/>
          <w:szCs w:val="18"/>
          <w:shd w:val="clear" w:color="auto" w:fill="FFFFFF"/>
        </w:rPr>
        <w:t xml:space="preserve">, </w:t>
      </w:r>
      <w:r w:rsidR="00C950DC">
        <w:rPr>
          <w:rFonts w:ascii="Verdana" w:hAnsi="Verdana"/>
          <w:color w:val="333333"/>
          <w:sz w:val="18"/>
          <w:szCs w:val="18"/>
          <w:shd w:val="clear" w:color="auto" w:fill="FFFFFF"/>
        </w:rPr>
        <w:t>140 00</w:t>
      </w:r>
      <w:r w:rsidR="00ED681C">
        <w:rPr>
          <w:rFonts w:ascii="Verdana" w:hAnsi="Verdana"/>
          <w:color w:val="333333"/>
          <w:sz w:val="18"/>
          <w:szCs w:val="18"/>
          <w:shd w:val="clear" w:color="auto" w:fill="FFFFFF"/>
        </w:rPr>
        <w:t xml:space="preserve"> </w:t>
      </w:r>
      <w:r w:rsidR="00C950DC">
        <w:rPr>
          <w:rFonts w:ascii="Verdana" w:hAnsi="Verdana"/>
          <w:color w:val="333333"/>
          <w:sz w:val="18"/>
          <w:szCs w:val="18"/>
          <w:shd w:val="clear" w:color="auto" w:fill="FFFFFF"/>
        </w:rPr>
        <w:t>Praha 4</w:t>
      </w:r>
      <w:r w:rsidR="00E12F57">
        <w:rPr>
          <w:rFonts w:ascii="Verdana" w:hAnsi="Verdana"/>
          <w:color w:val="333333"/>
          <w:sz w:val="18"/>
          <w:szCs w:val="18"/>
          <w:shd w:val="clear" w:color="auto" w:fill="FFFFFF"/>
        </w:rPr>
        <w:t xml:space="preserve"> </w:t>
      </w:r>
    </w:p>
    <w:p w14:paraId="30721F76" w14:textId="77777777" w:rsidR="00BC4AFC" w:rsidRPr="00BC4AFC" w:rsidRDefault="00BC4AFC" w:rsidP="00BC4AFC">
      <w:pPr>
        <w:spacing w:line="276" w:lineRule="auto"/>
        <w:rPr>
          <w:rFonts w:ascii="Calibri" w:hAnsi="Calibri" w:cs="Calibri"/>
          <w:sz w:val="22"/>
          <w:szCs w:val="22"/>
        </w:rPr>
      </w:pPr>
      <w:r w:rsidRPr="00BC4AFC">
        <w:rPr>
          <w:rFonts w:ascii="Calibri" w:hAnsi="Calibri" w:cs="Calibri"/>
          <w:sz w:val="22"/>
          <w:szCs w:val="22"/>
        </w:rPr>
        <w:t>Zastoupený:</w:t>
      </w:r>
      <w:r w:rsidRPr="00BC4AFC">
        <w:rPr>
          <w:rFonts w:ascii="Calibri" w:hAnsi="Calibri" w:cs="Calibri"/>
          <w:sz w:val="22"/>
          <w:szCs w:val="22"/>
        </w:rPr>
        <w:tab/>
      </w:r>
      <w:r w:rsidR="00C950DC">
        <w:rPr>
          <w:rFonts w:ascii="Calibri" w:hAnsi="Calibri" w:cs="Calibri"/>
          <w:sz w:val="22"/>
          <w:szCs w:val="22"/>
        </w:rPr>
        <w:t>Ing. Jiřím Uhrem, jednatelem</w:t>
      </w:r>
    </w:p>
    <w:p w14:paraId="252DB5AE" w14:textId="77777777" w:rsidR="00BC4AFC" w:rsidRPr="00BC4AFC" w:rsidRDefault="00BC4AFC" w:rsidP="00BC4AFC">
      <w:pPr>
        <w:spacing w:line="276" w:lineRule="auto"/>
        <w:jc w:val="both"/>
        <w:rPr>
          <w:rFonts w:ascii="Calibri" w:eastAsia="Calibri" w:hAnsi="Calibri" w:cs="Calibri"/>
          <w:sz w:val="22"/>
          <w:szCs w:val="22"/>
          <w:lang w:eastAsia="en-US"/>
        </w:rPr>
      </w:pPr>
      <w:r w:rsidRPr="00BC4AFC">
        <w:rPr>
          <w:rFonts w:ascii="Calibri" w:eastAsia="Calibri" w:hAnsi="Calibri" w:cs="Calibri"/>
          <w:sz w:val="22"/>
          <w:szCs w:val="22"/>
          <w:lang w:eastAsia="en-US"/>
        </w:rPr>
        <w:t>IČO:</w:t>
      </w:r>
      <w:r w:rsidRPr="00BC4AFC">
        <w:rPr>
          <w:rFonts w:ascii="Calibri" w:eastAsia="Calibri" w:hAnsi="Calibri" w:cs="Calibri"/>
          <w:sz w:val="22"/>
          <w:szCs w:val="22"/>
          <w:lang w:eastAsia="en-US"/>
        </w:rPr>
        <w:tab/>
      </w:r>
      <w:r w:rsidRPr="00BC4AFC">
        <w:rPr>
          <w:rFonts w:ascii="Calibri" w:eastAsia="Calibri" w:hAnsi="Calibri" w:cs="Calibri"/>
          <w:sz w:val="22"/>
          <w:szCs w:val="22"/>
          <w:lang w:eastAsia="en-US"/>
        </w:rPr>
        <w:tab/>
      </w:r>
      <w:r w:rsidR="00C950DC">
        <w:rPr>
          <w:rFonts w:ascii="Calibri" w:eastAsia="Calibri" w:hAnsi="Calibri" w:cs="Calibri"/>
          <w:sz w:val="22"/>
          <w:szCs w:val="22"/>
          <w:lang w:eastAsia="en-US"/>
        </w:rPr>
        <w:t>28510011</w:t>
      </w:r>
    </w:p>
    <w:p w14:paraId="659F9672" w14:textId="77777777" w:rsidR="00BC4AFC" w:rsidRPr="00BC4AFC" w:rsidRDefault="00BC4AFC" w:rsidP="00BC4AFC">
      <w:pPr>
        <w:spacing w:line="276" w:lineRule="auto"/>
        <w:jc w:val="both"/>
        <w:rPr>
          <w:rFonts w:ascii="Calibri" w:eastAsia="Calibri" w:hAnsi="Calibri" w:cs="Calibri"/>
          <w:sz w:val="22"/>
          <w:szCs w:val="22"/>
          <w:lang w:eastAsia="en-US"/>
        </w:rPr>
      </w:pPr>
      <w:r w:rsidRPr="00BC4AFC">
        <w:rPr>
          <w:rFonts w:ascii="Calibri" w:eastAsia="Calibri" w:hAnsi="Calibri" w:cs="Calibri"/>
          <w:sz w:val="22"/>
          <w:szCs w:val="22"/>
          <w:lang w:eastAsia="en-US"/>
        </w:rPr>
        <w:t>DIČ:</w:t>
      </w:r>
      <w:r w:rsidRPr="00BC4AFC">
        <w:rPr>
          <w:rFonts w:ascii="Calibri" w:eastAsia="Calibri" w:hAnsi="Calibri" w:cs="Calibri"/>
          <w:sz w:val="22"/>
          <w:szCs w:val="22"/>
          <w:lang w:eastAsia="en-US"/>
        </w:rPr>
        <w:tab/>
      </w:r>
      <w:r w:rsidRPr="00BC4AFC">
        <w:rPr>
          <w:rFonts w:ascii="Calibri" w:eastAsia="Calibri" w:hAnsi="Calibri" w:cs="Calibri"/>
          <w:sz w:val="22"/>
          <w:szCs w:val="22"/>
          <w:lang w:eastAsia="en-US"/>
        </w:rPr>
        <w:tab/>
      </w:r>
      <w:r w:rsidR="00347A83" w:rsidRPr="00347A83">
        <w:rPr>
          <w:rFonts w:ascii="Calibri" w:eastAsia="Calibri" w:hAnsi="Calibri" w:cs="Calibri"/>
          <w:sz w:val="22"/>
          <w:szCs w:val="22"/>
          <w:lang w:eastAsia="en-US"/>
        </w:rPr>
        <w:t>CZ699001893</w:t>
      </w:r>
    </w:p>
    <w:p w14:paraId="365B8322" w14:textId="77777777" w:rsidR="00BC4AFC" w:rsidRPr="00BC4AFC" w:rsidRDefault="00506BB8" w:rsidP="00BC4AFC">
      <w:pPr>
        <w:spacing w:line="276" w:lineRule="auto"/>
        <w:jc w:val="both"/>
        <w:rPr>
          <w:rFonts w:ascii="Calibri" w:eastAsia="Calibri" w:hAnsi="Calibri" w:cs="Calibri"/>
          <w:sz w:val="22"/>
          <w:szCs w:val="22"/>
          <w:lang w:eastAsia="en-US"/>
        </w:rPr>
      </w:pPr>
      <w:r>
        <w:rPr>
          <w:rFonts w:ascii="Calibri" w:eastAsia="Calibri" w:hAnsi="Calibri" w:cs="Calibri"/>
          <w:sz w:val="22"/>
          <w:szCs w:val="22"/>
          <w:lang w:eastAsia="en-US"/>
        </w:rPr>
        <w:t>v</w:t>
      </w:r>
      <w:r w:rsidR="00C950DC">
        <w:rPr>
          <w:rFonts w:ascii="Calibri" w:eastAsia="Calibri" w:hAnsi="Calibri" w:cs="Calibri"/>
          <w:sz w:val="22"/>
          <w:szCs w:val="22"/>
          <w:lang w:eastAsia="en-US"/>
        </w:rPr>
        <w:t>ed</w:t>
      </w:r>
      <w:r>
        <w:rPr>
          <w:rFonts w:ascii="Calibri" w:eastAsia="Calibri" w:hAnsi="Calibri" w:cs="Calibri"/>
          <w:sz w:val="22"/>
          <w:szCs w:val="22"/>
          <w:lang w:eastAsia="en-US"/>
        </w:rPr>
        <w:t>e</w:t>
      </w:r>
      <w:r w:rsidR="00C950DC">
        <w:rPr>
          <w:rFonts w:ascii="Calibri" w:eastAsia="Calibri" w:hAnsi="Calibri" w:cs="Calibri"/>
          <w:sz w:val="22"/>
          <w:szCs w:val="22"/>
          <w:lang w:eastAsia="en-US"/>
        </w:rPr>
        <w:t>ného Městským soudem v Praze oddíl C, vložka 146821</w:t>
      </w:r>
      <w:r w:rsidR="00303C8F">
        <w:rPr>
          <w:rFonts w:ascii="Calibri" w:eastAsia="Calibri" w:hAnsi="Calibri" w:cs="Calibri"/>
          <w:sz w:val="22"/>
          <w:szCs w:val="22"/>
          <w:lang w:eastAsia="en-US"/>
        </w:rPr>
        <w:t xml:space="preserve"> </w:t>
      </w:r>
    </w:p>
    <w:p w14:paraId="6FC28285" w14:textId="77777777" w:rsidR="00BC4AFC" w:rsidRPr="00BC4AFC" w:rsidRDefault="00BC4AFC" w:rsidP="00BC4AFC">
      <w:pPr>
        <w:spacing w:after="120" w:line="276" w:lineRule="auto"/>
        <w:jc w:val="both"/>
        <w:rPr>
          <w:rFonts w:ascii="Calibri" w:eastAsia="Calibri" w:hAnsi="Calibri" w:cs="Calibri"/>
          <w:sz w:val="22"/>
          <w:szCs w:val="22"/>
          <w:lang w:eastAsia="en-US"/>
        </w:rPr>
      </w:pPr>
      <w:r w:rsidRPr="00BC4AFC">
        <w:rPr>
          <w:rFonts w:ascii="Calibri" w:eastAsia="Calibri" w:hAnsi="Calibri" w:cs="Calibri"/>
          <w:sz w:val="22"/>
          <w:szCs w:val="22"/>
          <w:lang w:eastAsia="en-US"/>
        </w:rPr>
        <w:t>(dále jen „</w:t>
      </w:r>
      <w:r>
        <w:rPr>
          <w:rFonts w:ascii="Calibri" w:eastAsia="Calibri" w:hAnsi="Calibri" w:cs="Calibri"/>
          <w:sz w:val="22"/>
          <w:szCs w:val="22"/>
          <w:lang w:eastAsia="en-US"/>
        </w:rPr>
        <w:t>prodávající</w:t>
      </w:r>
      <w:r w:rsidRPr="00BC4AFC">
        <w:rPr>
          <w:rFonts w:ascii="Calibri" w:eastAsia="Calibri" w:hAnsi="Calibri" w:cs="Calibri"/>
          <w:sz w:val="22"/>
          <w:szCs w:val="22"/>
          <w:lang w:eastAsia="en-US"/>
        </w:rPr>
        <w:t xml:space="preserve">“) na straně druhé </w:t>
      </w:r>
    </w:p>
    <w:p w14:paraId="141619FC" w14:textId="77777777" w:rsidR="00BC4AFC" w:rsidRPr="00BC4AFC" w:rsidRDefault="00BC4AFC" w:rsidP="00BC4AFC">
      <w:pPr>
        <w:spacing w:after="120" w:line="276" w:lineRule="auto"/>
        <w:jc w:val="both"/>
        <w:rPr>
          <w:rFonts w:ascii="Calibri" w:eastAsia="Calibri" w:hAnsi="Calibri" w:cs="Calibri"/>
          <w:sz w:val="22"/>
          <w:szCs w:val="22"/>
          <w:lang w:eastAsia="en-US"/>
        </w:rPr>
      </w:pPr>
      <w:r w:rsidRPr="00BC4AFC">
        <w:rPr>
          <w:rFonts w:ascii="Calibri" w:eastAsia="Calibri" w:hAnsi="Calibri" w:cs="Calibri"/>
          <w:sz w:val="22"/>
          <w:szCs w:val="22"/>
          <w:lang w:eastAsia="en-US"/>
        </w:rPr>
        <w:t>(společně dále také jako „smluvní strany“)</w:t>
      </w:r>
    </w:p>
    <w:p w14:paraId="2EEFA127" w14:textId="77777777" w:rsidR="00A73D65" w:rsidRDefault="00A73D65" w:rsidP="00972AE6">
      <w:pPr>
        <w:autoSpaceDE w:val="0"/>
        <w:autoSpaceDN w:val="0"/>
        <w:adjustRightInd w:val="0"/>
        <w:spacing w:after="120" w:line="276" w:lineRule="auto"/>
        <w:jc w:val="both"/>
        <w:rPr>
          <w:rFonts w:ascii="Calibri" w:hAnsi="Calibri" w:cs="Calibri"/>
          <w:sz w:val="22"/>
          <w:szCs w:val="22"/>
        </w:rPr>
      </w:pPr>
      <w:r w:rsidRPr="00BC4AFC">
        <w:rPr>
          <w:rFonts w:ascii="Calibri" w:hAnsi="Calibri" w:cs="Calibri"/>
          <w:sz w:val="22"/>
          <w:szCs w:val="22"/>
        </w:rPr>
        <w:t xml:space="preserve">uzavírají na základě výsledku </w:t>
      </w:r>
      <w:r w:rsidR="000D5813" w:rsidRPr="00BC4AFC">
        <w:rPr>
          <w:rFonts w:ascii="Calibri" w:hAnsi="Calibri" w:cs="Calibri"/>
          <w:sz w:val="22"/>
        </w:rPr>
        <w:t>výběrového řízení k plnění veřejné zakázky malého rozsahu</w:t>
      </w:r>
      <w:r w:rsidR="000D5813" w:rsidRPr="00BC4AFC">
        <w:rPr>
          <w:rFonts w:ascii="Calibri" w:hAnsi="Calibri" w:cs="Calibri"/>
          <w:sz w:val="22"/>
          <w:szCs w:val="22"/>
        </w:rPr>
        <w:t xml:space="preserve"> </w:t>
      </w:r>
      <w:r w:rsidRPr="00BC4AFC">
        <w:rPr>
          <w:rFonts w:ascii="Calibri" w:hAnsi="Calibri" w:cs="Calibri"/>
          <w:sz w:val="22"/>
          <w:szCs w:val="22"/>
        </w:rPr>
        <w:t>s názvem „</w:t>
      </w:r>
      <w:r w:rsidR="00BC4AFC" w:rsidRPr="00BC4AFC">
        <w:rPr>
          <w:rFonts w:ascii="Calibri" w:hAnsi="Calibri" w:cs="Calibri"/>
          <w:sz w:val="22"/>
          <w:szCs w:val="22"/>
        </w:rPr>
        <w:t xml:space="preserve">KaM ČZU – kolej </w:t>
      </w:r>
      <w:r w:rsidR="00C950DC">
        <w:rPr>
          <w:rFonts w:ascii="Calibri" w:hAnsi="Calibri" w:cs="Calibri"/>
          <w:sz w:val="22"/>
          <w:szCs w:val="22"/>
        </w:rPr>
        <w:t>BCD</w:t>
      </w:r>
      <w:r w:rsidR="00FB53D4">
        <w:rPr>
          <w:rFonts w:ascii="Calibri" w:hAnsi="Calibri" w:cs="Calibri"/>
          <w:sz w:val="22"/>
          <w:szCs w:val="22"/>
        </w:rPr>
        <w:t xml:space="preserve"> – </w:t>
      </w:r>
      <w:r w:rsidR="00C950DC">
        <w:rPr>
          <w:rFonts w:ascii="Calibri" w:hAnsi="Calibri" w:cs="Calibri"/>
          <w:sz w:val="22"/>
          <w:szCs w:val="22"/>
        </w:rPr>
        <w:t xml:space="preserve">hydraulické vyvážení otopného </w:t>
      </w:r>
      <w:proofErr w:type="gramStart"/>
      <w:r w:rsidR="00C950DC">
        <w:rPr>
          <w:rFonts w:ascii="Calibri" w:hAnsi="Calibri" w:cs="Calibri"/>
          <w:sz w:val="22"/>
          <w:szCs w:val="22"/>
        </w:rPr>
        <w:t>systému - materiál</w:t>
      </w:r>
      <w:proofErr w:type="gramEnd"/>
      <w:r w:rsidRPr="00BC4AFC">
        <w:rPr>
          <w:rFonts w:ascii="Calibri" w:hAnsi="Calibri" w:cs="Calibri"/>
          <w:sz w:val="22"/>
          <w:szCs w:val="22"/>
        </w:rPr>
        <w:t>“ smlouvu následujícího znění:</w:t>
      </w:r>
    </w:p>
    <w:p w14:paraId="3A062F62" w14:textId="77777777" w:rsidR="00B80E35" w:rsidRPr="002A7B99" w:rsidRDefault="00B53DED" w:rsidP="00B53DED">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B80E35" w:rsidRPr="002A7B99">
        <w:rPr>
          <w:rFonts w:ascii="Calibri" w:hAnsi="Calibri" w:cs="Calibri"/>
          <w:b/>
          <w:sz w:val="22"/>
          <w:szCs w:val="22"/>
        </w:rPr>
        <w:t>I.</w:t>
      </w:r>
      <w:r>
        <w:rPr>
          <w:rFonts w:ascii="Calibri" w:hAnsi="Calibri" w:cs="Calibri"/>
          <w:b/>
          <w:sz w:val="22"/>
          <w:szCs w:val="22"/>
        </w:rPr>
        <w:br/>
      </w:r>
      <w:r w:rsidR="00B80E35" w:rsidRPr="002A7B99">
        <w:rPr>
          <w:rFonts w:ascii="Calibri" w:hAnsi="Calibri" w:cs="Calibri"/>
          <w:b/>
          <w:sz w:val="22"/>
          <w:szCs w:val="22"/>
        </w:rPr>
        <w:t>Předmět smlouvy</w:t>
      </w:r>
    </w:p>
    <w:p w14:paraId="1A5490C1" w14:textId="77777777" w:rsidR="00A73D65" w:rsidRPr="004864F1" w:rsidRDefault="00A73D65" w:rsidP="00212058">
      <w:pPr>
        <w:numPr>
          <w:ilvl w:val="0"/>
          <w:numId w:val="5"/>
        </w:numPr>
        <w:spacing w:after="120" w:line="276" w:lineRule="auto"/>
        <w:ind w:left="425" w:hanging="425"/>
        <w:jc w:val="both"/>
        <w:rPr>
          <w:rFonts w:ascii="Calibri" w:hAnsi="Calibri" w:cs="Calibri"/>
          <w:sz w:val="22"/>
          <w:szCs w:val="22"/>
        </w:rPr>
      </w:pPr>
      <w:r w:rsidRPr="002A7B99">
        <w:rPr>
          <w:rFonts w:ascii="Calibri" w:hAnsi="Calibri" w:cs="Calibri"/>
          <w:sz w:val="22"/>
          <w:szCs w:val="22"/>
        </w:rPr>
        <w:t>P</w:t>
      </w:r>
      <w:r w:rsidR="0000074E" w:rsidRPr="002A7B99">
        <w:rPr>
          <w:rFonts w:ascii="Calibri" w:hAnsi="Calibri" w:cs="Calibri"/>
          <w:sz w:val="22"/>
          <w:szCs w:val="22"/>
        </w:rPr>
        <w:t xml:space="preserve">rodávající </w:t>
      </w:r>
      <w:r w:rsidRPr="002A7B99">
        <w:rPr>
          <w:rFonts w:ascii="Calibri" w:hAnsi="Calibri" w:cs="Calibri"/>
          <w:sz w:val="22"/>
          <w:szCs w:val="22"/>
        </w:rPr>
        <w:t xml:space="preserve">se </w:t>
      </w:r>
      <w:r w:rsidR="0000074E" w:rsidRPr="002A7B99">
        <w:rPr>
          <w:rFonts w:ascii="Calibri" w:hAnsi="Calibri" w:cs="Calibri"/>
          <w:sz w:val="22"/>
          <w:szCs w:val="22"/>
        </w:rPr>
        <w:t xml:space="preserve">zavazuje dodat </w:t>
      </w:r>
      <w:r w:rsidRPr="002A7B99">
        <w:rPr>
          <w:rFonts w:ascii="Calibri" w:hAnsi="Calibri" w:cs="Calibri"/>
          <w:sz w:val="22"/>
          <w:szCs w:val="22"/>
        </w:rPr>
        <w:t xml:space="preserve">kupujícímu </w:t>
      </w:r>
      <w:r w:rsidR="0088068E">
        <w:rPr>
          <w:rFonts w:ascii="Calibri" w:hAnsi="Calibri" w:cs="Calibri"/>
          <w:sz w:val="22"/>
          <w:szCs w:val="22"/>
        </w:rPr>
        <w:t>materiál na provedení hydraulické</w:t>
      </w:r>
      <w:r w:rsidR="00347A83">
        <w:rPr>
          <w:rFonts w:ascii="Calibri" w:hAnsi="Calibri" w:cs="Calibri"/>
          <w:sz w:val="22"/>
          <w:szCs w:val="22"/>
        </w:rPr>
        <w:t>ho</w:t>
      </w:r>
      <w:r w:rsidR="0088068E">
        <w:rPr>
          <w:rFonts w:ascii="Calibri" w:hAnsi="Calibri" w:cs="Calibri"/>
          <w:sz w:val="22"/>
          <w:szCs w:val="22"/>
        </w:rPr>
        <w:t xml:space="preserve"> vyvážení otopného systému koleje BCD</w:t>
      </w:r>
      <w:r w:rsidR="00BC4AFC">
        <w:rPr>
          <w:rFonts w:ascii="Calibri" w:hAnsi="Calibri" w:cs="Calibri"/>
          <w:sz w:val="22"/>
          <w:szCs w:val="22"/>
        </w:rPr>
        <w:t xml:space="preserve"> </w:t>
      </w:r>
      <w:r w:rsidR="00D1185E" w:rsidRPr="002A7B99">
        <w:rPr>
          <w:rFonts w:ascii="Calibri" w:hAnsi="Calibri" w:cs="Calibri"/>
          <w:sz w:val="22"/>
          <w:szCs w:val="22"/>
        </w:rPr>
        <w:t>(dále jen „</w:t>
      </w:r>
      <w:r w:rsidRPr="002A7B99">
        <w:rPr>
          <w:rFonts w:ascii="Calibri" w:hAnsi="Calibri" w:cs="Calibri"/>
          <w:sz w:val="22"/>
          <w:szCs w:val="22"/>
        </w:rPr>
        <w:t>zboží</w:t>
      </w:r>
      <w:r w:rsidR="00D1185E" w:rsidRPr="002A7B99">
        <w:rPr>
          <w:rFonts w:ascii="Calibri" w:hAnsi="Calibri" w:cs="Calibri"/>
          <w:sz w:val="22"/>
          <w:szCs w:val="22"/>
        </w:rPr>
        <w:t>“)</w:t>
      </w:r>
      <w:r w:rsidR="00C96C45" w:rsidRPr="002A7B99">
        <w:rPr>
          <w:rFonts w:ascii="Calibri" w:hAnsi="Calibri" w:cs="Calibri"/>
          <w:sz w:val="22"/>
          <w:szCs w:val="22"/>
        </w:rPr>
        <w:t xml:space="preserve"> </w:t>
      </w:r>
      <w:r w:rsidR="00D1185E" w:rsidRPr="002A7B99">
        <w:rPr>
          <w:rFonts w:ascii="Calibri" w:hAnsi="Calibri" w:cs="Calibri"/>
          <w:sz w:val="22"/>
          <w:szCs w:val="22"/>
        </w:rPr>
        <w:t>a s tím spojené</w:t>
      </w:r>
      <w:r w:rsidR="00C96C45" w:rsidRPr="002A7B99">
        <w:rPr>
          <w:rFonts w:ascii="Calibri" w:hAnsi="Calibri" w:cs="Calibri"/>
          <w:sz w:val="22"/>
          <w:szCs w:val="22"/>
        </w:rPr>
        <w:t xml:space="preserve"> služb</w:t>
      </w:r>
      <w:r w:rsidR="00D1185E" w:rsidRPr="002A7B99">
        <w:rPr>
          <w:rFonts w:ascii="Calibri" w:hAnsi="Calibri" w:cs="Calibri"/>
          <w:sz w:val="22"/>
          <w:szCs w:val="22"/>
        </w:rPr>
        <w:t>y</w:t>
      </w:r>
      <w:r w:rsidRPr="002A7B99">
        <w:rPr>
          <w:rFonts w:ascii="Calibri" w:hAnsi="Calibri" w:cs="Calibri"/>
          <w:sz w:val="22"/>
          <w:szCs w:val="22"/>
        </w:rPr>
        <w:t xml:space="preserve">, a to v rozsahu a za podmínek stanovených touto smlouvou, </w:t>
      </w:r>
      <w:r w:rsidR="0000074E" w:rsidRPr="002A7B99">
        <w:rPr>
          <w:rFonts w:ascii="Calibri" w:hAnsi="Calibri" w:cs="Calibri"/>
          <w:sz w:val="22"/>
          <w:szCs w:val="22"/>
        </w:rPr>
        <w:t>a převést na něj vlastnick</w:t>
      </w:r>
      <w:r w:rsidR="004F7BC2" w:rsidRPr="002A7B99">
        <w:rPr>
          <w:rFonts w:ascii="Calibri" w:hAnsi="Calibri" w:cs="Calibri"/>
          <w:sz w:val="22"/>
          <w:szCs w:val="22"/>
        </w:rPr>
        <w:t>é</w:t>
      </w:r>
      <w:r w:rsidR="0000074E" w:rsidRPr="002A7B99">
        <w:rPr>
          <w:rFonts w:ascii="Calibri" w:hAnsi="Calibri" w:cs="Calibri"/>
          <w:sz w:val="22"/>
          <w:szCs w:val="22"/>
        </w:rPr>
        <w:t xml:space="preserve"> práv</w:t>
      </w:r>
      <w:r w:rsidR="004F7BC2" w:rsidRPr="002A7B99">
        <w:rPr>
          <w:rFonts w:ascii="Calibri" w:hAnsi="Calibri" w:cs="Calibri"/>
          <w:sz w:val="22"/>
          <w:szCs w:val="22"/>
        </w:rPr>
        <w:t>o</w:t>
      </w:r>
      <w:r w:rsidR="0000074E" w:rsidRPr="002A7B99">
        <w:rPr>
          <w:rFonts w:ascii="Calibri" w:hAnsi="Calibri" w:cs="Calibri"/>
          <w:sz w:val="22"/>
          <w:szCs w:val="22"/>
        </w:rPr>
        <w:t xml:space="preserve"> k tomuto </w:t>
      </w:r>
      <w:r w:rsidR="004F7BC2" w:rsidRPr="002A7B99">
        <w:rPr>
          <w:rFonts w:ascii="Calibri" w:hAnsi="Calibri" w:cs="Calibri"/>
          <w:sz w:val="22"/>
          <w:szCs w:val="22"/>
        </w:rPr>
        <w:t>zboží</w:t>
      </w:r>
      <w:r w:rsidRPr="002A7B99">
        <w:rPr>
          <w:rFonts w:ascii="Calibri" w:hAnsi="Calibri" w:cs="Calibri"/>
          <w:sz w:val="22"/>
          <w:szCs w:val="22"/>
        </w:rPr>
        <w:t>. Přesná specifikace zboží je uvedena v Příloze č. 1 této smlouvy, která tvoří její nedílnou so</w:t>
      </w:r>
      <w:r w:rsidRPr="00BC4AFC">
        <w:rPr>
          <w:rFonts w:ascii="Calibri" w:hAnsi="Calibri" w:cs="Calibri"/>
          <w:sz w:val="22"/>
          <w:szCs w:val="22"/>
        </w:rPr>
        <w:t>učást. Součástí závazku prodávajícího je rovněž doprava zboží kupujícímu do místa plnění dle čl. II. této smlouvy.</w:t>
      </w:r>
    </w:p>
    <w:p w14:paraId="394200E6" w14:textId="77777777" w:rsidR="006A1146" w:rsidRPr="002A7B99" w:rsidRDefault="00A73D65" w:rsidP="00212058">
      <w:pPr>
        <w:numPr>
          <w:ilvl w:val="0"/>
          <w:numId w:val="5"/>
        </w:numPr>
        <w:spacing w:after="120" w:line="276" w:lineRule="auto"/>
        <w:ind w:left="425" w:hanging="425"/>
        <w:jc w:val="both"/>
        <w:rPr>
          <w:rFonts w:ascii="Calibri" w:hAnsi="Calibri" w:cs="Calibri"/>
          <w:sz w:val="22"/>
          <w:szCs w:val="22"/>
        </w:rPr>
      </w:pPr>
      <w:r w:rsidRPr="002A7B99">
        <w:rPr>
          <w:rFonts w:ascii="Calibri" w:hAnsi="Calibri" w:cs="Calibri"/>
          <w:sz w:val="22"/>
          <w:szCs w:val="22"/>
        </w:rPr>
        <w:t>K</w:t>
      </w:r>
      <w:r w:rsidR="0000074E" w:rsidRPr="002A7B99">
        <w:rPr>
          <w:rFonts w:ascii="Calibri" w:hAnsi="Calibri" w:cs="Calibri"/>
          <w:sz w:val="22"/>
          <w:szCs w:val="22"/>
        </w:rPr>
        <w:t xml:space="preserve">upující se zavazuje </w:t>
      </w:r>
      <w:r w:rsidR="004F7BC2" w:rsidRPr="002A7B99">
        <w:rPr>
          <w:rFonts w:ascii="Calibri" w:hAnsi="Calibri" w:cs="Calibri"/>
          <w:sz w:val="22"/>
          <w:szCs w:val="22"/>
        </w:rPr>
        <w:t>zboží</w:t>
      </w:r>
      <w:r w:rsidR="0000074E" w:rsidRPr="002A7B99">
        <w:rPr>
          <w:rFonts w:ascii="Calibri" w:hAnsi="Calibri" w:cs="Calibri"/>
          <w:sz w:val="22"/>
          <w:szCs w:val="22"/>
        </w:rPr>
        <w:t xml:space="preserve"> </w:t>
      </w:r>
      <w:r w:rsidRPr="002A7B99">
        <w:rPr>
          <w:rFonts w:ascii="Calibri" w:hAnsi="Calibri" w:cs="Calibri"/>
          <w:sz w:val="22"/>
          <w:szCs w:val="22"/>
        </w:rPr>
        <w:t xml:space="preserve">dodané prodávajícím </w:t>
      </w:r>
      <w:r w:rsidR="0000074E" w:rsidRPr="002A7B99">
        <w:rPr>
          <w:rFonts w:ascii="Calibri" w:hAnsi="Calibri" w:cs="Calibri"/>
          <w:sz w:val="22"/>
          <w:szCs w:val="22"/>
        </w:rPr>
        <w:t>převzít a zaplatit za něj sjednanou kupní cenu způsobem a v termínu sjednaným touto smlouvou.</w:t>
      </w:r>
    </w:p>
    <w:p w14:paraId="342947A7" w14:textId="77777777" w:rsidR="0088068E" w:rsidRDefault="0088068E" w:rsidP="00B53DED">
      <w:pPr>
        <w:spacing w:before="360" w:after="200" w:line="276" w:lineRule="auto"/>
        <w:jc w:val="center"/>
        <w:outlineLvl w:val="0"/>
        <w:rPr>
          <w:rFonts w:ascii="Calibri" w:hAnsi="Calibri" w:cs="Calibri"/>
          <w:b/>
          <w:sz w:val="22"/>
          <w:szCs w:val="22"/>
        </w:rPr>
      </w:pPr>
    </w:p>
    <w:p w14:paraId="2EAEB22D" w14:textId="77777777" w:rsidR="00A1425A" w:rsidRPr="002A7B99" w:rsidRDefault="00B53DED" w:rsidP="00B53DED">
      <w:pPr>
        <w:spacing w:before="360" w:after="200" w:line="276" w:lineRule="auto"/>
        <w:jc w:val="center"/>
        <w:outlineLvl w:val="0"/>
        <w:rPr>
          <w:rFonts w:ascii="Calibri" w:hAnsi="Calibri" w:cs="Calibri"/>
          <w:b/>
          <w:sz w:val="22"/>
          <w:szCs w:val="22"/>
        </w:rPr>
      </w:pPr>
      <w:r>
        <w:rPr>
          <w:rFonts w:ascii="Calibri" w:hAnsi="Calibri" w:cs="Calibri"/>
          <w:b/>
          <w:sz w:val="22"/>
          <w:szCs w:val="22"/>
        </w:rPr>
        <w:lastRenderedPageBreak/>
        <w:t xml:space="preserve">Článek </w:t>
      </w:r>
      <w:r w:rsidR="00C96C45" w:rsidRPr="002A7B99">
        <w:rPr>
          <w:rFonts w:ascii="Calibri" w:hAnsi="Calibri" w:cs="Calibri"/>
          <w:b/>
          <w:sz w:val="22"/>
          <w:szCs w:val="22"/>
        </w:rPr>
        <w:t>II</w:t>
      </w:r>
      <w:r w:rsidR="00A1425A" w:rsidRPr="002A7B99">
        <w:rPr>
          <w:rFonts w:ascii="Calibri" w:hAnsi="Calibri" w:cs="Calibri"/>
          <w:b/>
          <w:sz w:val="22"/>
          <w:szCs w:val="22"/>
        </w:rPr>
        <w:t>.</w:t>
      </w:r>
      <w:r>
        <w:rPr>
          <w:rFonts w:ascii="Calibri" w:hAnsi="Calibri" w:cs="Calibri"/>
          <w:b/>
          <w:sz w:val="22"/>
          <w:szCs w:val="22"/>
        </w:rPr>
        <w:br/>
      </w:r>
      <w:r w:rsidR="00A1425A" w:rsidRPr="002A7B99">
        <w:rPr>
          <w:rFonts w:ascii="Calibri" w:hAnsi="Calibri" w:cs="Calibri"/>
          <w:b/>
          <w:sz w:val="22"/>
          <w:szCs w:val="22"/>
        </w:rPr>
        <w:t>Doba a místo plnění</w:t>
      </w:r>
    </w:p>
    <w:p w14:paraId="7EF64063" w14:textId="77777777" w:rsidR="00C96C45" w:rsidRPr="00BC4AFC" w:rsidRDefault="00C96C45" w:rsidP="00212058">
      <w:pPr>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Prodávající se zavazuje, že sjednané zboží dodá </w:t>
      </w:r>
      <w:r w:rsidRPr="00BC4AFC">
        <w:rPr>
          <w:rFonts w:ascii="Calibri" w:hAnsi="Calibri" w:cs="Calibri"/>
          <w:sz w:val="22"/>
          <w:szCs w:val="22"/>
        </w:rPr>
        <w:t xml:space="preserve">kupujícímu nejpozději do </w:t>
      </w:r>
      <w:r w:rsidR="00B34C65">
        <w:rPr>
          <w:rFonts w:ascii="Calibri" w:hAnsi="Calibri" w:cs="Calibri"/>
          <w:sz w:val="22"/>
          <w:szCs w:val="22"/>
        </w:rPr>
        <w:t>9</w:t>
      </w:r>
      <w:r w:rsidR="00BC4AFC" w:rsidRPr="00BC4AFC">
        <w:rPr>
          <w:rFonts w:ascii="Calibri" w:hAnsi="Calibri" w:cs="Calibri"/>
          <w:sz w:val="22"/>
          <w:szCs w:val="22"/>
        </w:rPr>
        <w:t>0 dnů</w:t>
      </w:r>
      <w:r w:rsidRPr="00BC4AFC">
        <w:rPr>
          <w:rFonts w:ascii="Calibri" w:hAnsi="Calibri" w:cs="Calibri"/>
          <w:sz w:val="22"/>
          <w:szCs w:val="22"/>
        </w:rPr>
        <w:t xml:space="preserve"> od podpisu této smlouvy.</w:t>
      </w:r>
    </w:p>
    <w:p w14:paraId="48110037" w14:textId="77777777" w:rsidR="006A1146" w:rsidRPr="004864F1" w:rsidRDefault="00FB303D" w:rsidP="00212058">
      <w:pPr>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Zboží bude předáno prodávajícím a převzato kupujícím na základě oboustranně podepsaného předávacího protokolu.</w:t>
      </w:r>
    </w:p>
    <w:p w14:paraId="4F420756" w14:textId="77777777" w:rsidR="00C96C45" w:rsidRPr="002A7B99" w:rsidRDefault="00C96C45" w:rsidP="00212058">
      <w:pPr>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Místem plnění je </w:t>
      </w:r>
      <w:r w:rsidR="00BC4AFC">
        <w:rPr>
          <w:rFonts w:ascii="Calibri" w:hAnsi="Calibri" w:cs="Calibri"/>
          <w:sz w:val="22"/>
          <w:szCs w:val="22"/>
        </w:rPr>
        <w:t xml:space="preserve">kolej </w:t>
      </w:r>
      <w:r w:rsidR="0088068E">
        <w:rPr>
          <w:rFonts w:ascii="Calibri" w:hAnsi="Calibri" w:cs="Calibri"/>
          <w:sz w:val="22"/>
          <w:szCs w:val="22"/>
        </w:rPr>
        <w:t>BCD</w:t>
      </w:r>
      <w:r w:rsidR="00BC4AFC">
        <w:rPr>
          <w:rFonts w:ascii="Calibri" w:hAnsi="Calibri" w:cs="Calibri"/>
          <w:sz w:val="22"/>
          <w:szCs w:val="22"/>
        </w:rPr>
        <w:t xml:space="preserve"> v areálu ČZU v</w:t>
      </w:r>
      <w:r w:rsidR="00347A83">
        <w:rPr>
          <w:rFonts w:ascii="Calibri" w:hAnsi="Calibri" w:cs="Calibri"/>
          <w:sz w:val="22"/>
          <w:szCs w:val="22"/>
        </w:rPr>
        <w:t> </w:t>
      </w:r>
      <w:r w:rsidR="00BC4AFC">
        <w:rPr>
          <w:rFonts w:ascii="Calibri" w:hAnsi="Calibri" w:cs="Calibri"/>
          <w:sz w:val="22"/>
          <w:szCs w:val="22"/>
        </w:rPr>
        <w:t>Praze</w:t>
      </w:r>
      <w:r w:rsidR="00347A83">
        <w:rPr>
          <w:rFonts w:ascii="Calibri" w:hAnsi="Calibri" w:cs="Calibri"/>
          <w:sz w:val="22"/>
          <w:szCs w:val="22"/>
        </w:rPr>
        <w:t>.</w:t>
      </w:r>
    </w:p>
    <w:p w14:paraId="3320416A" w14:textId="77777777" w:rsidR="005A1A6F" w:rsidRPr="002A7B99" w:rsidRDefault="00B53DED" w:rsidP="00B53DED">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065F66" w:rsidRPr="002A7B99">
        <w:rPr>
          <w:rFonts w:ascii="Calibri" w:hAnsi="Calibri" w:cs="Calibri"/>
          <w:b/>
          <w:sz w:val="22"/>
          <w:szCs w:val="22"/>
        </w:rPr>
        <w:t>I</w:t>
      </w:r>
      <w:r>
        <w:rPr>
          <w:rFonts w:ascii="Calibri" w:hAnsi="Calibri" w:cs="Calibri"/>
          <w:b/>
          <w:sz w:val="22"/>
          <w:szCs w:val="22"/>
        </w:rPr>
        <w:t>II</w:t>
      </w:r>
      <w:r w:rsidR="005A1A6F" w:rsidRPr="002A7B99">
        <w:rPr>
          <w:rFonts w:ascii="Calibri" w:hAnsi="Calibri" w:cs="Calibri"/>
          <w:b/>
          <w:sz w:val="22"/>
          <w:szCs w:val="22"/>
        </w:rPr>
        <w:t>.</w:t>
      </w:r>
      <w:r>
        <w:rPr>
          <w:rFonts w:ascii="Calibri" w:hAnsi="Calibri" w:cs="Calibri"/>
          <w:b/>
          <w:sz w:val="22"/>
          <w:szCs w:val="22"/>
        </w:rPr>
        <w:br/>
      </w:r>
      <w:r w:rsidR="005A1A6F" w:rsidRPr="002A7B99">
        <w:rPr>
          <w:rFonts w:ascii="Calibri" w:hAnsi="Calibri" w:cs="Calibri"/>
          <w:b/>
          <w:sz w:val="22"/>
          <w:szCs w:val="22"/>
        </w:rPr>
        <w:t>Cena</w:t>
      </w:r>
      <w:r w:rsidR="00435E6E" w:rsidRPr="002A7B99">
        <w:rPr>
          <w:rFonts w:ascii="Calibri" w:hAnsi="Calibri" w:cs="Calibri"/>
          <w:b/>
          <w:sz w:val="22"/>
          <w:szCs w:val="22"/>
        </w:rPr>
        <w:t xml:space="preserve"> a platební podmínky</w:t>
      </w:r>
    </w:p>
    <w:p w14:paraId="777A4ACF" w14:textId="77777777" w:rsidR="00435E6E" w:rsidRPr="002A7B99"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 za zboží v rozsahu dohodnutém v této smlouvě a za podmínek v ní uvedených je stanovena dohodou smluvních stran.</w:t>
      </w:r>
    </w:p>
    <w:p w14:paraId="2994D618" w14:textId="77777777" w:rsidR="00435E6E" w:rsidRPr="002A7B99"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Kupující se zavazuje uhradit prodávajícímu za zboží dle čl. </w:t>
      </w:r>
      <w:r w:rsidR="00003D84">
        <w:rPr>
          <w:rFonts w:ascii="Calibri" w:hAnsi="Calibri" w:cs="Calibri"/>
          <w:sz w:val="22"/>
          <w:szCs w:val="22"/>
        </w:rPr>
        <w:t xml:space="preserve">I., odst. </w:t>
      </w:r>
      <w:r w:rsidR="000D5813" w:rsidRPr="002A7B99">
        <w:rPr>
          <w:rFonts w:ascii="Calibri" w:hAnsi="Calibri" w:cs="Calibri"/>
          <w:sz w:val="22"/>
          <w:szCs w:val="22"/>
        </w:rPr>
        <w:t>1.</w:t>
      </w:r>
      <w:r w:rsidRPr="002A7B99">
        <w:rPr>
          <w:rFonts w:ascii="Calibri" w:hAnsi="Calibri" w:cs="Calibri"/>
          <w:sz w:val="22"/>
          <w:szCs w:val="22"/>
        </w:rPr>
        <w:t xml:space="preserve"> smlouvy sjednanou kupní cenu ve výši </w:t>
      </w:r>
      <w:proofErr w:type="gramStart"/>
      <w:r w:rsidR="00BC4AFC" w:rsidRPr="00B631F8">
        <w:rPr>
          <w:rFonts w:ascii="Calibri" w:hAnsi="Calibri" w:cs="Calibri"/>
          <w:b/>
          <w:bCs/>
          <w:sz w:val="22"/>
          <w:szCs w:val="22"/>
        </w:rPr>
        <w:t>1.</w:t>
      </w:r>
      <w:r w:rsidR="0088068E">
        <w:rPr>
          <w:rFonts w:ascii="Calibri" w:hAnsi="Calibri" w:cs="Calibri"/>
          <w:b/>
          <w:bCs/>
          <w:sz w:val="22"/>
          <w:szCs w:val="22"/>
        </w:rPr>
        <w:t>313</w:t>
      </w:r>
      <w:r w:rsidR="00BC4AFC" w:rsidRPr="00B631F8">
        <w:rPr>
          <w:rFonts w:ascii="Calibri" w:hAnsi="Calibri" w:cs="Calibri"/>
          <w:b/>
          <w:bCs/>
          <w:sz w:val="22"/>
          <w:szCs w:val="22"/>
        </w:rPr>
        <w:t>.</w:t>
      </w:r>
      <w:r w:rsidR="0088068E">
        <w:rPr>
          <w:rFonts w:ascii="Calibri" w:hAnsi="Calibri" w:cs="Calibri"/>
          <w:b/>
          <w:bCs/>
          <w:sz w:val="22"/>
          <w:szCs w:val="22"/>
        </w:rPr>
        <w:t>979</w:t>
      </w:r>
      <w:r w:rsidRPr="00B631F8">
        <w:rPr>
          <w:rFonts w:ascii="Calibri" w:hAnsi="Calibri" w:cs="Calibri"/>
          <w:b/>
          <w:bCs/>
          <w:sz w:val="22"/>
          <w:szCs w:val="22"/>
        </w:rPr>
        <w:t>,-</w:t>
      </w:r>
      <w:proofErr w:type="gramEnd"/>
      <w:r w:rsidRPr="00B631F8">
        <w:rPr>
          <w:rFonts w:ascii="Calibri" w:hAnsi="Calibri" w:cs="Calibri"/>
          <w:b/>
          <w:bCs/>
          <w:sz w:val="22"/>
          <w:szCs w:val="22"/>
        </w:rPr>
        <w:t xml:space="preserve"> Kč bez DPH</w:t>
      </w:r>
      <w:r w:rsidRPr="002A7B99">
        <w:rPr>
          <w:rFonts w:ascii="Calibri" w:hAnsi="Calibri" w:cs="Calibri"/>
          <w:sz w:val="22"/>
          <w:szCs w:val="22"/>
        </w:rPr>
        <w:t xml:space="preserve">. </w:t>
      </w:r>
      <w:r w:rsidR="000D5813" w:rsidRPr="002A7B99">
        <w:rPr>
          <w:rFonts w:ascii="Calibri" w:hAnsi="Calibri" w:cs="Calibri"/>
          <w:sz w:val="22"/>
          <w:szCs w:val="22"/>
        </w:rPr>
        <w:t>Ke kupní ceně bude připočtena DPH dle platných právních předpisů</w:t>
      </w:r>
      <w:r w:rsidRPr="002A7B99">
        <w:rPr>
          <w:rFonts w:ascii="Calibri" w:hAnsi="Calibri" w:cs="Calibri"/>
          <w:sz w:val="22"/>
          <w:szCs w:val="22"/>
        </w:rPr>
        <w:t>.</w:t>
      </w:r>
    </w:p>
    <w:p w14:paraId="4DE629F7" w14:textId="77777777" w:rsidR="00435E6E" w:rsidRPr="002A7B99" w:rsidRDefault="00C23BC7"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 je sjednána jako nejvýše přípustná, včetně všech poplatků a veškerých dalších nákladů spojených s plněním předmětu této smlouvy. Cena zahrnuje dopravu, instalaci, uvedení zboží do provozu a nezbytné zaučení příslušných zaměstnanců kupujícího. Kupní cena zahrnuje i</w:t>
      </w:r>
      <w:r w:rsidR="00344950">
        <w:rPr>
          <w:rFonts w:ascii="Calibri" w:hAnsi="Calibri" w:cs="Calibri"/>
          <w:sz w:val="22"/>
          <w:szCs w:val="22"/>
        </w:rPr>
        <w:t xml:space="preserve"> případné</w:t>
      </w:r>
      <w:r w:rsidRPr="002A7B99">
        <w:rPr>
          <w:rFonts w:ascii="Calibri" w:hAnsi="Calibri" w:cs="Calibri"/>
          <w:sz w:val="22"/>
          <w:szCs w:val="22"/>
        </w:rPr>
        <w:t xml:space="preserve"> náklady na správní poplatky, daně, cla, schvalovací řízení, provedení předepsaných zkoušek, zabezpečení prohlášení o shodě, certifikátů a atestů, převod práv, pojištění, přepravní náklady apod</w:t>
      </w:r>
      <w:r w:rsidR="00A5473F" w:rsidRPr="002A7B99">
        <w:rPr>
          <w:rFonts w:ascii="Calibri" w:hAnsi="Calibri" w:cs="Calibri"/>
          <w:sz w:val="22"/>
          <w:szCs w:val="22"/>
        </w:rPr>
        <w:t>.</w:t>
      </w:r>
    </w:p>
    <w:p w14:paraId="11E4BB01"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w:t>
      </w:r>
      <w:r w:rsidR="00435E6E" w:rsidRPr="002A7B99">
        <w:rPr>
          <w:rFonts w:ascii="Calibri" w:hAnsi="Calibri" w:cs="Calibri"/>
          <w:sz w:val="22"/>
          <w:szCs w:val="22"/>
        </w:rPr>
        <w:t xml:space="preserve"> bude </w:t>
      </w:r>
      <w:r w:rsidRPr="002A7B99">
        <w:rPr>
          <w:rFonts w:ascii="Calibri" w:hAnsi="Calibri" w:cs="Calibri"/>
          <w:sz w:val="22"/>
          <w:szCs w:val="22"/>
        </w:rPr>
        <w:t>kupujícím</w:t>
      </w:r>
      <w:r w:rsidR="00435E6E" w:rsidRPr="002A7B99">
        <w:rPr>
          <w:rFonts w:ascii="Calibri" w:hAnsi="Calibri" w:cs="Calibri"/>
          <w:sz w:val="22"/>
          <w:szCs w:val="22"/>
        </w:rPr>
        <w:t xml:space="preserve"> uhrazena v české měně na základě daňového dokladu – faktury, a to bezhotovostním převodem na bankovní účet </w:t>
      </w:r>
      <w:r w:rsidRPr="002A7B99">
        <w:rPr>
          <w:rFonts w:ascii="Calibri" w:hAnsi="Calibri" w:cs="Calibri"/>
          <w:sz w:val="22"/>
          <w:szCs w:val="22"/>
        </w:rPr>
        <w:t>prodávajícího</w:t>
      </w:r>
      <w:r w:rsidR="00435E6E" w:rsidRPr="002A7B99">
        <w:rPr>
          <w:rFonts w:ascii="Calibri" w:hAnsi="Calibri" w:cs="Calibri"/>
          <w:sz w:val="22"/>
          <w:szCs w:val="22"/>
        </w:rPr>
        <w:t xml:space="preserve">. Fakturu je </w:t>
      </w:r>
      <w:r w:rsidRPr="002A7B99">
        <w:rPr>
          <w:rFonts w:ascii="Calibri" w:hAnsi="Calibri" w:cs="Calibri"/>
          <w:sz w:val="22"/>
          <w:szCs w:val="22"/>
        </w:rPr>
        <w:t>prodávající</w:t>
      </w:r>
      <w:r w:rsidR="00435E6E" w:rsidRPr="002A7B99">
        <w:rPr>
          <w:rFonts w:ascii="Calibri" w:hAnsi="Calibri" w:cs="Calibri"/>
          <w:sz w:val="22"/>
          <w:szCs w:val="22"/>
        </w:rPr>
        <w:t xml:space="preserve"> </w:t>
      </w:r>
      <w:r w:rsidR="00C23BC7" w:rsidRPr="002A7B99">
        <w:rPr>
          <w:rFonts w:ascii="Calibri" w:hAnsi="Calibri" w:cs="Calibri"/>
          <w:sz w:val="22"/>
          <w:szCs w:val="22"/>
        </w:rPr>
        <w:t>povinen</w:t>
      </w:r>
      <w:r w:rsidR="00435E6E" w:rsidRPr="002A7B99">
        <w:rPr>
          <w:rFonts w:ascii="Calibri" w:hAnsi="Calibri" w:cs="Calibri"/>
          <w:sz w:val="22"/>
          <w:szCs w:val="22"/>
        </w:rPr>
        <w:t xml:space="preserve"> vystavit </w:t>
      </w:r>
      <w:r w:rsidR="007955CD">
        <w:rPr>
          <w:rFonts w:ascii="Calibri" w:hAnsi="Calibri" w:cs="Calibri"/>
          <w:sz w:val="22"/>
          <w:szCs w:val="22"/>
        </w:rPr>
        <w:t>do 15</w:t>
      </w:r>
      <w:r w:rsidR="00C23BC7" w:rsidRPr="002A7B99">
        <w:rPr>
          <w:rFonts w:ascii="Calibri" w:hAnsi="Calibri" w:cs="Calibri"/>
          <w:sz w:val="22"/>
          <w:szCs w:val="22"/>
        </w:rPr>
        <w:t xml:space="preserve"> dnů </w:t>
      </w:r>
      <w:r w:rsidR="00435E6E" w:rsidRPr="002A7B99">
        <w:rPr>
          <w:rFonts w:ascii="Calibri" w:hAnsi="Calibri" w:cs="Calibri"/>
          <w:sz w:val="22"/>
          <w:szCs w:val="22"/>
        </w:rPr>
        <w:t xml:space="preserve">po řádném a včasném </w:t>
      </w:r>
      <w:r w:rsidRPr="002A7B99">
        <w:rPr>
          <w:rFonts w:ascii="Calibri" w:hAnsi="Calibri" w:cs="Calibri"/>
          <w:sz w:val="22"/>
          <w:szCs w:val="22"/>
        </w:rPr>
        <w:t>dodání</w:t>
      </w:r>
      <w:r w:rsidR="00435E6E" w:rsidRPr="002A7B99">
        <w:rPr>
          <w:rFonts w:ascii="Calibri" w:hAnsi="Calibri" w:cs="Calibri"/>
          <w:sz w:val="22"/>
          <w:szCs w:val="22"/>
        </w:rPr>
        <w:t xml:space="preserve"> a převzetí </w:t>
      </w:r>
      <w:r w:rsidRPr="002A7B99">
        <w:rPr>
          <w:rFonts w:ascii="Calibri" w:hAnsi="Calibri" w:cs="Calibri"/>
          <w:sz w:val="22"/>
          <w:szCs w:val="22"/>
        </w:rPr>
        <w:t>zboží kupujícím</w:t>
      </w:r>
      <w:r w:rsidR="005623A8" w:rsidRPr="002A7B99">
        <w:rPr>
          <w:rFonts w:ascii="Calibri" w:hAnsi="Calibri" w:cs="Calibri"/>
          <w:sz w:val="22"/>
          <w:szCs w:val="22"/>
        </w:rPr>
        <w:t xml:space="preserve"> dle této smlouvy</w:t>
      </w:r>
      <w:r w:rsidR="00C23BC7" w:rsidRPr="002A7B99">
        <w:rPr>
          <w:rFonts w:ascii="Calibri" w:hAnsi="Calibri" w:cs="Calibri"/>
          <w:sz w:val="22"/>
          <w:szCs w:val="22"/>
        </w:rPr>
        <w:t xml:space="preserve"> na základě předávacího protokolu</w:t>
      </w:r>
      <w:r w:rsidR="00165800" w:rsidRPr="002A7B99">
        <w:rPr>
          <w:rFonts w:ascii="Calibri" w:hAnsi="Calibri" w:cs="Calibri"/>
          <w:sz w:val="22"/>
          <w:szCs w:val="22"/>
        </w:rPr>
        <w:t>.</w:t>
      </w:r>
    </w:p>
    <w:p w14:paraId="0EE6D9C7"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w:t>
      </w:r>
      <w:r w:rsidRPr="00BC4AFC">
        <w:rPr>
          <w:rFonts w:ascii="Calibri" w:hAnsi="Calibri" w:cs="Calibri"/>
          <w:sz w:val="22"/>
          <w:szCs w:val="22"/>
        </w:rPr>
        <w:t>opětovného</w:t>
      </w:r>
      <w:r w:rsidRPr="002A7B99">
        <w:rPr>
          <w:rFonts w:ascii="Calibri" w:hAnsi="Calibri" w:cs="Calibri"/>
          <w:sz w:val="22"/>
          <w:szCs w:val="22"/>
        </w:rPr>
        <w:t xml:space="preserve"> </w:t>
      </w:r>
      <w:r w:rsidR="0057414B" w:rsidRPr="002A7B99">
        <w:rPr>
          <w:rFonts w:ascii="Calibri" w:hAnsi="Calibri" w:cs="Calibri"/>
          <w:sz w:val="22"/>
          <w:szCs w:val="22"/>
        </w:rPr>
        <w:t>doručení</w:t>
      </w:r>
      <w:r w:rsidRPr="002A7B99">
        <w:rPr>
          <w:rFonts w:ascii="Calibri" w:hAnsi="Calibri" w:cs="Calibri"/>
          <w:sz w:val="22"/>
          <w:szCs w:val="22"/>
        </w:rPr>
        <w:t xml:space="preserve"> náležitě doplněné či opravené </w:t>
      </w:r>
      <w:r w:rsidR="0057414B" w:rsidRPr="002A7B99">
        <w:rPr>
          <w:rFonts w:ascii="Calibri" w:hAnsi="Calibri" w:cs="Calibri"/>
          <w:sz w:val="22"/>
          <w:szCs w:val="22"/>
        </w:rPr>
        <w:t>faktury kupujícímu</w:t>
      </w:r>
      <w:r w:rsidRPr="002A7B99">
        <w:rPr>
          <w:rFonts w:ascii="Calibri" w:hAnsi="Calibri" w:cs="Calibri"/>
          <w:sz w:val="22"/>
          <w:szCs w:val="22"/>
        </w:rPr>
        <w:t>.</w:t>
      </w:r>
    </w:p>
    <w:p w14:paraId="493D548D"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BC4AFC">
        <w:rPr>
          <w:rFonts w:ascii="Calibri" w:hAnsi="Calibri" w:cs="Calibri"/>
          <w:sz w:val="22"/>
          <w:szCs w:val="22"/>
        </w:rPr>
        <w:t xml:space="preserve">Splatnost faktury je </w:t>
      </w:r>
      <w:r w:rsidR="00C23BC7" w:rsidRPr="00BC4AFC">
        <w:rPr>
          <w:rFonts w:ascii="Calibri" w:hAnsi="Calibri" w:cs="Calibri"/>
          <w:sz w:val="22"/>
          <w:szCs w:val="22"/>
        </w:rPr>
        <w:t>30</w:t>
      </w:r>
      <w:r w:rsidRPr="00BC4AFC">
        <w:rPr>
          <w:rFonts w:ascii="Calibri" w:hAnsi="Calibri" w:cs="Calibri"/>
          <w:sz w:val="22"/>
          <w:szCs w:val="22"/>
        </w:rPr>
        <w:t xml:space="preserve"> dnů ode dne jejího prokazatelného doručení kupujícímu. </w:t>
      </w:r>
      <w:r w:rsidR="00C23BC7" w:rsidRPr="00BC4AFC">
        <w:rPr>
          <w:rFonts w:ascii="Calibri" w:hAnsi="Calibri" w:cs="Calibri"/>
          <w:sz w:val="22"/>
          <w:szCs w:val="22"/>
        </w:rPr>
        <w:t xml:space="preserve">Fakturu je prodávající povinen doručit na adresu: Česká zemědělská univerzita v Praze, Ekonomický odbor, Kamýcká 129, PSČ 165 </w:t>
      </w:r>
      <w:r w:rsidR="007D55CA" w:rsidRPr="00BC4AFC">
        <w:rPr>
          <w:rFonts w:ascii="Calibri" w:hAnsi="Calibri" w:cs="Calibri"/>
          <w:sz w:val="22"/>
          <w:szCs w:val="22"/>
        </w:rPr>
        <w:t>00</w:t>
      </w:r>
      <w:r w:rsidR="00C23BC7" w:rsidRPr="00BC4AFC">
        <w:rPr>
          <w:rFonts w:ascii="Calibri" w:hAnsi="Calibri" w:cs="Calibri"/>
          <w:sz w:val="22"/>
          <w:szCs w:val="22"/>
        </w:rPr>
        <w:t>, Praha – Suchdol</w:t>
      </w:r>
      <w:r w:rsidR="001F02C3">
        <w:rPr>
          <w:rFonts w:ascii="Calibri" w:hAnsi="Calibri" w:cs="Calibri"/>
          <w:sz w:val="22"/>
          <w:szCs w:val="22"/>
        </w:rPr>
        <w:t xml:space="preserve"> nebo elektronicky na e-mail: </w:t>
      </w:r>
      <w:r w:rsidR="00096DBD">
        <w:rPr>
          <w:rFonts w:ascii="Calibri" w:hAnsi="Calibri" w:cs="Calibri"/>
          <w:sz w:val="22"/>
          <w:szCs w:val="22"/>
        </w:rPr>
        <w:t>XXXXX</w:t>
      </w:r>
      <w:r w:rsidR="001F02C3">
        <w:rPr>
          <w:rFonts w:ascii="Calibri" w:hAnsi="Calibri" w:cs="Calibri"/>
          <w:sz w:val="22"/>
          <w:szCs w:val="22"/>
        </w:rPr>
        <w:t>@kam.czu.cz</w:t>
      </w:r>
      <w:r w:rsidR="00C23BC7" w:rsidRPr="00BC4AFC">
        <w:rPr>
          <w:rFonts w:ascii="Calibri" w:hAnsi="Calibri" w:cs="Calibri"/>
          <w:sz w:val="22"/>
          <w:szCs w:val="22"/>
        </w:rPr>
        <w:t>. Jiné doručení nebude považováno za řádné</w:t>
      </w:r>
      <w:r w:rsidR="00C23BC7" w:rsidRPr="00C23BC7">
        <w:rPr>
          <w:rFonts w:ascii="Calibri" w:hAnsi="Calibri" w:cs="Calibri"/>
          <w:snapToGrid w:val="0"/>
          <w:sz w:val="22"/>
          <w:szCs w:val="22"/>
        </w:rPr>
        <w:t xml:space="preserve"> s tím, že </w:t>
      </w:r>
      <w:r w:rsidR="00C23BC7">
        <w:rPr>
          <w:rFonts w:ascii="Calibri" w:hAnsi="Calibri" w:cs="Calibri"/>
          <w:snapToGrid w:val="0"/>
          <w:sz w:val="22"/>
          <w:szCs w:val="22"/>
        </w:rPr>
        <w:t>kupujícímu</w:t>
      </w:r>
      <w:r w:rsidR="00C23BC7" w:rsidRPr="00C23BC7">
        <w:rPr>
          <w:rFonts w:ascii="Calibri" w:hAnsi="Calibri" w:cs="Calibri"/>
          <w:snapToGrid w:val="0"/>
          <w:sz w:val="22"/>
          <w:szCs w:val="22"/>
        </w:rPr>
        <w:t xml:space="preserve"> nevznikne povinnost fakturu doručenou jiným způsobem uhradit</w:t>
      </w:r>
      <w:r w:rsidRPr="002A7B99">
        <w:rPr>
          <w:rFonts w:ascii="Calibri" w:hAnsi="Calibri" w:cs="Calibri"/>
          <w:sz w:val="22"/>
          <w:szCs w:val="22"/>
        </w:rPr>
        <w:t>.</w:t>
      </w:r>
    </w:p>
    <w:p w14:paraId="50E173F9" w14:textId="77777777" w:rsidR="005623A8"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Za den platby se považuje den odepsání fakturované částky z</w:t>
      </w:r>
      <w:r w:rsidR="00C23BC7" w:rsidRPr="002A7B99">
        <w:rPr>
          <w:rFonts w:ascii="Calibri" w:hAnsi="Calibri" w:cs="Calibri"/>
          <w:sz w:val="22"/>
          <w:szCs w:val="22"/>
        </w:rPr>
        <w:t xml:space="preserve"> bankovního </w:t>
      </w:r>
      <w:r w:rsidRPr="002A7B99">
        <w:rPr>
          <w:rFonts w:ascii="Calibri" w:hAnsi="Calibri" w:cs="Calibri"/>
          <w:sz w:val="22"/>
          <w:szCs w:val="22"/>
        </w:rPr>
        <w:t xml:space="preserve">účtu kupujícího ve prospěch </w:t>
      </w:r>
      <w:r w:rsidR="00C23BC7" w:rsidRPr="00C23BC7">
        <w:rPr>
          <w:rFonts w:ascii="Calibri" w:hAnsi="Calibri" w:cs="Calibri"/>
          <w:sz w:val="22"/>
          <w:szCs w:val="22"/>
        </w:rPr>
        <w:t xml:space="preserve">bankovního </w:t>
      </w:r>
      <w:r w:rsidRPr="002A7B99">
        <w:rPr>
          <w:rFonts w:ascii="Calibri" w:hAnsi="Calibri" w:cs="Calibri"/>
          <w:sz w:val="22"/>
          <w:szCs w:val="22"/>
        </w:rPr>
        <w:t>účtu prodávajícího.</w:t>
      </w:r>
    </w:p>
    <w:p w14:paraId="742AED9F" w14:textId="77777777" w:rsidR="007955CD" w:rsidRPr="001C6861" w:rsidRDefault="007955CD" w:rsidP="00212058">
      <w:pPr>
        <w:numPr>
          <w:ilvl w:val="1"/>
          <w:numId w:val="7"/>
        </w:numPr>
        <w:spacing w:after="120" w:line="276" w:lineRule="auto"/>
        <w:ind w:left="425" w:hanging="425"/>
        <w:jc w:val="both"/>
        <w:rPr>
          <w:rFonts w:ascii="Calibri" w:hAnsi="Calibri" w:cs="Calibri"/>
          <w:sz w:val="22"/>
          <w:szCs w:val="22"/>
        </w:rPr>
      </w:pPr>
      <w:r w:rsidRPr="0067213A">
        <w:rPr>
          <w:rFonts w:ascii="Calibri" w:hAnsi="Calibri"/>
          <w:bCs/>
          <w:sz w:val="22"/>
          <w:szCs w:val="22"/>
        </w:rPr>
        <w:t xml:space="preserve">Úhrada kupní ceny </w:t>
      </w:r>
      <w:r>
        <w:rPr>
          <w:rFonts w:ascii="Calibri" w:hAnsi="Calibri"/>
          <w:bCs/>
          <w:sz w:val="22"/>
          <w:szCs w:val="22"/>
        </w:rPr>
        <w:t xml:space="preserve">nebo její části </w:t>
      </w:r>
      <w:r w:rsidRPr="0067213A">
        <w:rPr>
          <w:rFonts w:ascii="Calibri" w:hAnsi="Calibri"/>
          <w:bCs/>
          <w:sz w:val="22"/>
          <w:szCs w:val="22"/>
        </w:rPr>
        <w:t>bude prodávajícímu převedena na jeho účet zveřejněný správcem daně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 xml:space="preserve">e </w:t>
      </w:r>
      <w:r w:rsidRPr="0067213A">
        <w:rPr>
          <w:rFonts w:ascii="Calibri" w:hAnsi="Calibri"/>
          <w:bCs/>
          <w:sz w:val="22"/>
          <w:szCs w:val="22"/>
        </w:rPr>
        <w:t>znění</w:t>
      </w:r>
      <w:r w:rsidR="00C04ACD">
        <w:rPr>
          <w:rFonts w:ascii="Calibri" w:hAnsi="Calibri"/>
          <w:bCs/>
          <w:sz w:val="22"/>
          <w:szCs w:val="22"/>
        </w:rPr>
        <w:t xml:space="preserve"> pozdějších </w:t>
      </w:r>
      <w:r w:rsidR="00C04ACD">
        <w:rPr>
          <w:rFonts w:ascii="Calibri" w:hAnsi="Calibri"/>
          <w:bCs/>
          <w:sz w:val="22"/>
          <w:szCs w:val="22"/>
        </w:rPr>
        <w:lastRenderedPageBreak/>
        <w:t>předpisů</w:t>
      </w:r>
      <w:r w:rsidRPr="0067213A">
        <w:rPr>
          <w:rFonts w:ascii="Calibri" w:hAnsi="Calibri"/>
          <w:bCs/>
          <w:sz w:val="22"/>
          <w:szCs w:val="22"/>
        </w:rPr>
        <w:t>, a to i v případě, že na faktuře bude uveden jiný bankovní účet. Pokud prodávající nebude mít bankovní účet zveřejněný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e</w:t>
      </w:r>
      <w:r w:rsidRPr="0067213A">
        <w:rPr>
          <w:rFonts w:ascii="Calibri" w:hAnsi="Calibri"/>
          <w:bCs/>
          <w:sz w:val="22"/>
          <w:szCs w:val="22"/>
        </w:rPr>
        <w:t xml:space="preserve"> znění</w:t>
      </w:r>
      <w:r w:rsidR="00C04ACD">
        <w:rPr>
          <w:rFonts w:ascii="Calibri" w:hAnsi="Calibri"/>
          <w:bCs/>
          <w:sz w:val="22"/>
          <w:szCs w:val="22"/>
        </w:rPr>
        <w:t xml:space="preserve"> pozdějších předpisů,</w:t>
      </w:r>
      <w:r w:rsidRPr="0067213A">
        <w:rPr>
          <w:rFonts w:ascii="Calibri" w:hAnsi="Calibri"/>
          <w:bCs/>
          <w:sz w:val="22"/>
          <w:szCs w:val="22"/>
        </w:rPr>
        <w:t xml:space="preserve"> správcem daně, provede kupující úhradu na bankovní účet až po jeho zveřejnění správcem daně, aniž by byl kupující v prodlení s úhradou. Zveřejnění bankovního účtu správcem daně oznámí prodávající bezodkladně </w:t>
      </w:r>
      <w:r w:rsidRPr="00F863CD">
        <w:rPr>
          <w:rFonts w:ascii="Calibri" w:hAnsi="Calibri"/>
          <w:bCs/>
          <w:sz w:val="22"/>
          <w:szCs w:val="22"/>
        </w:rPr>
        <w:t>kupujícímu</w:t>
      </w:r>
      <w:r>
        <w:rPr>
          <w:rFonts w:ascii="Calibri" w:hAnsi="Calibri"/>
          <w:bCs/>
          <w:sz w:val="22"/>
          <w:szCs w:val="22"/>
        </w:rPr>
        <w:t>.</w:t>
      </w:r>
    </w:p>
    <w:p w14:paraId="2DEAE89F" w14:textId="77777777" w:rsidR="001C6861" w:rsidRPr="001C6861" w:rsidRDefault="001C6861" w:rsidP="00212058">
      <w:pPr>
        <w:numPr>
          <w:ilvl w:val="1"/>
          <w:numId w:val="7"/>
        </w:numPr>
        <w:spacing w:after="120" w:line="276" w:lineRule="auto"/>
        <w:ind w:left="425" w:hanging="425"/>
        <w:jc w:val="both"/>
        <w:rPr>
          <w:rFonts w:ascii="Calibri" w:hAnsi="Calibri" w:cs="Calibri"/>
          <w:sz w:val="22"/>
          <w:szCs w:val="22"/>
        </w:rPr>
      </w:pPr>
      <w:r w:rsidRPr="001C6861">
        <w:rPr>
          <w:rFonts w:ascii="Calibri" w:hAnsi="Calibri" w:cs="Calibri"/>
          <w:bCs/>
          <w:sz w:val="22"/>
          <w:szCs w:val="22"/>
        </w:rPr>
        <w:t xml:space="preserve">Pokud bude do okamžiku uskutečnění zdanitelného plnění o </w:t>
      </w:r>
      <w:r>
        <w:rPr>
          <w:rFonts w:ascii="Calibri" w:hAnsi="Calibri" w:cs="Calibri"/>
          <w:bCs/>
          <w:sz w:val="22"/>
          <w:szCs w:val="22"/>
        </w:rPr>
        <w:t>p</w:t>
      </w:r>
      <w:r w:rsidRPr="001C6861">
        <w:rPr>
          <w:rFonts w:ascii="Calibri" w:hAnsi="Calibri" w:cs="Calibri"/>
          <w:bCs/>
          <w:sz w:val="22"/>
          <w:szCs w:val="22"/>
        </w:rPr>
        <w:t xml:space="preserve">rodávajícím zveřejněna příslušným správcem daně informace, že je nespolehlivým plátcem DPH, vyhrazuje si </w:t>
      </w:r>
      <w:r>
        <w:rPr>
          <w:rFonts w:ascii="Calibri" w:hAnsi="Calibri" w:cs="Calibri"/>
          <w:bCs/>
          <w:sz w:val="22"/>
          <w:szCs w:val="22"/>
        </w:rPr>
        <w:t>k</w:t>
      </w:r>
      <w:r w:rsidRPr="001C6861">
        <w:rPr>
          <w:rFonts w:ascii="Calibri" w:hAnsi="Calibri" w:cs="Calibri"/>
          <w:bCs/>
          <w:sz w:val="22"/>
          <w:szCs w:val="22"/>
        </w:rPr>
        <w:t xml:space="preserve">upující, jakožto ručitel, právo snížit </w:t>
      </w:r>
      <w:r>
        <w:rPr>
          <w:rFonts w:ascii="Calibri" w:hAnsi="Calibri" w:cs="Calibri"/>
          <w:bCs/>
          <w:sz w:val="22"/>
          <w:szCs w:val="22"/>
        </w:rPr>
        <w:t>k</w:t>
      </w:r>
      <w:r w:rsidRPr="001C6861">
        <w:rPr>
          <w:rFonts w:ascii="Calibri" w:hAnsi="Calibri" w:cs="Calibri"/>
          <w:bCs/>
          <w:sz w:val="22"/>
          <w:szCs w:val="22"/>
        </w:rPr>
        <w:t xml:space="preserve">upní cenu včetně DPH, která má být hrazena </w:t>
      </w:r>
      <w:r>
        <w:rPr>
          <w:rFonts w:ascii="Calibri" w:hAnsi="Calibri" w:cs="Calibri"/>
          <w:bCs/>
          <w:sz w:val="22"/>
          <w:szCs w:val="22"/>
        </w:rPr>
        <w:t>p</w:t>
      </w:r>
      <w:r w:rsidRPr="001C6861">
        <w:rPr>
          <w:rFonts w:ascii="Calibri" w:hAnsi="Calibri" w:cs="Calibri"/>
          <w:bCs/>
          <w:sz w:val="22"/>
          <w:szCs w:val="22"/>
        </w:rPr>
        <w:t xml:space="preserve">rodávajícímu, o částku odpovídající výši DPH. Tuto skutečnost </w:t>
      </w:r>
      <w:r>
        <w:rPr>
          <w:rFonts w:ascii="Calibri" w:hAnsi="Calibri" w:cs="Calibri"/>
          <w:bCs/>
          <w:sz w:val="22"/>
          <w:szCs w:val="22"/>
        </w:rPr>
        <w:t>k</w:t>
      </w:r>
      <w:r w:rsidRPr="001C6861">
        <w:rPr>
          <w:rFonts w:ascii="Calibri" w:hAnsi="Calibri" w:cs="Calibri"/>
          <w:bCs/>
          <w:sz w:val="22"/>
          <w:szCs w:val="22"/>
        </w:rPr>
        <w:t xml:space="preserve">upující oznámí </w:t>
      </w:r>
      <w:r>
        <w:rPr>
          <w:rFonts w:ascii="Calibri" w:hAnsi="Calibri" w:cs="Calibri"/>
          <w:bCs/>
          <w:sz w:val="22"/>
          <w:szCs w:val="22"/>
        </w:rPr>
        <w:t>p</w:t>
      </w:r>
      <w:r w:rsidRPr="001C6861">
        <w:rPr>
          <w:rFonts w:ascii="Calibri" w:hAnsi="Calibri" w:cs="Calibri"/>
          <w:bCs/>
          <w:sz w:val="22"/>
          <w:szCs w:val="22"/>
        </w:rPr>
        <w:t xml:space="preserve">rodávajícímu. Uplatněním tohoto postupu dojde ke snížení pohledávky </w:t>
      </w:r>
      <w:r>
        <w:rPr>
          <w:rFonts w:ascii="Calibri" w:hAnsi="Calibri" w:cs="Calibri"/>
          <w:bCs/>
          <w:sz w:val="22"/>
          <w:szCs w:val="22"/>
        </w:rPr>
        <w:t>p</w:t>
      </w:r>
      <w:r w:rsidRPr="001C6861">
        <w:rPr>
          <w:rFonts w:ascii="Calibri" w:hAnsi="Calibri" w:cs="Calibri"/>
          <w:bCs/>
          <w:sz w:val="22"/>
          <w:szCs w:val="22"/>
        </w:rPr>
        <w:t xml:space="preserve">rodávajícího za </w:t>
      </w:r>
      <w:r>
        <w:rPr>
          <w:rFonts w:ascii="Calibri" w:hAnsi="Calibri" w:cs="Calibri"/>
          <w:bCs/>
          <w:sz w:val="22"/>
          <w:szCs w:val="22"/>
        </w:rPr>
        <w:t>k</w:t>
      </w:r>
      <w:r w:rsidRPr="001C6861">
        <w:rPr>
          <w:rFonts w:ascii="Calibri" w:hAnsi="Calibri" w:cs="Calibri"/>
          <w:bCs/>
          <w:sz w:val="22"/>
          <w:szCs w:val="22"/>
        </w:rPr>
        <w:t xml:space="preserve">upujícím o příslušnou částku DPH a </w:t>
      </w:r>
      <w:r>
        <w:rPr>
          <w:rFonts w:ascii="Calibri" w:hAnsi="Calibri" w:cs="Calibri"/>
          <w:bCs/>
          <w:sz w:val="22"/>
          <w:szCs w:val="22"/>
        </w:rPr>
        <w:t>p</w:t>
      </w:r>
      <w:r w:rsidRPr="001C6861">
        <w:rPr>
          <w:rFonts w:ascii="Calibri" w:hAnsi="Calibri" w:cs="Calibri"/>
          <w:bCs/>
          <w:sz w:val="22"/>
          <w:szCs w:val="22"/>
        </w:rPr>
        <w:t>rodávající se vzdává práva po </w:t>
      </w:r>
      <w:r>
        <w:rPr>
          <w:rFonts w:ascii="Calibri" w:hAnsi="Calibri" w:cs="Calibri"/>
          <w:bCs/>
          <w:sz w:val="22"/>
          <w:szCs w:val="22"/>
        </w:rPr>
        <w:t>k</w:t>
      </w:r>
      <w:r w:rsidRPr="001C6861">
        <w:rPr>
          <w:rFonts w:ascii="Calibri" w:hAnsi="Calibri" w:cs="Calibri"/>
          <w:bCs/>
          <w:sz w:val="22"/>
          <w:szCs w:val="22"/>
        </w:rPr>
        <w:t xml:space="preserve">upujícím uhrazení částky odpovídající výši </w:t>
      </w:r>
      <w:proofErr w:type="gramStart"/>
      <w:r w:rsidRPr="001C6861">
        <w:rPr>
          <w:rFonts w:ascii="Calibri" w:hAnsi="Calibri" w:cs="Calibri"/>
          <w:bCs/>
          <w:sz w:val="22"/>
          <w:szCs w:val="22"/>
        </w:rPr>
        <w:t>DPH</w:t>
      </w:r>
      <w:proofErr w:type="gramEnd"/>
      <w:r w:rsidRPr="001C6861">
        <w:rPr>
          <w:rFonts w:ascii="Calibri" w:hAnsi="Calibri" w:cs="Calibri"/>
          <w:bCs/>
          <w:sz w:val="22"/>
          <w:szCs w:val="22"/>
        </w:rPr>
        <w:t xml:space="preserve"> jakkoliv vym</w:t>
      </w:r>
      <w:r>
        <w:rPr>
          <w:rFonts w:ascii="Calibri" w:hAnsi="Calibri" w:cs="Calibri"/>
          <w:bCs/>
          <w:sz w:val="22"/>
          <w:szCs w:val="22"/>
        </w:rPr>
        <w:t>áhat.</w:t>
      </w:r>
    </w:p>
    <w:p w14:paraId="27EAD8FB" w14:textId="77777777" w:rsidR="001C6861" w:rsidRPr="002A7B99" w:rsidRDefault="001C6861" w:rsidP="00212058">
      <w:pPr>
        <w:numPr>
          <w:ilvl w:val="1"/>
          <w:numId w:val="7"/>
        </w:numPr>
        <w:spacing w:after="120" w:line="276" w:lineRule="auto"/>
        <w:ind w:left="425" w:hanging="425"/>
        <w:jc w:val="both"/>
        <w:rPr>
          <w:rFonts w:ascii="Calibri" w:hAnsi="Calibri" w:cs="Calibri"/>
          <w:sz w:val="22"/>
          <w:szCs w:val="22"/>
        </w:rPr>
      </w:pPr>
      <w:r w:rsidRPr="001C6861">
        <w:rPr>
          <w:rFonts w:ascii="Calibri" w:hAnsi="Calibri" w:cs="Calibri"/>
          <w:sz w:val="22"/>
          <w:szCs w:val="22"/>
        </w:rPr>
        <w:t xml:space="preserve">Stane-li se </w:t>
      </w:r>
      <w:r>
        <w:rPr>
          <w:rFonts w:ascii="Calibri" w:hAnsi="Calibri" w:cs="Calibri"/>
          <w:sz w:val="22"/>
          <w:szCs w:val="22"/>
        </w:rPr>
        <w:t>p</w:t>
      </w:r>
      <w:r w:rsidRPr="001C6861">
        <w:rPr>
          <w:rFonts w:ascii="Calibri" w:hAnsi="Calibri" w:cs="Calibri"/>
          <w:sz w:val="22"/>
          <w:szCs w:val="22"/>
        </w:rPr>
        <w:t xml:space="preserve">rodávající nespolehlivým plátcem DPH po uhrazení </w:t>
      </w:r>
      <w:r>
        <w:rPr>
          <w:rFonts w:ascii="Calibri" w:hAnsi="Calibri" w:cs="Calibri"/>
          <w:sz w:val="22"/>
          <w:szCs w:val="22"/>
        </w:rPr>
        <w:t>k</w:t>
      </w:r>
      <w:r w:rsidRPr="001C6861">
        <w:rPr>
          <w:rFonts w:ascii="Calibri" w:hAnsi="Calibri" w:cs="Calibri"/>
          <w:sz w:val="22"/>
          <w:szCs w:val="22"/>
        </w:rPr>
        <w:t xml:space="preserve">upní ceny </w:t>
      </w:r>
      <w:r>
        <w:rPr>
          <w:rFonts w:ascii="Calibri" w:hAnsi="Calibri" w:cs="Calibri"/>
          <w:sz w:val="22"/>
          <w:szCs w:val="22"/>
        </w:rPr>
        <w:t>k</w:t>
      </w:r>
      <w:r w:rsidRPr="001C6861">
        <w:rPr>
          <w:rFonts w:ascii="Calibri" w:hAnsi="Calibri" w:cs="Calibri"/>
          <w:sz w:val="22"/>
          <w:szCs w:val="22"/>
        </w:rPr>
        <w:t xml:space="preserve">upujícím, je </w:t>
      </w:r>
      <w:r>
        <w:rPr>
          <w:rFonts w:ascii="Calibri" w:hAnsi="Calibri" w:cs="Calibri"/>
          <w:sz w:val="22"/>
          <w:szCs w:val="22"/>
        </w:rPr>
        <w:t>k</w:t>
      </w:r>
      <w:r w:rsidRPr="001C6861">
        <w:rPr>
          <w:rFonts w:ascii="Calibri" w:hAnsi="Calibri" w:cs="Calibri"/>
          <w:sz w:val="22"/>
          <w:szCs w:val="22"/>
        </w:rPr>
        <w:t xml:space="preserve">upující oprávněn od </w:t>
      </w:r>
      <w:r>
        <w:rPr>
          <w:rFonts w:ascii="Calibri" w:hAnsi="Calibri" w:cs="Calibri"/>
          <w:sz w:val="22"/>
          <w:szCs w:val="22"/>
        </w:rPr>
        <w:t>s</w:t>
      </w:r>
      <w:r w:rsidRPr="001C6861">
        <w:rPr>
          <w:rFonts w:ascii="Calibri" w:hAnsi="Calibri" w:cs="Calibri"/>
          <w:sz w:val="22"/>
          <w:szCs w:val="22"/>
        </w:rPr>
        <w:t xml:space="preserve">mlouvy odstoupit s účinností ke dni doručení odstoupení </w:t>
      </w:r>
      <w:r>
        <w:rPr>
          <w:rFonts w:ascii="Calibri" w:hAnsi="Calibri" w:cs="Calibri"/>
          <w:sz w:val="22"/>
          <w:szCs w:val="22"/>
        </w:rPr>
        <w:t>p</w:t>
      </w:r>
      <w:r w:rsidRPr="001C6861">
        <w:rPr>
          <w:rFonts w:ascii="Calibri" w:hAnsi="Calibri" w:cs="Calibri"/>
          <w:sz w:val="22"/>
          <w:szCs w:val="22"/>
        </w:rPr>
        <w:t xml:space="preserve">rodávajícímu. Smluvní strany se dohodly, že odstoupení dle tohoto ustanovení </w:t>
      </w:r>
      <w:r>
        <w:rPr>
          <w:rFonts w:ascii="Calibri" w:hAnsi="Calibri" w:cs="Calibri"/>
          <w:sz w:val="22"/>
          <w:szCs w:val="22"/>
        </w:rPr>
        <w:t>s</w:t>
      </w:r>
      <w:r w:rsidRPr="001C6861">
        <w:rPr>
          <w:rFonts w:ascii="Calibri" w:hAnsi="Calibri" w:cs="Calibri"/>
          <w:sz w:val="22"/>
          <w:szCs w:val="22"/>
        </w:rPr>
        <w:t xml:space="preserve">mlouvy má následky ex tunc. Smluvní strany jsou tedy povinny vrátit vše, co si dle </w:t>
      </w:r>
      <w:r>
        <w:rPr>
          <w:rFonts w:ascii="Calibri" w:hAnsi="Calibri" w:cs="Calibri"/>
          <w:sz w:val="22"/>
          <w:szCs w:val="22"/>
        </w:rPr>
        <w:t>s</w:t>
      </w:r>
      <w:r w:rsidRPr="001C6861">
        <w:rPr>
          <w:rFonts w:ascii="Calibri" w:hAnsi="Calibri" w:cs="Calibri"/>
          <w:sz w:val="22"/>
          <w:szCs w:val="22"/>
        </w:rPr>
        <w:t xml:space="preserve">mlouvy plnily. Tímto ustanovením zůstávají nedotčena práva </w:t>
      </w:r>
      <w:r>
        <w:rPr>
          <w:rFonts w:ascii="Calibri" w:hAnsi="Calibri" w:cs="Calibri"/>
          <w:sz w:val="22"/>
          <w:szCs w:val="22"/>
        </w:rPr>
        <w:t>k</w:t>
      </w:r>
      <w:r w:rsidRPr="001C6861">
        <w:rPr>
          <w:rFonts w:ascii="Calibri" w:hAnsi="Calibri" w:cs="Calibri"/>
          <w:sz w:val="22"/>
          <w:szCs w:val="22"/>
        </w:rPr>
        <w:t>upujícího na náhradu škody</w:t>
      </w:r>
      <w:r>
        <w:rPr>
          <w:rFonts w:ascii="Calibri" w:hAnsi="Calibri" w:cs="Calibri"/>
          <w:sz w:val="22"/>
          <w:szCs w:val="22"/>
        </w:rPr>
        <w:t>.</w:t>
      </w:r>
    </w:p>
    <w:p w14:paraId="7792D804" w14:textId="77777777" w:rsidR="00FE18C2" w:rsidRPr="002A7B99" w:rsidRDefault="00003D84" w:rsidP="00003D84">
      <w:pPr>
        <w:keepNext/>
        <w:spacing w:before="360" w:after="200" w:line="276" w:lineRule="auto"/>
        <w:jc w:val="center"/>
        <w:rPr>
          <w:rFonts w:ascii="Calibri" w:hAnsi="Calibri" w:cs="Calibri"/>
          <w:b/>
          <w:sz w:val="22"/>
          <w:szCs w:val="22"/>
        </w:rPr>
      </w:pPr>
      <w:r>
        <w:rPr>
          <w:rFonts w:ascii="Calibri" w:hAnsi="Calibri" w:cs="Calibri"/>
          <w:b/>
          <w:sz w:val="22"/>
          <w:szCs w:val="22"/>
        </w:rPr>
        <w:t>Článek I</w:t>
      </w:r>
      <w:r w:rsidR="00FE18C2" w:rsidRPr="002A7B99">
        <w:rPr>
          <w:rFonts w:ascii="Calibri" w:hAnsi="Calibri" w:cs="Calibri"/>
          <w:b/>
          <w:sz w:val="22"/>
          <w:szCs w:val="22"/>
        </w:rPr>
        <w:t>V.</w:t>
      </w:r>
      <w:r>
        <w:rPr>
          <w:rFonts w:ascii="Calibri" w:hAnsi="Calibri" w:cs="Calibri"/>
          <w:b/>
          <w:sz w:val="22"/>
          <w:szCs w:val="22"/>
        </w:rPr>
        <w:br/>
      </w:r>
      <w:r w:rsidR="00FE18C2" w:rsidRPr="002A7B99">
        <w:rPr>
          <w:rFonts w:ascii="Calibri" w:hAnsi="Calibri" w:cs="Calibri"/>
          <w:b/>
          <w:sz w:val="22"/>
          <w:szCs w:val="22"/>
        </w:rPr>
        <w:t>Práva a povinnosti stran</w:t>
      </w:r>
    </w:p>
    <w:p w14:paraId="5776128E" w14:textId="77777777" w:rsidR="00FE18C2" w:rsidRPr="002A7B99" w:rsidRDefault="00FE18C2" w:rsidP="00212058">
      <w:pPr>
        <w:pStyle w:val="Odstavecseseznamem"/>
        <w:keepNext/>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 je povinen dodat zboží v dohodnutém množství, jakosti a provedení. Veškeré zboží dodávané prodávajícím kupujícímu z titulu této smlouvy musí splňovat kvalitativní požadavky dle této smlouvy.</w:t>
      </w:r>
    </w:p>
    <w:p w14:paraId="67B2AA39" w14:textId="77777777" w:rsidR="000B561E" w:rsidRPr="002A7B99" w:rsidRDefault="000B561E"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dodat zboží bez vad kupujícímu v souladu s podmínkami této smlouvy, přičemž za řádné dodání zboží se považuje jeho převzetí kupujícím, a to na základě potvrzení této skutečnosti v protokolu o předání a převzetí dodávky. Předávací protokol může být podepsán nejdříve v okamžiku, kdy bude beze zbytku realizována dodávka zboží prodávajícím včetně souvisejících výkonů a služeb sjednaných touto smlouvou.</w:t>
      </w:r>
    </w:p>
    <w:p w14:paraId="4C394857" w14:textId="77777777" w:rsidR="00FE18C2" w:rsidRPr="002A7B99" w:rsidRDefault="00FE18C2"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kupujícímu předat doklady, které jsou nutné k převzetí a k užívání zboží (zejména technická dokumentace, uživatelská dokumentace a záruční listy)</w:t>
      </w:r>
      <w:r w:rsidR="000B561E" w:rsidRPr="002A7B99">
        <w:rPr>
          <w:rFonts w:ascii="Calibri" w:hAnsi="Calibri" w:cs="Calibri"/>
          <w:sz w:val="22"/>
        </w:rPr>
        <w:t xml:space="preserve"> </w:t>
      </w:r>
      <w:r w:rsidR="000B561E" w:rsidRPr="000B561E">
        <w:rPr>
          <w:rFonts w:ascii="Calibri" w:hAnsi="Calibri" w:cs="Calibri"/>
          <w:sz w:val="22"/>
        </w:rPr>
        <w:t>a provést zaškolení obsluhy. Vše výlučně v českém jazyce a podle předpisů platných v ČR, pokud nebude dohodnuto jinak</w:t>
      </w:r>
      <w:r w:rsidRPr="002A7B99">
        <w:rPr>
          <w:rFonts w:ascii="Calibri" w:hAnsi="Calibri" w:cs="Calibri"/>
          <w:sz w:val="22"/>
          <w:szCs w:val="22"/>
        </w:rPr>
        <w:t xml:space="preserve">. </w:t>
      </w:r>
      <w:r w:rsidR="00221F17" w:rsidRPr="002A7B99">
        <w:rPr>
          <w:rFonts w:ascii="Calibri" w:hAnsi="Calibri" w:cs="Calibri"/>
          <w:sz w:val="22"/>
          <w:szCs w:val="22"/>
        </w:rPr>
        <w:t>Prodávající je povinen na své náklady zajistit dopravu, montáž a ověření funkčnosti zboží.</w:t>
      </w:r>
    </w:p>
    <w:p w14:paraId="4C990034" w14:textId="77777777" w:rsidR="00FE18C2" w:rsidRPr="00BC4AFC" w:rsidRDefault="00FE18C2" w:rsidP="00212058">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BC4AFC">
        <w:rPr>
          <w:rFonts w:ascii="Calibri" w:hAnsi="Calibri" w:cs="Calibri"/>
          <w:sz w:val="22"/>
          <w:szCs w:val="22"/>
        </w:rPr>
        <w:t>Jde-li o dodávku zboží určeného k provozování technického zařízení kupujícího, je prodávající povinen čitelně a viditelně vyznačit na obalu zboží název technického zařízení, pro které je zboží určeno, a rovněž technické vlastnosti zboží (zejm. datum použitelnosti, technické parametry dle příslušné metodiky aj.).</w:t>
      </w:r>
    </w:p>
    <w:p w14:paraId="24A9B97D" w14:textId="77777777" w:rsidR="00027F3B" w:rsidRPr="002A7B99" w:rsidRDefault="00027F3B" w:rsidP="00212058">
      <w:pPr>
        <w:pStyle w:val="Odstavecseseznamem"/>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Kupující nabývá vlastnického práva ke zboží dnem převzetí zboží od prodávajícího. Stejným okamžikem přechází na kupujícího také nebezpečí škody na věci.</w:t>
      </w:r>
    </w:p>
    <w:p w14:paraId="1E3DA7C9" w14:textId="77777777" w:rsidR="00027F3B" w:rsidRPr="002A7B99" w:rsidRDefault="00027F3B" w:rsidP="00212058">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Prodávající je povinen neprodleně vyrozumět kupujícího o případném ohrožení doby plnění a o všech skutečnostech, které mohou předmět plnění znemožnit. </w:t>
      </w:r>
    </w:p>
    <w:p w14:paraId="3E5A866A" w14:textId="77777777" w:rsidR="00311770" w:rsidRPr="002A7B99" w:rsidRDefault="00311770" w:rsidP="00212058">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Prodávající musí být schopen prokázat kupujícímu, že řádným způsobem uzavřel platnou dohodu o podpoře s výrobcem zboží tak, aby v případě závady zboží, kterou prodávající není </w:t>
      </w:r>
      <w:r w:rsidRPr="002A7B99">
        <w:rPr>
          <w:rFonts w:ascii="Calibri" w:hAnsi="Calibri" w:cs="Calibri"/>
          <w:sz w:val="22"/>
          <w:szCs w:val="22"/>
        </w:rPr>
        <w:lastRenderedPageBreak/>
        <w:t>schopen vyřešit sám, bylo možné vyřešit závadu přímo s výrobcem zboží. Zároveň je prodávající povinen zajistit po celou dobu trvání záruky přístup k dokumentaci výrobce zboží a znalostní databázi, kterou výrobce v rámci své podpory poskytuje (včetně dokumentace v českém jazyce, je-li k dispozici).</w:t>
      </w:r>
    </w:p>
    <w:p w14:paraId="31E3536C" w14:textId="77777777" w:rsidR="00F8319E" w:rsidRPr="002A7B99" w:rsidRDefault="00221F17" w:rsidP="00212058">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sidRPr="002A7B99">
        <w:rPr>
          <w:rFonts w:ascii="Calibri" w:hAnsi="Calibri" w:cs="Calibri"/>
          <w:sz w:val="22"/>
          <w:szCs w:val="22"/>
        </w:rPr>
        <w:t>Prodávající odpovídá kupujícímu za škodu způsobenou porušením povinností podle této smlouvy nebo povinnosti stanovené obecně závazným právním předpisem.</w:t>
      </w:r>
    </w:p>
    <w:p w14:paraId="79041193" w14:textId="77777777" w:rsidR="007B1DA8" w:rsidRPr="002A7B99" w:rsidRDefault="007B1DA8" w:rsidP="00212058">
      <w:pPr>
        <w:numPr>
          <w:ilvl w:val="1"/>
          <w:numId w:val="8"/>
        </w:numPr>
        <w:autoSpaceDE w:val="0"/>
        <w:autoSpaceDN w:val="0"/>
        <w:adjustRightInd w:val="0"/>
        <w:spacing w:line="276" w:lineRule="auto"/>
        <w:ind w:left="426" w:hanging="426"/>
        <w:jc w:val="both"/>
        <w:rPr>
          <w:rFonts w:ascii="Calibri" w:hAnsi="Calibri" w:cs="Calibri"/>
          <w:bCs/>
          <w:sz w:val="22"/>
          <w:szCs w:val="22"/>
        </w:rPr>
      </w:pPr>
      <w:r w:rsidRPr="002A7B99">
        <w:rPr>
          <w:rFonts w:ascii="Calibri" w:hAnsi="Calibri" w:cs="Calibri"/>
          <w:sz w:val="22"/>
          <w:szCs w:val="22"/>
        </w:rPr>
        <w:t>Strany se dohodly a prodávající určil, že osobou oprávněnou k jednání za prodávajícího ve věcech, které se týkají této smlouvy a její realizace je:</w:t>
      </w:r>
    </w:p>
    <w:p w14:paraId="2C232F36" w14:textId="77777777"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 xml:space="preserve">Jméno: </w:t>
      </w:r>
      <w:r w:rsidRPr="002A7B99">
        <w:rPr>
          <w:rFonts w:ascii="Calibri" w:hAnsi="Calibri" w:cs="Calibri"/>
          <w:sz w:val="22"/>
          <w:szCs w:val="22"/>
        </w:rPr>
        <w:tab/>
      </w:r>
      <w:r w:rsidR="0088068E">
        <w:rPr>
          <w:rFonts w:ascii="Calibri" w:hAnsi="Calibri" w:cs="Calibri"/>
          <w:sz w:val="22"/>
          <w:szCs w:val="22"/>
        </w:rPr>
        <w:tab/>
      </w:r>
      <w:r w:rsidR="00096DBD">
        <w:rPr>
          <w:rFonts w:ascii="Calibri" w:hAnsi="Calibri" w:cs="Calibri"/>
          <w:sz w:val="22"/>
          <w:szCs w:val="22"/>
        </w:rPr>
        <w:t>XXXXX</w:t>
      </w:r>
    </w:p>
    <w:p w14:paraId="5CD6F95E" w14:textId="77777777" w:rsidR="001F02C3" w:rsidRDefault="00CA0C7E" w:rsidP="001F02C3">
      <w:pPr>
        <w:rPr>
          <w:rFonts w:ascii="Calibri" w:hAnsi="Calibri" w:cs="Calibri"/>
          <w:sz w:val="22"/>
          <w:szCs w:val="22"/>
        </w:rPr>
      </w:pPr>
      <w:r>
        <w:rPr>
          <w:rFonts w:ascii="Calibri" w:hAnsi="Calibri" w:cs="Calibri"/>
          <w:sz w:val="22"/>
          <w:szCs w:val="22"/>
        </w:rPr>
        <w:t xml:space="preserve">         </w:t>
      </w:r>
      <w:r w:rsidR="007B1DA8" w:rsidRPr="002A7B99">
        <w:rPr>
          <w:rFonts w:ascii="Calibri" w:hAnsi="Calibri" w:cs="Calibri"/>
          <w:sz w:val="22"/>
          <w:szCs w:val="22"/>
        </w:rPr>
        <w:t>e</w:t>
      </w:r>
      <w:r w:rsidR="00B1781F">
        <w:rPr>
          <w:rFonts w:ascii="Calibri" w:hAnsi="Calibri" w:cs="Calibri"/>
          <w:sz w:val="22"/>
          <w:szCs w:val="22"/>
        </w:rPr>
        <w:t>-</w:t>
      </w:r>
      <w:r w:rsidR="007B1DA8" w:rsidRPr="002A7B99">
        <w:rPr>
          <w:rFonts w:ascii="Calibri" w:hAnsi="Calibri" w:cs="Calibri"/>
          <w:sz w:val="22"/>
          <w:szCs w:val="22"/>
        </w:rPr>
        <w:t>mail:</w:t>
      </w:r>
      <w:r w:rsidR="001F02C3">
        <w:rPr>
          <w:rFonts w:ascii="Calibri" w:hAnsi="Calibri" w:cs="Calibri"/>
          <w:sz w:val="22"/>
          <w:szCs w:val="22"/>
        </w:rPr>
        <w:tab/>
      </w:r>
      <w:r w:rsidR="001F02C3">
        <w:rPr>
          <w:rFonts w:ascii="Calibri" w:hAnsi="Calibri" w:cs="Calibri"/>
          <w:sz w:val="22"/>
          <w:szCs w:val="22"/>
        </w:rPr>
        <w:tab/>
      </w:r>
      <w:r w:rsidR="00096DBD">
        <w:rPr>
          <w:rFonts w:ascii="Calibri" w:hAnsi="Calibri" w:cs="Calibri"/>
          <w:sz w:val="22"/>
          <w:szCs w:val="22"/>
        </w:rPr>
        <w:t>XXXXX</w:t>
      </w:r>
      <w:r w:rsidR="007B1DA8" w:rsidRPr="002A7B99">
        <w:rPr>
          <w:rFonts w:ascii="Calibri" w:hAnsi="Calibri" w:cs="Calibri"/>
          <w:sz w:val="22"/>
          <w:szCs w:val="22"/>
        </w:rPr>
        <w:tab/>
      </w:r>
      <w:r w:rsidR="007B1DA8" w:rsidRPr="002A7B99">
        <w:rPr>
          <w:rFonts w:ascii="Calibri" w:hAnsi="Calibri" w:cs="Calibri"/>
          <w:sz w:val="22"/>
          <w:szCs w:val="22"/>
        </w:rPr>
        <w:tab/>
      </w:r>
    </w:p>
    <w:p w14:paraId="3E296151" w14:textId="77777777" w:rsidR="007B1DA8" w:rsidRPr="002A7B99" w:rsidRDefault="007B1DA8" w:rsidP="001F02C3">
      <w:pPr>
        <w:ind w:firstLine="426"/>
        <w:rPr>
          <w:rFonts w:ascii="Calibri" w:hAnsi="Calibri" w:cs="Calibri"/>
          <w:sz w:val="22"/>
          <w:szCs w:val="22"/>
        </w:rPr>
      </w:pPr>
      <w:r w:rsidRPr="002A7B99">
        <w:rPr>
          <w:rFonts w:ascii="Calibri" w:hAnsi="Calibri" w:cs="Calibri"/>
          <w:sz w:val="22"/>
          <w:szCs w:val="22"/>
        </w:rPr>
        <w:t xml:space="preserve">tel.: </w:t>
      </w:r>
      <w:r w:rsidRPr="002A7B99">
        <w:rPr>
          <w:rFonts w:ascii="Calibri" w:hAnsi="Calibri" w:cs="Calibri"/>
          <w:sz w:val="22"/>
          <w:szCs w:val="22"/>
        </w:rPr>
        <w:tab/>
      </w:r>
      <w:r w:rsidRPr="002A7B99">
        <w:rPr>
          <w:rFonts w:ascii="Calibri" w:hAnsi="Calibri" w:cs="Calibri"/>
          <w:sz w:val="22"/>
          <w:szCs w:val="22"/>
        </w:rPr>
        <w:tab/>
      </w:r>
      <w:r w:rsidR="00096DBD">
        <w:rPr>
          <w:rFonts w:ascii="Calibri" w:hAnsi="Calibri" w:cs="Calibri"/>
          <w:sz w:val="22"/>
          <w:szCs w:val="22"/>
        </w:rPr>
        <w:t>XXXXX</w:t>
      </w:r>
    </w:p>
    <w:p w14:paraId="548735EB" w14:textId="77777777" w:rsidR="007B1DA8" w:rsidRPr="002A7B99" w:rsidRDefault="007B1DA8" w:rsidP="00212058">
      <w:pPr>
        <w:numPr>
          <w:ilvl w:val="1"/>
          <w:numId w:val="8"/>
        </w:numPr>
        <w:spacing w:line="276" w:lineRule="auto"/>
        <w:ind w:left="426" w:hanging="426"/>
        <w:jc w:val="both"/>
        <w:rPr>
          <w:rFonts w:ascii="Calibri" w:hAnsi="Calibri" w:cs="Calibri"/>
          <w:sz w:val="22"/>
          <w:szCs w:val="22"/>
        </w:rPr>
      </w:pPr>
      <w:r w:rsidRPr="002A7B99">
        <w:rPr>
          <w:rFonts w:ascii="Calibri" w:hAnsi="Calibri" w:cs="Calibri"/>
          <w:sz w:val="22"/>
          <w:szCs w:val="22"/>
        </w:rPr>
        <w:t xml:space="preserve">Strany se dohodly a </w:t>
      </w:r>
      <w:r w:rsidR="000B561E" w:rsidRPr="002A7B99">
        <w:rPr>
          <w:rFonts w:ascii="Calibri" w:hAnsi="Calibri" w:cs="Calibri"/>
          <w:sz w:val="22"/>
          <w:szCs w:val="22"/>
        </w:rPr>
        <w:t>kupující</w:t>
      </w:r>
      <w:r w:rsidRPr="002A7B99">
        <w:rPr>
          <w:rFonts w:ascii="Calibri" w:hAnsi="Calibri" w:cs="Calibri"/>
          <w:sz w:val="22"/>
          <w:szCs w:val="22"/>
        </w:rPr>
        <w:t xml:space="preserve"> určil, že osobou oprávněnou k jednání za </w:t>
      </w:r>
      <w:r w:rsidR="000B561E" w:rsidRPr="002A7B99">
        <w:rPr>
          <w:rFonts w:ascii="Calibri" w:hAnsi="Calibri" w:cs="Calibri"/>
          <w:sz w:val="22"/>
          <w:szCs w:val="22"/>
        </w:rPr>
        <w:t>kupujícího</w:t>
      </w:r>
      <w:r w:rsidRPr="002A7B99">
        <w:rPr>
          <w:rFonts w:ascii="Calibri" w:hAnsi="Calibri" w:cs="Calibri"/>
          <w:sz w:val="22"/>
          <w:szCs w:val="22"/>
        </w:rPr>
        <w:t xml:space="preserve"> ve věcec</w:t>
      </w:r>
      <w:r w:rsidR="00F942DF" w:rsidRPr="002A7B99">
        <w:rPr>
          <w:rFonts w:ascii="Calibri" w:hAnsi="Calibri" w:cs="Calibri"/>
          <w:sz w:val="22"/>
          <w:szCs w:val="22"/>
        </w:rPr>
        <w:t>h, které se týkají této smlouvy a</w:t>
      </w:r>
      <w:r w:rsidRPr="002A7B99">
        <w:rPr>
          <w:rFonts w:ascii="Calibri" w:hAnsi="Calibri" w:cs="Calibri"/>
          <w:sz w:val="22"/>
          <w:szCs w:val="22"/>
        </w:rPr>
        <w:t xml:space="preserve"> její realizace je:</w:t>
      </w:r>
    </w:p>
    <w:p w14:paraId="622C5BE0" w14:textId="77777777"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Jméno:</w:t>
      </w:r>
      <w:r w:rsidRPr="002A7B99">
        <w:rPr>
          <w:rFonts w:ascii="Calibri" w:hAnsi="Calibri" w:cs="Calibri"/>
          <w:sz w:val="22"/>
          <w:szCs w:val="22"/>
        </w:rPr>
        <w:tab/>
      </w:r>
      <w:r w:rsidR="000B561E" w:rsidRPr="002A7B99">
        <w:rPr>
          <w:rFonts w:ascii="Calibri" w:hAnsi="Calibri" w:cs="Calibri"/>
          <w:sz w:val="22"/>
          <w:szCs w:val="22"/>
        </w:rPr>
        <w:tab/>
      </w:r>
      <w:r w:rsidR="00096DBD">
        <w:rPr>
          <w:rFonts w:ascii="Calibri" w:hAnsi="Calibri" w:cs="Calibri"/>
          <w:sz w:val="22"/>
          <w:szCs w:val="22"/>
        </w:rPr>
        <w:t>XXXXX</w:t>
      </w:r>
    </w:p>
    <w:p w14:paraId="5ACD829B" w14:textId="77777777"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e</w:t>
      </w:r>
      <w:r w:rsidR="00B1781F">
        <w:rPr>
          <w:rFonts w:ascii="Calibri" w:hAnsi="Calibri" w:cs="Calibri"/>
          <w:sz w:val="22"/>
          <w:szCs w:val="22"/>
        </w:rPr>
        <w:t>-</w:t>
      </w:r>
      <w:r w:rsidRPr="002A7B99">
        <w:rPr>
          <w:rFonts w:ascii="Calibri" w:hAnsi="Calibri" w:cs="Calibri"/>
          <w:sz w:val="22"/>
          <w:szCs w:val="22"/>
        </w:rPr>
        <w:t>mail:</w:t>
      </w:r>
      <w:r w:rsidRPr="002A7B99">
        <w:rPr>
          <w:rFonts w:ascii="Calibri" w:hAnsi="Calibri" w:cs="Calibri"/>
          <w:sz w:val="22"/>
          <w:szCs w:val="22"/>
        </w:rPr>
        <w:tab/>
      </w:r>
      <w:r w:rsidRPr="002A7B99">
        <w:rPr>
          <w:rFonts w:ascii="Calibri" w:hAnsi="Calibri" w:cs="Calibri"/>
          <w:sz w:val="22"/>
          <w:szCs w:val="22"/>
        </w:rPr>
        <w:tab/>
      </w:r>
      <w:r w:rsidR="00096DBD">
        <w:rPr>
          <w:rFonts w:ascii="Calibri" w:hAnsi="Calibri" w:cs="Calibri"/>
          <w:sz w:val="22"/>
          <w:szCs w:val="22"/>
        </w:rPr>
        <w:t>XXXXX</w:t>
      </w:r>
    </w:p>
    <w:p w14:paraId="1918532C" w14:textId="77777777" w:rsidR="007B1DA8" w:rsidRPr="002A7B99" w:rsidRDefault="007B1DA8" w:rsidP="00003D84">
      <w:pPr>
        <w:spacing w:after="120" w:line="276" w:lineRule="auto"/>
        <w:ind w:left="426"/>
        <w:jc w:val="both"/>
        <w:rPr>
          <w:rFonts w:ascii="Calibri" w:hAnsi="Calibri" w:cs="Calibri"/>
          <w:sz w:val="22"/>
          <w:szCs w:val="22"/>
        </w:rPr>
      </w:pPr>
      <w:r w:rsidRPr="002A7B99">
        <w:rPr>
          <w:rFonts w:ascii="Calibri" w:hAnsi="Calibri" w:cs="Calibri"/>
          <w:sz w:val="22"/>
          <w:szCs w:val="22"/>
        </w:rPr>
        <w:t xml:space="preserve">tel.: </w:t>
      </w:r>
      <w:r w:rsidRPr="002A7B99">
        <w:rPr>
          <w:rFonts w:ascii="Calibri" w:hAnsi="Calibri" w:cs="Calibri"/>
          <w:sz w:val="22"/>
          <w:szCs w:val="22"/>
        </w:rPr>
        <w:tab/>
      </w:r>
      <w:r w:rsidRPr="002A7B99">
        <w:rPr>
          <w:rFonts w:ascii="Calibri" w:hAnsi="Calibri" w:cs="Calibri"/>
          <w:sz w:val="22"/>
          <w:szCs w:val="22"/>
        </w:rPr>
        <w:tab/>
      </w:r>
      <w:r w:rsidR="00096DBD">
        <w:rPr>
          <w:rFonts w:ascii="Calibri" w:hAnsi="Calibri" w:cs="Calibri"/>
          <w:sz w:val="22"/>
          <w:szCs w:val="22"/>
        </w:rPr>
        <w:t>XXXXX.</w:t>
      </w:r>
    </w:p>
    <w:p w14:paraId="553B70D0" w14:textId="77777777" w:rsidR="007B1DA8" w:rsidRDefault="007B1DA8" w:rsidP="00212058">
      <w:pPr>
        <w:numPr>
          <w:ilvl w:val="1"/>
          <w:numId w:val="8"/>
        </w:numPr>
        <w:spacing w:after="120" w:line="276" w:lineRule="auto"/>
        <w:ind w:left="426" w:hanging="426"/>
        <w:jc w:val="both"/>
        <w:rPr>
          <w:rFonts w:ascii="Calibri" w:hAnsi="Calibri" w:cs="Calibri"/>
          <w:sz w:val="22"/>
          <w:szCs w:val="22"/>
        </w:rPr>
      </w:pPr>
      <w:bookmarkStart w:id="1" w:name="_Ref275511911"/>
      <w:r w:rsidRPr="002A7B99">
        <w:rPr>
          <w:rFonts w:ascii="Calibri" w:hAnsi="Calibri" w:cs="Calibri"/>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bookmarkEnd w:id="1"/>
    </w:p>
    <w:p w14:paraId="6463AD62" w14:textId="77777777" w:rsidR="00B631F8" w:rsidRPr="006925AA" w:rsidRDefault="00B631F8" w:rsidP="00B631F8">
      <w:pPr>
        <w:numPr>
          <w:ilvl w:val="1"/>
          <w:numId w:val="8"/>
        </w:numPr>
        <w:spacing w:after="120" w:line="276" w:lineRule="auto"/>
        <w:ind w:left="426" w:hanging="426"/>
        <w:jc w:val="both"/>
        <w:rPr>
          <w:rFonts w:ascii="Calibri" w:hAnsi="Calibri" w:cs="Calibri"/>
          <w:sz w:val="22"/>
          <w:szCs w:val="22"/>
        </w:rPr>
      </w:pPr>
      <w:r w:rsidRPr="006925AA">
        <w:rPr>
          <w:rFonts w:ascii="Calibri" w:hAnsi="Calibri" w:cs="Calibri"/>
          <w:sz w:val="22"/>
          <w:szCs w:val="22"/>
        </w:rPr>
        <w:t xml:space="preserve">Prodávající podpisem této smlouvy potvrzuje a prohlašuje neexistenci střetu zájmů v souladu s § 4b zákona č. 159/2006 Sb., o střetu zájmů, ve znění pozdějších předpisů (dále jen „zákon o střetu zájmů“)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(ii)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Prodávající se zavazuje bezodkladně písemně informovat kupujícího o jakékoliv změně týkající se výše uvedených prohlášení o neexistenci střetu zájmů. Nedodržení této povinnosti se považuje za </w:t>
      </w:r>
      <w:r>
        <w:rPr>
          <w:rFonts w:ascii="Calibri" w:hAnsi="Calibri" w:cs="Calibri"/>
          <w:sz w:val="22"/>
          <w:szCs w:val="22"/>
        </w:rPr>
        <w:t>podstatné</w:t>
      </w:r>
      <w:r w:rsidRPr="006925AA">
        <w:rPr>
          <w:rFonts w:ascii="Calibri" w:hAnsi="Calibri" w:cs="Calibri"/>
          <w:sz w:val="22"/>
          <w:szCs w:val="22"/>
        </w:rPr>
        <w:t xml:space="preserve"> porušení smlouvy, v takovém případě je kupující oprávněn účtovat prodávajícímu smluvní pokutu ve výši 25</w:t>
      </w:r>
      <w:r>
        <w:rPr>
          <w:rFonts w:ascii="Calibri" w:hAnsi="Calibri" w:cs="Calibri"/>
          <w:sz w:val="22"/>
          <w:szCs w:val="22"/>
        </w:rPr>
        <w:t xml:space="preserve"> </w:t>
      </w:r>
      <w:r w:rsidRPr="006925AA">
        <w:rPr>
          <w:rFonts w:ascii="Calibri" w:hAnsi="Calibri" w:cs="Calibri"/>
          <w:sz w:val="22"/>
          <w:szCs w:val="22"/>
        </w:rPr>
        <w:t>% z ceny uvedené v čl. I</w:t>
      </w:r>
      <w:r>
        <w:rPr>
          <w:rFonts w:ascii="Calibri" w:hAnsi="Calibri" w:cs="Calibri"/>
          <w:sz w:val="22"/>
          <w:szCs w:val="22"/>
        </w:rPr>
        <w:t>II</w:t>
      </w:r>
      <w:r w:rsidRPr="006925AA">
        <w:rPr>
          <w:rFonts w:ascii="Calibri" w:hAnsi="Calibri" w:cs="Calibri"/>
          <w:sz w:val="22"/>
          <w:szCs w:val="22"/>
        </w:rPr>
        <w:t>, odst. 2 této smlouvy. Úhradou smluvní pokuty zůstávají nedotčena práva kupujícího na náhradu škody v plné výši</w:t>
      </w:r>
      <w:r w:rsidR="001C6861" w:rsidRPr="00CF7583">
        <w:rPr>
          <w:rFonts w:ascii="Aptos" w:eastAsia="Aptos" w:hAnsi="Aptos" w:cs="Aptos"/>
          <w:color w:val="000000"/>
          <w:sz w:val="22"/>
          <w:szCs w:val="22"/>
          <w:lang w:eastAsia="en-US"/>
        </w:rPr>
        <w:t xml:space="preserve"> </w:t>
      </w:r>
      <w:bookmarkStart w:id="2" w:name="_Hlk185326998"/>
      <w:r w:rsidR="001C6861" w:rsidRPr="001C6861">
        <w:rPr>
          <w:rFonts w:ascii="Calibri" w:hAnsi="Calibri" w:cs="Calibri"/>
          <w:sz w:val="22"/>
          <w:szCs w:val="22"/>
        </w:rPr>
        <w:t xml:space="preserve">a právo </w:t>
      </w:r>
      <w:r w:rsidR="001C6861">
        <w:rPr>
          <w:rFonts w:ascii="Calibri" w:hAnsi="Calibri" w:cs="Calibri"/>
          <w:sz w:val="22"/>
          <w:szCs w:val="22"/>
        </w:rPr>
        <w:t>k</w:t>
      </w:r>
      <w:r w:rsidR="001C6861" w:rsidRPr="001C6861">
        <w:rPr>
          <w:rFonts w:ascii="Calibri" w:hAnsi="Calibri" w:cs="Calibri"/>
          <w:sz w:val="22"/>
          <w:szCs w:val="22"/>
        </w:rPr>
        <w:t xml:space="preserve">upujícího ukončit tuto </w:t>
      </w:r>
      <w:r w:rsidR="001C6861">
        <w:rPr>
          <w:rFonts w:ascii="Calibri" w:hAnsi="Calibri" w:cs="Calibri"/>
          <w:sz w:val="22"/>
          <w:szCs w:val="22"/>
        </w:rPr>
        <w:t>s</w:t>
      </w:r>
      <w:r w:rsidR="001C6861" w:rsidRPr="001C6861">
        <w:rPr>
          <w:rFonts w:ascii="Calibri" w:hAnsi="Calibri" w:cs="Calibri"/>
          <w:sz w:val="22"/>
          <w:szCs w:val="22"/>
        </w:rPr>
        <w:t xml:space="preserve">mlouvu doručením písemného odstoupení od </w:t>
      </w:r>
      <w:r w:rsidR="001C6861">
        <w:rPr>
          <w:rFonts w:ascii="Calibri" w:hAnsi="Calibri" w:cs="Calibri"/>
          <w:sz w:val="22"/>
          <w:szCs w:val="22"/>
        </w:rPr>
        <w:t>s</w:t>
      </w:r>
      <w:r w:rsidR="001C6861" w:rsidRPr="001C6861">
        <w:rPr>
          <w:rFonts w:ascii="Calibri" w:hAnsi="Calibri" w:cs="Calibri"/>
          <w:sz w:val="22"/>
          <w:szCs w:val="22"/>
        </w:rPr>
        <w:t xml:space="preserve">mlouvy </w:t>
      </w:r>
      <w:r w:rsidR="001C6861">
        <w:rPr>
          <w:rFonts w:ascii="Calibri" w:hAnsi="Calibri" w:cs="Calibri"/>
          <w:sz w:val="22"/>
          <w:szCs w:val="22"/>
        </w:rPr>
        <w:t>p</w:t>
      </w:r>
      <w:r w:rsidR="001C6861" w:rsidRPr="001C6861">
        <w:rPr>
          <w:rFonts w:ascii="Calibri" w:hAnsi="Calibri" w:cs="Calibri"/>
          <w:sz w:val="22"/>
          <w:szCs w:val="22"/>
        </w:rPr>
        <w:t xml:space="preserve">rodávajícímu, a to s účinností ke dni doručení odstoupení </w:t>
      </w:r>
      <w:r w:rsidR="001C6861">
        <w:rPr>
          <w:rFonts w:ascii="Calibri" w:hAnsi="Calibri" w:cs="Calibri"/>
          <w:sz w:val="22"/>
          <w:szCs w:val="22"/>
        </w:rPr>
        <w:t>p</w:t>
      </w:r>
      <w:r w:rsidR="001C6861" w:rsidRPr="001C6861">
        <w:rPr>
          <w:rFonts w:ascii="Calibri" w:hAnsi="Calibri" w:cs="Calibri"/>
          <w:sz w:val="22"/>
          <w:szCs w:val="22"/>
        </w:rPr>
        <w:t>rodávajícímu</w:t>
      </w:r>
      <w:bookmarkEnd w:id="2"/>
      <w:r w:rsidRPr="006925AA">
        <w:rPr>
          <w:rFonts w:ascii="Calibri" w:hAnsi="Calibri" w:cs="Calibri"/>
          <w:sz w:val="22"/>
          <w:szCs w:val="22"/>
        </w:rPr>
        <w:t>.</w:t>
      </w:r>
    </w:p>
    <w:p w14:paraId="5EFF6FED" w14:textId="77777777" w:rsidR="00B631F8" w:rsidRPr="006925AA" w:rsidRDefault="00B631F8" w:rsidP="00B631F8">
      <w:pPr>
        <w:numPr>
          <w:ilvl w:val="1"/>
          <w:numId w:val="8"/>
        </w:numPr>
        <w:spacing w:after="120" w:line="276" w:lineRule="auto"/>
        <w:ind w:left="426" w:hanging="426"/>
        <w:jc w:val="both"/>
        <w:rPr>
          <w:rFonts w:ascii="Calibri" w:hAnsi="Calibri" w:cs="Calibri"/>
          <w:sz w:val="22"/>
          <w:szCs w:val="22"/>
        </w:rPr>
      </w:pPr>
      <w:r w:rsidRPr="006925AA">
        <w:rPr>
          <w:rFonts w:ascii="Calibri" w:hAnsi="Calibri" w:cs="Calibri"/>
          <w:sz w:val="22"/>
          <w:szCs w:val="22"/>
        </w:rPr>
        <w:t xml:space="preserve">Prodávající podpisem této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w:t>
      </w:r>
      <w:r w:rsidRPr="006925AA">
        <w:rPr>
          <w:rFonts w:ascii="Calibri" w:hAnsi="Calibri" w:cs="Calibri"/>
          <w:sz w:val="22"/>
          <w:szCs w:val="22"/>
        </w:rPr>
        <w:lastRenderedPageBreak/>
        <w:t xml:space="preserve">parlamentu a Rady 2014/24/EU ze dne 26. února 2014 o zadávání veřejných zakázek a o zrušení směrnice 2004/18/ES, a to ve vztahu k zainteresovaným osobám, tj. ke kupujícímu a jeho zaměstnancům a u dotčených subjektů, které jsou smluvním stranám ke dni podpisu této smlouvy známy. Prodávající se zavazuje bezodkladně písemně informovat kupujícího o jakékoliv změně týkající se výše uvedeného prohlášení o neexistenci střetu zájmů. Nedodržení této povinnosti se považuje za </w:t>
      </w:r>
      <w:r>
        <w:rPr>
          <w:rFonts w:ascii="Calibri" w:hAnsi="Calibri" w:cs="Calibri"/>
          <w:sz w:val="22"/>
          <w:szCs w:val="22"/>
        </w:rPr>
        <w:t>podstatné</w:t>
      </w:r>
      <w:r w:rsidRPr="006925AA">
        <w:rPr>
          <w:rFonts w:ascii="Calibri" w:hAnsi="Calibri" w:cs="Calibri"/>
          <w:sz w:val="22"/>
          <w:szCs w:val="22"/>
        </w:rPr>
        <w:t xml:space="preserve"> porušení smlouvy, v takovém případě je kupující oprávněn účtovat prodávajícímu smluvní pokutu ve výši 25</w:t>
      </w:r>
      <w:r>
        <w:rPr>
          <w:rFonts w:ascii="Calibri" w:hAnsi="Calibri" w:cs="Calibri"/>
          <w:sz w:val="22"/>
          <w:szCs w:val="22"/>
        </w:rPr>
        <w:t xml:space="preserve"> </w:t>
      </w:r>
      <w:r w:rsidRPr="006925AA">
        <w:rPr>
          <w:rFonts w:ascii="Calibri" w:hAnsi="Calibri" w:cs="Calibri"/>
          <w:sz w:val="22"/>
          <w:szCs w:val="22"/>
        </w:rPr>
        <w:t>% z ceny uvedené v čl. I</w:t>
      </w:r>
      <w:r>
        <w:rPr>
          <w:rFonts w:ascii="Calibri" w:hAnsi="Calibri" w:cs="Calibri"/>
          <w:sz w:val="22"/>
          <w:szCs w:val="22"/>
        </w:rPr>
        <w:t>II</w:t>
      </w:r>
      <w:r w:rsidRPr="006925AA">
        <w:rPr>
          <w:rFonts w:ascii="Calibri" w:hAnsi="Calibri" w:cs="Calibri"/>
          <w:sz w:val="22"/>
          <w:szCs w:val="22"/>
        </w:rPr>
        <w:t>, odst. 2 této smlouvy. Úhradou smluvní pokuty zůstávají nedotčena práva kupujícího na náhradu škody v plné výši</w:t>
      </w:r>
      <w:r w:rsidR="001C6861" w:rsidRPr="001C6861">
        <w:rPr>
          <w:rFonts w:ascii="Calibri" w:hAnsi="Calibri" w:cs="Calibri"/>
          <w:sz w:val="22"/>
          <w:szCs w:val="22"/>
        </w:rPr>
        <w:t xml:space="preserve"> a právo </w:t>
      </w:r>
      <w:r w:rsidR="001C6861">
        <w:rPr>
          <w:rFonts w:ascii="Calibri" w:hAnsi="Calibri" w:cs="Calibri"/>
          <w:sz w:val="22"/>
          <w:szCs w:val="22"/>
        </w:rPr>
        <w:t>k</w:t>
      </w:r>
      <w:r w:rsidR="001C6861" w:rsidRPr="001C6861">
        <w:rPr>
          <w:rFonts w:ascii="Calibri" w:hAnsi="Calibri" w:cs="Calibri"/>
          <w:sz w:val="22"/>
          <w:szCs w:val="22"/>
        </w:rPr>
        <w:t xml:space="preserve">upujícího ukončit tuto </w:t>
      </w:r>
      <w:r w:rsidR="001C6861">
        <w:rPr>
          <w:rFonts w:ascii="Calibri" w:hAnsi="Calibri" w:cs="Calibri"/>
          <w:sz w:val="22"/>
          <w:szCs w:val="22"/>
        </w:rPr>
        <w:t>s</w:t>
      </w:r>
      <w:r w:rsidR="001C6861" w:rsidRPr="001C6861">
        <w:rPr>
          <w:rFonts w:ascii="Calibri" w:hAnsi="Calibri" w:cs="Calibri"/>
          <w:sz w:val="22"/>
          <w:szCs w:val="22"/>
        </w:rPr>
        <w:t xml:space="preserve">mlouvu doručením písemného odstoupení od </w:t>
      </w:r>
      <w:r w:rsidR="001C6861">
        <w:rPr>
          <w:rFonts w:ascii="Calibri" w:hAnsi="Calibri" w:cs="Calibri"/>
          <w:sz w:val="22"/>
          <w:szCs w:val="22"/>
        </w:rPr>
        <w:t>s</w:t>
      </w:r>
      <w:r w:rsidR="001C6861" w:rsidRPr="001C6861">
        <w:rPr>
          <w:rFonts w:ascii="Calibri" w:hAnsi="Calibri" w:cs="Calibri"/>
          <w:sz w:val="22"/>
          <w:szCs w:val="22"/>
        </w:rPr>
        <w:t xml:space="preserve">mlouvy </w:t>
      </w:r>
      <w:r w:rsidR="001C6861">
        <w:rPr>
          <w:rFonts w:ascii="Calibri" w:hAnsi="Calibri" w:cs="Calibri"/>
          <w:sz w:val="22"/>
          <w:szCs w:val="22"/>
        </w:rPr>
        <w:t>p</w:t>
      </w:r>
      <w:r w:rsidR="001C6861" w:rsidRPr="001C6861">
        <w:rPr>
          <w:rFonts w:ascii="Calibri" w:hAnsi="Calibri" w:cs="Calibri"/>
          <w:sz w:val="22"/>
          <w:szCs w:val="22"/>
        </w:rPr>
        <w:t xml:space="preserve">rodávajícímu, a to s účinností ke dni doručení odstoupení </w:t>
      </w:r>
      <w:r w:rsidR="001C6861">
        <w:rPr>
          <w:rFonts w:ascii="Calibri" w:hAnsi="Calibri" w:cs="Calibri"/>
          <w:sz w:val="22"/>
          <w:szCs w:val="22"/>
        </w:rPr>
        <w:t>p</w:t>
      </w:r>
      <w:r w:rsidR="001C6861" w:rsidRPr="001C6861">
        <w:rPr>
          <w:rFonts w:ascii="Calibri" w:hAnsi="Calibri" w:cs="Calibri"/>
          <w:sz w:val="22"/>
          <w:szCs w:val="22"/>
        </w:rPr>
        <w:t>rodávajícímu</w:t>
      </w:r>
      <w:r w:rsidRPr="006925AA">
        <w:rPr>
          <w:rFonts w:ascii="Calibri" w:hAnsi="Calibri" w:cs="Calibri"/>
          <w:sz w:val="22"/>
          <w:szCs w:val="22"/>
        </w:rPr>
        <w:t>.</w:t>
      </w:r>
    </w:p>
    <w:p w14:paraId="0875C373" w14:textId="77777777" w:rsidR="00B631F8" w:rsidRPr="006925AA" w:rsidRDefault="00B631F8" w:rsidP="00B631F8">
      <w:pPr>
        <w:numPr>
          <w:ilvl w:val="1"/>
          <w:numId w:val="8"/>
        </w:numPr>
        <w:spacing w:after="120" w:line="276" w:lineRule="auto"/>
        <w:ind w:left="426" w:hanging="426"/>
        <w:jc w:val="both"/>
        <w:rPr>
          <w:rFonts w:ascii="Calibri" w:hAnsi="Calibri" w:cs="Calibri"/>
          <w:sz w:val="22"/>
          <w:szCs w:val="22"/>
        </w:rPr>
      </w:pPr>
      <w:r w:rsidRPr="006925AA">
        <w:rPr>
          <w:rFonts w:ascii="Calibri" w:hAnsi="Calibri" w:cs="Calibri"/>
          <w:sz w:val="22"/>
          <w:szCs w:val="22"/>
        </w:rPr>
        <w:t xml:space="preserve">Prodávající podpisem této smlouvy prohlašuje, že </w:t>
      </w:r>
      <w:r w:rsidR="001C6861">
        <w:rPr>
          <w:rFonts w:ascii="Calibri" w:hAnsi="Calibri" w:cs="Calibri"/>
          <w:sz w:val="22"/>
          <w:szCs w:val="22"/>
        </w:rPr>
        <w:t>je</w:t>
      </w:r>
      <w:r w:rsidR="001C6861" w:rsidRPr="006925AA">
        <w:rPr>
          <w:rFonts w:ascii="Calibri" w:hAnsi="Calibri" w:cs="Calibri"/>
          <w:sz w:val="22"/>
          <w:szCs w:val="22"/>
        </w:rPr>
        <w:t xml:space="preserve"> </w:t>
      </w:r>
      <w:r w:rsidRPr="006925AA">
        <w:rPr>
          <w:rFonts w:ascii="Calibri" w:hAnsi="Calibri" w:cs="Calibri"/>
          <w:sz w:val="22"/>
          <w:szCs w:val="22"/>
        </w:rPr>
        <w:t xml:space="preserve">informován o povinnostech spadajících na povinné osoby vyplývající ze zákona č. 253/2008 Sb., o některých opatřeních proti legalizaci výnosů z trestné činnosti, ve znění pozdějších předpisů (dále jen „AML zákon“) a potvrzuje, že není politicky exponovanou osobu ve smyslu § 4 odst. 5 AML zákona, a že vůči němu Česká republika neuplatňuje mezinárodní sankce podle zákona č. 69/2006 Sb., o provádění mezinárodních sankcí, ve znění pozdějších předpisů. Prodávající prohlašuje, že ustanovení předchozí věty platí i pro všechny jeho poddodavatele. Prodávající se zavazuje bezodkladně písemně informovat kupujícího o jakékoliv změně týkající se výše uvedených prohlášení.  Nedodržení této povinnosti se považuje za </w:t>
      </w:r>
      <w:r>
        <w:rPr>
          <w:rFonts w:ascii="Calibri" w:hAnsi="Calibri" w:cs="Calibri"/>
          <w:sz w:val="22"/>
          <w:szCs w:val="22"/>
        </w:rPr>
        <w:t>podstatné</w:t>
      </w:r>
      <w:r w:rsidRPr="006925AA">
        <w:rPr>
          <w:rFonts w:ascii="Calibri" w:hAnsi="Calibri" w:cs="Calibri"/>
          <w:sz w:val="22"/>
          <w:szCs w:val="22"/>
        </w:rPr>
        <w:t xml:space="preserve"> porušení smlouvy, v takovém případě je kupující oprávněn účtovat prodávajícímu smluvní pokutu ve výši 25</w:t>
      </w:r>
      <w:r>
        <w:rPr>
          <w:rFonts w:ascii="Calibri" w:hAnsi="Calibri" w:cs="Calibri"/>
          <w:sz w:val="22"/>
          <w:szCs w:val="22"/>
        </w:rPr>
        <w:t xml:space="preserve"> </w:t>
      </w:r>
      <w:r w:rsidRPr="006925AA">
        <w:rPr>
          <w:rFonts w:ascii="Calibri" w:hAnsi="Calibri" w:cs="Calibri"/>
          <w:sz w:val="22"/>
          <w:szCs w:val="22"/>
        </w:rPr>
        <w:t>% z ceny uvedené v čl. I</w:t>
      </w:r>
      <w:r>
        <w:rPr>
          <w:rFonts w:ascii="Calibri" w:hAnsi="Calibri" w:cs="Calibri"/>
          <w:sz w:val="22"/>
          <w:szCs w:val="22"/>
        </w:rPr>
        <w:t>II</w:t>
      </w:r>
      <w:r w:rsidRPr="006925AA">
        <w:rPr>
          <w:rFonts w:ascii="Calibri" w:hAnsi="Calibri" w:cs="Calibri"/>
          <w:sz w:val="22"/>
          <w:szCs w:val="22"/>
        </w:rPr>
        <w:t>, odst. 2 této smlouvy. Úhradou smluvní pokuty zůstávají nedotčena práva kupujícího na náhradu škody v plné výši</w:t>
      </w:r>
      <w:r w:rsidR="001C6861" w:rsidRPr="001C6861">
        <w:rPr>
          <w:rFonts w:ascii="Calibri" w:hAnsi="Calibri" w:cs="Calibri"/>
          <w:sz w:val="22"/>
          <w:szCs w:val="22"/>
        </w:rPr>
        <w:t xml:space="preserve"> a právo </w:t>
      </w:r>
      <w:r w:rsidR="001C6861">
        <w:rPr>
          <w:rFonts w:ascii="Calibri" w:hAnsi="Calibri" w:cs="Calibri"/>
          <w:sz w:val="22"/>
          <w:szCs w:val="22"/>
        </w:rPr>
        <w:t>k</w:t>
      </w:r>
      <w:r w:rsidR="001C6861" w:rsidRPr="001C6861">
        <w:rPr>
          <w:rFonts w:ascii="Calibri" w:hAnsi="Calibri" w:cs="Calibri"/>
          <w:sz w:val="22"/>
          <w:szCs w:val="22"/>
        </w:rPr>
        <w:t xml:space="preserve">upujícího ukončit tuto </w:t>
      </w:r>
      <w:r w:rsidR="001C6861">
        <w:rPr>
          <w:rFonts w:ascii="Calibri" w:hAnsi="Calibri" w:cs="Calibri"/>
          <w:sz w:val="22"/>
          <w:szCs w:val="22"/>
        </w:rPr>
        <w:t>s</w:t>
      </w:r>
      <w:r w:rsidR="001C6861" w:rsidRPr="001C6861">
        <w:rPr>
          <w:rFonts w:ascii="Calibri" w:hAnsi="Calibri" w:cs="Calibri"/>
          <w:sz w:val="22"/>
          <w:szCs w:val="22"/>
        </w:rPr>
        <w:t xml:space="preserve">mlouvu doručením písemného odstoupení od </w:t>
      </w:r>
      <w:r w:rsidR="001C6861">
        <w:rPr>
          <w:rFonts w:ascii="Calibri" w:hAnsi="Calibri" w:cs="Calibri"/>
          <w:sz w:val="22"/>
          <w:szCs w:val="22"/>
        </w:rPr>
        <w:t>s</w:t>
      </w:r>
      <w:r w:rsidR="001C6861" w:rsidRPr="001C6861">
        <w:rPr>
          <w:rFonts w:ascii="Calibri" w:hAnsi="Calibri" w:cs="Calibri"/>
          <w:sz w:val="22"/>
          <w:szCs w:val="22"/>
        </w:rPr>
        <w:t xml:space="preserve">mlouvy </w:t>
      </w:r>
      <w:r w:rsidR="001C6861">
        <w:rPr>
          <w:rFonts w:ascii="Calibri" w:hAnsi="Calibri" w:cs="Calibri"/>
          <w:sz w:val="22"/>
          <w:szCs w:val="22"/>
        </w:rPr>
        <w:t>p</w:t>
      </w:r>
      <w:r w:rsidR="001C6861" w:rsidRPr="001C6861">
        <w:rPr>
          <w:rFonts w:ascii="Calibri" w:hAnsi="Calibri" w:cs="Calibri"/>
          <w:sz w:val="22"/>
          <w:szCs w:val="22"/>
        </w:rPr>
        <w:t xml:space="preserve">rodávajícímu, a to s účinností ke dni doručení odstoupení </w:t>
      </w:r>
      <w:r w:rsidR="001C6861">
        <w:rPr>
          <w:rFonts w:ascii="Calibri" w:hAnsi="Calibri" w:cs="Calibri"/>
          <w:sz w:val="22"/>
          <w:szCs w:val="22"/>
        </w:rPr>
        <w:t>p</w:t>
      </w:r>
      <w:r w:rsidR="001C6861" w:rsidRPr="001C6861">
        <w:rPr>
          <w:rFonts w:ascii="Calibri" w:hAnsi="Calibri" w:cs="Calibri"/>
          <w:sz w:val="22"/>
          <w:szCs w:val="22"/>
        </w:rPr>
        <w:t>rodávajícímu</w:t>
      </w:r>
      <w:r w:rsidRPr="006925AA">
        <w:rPr>
          <w:rFonts w:ascii="Calibri" w:hAnsi="Calibri" w:cs="Calibri"/>
          <w:sz w:val="22"/>
          <w:szCs w:val="22"/>
        </w:rPr>
        <w:t>.</w:t>
      </w:r>
    </w:p>
    <w:p w14:paraId="28D7B8EB" w14:textId="77777777" w:rsidR="00B631F8" w:rsidRDefault="00B631F8" w:rsidP="00B631F8">
      <w:pPr>
        <w:numPr>
          <w:ilvl w:val="1"/>
          <w:numId w:val="8"/>
        </w:numPr>
        <w:spacing w:after="120" w:line="276" w:lineRule="auto"/>
        <w:ind w:left="426" w:hanging="426"/>
        <w:jc w:val="both"/>
        <w:rPr>
          <w:rFonts w:ascii="Calibri" w:hAnsi="Calibri" w:cs="Calibri"/>
          <w:sz w:val="22"/>
          <w:szCs w:val="22"/>
        </w:rPr>
      </w:pPr>
      <w:r w:rsidRPr="006925AA">
        <w:rPr>
          <w:rFonts w:ascii="Calibri" w:hAnsi="Calibri" w:cs="Calibri"/>
          <w:sz w:val="22"/>
          <w:szCs w:val="22"/>
        </w:rPr>
        <w:t>Prodávající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76DDD44D" w14:textId="77777777" w:rsidR="00B631F8" w:rsidRPr="006925AA" w:rsidRDefault="00B631F8" w:rsidP="00B631F8">
      <w:pPr>
        <w:numPr>
          <w:ilvl w:val="0"/>
          <w:numId w:val="15"/>
        </w:numPr>
        <w:spacing w:after="120" w:line="276" w:lineRule="auto"/>
        <w:jc w:val="both"/>
        <w:rPr>
          <w:rFonts w:ascii="Calibri" w:hAnsi="Calibri" w:cs="Calibri"/>
          <w:sz w:val="22"/>
          <w:szCs w:val="22"/>
        </w:rPr>
      </w:pPr>
      <w:r w:rsidRPr="006925AA">
        <w:rPr>
          <w:rFonts w:ascii="Calibri" w:hAnsi="Calibri" w:cs="Calibri"/>
          <w:sz w:val="22"/>
          <w:szCs w:val="22"/>
        </w:rPr>
        <w:t>ruským státním příslušníkem, fyzickou či právnickou osobou, subjektem či orgánem se sídlem v Rusku,</w:t>
      </w:r>
    </w:p>
    <w:p w14:paraId="3726925F" w14:textId="77777777" w:rsidR="00B631F8" w:rsidRPr="006925AA" w:rsidRDefault="00B631F8" w:rsidP="00B631F8">
      <w:pPr>
        <w:numPr>
          <w:ilvl w:val="0"/>
          <w:numId w:val="15"/>
        </w:numPr>
        <w:spacing w:after="120" w:line="276" w:lineRule="auto"/>
        <w:jc w:val="both"/>
        <w:rPr>
          <w:rFonts w:ascii="Calibri" w:hAnsi="Calibri" w:cs="Calibri"/>
          <w:sz w:val="22"/>
          <w:szCs w:val="22"/>
        </w:rPr>
      </w:pPr>
      <w:r w:rsidRPr="006925AA">
        <w:rPr>
          <w:rFonts w:ascii="Calibri" w:hAnsi="Calibri" w:cs="Calibri"/>
          <w:sz w:val="22"/>
          <w:szCs w:val="22"/>
        </w:rPr>
        <w:t>právnickou osobou, subjektem nebo orgánem, které jsou z více než 50 % přímo či nepřímo vlastněny některým ze subjektů uvedených v písmenu a), nebo</w:t>
      </w:r>
    </w:p>
    <w:p w14:paraId="5DCA1EDA" w14:textId="77777777" w:rsidR="00B631F8" w:rsidRPr="006925AA" w:rsidRDefault="00B631F8" w:rsidP="00B631F8">
      <w:pPr>
        <w:numPr>
          <w:ilvl w:val="0"/>
          <w:numId w:val="15"/>
        </w:numPr>
        <w:spacing w:after="120" w:line="276" w:lineRule="auto"/>
        <w:jc w:val="both"/>
        <w:rPr>
          <w:rFonts w:ascii="Calibri" w:hAnsi="Calibri" w:cs="Calibri"/>
          <w:sz w:val="22"/>
          <w:szCs w:val="22"/>
        </w:rPr>
      </w:pPr>
      <w:r w:rsidRPr="006925AA">
        <w:rPr>
          <w:rFonts w:ascii="Calibri" w:hAnsi="Calibri" w:cs="Calibri"/>
          <w:sz w:val="22"/>
          <w:szCs w:val="22"/>
        </w:rPr>
        <w:t>prodávajícím jednajícím jménem nebo na pokyn některého ze subjektů uvedených v písmenu a) nebo b).</w:t>
      </w:r>
    </w:p>
    <w:p w14:paraId="2E0E70F5" w14:textId="77777777" w:rsidR="00B631F8" w:rsidRPr="006925AA" w:rsidRDefault="00B631F8" w:rsidP="00454A13">
      <w:pPr>
        <w:spacing w:line="276" w:lineRule="auto"/>
        <w:ind w:left="426"/>
        <w:jc w:val="both"/>
        <w:rPr>
          <w:rFonts w:ascii="Calibri" w:hAnsi="Calibri" w:cs="Calibri"/>
          <w:sz w:val="22"/>
          <w:szCs w:val="22"/>
        </w:rPr>
      </w:pPr>
      <w:r w:rsidRPr="006925AA">
        <w:rPr>
          <w:rFonts w:ascii="Calibri" w:hAnsi="Calibri" w:cs="Calibri"/>
          <w:sz w:val="22"/>
          <w:szCs w:val="22"/>
        </w:rPr>
        <w:t xml:space="preserve">Prodávající prohlašuje, že uvedené podmínky dle nařízení Rady EU č. 2022/576 splňují i jeho (i) poddodavatelé; a (ii) dodavatelé nebo subjekty, jejichž způsobilost je využívána ve smyslu zákona č. 134/2016 Sb., o zadávání veřejných zakázek, ve znění pozdějších předpisů. Prodávající se zavazuje bezodkladně písemně informovat kupujícího o jakékoliv změně týkající se výše uvedených prohlášení. Nedodržení této povinnosti se považuje za </w:t>
      </w:r>
      <w:r>
        <w:rPr>
          <w:rFonts w:ascii="Calibri" w:hAnsi="Calibri" w:cs="Calibri"/>
          <w:sz w:val="22"/>
          <w:szCs w:val="22"/>
        </w:rPr>
        <w:t>podstatné</w:t>
      </w:r>
      <w:r w:rsidRPr="006925AA">
        <w:rPr>
          <w:rFonts w:ascii="Calibri" w:hAnsi="Calibri" w:cs="Calibri"/>
          <w:sz w:val="22"/>
          <w:szCs w:val="22"/>
        </w:rPr>
        <w:t xml:space="preserve"> porušení smlouvy, v takovém případě je kupující oprávněn účtovat prodávajícímu smluvní pokutu ve výši 25</w:t>
      </w:r>
      <w:r>
        <w:rPr>
          <w:rFonts w:ascii="Calibri" w:hAnsi="Calibri" w:cs="Calibri"/>
          <w:sz w:val="22"/>
          <w:szCs w:val="22"/>
        </w:rPr>
        <w:t xml:space="preserve"> </w:t>
      </w:r>
      <w:r w:rsidRPr="006925AA">
        <w:rPr>
          <w:rFonts w:ascii="Calibri" w:hAnsi="Calibri" w:cs="Calibri"/>
          <w:sz w:val="22"/>
          <w:szCs w:val="22"/>
        </w:rPr>
        <w:t>% z ceny uvedené v čl. čl. I</w:t>
      </w:r>
      <w:r>
        <w:rPr>
          <w:rFonts w:ascii="Calibri" w:hAnsi="Calibri" w:cs="Calibri"/>
          <w:sz w:val="22"/>
          <w:szCs w:val="22"/>
        </w:rPr>
        <w:t>II</w:t>
      </w:r>
      <w:r w:rsidRPr="006925AA">
        <w:rPr>
          <w:rFonts w:ascii="Calibri" w:hAnsi="Calibri" w:cs="Calibri"/>
          <w:sz w:val="22"/>
          <w:szCs w:val="22"/>
        </w:rPr>
        <w:t>, odst. 2 této smlouvy. Úhradou smluvní pokuty zůstávají nedotčena práva kupujícího na náhradu škody v plné výši</w:t>
      </w:r>
      <w:r w:rsidR="001C6861" w:rsidRPr="001C6861">
        <w:rPr>
          <w:rFonts w:ascii="Calibri" w:hAnsi="Calibri" w:cs="Calibri"/>
          <w:sz w:val="22"/>
          <w:szCs w:val="22"/>
        </w:rPr>
        <w:t xml:space="preserve"> a právo </w:t>
      </w:r>
      <w:r w:rsidR="001C6861">
        <w:rPr>
          <w:rFonts w:ascii="Calibri" w:hAnsi="Calibri" w:cs="Calibri"/>
          <w:sz w:val="22"/>
          <w:szCs w:val="22"/>
        </w:rPr>
        <w:t>k</w:t>
      </w:r>
      <w:r w:rsidR="001C6861" w:rsidRPr="001C6861">
        <w:rPr>
          <w:rFonts w:ascii="Calibri" w:hAnsi="Calibri" w:cs="Calibri"/>
          <w:sz w:val="22"/>
          <w:szCs w:val="22"/>
        </w:rPr>
        <w:t xml:space="preserve">upujícího ukončit tuto </w:t>
      </w:r>
      <w:r w:rsidR="001C6861">
        <w:rPr>
          <w:rFonts w:ascii="Calibri" w:hAnsi="Calibri" w:cs="Calibri"/>
          <w:sz w:val="22"/>
          <w:szCs w:val="22"/>
        </w:rPr>
        <w:t>s</w:t>
      </w:r>
      <w:r w:rsidR="001C6861" w:rsidRPr="001C6861">
        <w:rPr>
          <w:rFonts w:ascii="Calibri" w:hAnsi="Calibri" w:cs="Calibri"/>
          <w:sz w:val="22"/>
          <w:szCs w:val="22"/>
        </w:rPr>
        <w:t xml:space="preserve">mlouvu doručením písemného odstoupení od </w:t>
      </w:r>
      <w:r w:rsidR="001C6861">
        <w:rPr>
          <w:rFonts w:ascii="Calibri" w:hAnsi="Calibri" w:cs="Calibri"/>
          <w:sz w:val="22"/>
          <w:szCs w:val="22"/>
        </w:rPr>
        <w:t>s</w:t>
      </w:r>
      <w:r w:rsidR="001C6861" w:rsidRPr="001C6861">
        <w:rPr>
          <w:rFonts w:ascii="Calibri" w:hAnsi="Calibri" w:cs="Calibri"/>
          <w:sz w:val="22"/>
          <w:szCs w:val="22"/>
        </w:rPr>
        <w:t xml:space="preserve">mlouvy </w:t>
      </w:r>
      <w:r w:rsidR="001C6861">
        <w:rPr>
          <w:rFonts w:ascii="Calibri" w:hAnsi="Calibri" w:cs="Calibri"/>
          <w:sz w:val="22"/>
          <w:szCs w:val="22"/>
        </w:rPr>
        <w:t>p</w:t>
      </w:r>
      <w:r w:rsidR="001C6861" w:rsidRPr="001C6861">
        <w:rPr>
          <w:rFonts w:ascii="Calibri" w:hAnsi="Calibri" w:cs="Calibri"/>
          <w:sz w:val="22"/>
          <w:szCs w:val="22"/>
        </w:rPr>
        <w:t xml:space="preserve">rodávajícímu, a to s účinností ke dni doručení odstoupení </w:t>
      </w:r>
      <w:r w:rsidR="001C6861">
        <w:rPr>
          <w:rFonts w:ascii="Calibri" w:hAnsi="Calibri" w:cs="Calibri"/>
          <w:sz w:val="22"/>
          <w:szCs w:val="22"/>
        </w:rPr>
        <w:t>p</w:t>
      </w:r>
      <w:r w:rsidR="001C6861" w:rsidRPr="001C6861">
        <w:rPr>
          <w:rFonts w:ascii="Calibri" w:hAnsi="Calibri" w:cs="Calibri"/>
          <w:sz w:val="22"/>
          <w:szCs w:val="22"/>
        </w:rPr>
        <w:t>rodávajícímu</w:t>
      </w:r>
      <w:r w:rsidRPr="006925AA">
        <w:rPr>
          <w:rFonts w:ascii="Calibri" w:hAnsi="Calibri" w:cs="Calibri"/>
          <w:sz w:val="22"/>
          <w:szCs w:val="22"/>
        </w:rPr>
        <w:t xml:space="preserve">. </w:t>
      </w:r>
    </w:p>
    <w:p w14:paraId="7B101FB9" w14:textId="77777777" w:rsidR="00F3151A" w:rsidRPr="002A7B99" w:rsidRDefault="00003D84" w:rsidP="00003D84">
      <w:pPr>
        <w:spacing w:before="360" w:after="200" w:line="276" w:lineRule="auto"/>
        <w:jc w:val="center"/>
        <w:outlineLvl w:val="0"/>
        <w:rPr>
          <w:rFonts w:ascii="Calibri" w:hAnsi="Calibri" w:cs="Calibri"/>
          <w:b/>
          <w:sz w:val="22"/>
          <w:szCs w:val="22"/>
        </w:rPr>
      </w:pPr>
      <w:r>
        <w:rPr>
          <w:rFonts w:ascii="Calibri" w:hAnsi="Calibri" w:cs="Calibri"/>
          <w:b/>
          <w:sz w:val="22"/>
          <w:szCs w:val="22"/>
        </w:rPr>
        <w:lastRenderedPageBreak/>
        <w:t xml:space="preserve">Článek </w:t>
      </w:r>
      <w:r w:rsidR="00F3151A" w:rsidRPr="002A7B99">
        <w:rPr>
          <w:rFonts w:ascii="Calibri" w:hAnsi="Calibri" w:cs="Calibri"/>
          <w:b/>
          <w:sz w:val="22"/>
          <w:szCs w:val="22"/>
        </w:rPr>
        <w:t>V.</w:t>
      </w:r>
      <w:r>
        <w:rPr>
          <w:rFonts w:ascii="Calibri" w:hAnsi="Calibri" w:cs="Calibri"/>
          <w:b/>
          <w:sz w:val="22"/>
          <w:szCs w:val="22"/>
        </w:rPr>
        <w:br/>
      </w:r>
      <w:r w:rsidR="00F3151A" w:rsidRPr="002A7B99">
        <w:rPr>
          <w:rFonts w:ascii="Calibri" w:hAnsi="Calibri" w:cs="Calibri"/>
          <w:b/>
          <w:sz w:val="22"/>
          <w:szCs w:val="22"/>
        </w:rPr>
        <w:t xml:space="preserve">Záruka na </w:t>
      </w:r>
      <w:r w:rsidR="00E70F5A">
        <w:rPr>
          <w:rFonts w:ascii="Calibri" w:hAnsi="Calibri" w:cs="Calibri"/>
          <w:b/>
          <w:sz w:val="22"/>
          <w:szCs w:val="22"/>
        </w:rPr>
        <w:t>jakost</w:t>
      </w:r>
    </w:p>
    <w:p w14:paraId="349DE94E" w14:textId="77777777" w:rsidR="00221F17" w:rsidRPr="002A7B99" w:rsidRDefault="00C716A3" w:rsidP="00212058">
      <w:pPr>
        <w:numPr>
          <w:ilvl w:val="1"/>
          <w:numId w:val="9"/>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Prodávající přebírá záruku za </w:t>
      </w:r>
      <w:r w:rsidR="002224B1">
        <w:rPr>
          <w:rFonts w:ascii="Calibri" w:hAnsi="Calibri" w:cs="Calibri"/>
          <w:sz w:val="22"/>
          <w:szCs w:val="22"/>
        </w:rPr>
        <w:t>jakost</w:t>
      </w:r>
      <w:r w:rsidR="002224B1" w:rsidRPr="002A7B99">
        <w:rPr>
          <w:rFonts w:ascii="Calibri" w:hAnsi="Calibri" w:cs="Calibri"/>
          <w:sz w:val="22"/>
          <w:szCs w:val="22"/>
        </w:rPr>
        <w:t xml:space="preserve"> </w:t>
      </w:r>
      <w:r w:rsidRPr="002A7B99">
        <w:rPr>
          <w:rFonts w:ascii="Calibri" w:hAnsi="Calibri" w:cs="Calibri"/>
          <w:sz w:val="22"/>
          <w:szCs w:val="22"/>
        </w:rPr>
        <w:t xml:space="preserve">na dobu </w:t>
      </w:r>
      <w:r w:rsidR="001F02C3">
        <w:rPr>
          <w:rFonts w:ascii="Calibri" w:hAnsi="Calibri" w:cs="Calibri"/>
          <w:sz w:val="22"/>
          <w:szCs w:val="22"/>
        </w:rPr>
        <w:t>60</w:t>
      </w:r>
      <w:r w:rsidR="00AB1D41" w:rsidRPr="00454A32">
        <w:rPr>
          <w:rFonts w:ascii="Calibri" w:hAnsi="Calibri" w:cs="Calibri"/>
          <w:sz w:val="22"/>
          <w:szCs w:val="22"/>
        </w:rPr>
        <w:t xml:space="preserve"> </w:t>
      </w:r>
      <w:r w:rsidR="00826BB8" w:rsidRPr="00454A32">
        <w:rPr>
          <w:rFonts w:ascii="Calibri" w:hAnsi="Calibri" w:cs="Calibri"/>
          <w:sz w:val="22"/>
          <w:szCs w:val="22"/>
        </w:rPr>
        <w:t>měsíců</w:t>
      </w:r>
      <w:r w:rsidR="000B561E" w:rsidRPr="00454A32">
        <w:rPr>
          <w:rFonts w:ascii="Calibri" w:hAnsi="Calibri" w:cs="Calibri"/>
          <w:sz w:val="22"/>
          <w:szCs w:val="22"/>
        </w:rPr>
        <w:t xml:space="preserve"> (on-site záruka)</w:t>
      </w:r>
      <w:r w:rsidR="00221F17" w:rsidRPr="002A7B99">
        <w:rPr>
          <w:rFonts w:ascii="Calibri" w:hAnsi="Calibri" w:cs="Calibri"/>
          <w:sz w:val="22"/>
          <w:szCs w:val="22"/>
        </w:rPr>
        <w:t xml:space="preserve">. Záruční </w:t>
      </w:r>
      <w:r w:rsidR="00DC7600">
        <w:rPr>
          <w:rFonts w:ascii="Calibri" w:hAnsi="Calibri" w:cs="Calibri"/>
          <w:sz w:val="22"/>
          <w:szCs w:val="22"/>
        </w:rPr>
        <w:t>doba</w:t>
      </w:r>
      <w:r w:rsidR="00DC7600" w:rsidRPr="002A7B99">
        <w:rPr>
          <w:rFonts w:ascii="Calibri" w:hAnsi="Calibri" w:cs="Calibri"/>
          <w:sz w:val="22"/>
          <w:szCs w:val="22"/>
        </w:rPr>
        <w:t xml:space="preserve"> </w:t>
      </w:r>
      <w:r w:rsidR="00221F17" w:rsidRPr="002A7B99">
        <w:rPr>
          <w:rFonts w:ascii="Calibri" w:hAnsi="Calibri" w:cs="Calibri"/>
          <w:sz w:val="22"/>
          <w:szCs w:val="22"/>
        </w:rPr>
        <w:t xml:space="preserve">počíná běžet </w:t>
      </w:r>
      <w:r w:rsidR="00826BB8" w:rsidRPr="002A7B99">
        <w:rPr>
          <w:rFonts w:ascii="Calibri" w:hAnsi="Calibri" w:cs="Calibri"/>
          <w:sz w:val="22"/>
          <w:szCs w:val="22"/>
        </w:rPr>
        <w:t>dne</w:t>
      </w:r>
      <w:r w:rsidR="00221F17" w:rsidRPr="002A7B99">
        <w:rPr>
          <w:rFonts w:ascii="Calibri" w:hAnsi="Calibri" w:cs="Calibri"/>
          <w:sz w:val="22"/>
          <w:szCs w:val="22"/>
        </w:rPr>
        <w:t xml:space="preserve">m dodání zboží kupujícímu, tj. </w:t>
      </w:r>
      <w:r w:rsidR="000B561E" w:rsidRPr="002A7B99">
        <w:rPr>
          <w:rFonts w:ascii="Calibri" w:hAnsi="Calibri" w:cs="Calibri"/>
          <w:sz w:val="22"/>
          <w:szCs w:val="22"/>
        </w:rPr>
        <w:t xml:space="preserve">dnem podpisu protokolu o předání a převzetí zboží </w:t>
      </w:r>
      <w:r w:rsidR="00221F17" w:rsidRPr="002A7B99">
        <w:rPr>
          <w:rFonts w:ascii="Calibri" w:hAnsi="Calibri" w:cs="Calibri"/>
          <w:sz w:val="22"/>
          <w:szCs w:val="22"/>
        </w:rPr>
        <w:t>kupujícím</w:t>
      </w:r>
      <w:r w:rsidRPr="002A7B99">
        <w:rPr>
          <w:rFonts w:ascii="Calibri" w:hAnsi="Calibri" w:cs="Calibri"/>
          <w:sz w:val="22"/>
          <w:szCs w:val="22"/>
        </w:rPr>
        <w:t>.</w:t>
      </w:r>
    </w:p>
    <w:p w14:paraId="290C1ACC" w14:textId="77777777" w:rsidR="000B561E" w:rsidRPr="002A7B99" w:rsidRDefault="00221F17" w:rsidP="00212058">
      <w:pPr>
        <w:numPr>
          <w:ilvl w:val="1"/>
          <w:numId w:val="9"/>
        </w:numPr>
        <w:spacing w:after="120" w:line="276" w:lineRule="auto"/>
        <w:ind w:left="426" w:hanging="426"/>
        <w:jc w:val="both"/>
        <w:rPr>
          <w:rFonts w:ascii="Calibri" w:hAnsi="Calibri" w:cs="Calibri"/>
          <w:sz w:val="22"/>
          <w:szCs w:val="22"/>
        </w:rPr>
      </w:pPr>
      <w:bookmarkStart w:id="3" w:name="_Ref275512114"/>
      <w:r w:rsidRPr="002A7B99">
        <w:rPr>
          <w:rFonts w:ascii="Calibri" w:hAnsi="Calibri" w:cs="Calibri"/>
          <w:sz w:val="22"/>
          <w:szCs w:val="22"/>
        </w:rPr>
        <w:t>Kupující je povinen</w:t>
      </w:r>
      <w:r w:rsidR="000B561E" w:rsidRPr="002A7B99">
        <w:rPr>
          <w:rFonts w:ascii="Calibri" w:hAnsi="Calibri" w:cs="Calibri"/>
          <w:sz w:val="22"/>
          <w:szCs w:val="22"/>
        </w:rPr>
        <w:t xml:space="preserve"> písemně</w:t>
      </w:r>
      <w:r w:rsidRPr="002A7B99">
        <w:rPr>
          <w:rFonts w:ascii="Calibri" w:hAnsi="Calibri" w:cs="Calibri"/>
          <w:sz w:val="22"/>
          <w:szCs w:val="22"/>
        </w:rPr>
        <w:t xml:space="preserve"> ohlásit prodávajícímu záruční vady neprodleně. Záruční opravy provede prodávající bezplatně ve lhůtě maximálně </w:t>
      </w:r>
      <w:r w:rsidRPr="00454A32">
        <w:rPr>
          <w:rFonts w:ascii="Calibri" w:hAnsi="Calibri" w:cs="Calibri"/>
          <w:sz w:val="22"/>
          <w:szCs w:val="22"/>
        </w:rPr>
        <w:t>5 pracovních dní</w:t>
      </w:r>
      <w:r w:rsidRPr="002A7B99">
        <w:rPr>
          <w:rFonts w:ascii="Calibri" w:hAnsi="Calibri" w:cs="Calibri"/>
          <w:sz w:val="22"/>
          <w:szCs w:val="22"/>
        </w:rPr>
        <w:t xml:space="preserve"> počínaje dnem následujícím po písemném ohlášení vady, případně prodávající dohodne s kupujícím jinou dobu odstranění reklamované vady.</w:t>
      </w:r>
      <w:bookmarkEnd w:id="3"/>
      <w:r w:rsidR="000B561E" w:rsidRPr="000B561E">
        <w:rPr>
          <w:rFonts w:ascii="Verdana" w:hAnsi="Verdana"/>
          <w:sz w:val="20"/>
        </w:rPr>
        <w:t xml:space="preserve"> </w:t>
      </w:r>
      <w:r w:rsidR="000B561E" w:rsidRPr="00004B64">
        <w:rPr>
          <w:rFonts w:ascii="Calibri" w:hAnsi="Calibri" w:cs="Calibri"/>
          <w:sz w:val="22"/>
        </w:rPr>
        <w:t xml:space="preserve">V případě nedodržení těchto prováděcích termínů je </w:t>
      </w:r>
      <w:r w:rsidR="000B561E">
        <w:rPr>
          <w:rFonts w:ascii="Calibri" w:hAnsi="Calibri" w:cs="Calibri"/>
          <w:sz w:val="22"/>
        </w:rPr>
        <w:t>kupující</w:t>
      </w:r>
      <w:r w:rsidR="000B561E" w:rsidRPr="00004B64">
        <w:rPr>
          <w:rFonts w:ascii="Calibri" w:hAnsi="Calibri" w:cs="Calibri"/>
          <w:sz w:val="22"/>
        </w:rPr>
        <w:t xml:space="preserve"> dále oprávněn nedostatky nechat odstranit třetí osobou na náklady </w:t>
      </w:r>
      <w:r w:rsidR="000B561E">
        <w:rPr>
          <w:rFonts w:ascii="Calibri" w:hAnsi="Calibri" w:cs="Calibri"/>
          <w:sz w:val="22"/>
        </w:rPr>
        <w:t>prodávajícího</w:t>
      </w:r>
      <w:r w:rsidR="000B561E" w:rsidRPr="00004B64">
        <w:rPr>
          <w:rFonts w:ascii="Calibri" w:hAnsi="Calibri" w:cs="Calibri"/>
          <w:sz w:val="22"/>
        </w:rPr>
        <w:t>, a to</w:t>
      </w:r>
      <w:r w:rsidR="008A4482">
        <w:rPr>
          <w:rFonts w:ascii="Calibri" w:hAnsi="Calibri" w:cs="Calibri"/>
          <w:sz w:val="22"/>
        </w:rPr>
        <w:t xml:space="preserve"> i</w:t>
      </w:r>
      <w:r w:rsidR="000B561E" w:rsidRPr="00004B64">
        <w:rPr>
          <w:rFonts w:ascii="Calibri" w:hAnsi="Calibri" w:cs="Calibri"/>
          <w:sz w:val="22"/>
        </w:rPr>
        <w:t xml:space="preserve"> bez předchozího upozornění na tuto skutečnost.</w:t>
      </w:r>
    </w:p>
    <w:p w14:paraId="506CC632" w14:textId="77777777" w:rsidR="000238ED" w:rsidRPr="002A7B99" w:rsidRDefault="000B561E" w:rsidP="00212058">
      <w:pPr>
        <w:numPr>
          <w:ilvl w:val="1"/>
          <w:numId w:val="9"/>
        </w:numPr>
        <w:spacing w:after="120" w:line="276" w:lineRule="auto"/>
        <w:ind w:left="426" w:hanging="426"/>
        <w:jc w:val="both"/>
        <w:rPr>
          <w:rFonts w:ascii="Calibri" w:hAnsi="Calibri" w:cs="Calibri"/>
          <w:sz w:val="22"/>
          <w:szCs w:val="22"/>
        </w:rPr>
      </w:pPr>
      <w:r w:rsidRPr="002A7B99">
        <w:rPr>
          <w:rFonts w:ascii="Calibri" w:hAnsi="Calibri" w:cs="Calibri"/>
          <w:sz w:val="22"/>
          <w:szCs w:val="22"/>
        </w:rPr>
        <w:t>V případě opravy v záruční době se tato prodlužuje o dobu od oznámení závady kupujícím po její odstranění prodávajícím.</w:t>
      </w:r>
      <w:r w:rsidRPr="000B561E">
        <w:rPr>
          <w:rFonts w:ascii="Calibri" w:hAnsi="Calibri" w:cs="Calibri"/>
          <w:sz w:val="22"/>
        </w:rPr>
        <w:t xml:space="preserve"> </w:t>
      </w:r>
    </w:p>
    <w:p w14:paraId="77FC4DF1" w14:textId="77777777" w:rsidR="00773B27" w:rsidRPr="002A7B99" w:rsidRDefault="00773B27" w:rsidP="00212058">
      <w:pPr>
        <w:numPr>
          <w:ilvl w:val="1"/>
          <w:numId w:val="9"/>
        </w:numPr>
        <w:spacing w:after="120" w:line="276" w:lineRule="auto"/>
        <w:ind w:left="426" w:hanging="426"/>
        <w:jc w:val="both"/>
        <w:rPr>
          <w:rFonts w:ascii="Calibri" w:hAnsi="Calibri" w:cs="Calibri"/>
          <w:sz w:val="22"/>
          <w:szCs w:val="22"/>
        </w:rPr>
      </w:pPr>
      <w:r w:rsidRPr="002A7B99">
        <w:rPr>
          <w:rFonts w:ascii="Calibri" w:hAnsi="Calibri" w:cs="Calibri"/>
          <w:sz w:val="22"/>
          <w:szCs w:val="22"/>
        </w:rPr>
        <w:t>Reklamaci lze uplatnit nejpozději do posledního dne záruční</w:t>
      </w:r>
      <w:r w:rsidR="0006359E">
        <w:rPr>
          <w:rFonts w:ascii="Calibri" w:hAnsi="Calibri" w:cs="Calibri"/>
          <w:sz w:val="22"/>
          <w:szCs w:val="22"/>
        </w:rPr>
        <w:t xml:space="preserve"> doby</w:t>
      </w:r>
      <w:r w:rsidRPr="002A7B99">
        <w:rPr>
          <w:rFonts w:ascii="Calibri" w:hAnsi="Calibri" w:cs="Calibri"/>
          <w:sz w:val="22"/>
          <w:szCs w:val="22"/>
        </w:rPr>
        <w:t xml:space="preserve">, přičemž i reklamace odeslaná v poslední den záruční </w:t>
      </w:r>
      <w:r w:rsidR="0006359E">
        <w:rPr>
          <w:rFonts w:ascii="Calibri" w:hAnsi="Calibri" w:cs="Calibri"/>
          <w:sz w:val="22"/>
          <w:szCs w:val="22"/>
        </w:rPr>
        <w:t>doby</w:t>
      </w:r>
      <w:r w:rsidR="0006359E" w:rsidRPr="002A7B99">
        <w:rPr>
          <w:rFonts w:ascii="Calibri" w:hAnsi="Calibri" w:cs="Calibri"/>
          <w:sz w:val="22"/>
          <w:szCs w:val="22"/>
        </w:rPr>
        <w:t xml:space="preserve"> </w:t>
      </w:r>
      <w:r w:rsidRPr="002A7B99">
        <w:rPr>
          <w:rFonts w:ascii="Calibri" w:hAnsi="Calibri" w:cs="Calibri"/>
          <w:sz w:val="22"/>
          <w:szCs w:val="22"/>
        </w:rPr>
        <w:t>se považuje za včas uplatněnou.</w:t>
      </w:r>
    </w:p>
    <w:p w14:paraId="25471854" w14:textId="77777777" w:rsidR="004C5236" w:rsidRPr="002A7B99" w:rsidRDefault="004C5236" w:rsidP="00212058">
      <w:pPr>
        <w:numPr>
          <w:ilvl w:val="1"/>
          <w:numId w:val="9"/>
        </w:numPr>
        <w:spacing w:after="120" w:line="276" w:lineRule="auto"/>
        <w:ind w:left="426" w:hanging="426"/>
        <w:jc w:val="both"/>
        <w:rPr>
          <w:rFonts w:ascii="Calibri" w:hAnsi="Calibri" w:cs="Calibri"/>
          <w:sz w:val="22"/>
          <w:szCs w:val="22"/>
        </w:rPr>
      </w:pPr>
      <w:r w:rsidRPr="002A7B99">
        <w:rPr>
          <w:rFonts w:ascii="Calibri" w:hAnsi="Calibri" w:cs="Calibri"/>
          <w:sz w:val="22"/>
          <w:szCs w:val="22"/>
        </w:rPr>
        <w:t>Záruka se nevztahuje na závady způsobené neodbornou manipulací nebo mechanickým poškozením přístroje.</w:t>
      </w:r>
    </w:p>
    <w:p w14:paraId="337D1912" w14:textId="77777777" w:rsidR="0031225A" w:rsidRDefault="00D9720B" w:rsidP="00212058">
      <w:pPr>
        <w:numPr>
          <w:ilvl w:val="1"/>
          <w:numId w:val="9"/>
        </w:numPr>
        <w:spacing w:after="120" w:line="276" w:lineRule="auto"/>
        <w:ind w:left="426" w:hanging="426"/>
        <w:jc w:val="both"/>
        <w:rPr>
          <w:rFonts w:ascii="Calibri" w:hAnsi="Calibri" w:cs="Calibri"/>
          <w:sz w:val="22"/>
          <w:szCs w:val="22"/>
        </w:rPr>
      </w:pPr>
      <w:r w:rsidRPr="002A7B99">
        <w:rPr>
          <w:rFonts w:ascii="Calibri" w:hAnsi="Calibri" w:cs="Calibri"/>
          <w:sz w:val="22"/>
          <w:szCs w:val="22"/>
        </w:rPr>
        <w:t>Kupující může</w:t>
      </w:r>
      <w:r w:rsidR="00101BE0" w:rsidRPr="002A7B99">
        <w:rPr>
          <w:rFonts w:ascii="Calibri" w:hAnsi="Calibri" w:cs="Calibri"/>
          <w:sz w:val="22"/>
          <w:szCs w:val="22"/>
        </w:rPr>
        <w:t xml:space="preserve"> místo záruční opravy </w:t>
      </w:r>
      <w:r w:rsidRPr="002A7B99">
        <w:rPr>
          <w:rFonts w:ascii="Calibri" w:hAnsi="Calibri" w:cs="Calibri"/>
          <w:sz w:val="22"/>
          <w:szCs w:val="22"/>
        </w:rPr>
        <w:t xml:space="preserve">požadovat odstranění </w:t>
      </w:r>
      <w:r w:rsidR="00AB1D41" w:rsidRPr="002A7B99">
        <w:rPr>
          <w:rFonts w:ascii="Calibri" w:hAnsi="Calibri" w:cs="Calibri"/>
          <w:sz w:val="22"/>
          <w:szCs w:val="22"/>
        </w:rPr>
        <w:t xml:space="preserve">reklamačních </w:t>
      </w:r>
      <w:r w:rsidRPr="002A7B99">
        <w:rPr>
          <w:rFonts w:ascii="Calibri" w:hAnsi="Calibri" w:cs="Calibri"/>
          <w:sz w:val="22"/>
          <w:szCs w:val="22"/>
        </w:rPr>
        <w:t xml:space="preserve">vad </w:t>
      </w:r>
      <w:r w:rsidR="0031225A" w:rsidRPr="002A7B99">
        <w:rPr>
          <w:rFonts w:ascii="Calibri" w:hAnsi="Calibri" w:cs="Calibri"/>
          <w:sz w:val="22"/>
          <w:szCs w:val="22"/>
        </w:rPr>
        <w:t>dodáním náhradního zboží za zboží vadné</w:t>
      </w:r>
      <w:r w:rsidR="00003D84">
        <w:rPr>
          <w:rFonts w:ascii="Calibri" w:hAnsi="Calibri" w:cs="Calibri"/>
          <w:sz w:val="22"/>
          <w:szCs w:val="22"/>
        </w:rPr>
        <w:t>,</w:t>
      </w:r>
      <w:r w:rsidR="0031225A" w:rsidRPr="002A7B99">
        <w:rPr>
          <w:rFonts w:ascii="Calibri" w:hAnsi="Calibri" w:cs="Calibri"/>
          <w:sz w:val="22"/>
          <w:szCs w:val="22"/>
        </w:rPr>
        <w:t xml:space="preserve"> a to ve lhůtě d</w:t>
      </w:r>
      <w:r w:rsidR="00221F17" w:rsidRPr="002A7B99">
        <w:rPr>
          <w:rFonts w:ascii="Calibri" w:hAnsi="Calibri" w:cs="Calibri"/>
          <w:sz w:val="22"/>
          <w:szCs w:val="22"/>
        </w:rPr>
        <w:t>le</w:t>
      </w:r>
      <w:r w:rsidRPr="002A7B99">
        <w:rPr>
          <w:rFonts w:ascii="Calibri" w:hAnsi="Calibri" w:cs="Calibri"/>
          <w:sz w:val="22"/>
          <w:szCs w:val="22"/>
        </w:rPr>
        <w:t xml:space="preserve"> </w:t>
      </w:r>
      <w:r w:rsidR="00003D84">
        <w:rPr>
          <w:rFonts w:ascii="Calibri" w:hAnsi="Calibri" w:cs="Calibri"/>
          <w:sz w:val="22"/>
          <w:szCs w:val="22"/>
        </w:rPr>
        <w:t>odst. 2</w:t>
      </w:r>
      <w:r w:rsidR="00221F17" w:rsidRPr="002A7B99">
        <w:rPr>
          <w:rFonts w:ascii="Calibri" w:hAnsi="Calibri" w:cs="Calibri"/>
          <w:sz w:val="22"/>
          <w:szCs w:val="22"/>
        </w:rPr>
        <w:t>.</w:t>
      </w:r>
      <w:r w:rsidR="00101BE0" w:rsidRPr="002A7B99">
        <w:rPr>
          <w:rFonts w:ascii="Calibri" w:hAnsi="Calibri" w:cs="Calibri"/>
          <w:sz w:val="22"/>
          <w:szCs w:val="22"/>
        </w:rPr>
        <w:t xml:space="preserve"> </w:t>
      </w:r>
      <w:r w:rsidRPr="002A7B99">
        <w:rPr>
          <w:rFonts w:ascii="Calibri" w:hAnsi="Calibri" w:cs="Calibri"/>
          <w:sz w:val="22"/>
          <w:szCs w:val="22"/>
        </w:rPr>
        <w:t>t</w:t>
      </w:r>
      <w:r w:rsidR="00003D84">
        <w:rPr>
          <w:rFonts w:ascii="Calibri" w:hAnsi="Calibri" w:cs="Calibri"/>
          <w:sz w:val="22"/>
          <w:szCs w:val="22"/>
        </w:rPr>
        <w:t>oho</w:t>
      </w:r>
      <w:r w:rsidRPr="002A7B99">
        <w:rPr>
          <w:rFonts w:ascii="Calibri" w:hAnsi="Calibri" w:cs="Calibri"/>
          <w:sz w:val="22"/>
          <w:szCs w:val="22"/>
        </w:rPr>
        <w:t xml:space="preserve">to </w:t>
      </w:r>
      <w:r w:rsidR="00003D84">
        <w:rPr>
          <w:rFonts w:ascii="Calibri" w:hAnsi="Calibri" w:cs="Calibri"/>
          <w:sz w:val="22"/>
          <w:szCs w:val="22"/>
        </w:rPr>
        <w:t xml:space="preserve">článku </w:t>
      </w:r>
      <w:r w:rsidR="00221F17" w:rsidRPr="002A7B99">
        <w:rPr>
          <w:rFonts w:ascii="Calibri" w:hAnsi="Calibri" w:cs="Calibri"/>
          <w:sz w:val="22"/>
          <w:szCs w:val="22"/>
        </w:rPr>
        <w:t>s</w:t>
      </w:r>
      <w:r w:rsidRPr="002A7B99">
        <w:rPr>
          <w:rFonts w:ascii="Calibri" w:hAnsi="Calibri" w:cs="Calibri"/>
          <w:sz w:val="22"/>
          <w:szCs w:val="22"/>
        </w:rPr>
        <w:t>mlouvy</w:t>
      </w:r>
      <w:r w:rsidR="0031225A" w:rsidRPr="002A7B99">
        <w:rPr>
          <w:rFonts w:ascii="Calibri" w:hAnsi="Calibri" w:cs="Calibri"/>
          <w:sz w:val="22"/>
          <w:szCs w:val="22"/>
        </w:rPr>
        <w:t>.</w:t>
      </w:r>
    </w:p>
    <w:p w14:paraId="6137971C" w14:textId="77777777" w:rsidR="00227399" w:rsidRPr="002A7B99" w:rsidRDefault="00227399" w:rsidP="00212058">
      <w:pPr>
        <w:numPr>
          <w:ilvl w:val="1"/>
          <w:numId w:val="9"/>
        </w:numPr>
        <w:spacing w:after="120" w:line="276" w:lineRule="auto"/>
        <w:ind w:left="426" w:hanging="426"/>
        <w:jc w:val="both"/>
        <w:rPr>
          <w:rFonts w:ascii="Calibri" w:hAnsi="Calibri" w:cs="Calibri"/>
          <w:sz w:val="22"/>
          <w:szCs w:val="22"/>
        </w:rPr>
      </w:pPr>
      <w:r w:rsidRPr="00227399">
        <w:rPr>
          <w:rFonts w:ascii="Calibri" w:hAnsi="Calibri" w:cs="Calibri"/>
          <w:sz w:val="22"/>
          <w:szCs w:val="22"/>
        </w:rPr>
        <w:t xml:space="preserve">V případě, že </w:t>
      </w:r>
      <w:r>
        <w:rPr>
          <w:rFonts w:ascii="Calibri" w:hAnsi="Calibri" w:cs="Calibri"/>
          <w:sz w:val="22"/>
          <w:szCs w:val="22"/>
        </w:rPr>
        <w:t>p</w:t>
      </w:r>
      <w:r w:rsidRPr="00227399">
        <w:rPr>
          <w:rFonts w:ascii="Calibri" w:hAnsi="Calibri" w:cs="Calibri"/>
          <w:sz w:val="22"/>
          <w:szCs w:val="22"/>
        </w:rPr>
        <w:t xml:space="preserve">rodávající vadu neuzná, je povinen vadu odstranit, a to ve lhůtě uvedené v odst. </w:t>
      </w:r>
      <w:r>
        <w:rPr>
          <w:rFonts w:ascii="Calibri" w:hAnsi="Calibri" w:cs="Calibri"/>
          <w:sz w:val="22"/>
          <w:szCs w:val="22"/>
        </w:rPr>
        <w:t>2 tohoto článku</w:t>
      </w:r>
      <w:r w:rsidRPr="00227399">
        <w:rPr>
          <w:rFonts w:ascii="Calibri" w:hAnsi="Calibri" w:cs="Calibri"/>
          <w:sz w:val="22"/>
          <w:szCs w:val="22"/>
        </w:rPr>
        <w:t xml:space="preserve"> </w:t>
      </w:r>
      <w:r>
        <w:rPr>
          <w:rFonts w:ascii="Calibri" w:hAnsi="Calibri" w:cs="Calibri"/>
          <w:sz w:val="22"/>
          <w:szCs w:val="22"/>
        </w:rPr>
        <w:t>s</w:t>
      </w:r>
      <w:r w:rsidRPr="00227399">
        <w:rPr>
          <w:rFonts w:ascii="Calibri" w:hAnsi="Calibri" w:cs="Calibri"/>
          <w:sz w:val="22"/>
          <w:szCs w:val="22"/>
        </w:rPr>
        <w:t xml:space="preserve">mlouvy, nedohodnou-li se </w:t>
      </w:r>
      <w:r>
        <w:rPr>
          <w:rFonts w:ascii="Calibri" w:hAnsi="Calibri" w:cs="Calibri"/>
          <w:sz w:val="22"/>
          <w:szCs w:val="22"/>
        </w:rPr>
        <w:t>s</w:t>
      </w:r>
      <w:r w:rsidRPr="00227399">
        <w:rPr>
          <w:rFonts w:ascii="Calibri" w:hAnsi="Calibri" w:cs="Calibri"/>
          <w:sz w:val="22"/>
          <w:szCs w:val="22"/>
        </w:rPr>
        <w:t xml:space="preserve">mluvní strany písemně jinak, přičemž oprávněnost reklamace bude v takovém případě ověřena znaleckým posudkem, který nechá zpracovat </w:t>
      </w:r>
      <w:r>
        <w:rPr>
          <w:rFonts w:ascii="Calibri" w:hAnsi="Calibri" w:cs="Calibri"/>
          <w:sz w:val="22"/>
          <w:szCs w:val="22"/>
        </w:rPr>
        <w:t>k</w:t>
      </w:r>
      <w:r w:rsidRPr="00227399">
        <w:rPr>
          <w:rFonts w:ascii="Calibri" w:hAnsi="Calibri" w:cs="Calibri"/>
          <w:sz w:val="22"/>
          <w:szCs w:val="22"/>
        </w:rPr>
        <w:t xml:space="preserve">upující. V případě, že bude reklamace označena znalcem za oprávněnou, je </w:t>
      </w:r>
      <w:r>
        <w:rPr>
          <w:rFonts w:ascii="Calibri" w:hAnsi="Calibri" w:cs="Calibri"/>
          <w:sz w:val="22"/>
          <w:szCs w:val="22"/>
        </w:rPr>
        <w:t>p</w:t>
      </w:r>
      <w:r w:rsidRPr="00227399">
        <w:rPr>
          <w:rFonts w:ascii="Calibri" w:hAnsi="Calibri" w:cs="Calibri"/>
          <w:sz w:val="22"/>
          <w:szCs w:val="22"/>
        </w:rPr>
        <w:t xml:space="preserve">rodávající povinen uhradit znalci či </w:t>
      </w:r>
      <w:r>
        <w:rPr>
          <w:rFonts w:ascii="Calibri" w:hAnsi="Calibri" w:cs="Calibri"/>
          <w:sz w:val="22"/>
          <w:szCs w:val="22"/>
        </w:rPr>
        <w:t>k</w:t>
      </w:r>
      <w:r w:rsidRPr="00227399">
        <w:rPr>
          <w:rFonts w:ascii="Calibri" w:hAnsi="Calibri" w:cs="Calibri"/>
          <w:sz w:val="22"/>
          <w:szCs w:val="22"/>
        </w:rPr>
        <w:t xml:space="preserve">upujícímu náklady na vyhotovení znaleckého posudku. Prokáže-li se, že </w:t>
      </w:r>
      <w:r>
        <w:rPr>
          <w:rFonts w:ascii="Calibri" w:hAnsi="Calibri" w:cs="Calibri"/>
          <w:sz w:val="22"/>
          <w:szCs w:val="22"/>
        </w:rPr>
        <w:t>k</w:t>
      </w:r>
      <w:r w:rsidRPr="00227399">
        <w:rPr>
          <w:rFonts w:ascii="Calibri" w:hAnsi="Calibri" w:cs="Calibri"/>
          <w:sz w:val="22"/>
          <w:szCs w:val="22"/>
        </w:rPr>
        <w:t xml:space="preserve">upující reklamoval vadu neoprávněně, je </w:t>
      </w:r>
      <w:r>
        <w:rPr>
          <w:rFonts w:ascii="Calibri" w:hAnsi="Calibri" w:cs="Calibri"/>
          <w:sz w:val="22"/>
          <w:szCs w:val="22"/>
        </w:rPr>
        <w:t>k</w:t>
      </w:r>
      <w:r w:rsidRPr="00227399">
        <w:rPr>
          <w:rFonts w:ascii="Calibri" w:hAnsi="Calibri" w:cs="Calibri"/>
          <w:sz w:val="22"/>
          <w:szCs w:val="22"/>
        </w:rPr>
        <w:t xml:space="preserve">upující povinen uhradit </w:t>
      </w:r>
      <w:r>
        <w:rPr>
          <w:rFonts w:ascii="Calibri" w:hAnsi="Calibri" w:cs="Calibri"/>
          <w:sz w:val="22"/>
          <w:szCs w:val="22"/>
        </w:rPr>
        <w:t>p</w:t>
      </w:r>
      <w:r w:rsidRPr="00227399">
        <w:rPr>
          <w:rFonts w:ascii="Calibri" w:hAnsi="Calibri" w:cs="Calibri"/>
          <w:sz w:val="22"/>
          <w:szCs w:val="22"/>
        </w:rPr>
        <w:t>rodávajícímu účelně a prokazatelně vynaložené náklady na odstranění vady</w:t>
      </w:r>
      <w:r>
        <w:rPr>
          <w:rFonts w:ascii="Calibri" w:hAnsi="Calibri" w:cs="Calibri"/>
          <w:sz w:val="22"/>
          <w:szCs w:val="22"/>
        </w:rPr>
        <w:t>.</w:t>
      </w:r>
    </w:p>
    <w:p w14:paraId="2CAD09A1" w14:textId="77777777" w:rsidR="00311770" w:rsidRPr="002A7B99" w:rsidRDefault="00003D84" w:rsidP="00003D84">
      <w:pPr>
        <w:pStyle w:val="StylLatinkaArialSloitArial10bPed0cm"/>
        <w:tabs>
          <w:tab w:val="clear" w:pos="1531"/>
          <w:tab w:val="clear" w:pos="2325"/>
        </w:tabs>
        <w:spacing w:before="360" w:after="200" w:line="276" w:lineRule="auto"/>
        <w:ind w:left="425"/>
        <w:jc w:val="center"/>
        <w:rPr>
          <w:rFonts w:ascii="Calibri" w:hAnsi="Calibri" w:cs="Calibri"/>
          <w:b/>
          <w:sz w:val="22"/>
          <w:szCs w:val="22"/>
        </w:rPr>
      </w:pPr>
      <w:r>
        <w:rPr>
          <w:rFonts w:ascii="Calibri" w:hAnsi="Calibri" w:cs="Calibri"/>
          <w:b/>
          <w:sz w:val="22"/>
          <w:szCs w:val="22"/>
        </w:rPr>
        <w:t xml:space="preserve">Článek </w:t>
      </w:r>
      <w:r w:rsidR="00311770" w:rsidRPr="002A7B99">
        <w:rPr>
          <w:rFonts w:ascii="Calibri" w:hAnsi="Calibri" w:cs="Calibri"/>
          <w:b/>
          <w:sz w:val="22"/>
          <w:szCs w:val="22"/>
        </w:rPr>
        <w:t xml:space="preserve">VI. </w:t>
      </w:r>
      <w:r>
        <w:rPr>
          <w:rFonts w:ascii="Calibri" w:hAnsi="Calibri" w:cs="Calibri"/>
          <w:b/>
          <w:sz w:val="22"/>
          <w:szCs w:val="22"/>
        </w:rPr>
        <w:br/>
      </w:r>
      <w:r w:rsidR="00311770" w:rsidRPr="002A7B99">
        <w:rPr>
          <w:rFonts w:ascii="Calibri" w:hAnsi="Calibri" w:cs="Calibri"/>
          <w:b/>
          <w:sz w:val="22"/>
          <w:szCs w:val="22"/>
        </w:rPr>
        <w:t>Sankční ujednání</w:t>
      </w:r>
    </w:p>
    <w:p w14:paraId="05573404" w14:textId="77777777" w:rsidR="007B1DA8" w:rsidRPr="002A7B99" w:rsidRDefault="007B1DA8"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že prodávající nedodá zboží v termínu dle této smlouvy, zavazuje se kupujícímu uhradit smluvní pokutu ve </w:t>
      </w:r>
      <w:r w:rsidRPr="00E346B9">
        <w:rPr>
          <w:rFonts w:ascii="Calibri" w:hAnsi="Calibri" w:cs="Calibri"/>
          <w:sz w:val="22"/>
          <w:szCs w:val="22"/>
        </w:rPr>
        <w:t xml:space="preserve">výši </w:t>
      </w:r>
      <w:proofErr w:type="gramStart"/>
      <w:r w:rsidR="000B561E" w:rsidRPr="00E346B9">
        <w:rPr>
          <w:rFonts w:ascii="Calibri" w:hAnsi="Calibri" w:cs="Calibri"/>
          <w:sz w:val="22"/>
          <w:szCs w:val="22"/>
        </w:rPr>
        <w:t>0,5%</w:t>
      </w:r>
      <w:proofErr w:type="gramEnd"/>
      <w:r w:rsidR="000B561E" w:rsidRPr="00E346B9">
        <w:rPr>
          <w:rFonts w:ascii="Calibri" w:hAnsi="Calibri" w:cs="Calibri"/>
          <w:sz w:val="22"/>
          <w:szCs w:val="22"/>
        </w:rPr>
        <w:t xml:space="preserve"> z kupní ceny</w:t>
      </w:r>
      <w:r w:rsidRPr="00E346B9">
        <w:rPr>
          <w:rFonts w:ascii="Calibri" w:hAnsi="Calibri" w:cs="Calibri"/>
          <w:sz w:val="22"/>
          <w:szCs w:val="22"/>
        </w:rPr>
        <w:t xml:space="preserve"> za</w:t>
      </w:r>
      <w:r w:rsidRPr="002A7B99">
        <w:rPr>
          <w:rFonts w:ascii="Calibri" w:hAnsi="Calibri" w:cs="Calibri"/>
          <w:sz w:val="22"/>
          <w:szCs w:val="22"/>
        </w:rPr>
        <w:t xml:space="preserve"> každý i jen započatý den prodlení.</w:t>
      </w:r>
    </w:p>
    <w:p w14:paraId="7D733EB6" w14:textId="77777777" w:rsidR="00B631F8" w:rsidRPr="00B631F8" w:rsidRDefault="00B631F8" w:rsidP="00B631F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Prodávající je povinen kupujícímu uhradit smluvní pokutu ve </w:t>
      </w:r>
      <w:r w:rsidRPr="00E346B9">
        <w:rPr>
          <w:rFonts w:ascii="Calibri" w:hAnsi="Calibri" w:cs="Calibri"/>
          <w:sz w:val="22"/>
          <w:szCs w:val="22"/>
        </w:rPr>
        <w:t>výši 0,05</w:t>
      </w:r>
      <w:r>
        <w:rPr>
          <w:rFonts w:ascii="Calibri" w:hAnsi="Calibri" w:cs="Calibri"/>
          <w:sz w:val="22"/>
          <w:szCs w:val="22"/>
        </w:rPr>
        <w:t xml:space="preserve"> </w:t>
      </w:r>
      <w:r w:rsidRPr="00E346B9">
        <w:rPr>
          <w:rFonts w:ascii="Calibri" w:hAnsi="Calibri" w:cs="Calibri"/>
          <w:sz w:val="22"/>
          <w:szCs w:val="22"/>
        </w:rPr>
        <w:t>% z kupní ceny za</w:t>
      </w:r>
      <w:r w:rsidRPr="002A7B99">
        <w:rPr>
          <w:rFonts w:ascii="Calibri" w:hAnsi="Calibri" w:cs="Calibri"/>
          <w:sz w:val="22"/>
          <w:szCs w:val="22"/>
        </w:rPr>
        <w:t xml:space="preserve"> každý započatý den prodlení s odstraněním reklamovaných vad ve lhůtě dle čl. </w:t>
      </w:r>
      <w:r>
        <w:rPr>
          <w:rFonts w:ascii="Calibri" w:hAnsi="Calibri" w:cs="Calibri"/>
          <w:sz w:val="22"/>
          <w:szCs w:val="22"/>
        </w:rPr>
        <w:t>V odst. 2</w:t>
      </w:r>
      <w:r w:rsidRPr="002A7B99">
        <w:rPr>
          <w:rFonts w:ascii="Calibri" w:hAnsi="Calibri" w:cs="Calibri"/>
          <w:sz w:val="22"/>
          <w:szCs w:val="22"/>
        </w:rPr>
        <w:t xml:space="preserve"> této smlouvy.</w:t>
      </w:r>
    </w:p>
    <w:p w14:paraId="4939D456" w14:textId="77777777" w:rsidR="00311770"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prodlení </w:t>
      </w:r>
      <w:r w:rsidR="007B1DA8" w:rsidRPr="002A7B99">
        <w:rPr>
          <w:rFonts w:ascii="Calibri" w:hAnsi="Calibri" w:cs="Calibri"/>
          <w:sz w:val="22"/>
          <w:szCs w:val="22"/>
        </w:rPr>
        <w:t>kupujícího</w:t>
      </w:r>
      <w:r w:rsidRPr="002A7B99">
        <w:rPr>
          <w:rFonts w:ascii="Calibri" w:hAnsi="Calibri" w:cs="Calibri"/>
          <w:sz w:val="22"/>
          <w:szCs w:val="22"/>
        </w:rPr>
        <w:t xml:space="preserve"> s úhradou faktury je </w:t>
      </w:r>
      <w:r w:rsidR="007B1DA8" w:rsidRPr="002A7B99">
        <w:rPr>
          <w:rFonts w:ascii="Calibri" w:hAnsi="Calibri" w:cs="Calibri"/>
          <w:sz w:val="22"/>
          <w:szCs w:val="22"/>
        </w:rPr>
        <w:t>prodávající</w:t>
      </w:r>
      <w:r w:rsidRPr="002A7B99">
        <w:rPr>
          <w:rFonts w:ascii="Calibri" w:hAnsi="Calibri" w:cs="Calibri"/>
          <w:sz w:val="22"/>
          <w:szCs w:val="22"/>
        </w:rPr>
        <w:t xml:space="preserve"> oprávněn uplatnit vůči </w:t>
      </w:r>
      <w:r w:rsidR="007B1DA8" w:rsidRPr="002A7B99">
        <w:rPr>
          <w:rFonts w:ascii="Calibri" w:hAnsi="Calibri" w:cs="Calibri"/>
          <w:sz w:val="22"/>
          <w:szCs w:val="22"/>
        </w:rPr>
        <w:t>kupujícímu</w:t>
      </w:r>
      <w:r w:rsidRPr="002A7B99">
        <w:rPr>
          <w:rFonts w:ascii="Calibri" w:hAnsi="Calibri" w:cs="Calibri"/>
          <w:sz w:val="22"/>
          <w:szCs w:val="22"/>
        </w:rPr>
        <w:t xml:space="preserve"> úrok z prodlení ve výši </w:t>
      </w:r>
      <w:proofErr w:type="gramStart"/>
      <w:r w:rsidR="000B561E" w:rsidRPr="002A7B99">
        <w:rPr>
          <w:rFonts w:ascii="Calibri" w:hAnsi="Calibri" w:cs="Calibri"/>
          <w:sz w:val="22"/>
          <w:szCs w:val="22"/>
        </w:rPr>
        <w:t>0,05</w:t>
      </w:r>
      <w:r w:rsidRPr="002A7B99">
        <w:rPr>
          <w:rFonts w:ascii="Calibri" w:hAnsi="Calibri" w:cs="Calibri"/>
          <w:sz w:val="22"/>
          <w:szCs w:val="22"/>
        </w:rPr>
        <w:t>%</w:t>
      </w:r>
      <w:proofErr w:type="gramEnd"/>
      <w:r w:rsidRPr="002A7B99">
        <w:rPr>
          <w:rFonts w:ascii="Calibri" w:hAnsi="Calibri" w:cs="Calibri"/>
          <w:sz w:val="22"/>
          <w:szCs w:val="22"/>
        </w:rPr>
        <w:t xml:space="preserve"> z dlužné částky za každý i jen započatý den prodlení s úhradou faktury.</w:t>
      </w:r>
    </w:p>
    <w:p w14:paraId="4A93C9C6" w14:textId="77777777" w:rsidR="009677FF"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Okolnosti vylučující odpovědnost nemají vliv na povinnost platit smluvní pokutu.</w:t>
      </w:r>
      <w:r w:rsidR="00514CBB">
        <w:rPr>
          <w:rFonts w:ascii="Calibri" w:hAnsi="Calibri" w:cs="Calibri"/>
          <w:sz w:val="22"/>
          <w:szCs w:val="22"/>
        </w:rPr>
        <w:t xml:space="preserve"> </w:t>
      </w:r>
    </w:p>
    <w:p w14:paraId="22B0854D" w14:textId="77777777" w:rsidR="009677FF" w:rsidRPr="002A7B99" w:rsidRDefault="009677FF"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Pr>
          <w:rFonts w:ascii="Calibri" w:hAnsi="Calibri" w:cs="Calibri"/>
          <w:sz w:val="22"/>
        </w:rPr>
        <w:t>Kupující</w:t>
      </w:r>
      <w:r w:rsidRPr="009677FF">
        <w:rPr>
          <w:rFonts w:ascii="Calibri" w:hAnsi="Calibri" w:cs="Calibri"/>
          <w:sz w:val="22"/>
        </w:rPr>
        <w:t xml:space="preserve"> je oprávněn jakoukoli smluvní pokutu jednostranně započítat proti jakékoli pohledávce </w:t>
      </w:r>
      <w:r>
        <w:rPr>
          <w:rFonts w:ascii="Calibri" w:hAnsi="Calibri" w:cs="Calibri"/>
          <w:sz w:val="22"/>
        </w:rPr>
        <w:t>prodávajícího</w:t>
      </w:r>
      <w:r w:rsidRPr="009677FF">
        <w:rPr>
          <w:rFonts w:ascii="Calibri" w:hAnsi="Calibri" w:cs="Calibri"/>
          <w:sz w:val="22"/>
        </w:rPr>
        <w:t xml:space="preserve"> za </w:t>
      </w:r>
      <w:r>
        <w:rPr>
          <w:rFonts w:ascii="Calibri" w:hAnsi="Calibri" w:cs="Calibri"/>
          <w:sz w:val="22"/>
        </w:rPr>
        <w:t xml:space="preserve">kupujícím </w:t>
      </w:r>
      <w:r w:rsidRPr="009677FF">
        <w:rPr>
          <w:rFonts w:ascii="Calibri" w:hAnsi="Calibri" w:cs="Calibri"/>
          <w:sz w:val="22"/>
        </w:rPr>
        <w:t xml:space="preserve">(včetně pohledávky </w:t>
      </w:r>
      <w:r>
        <w:rPr>
          <w:rFonts w:ascii="Calibri" w:hAnsi="Calibri" w:cs="Calibri"/>
          <w:sz w:val="22"/>
        </w:rPr>
        <w:t>prodávajícího</w:t>
      </w:r>
      <w:r w:rsidRPr="009677FF">
        <w:rPr>
          <w:rFonts w:ascii="Calibri" w:hAnsi="Calibri" w:cs="Calibri"/>
          <w:sz w:val="22"/>
        </w:rPr>
        <w:t xml:space="preserve"> na zaplacení </w:t>
      </w:r>
      <w:r>
        <w:rPr>
          <w:rFonts w:ascii="Calibri" w:hAnsi="Calibri" w:cs="Calibri"/>
          <w:sz w:val="22"/>
        </w:rPr>
        <w:t xml:space="preserve">kupní </w:t>
      </w:r>
      <w:r w:rsidRPr="009677FF">
        <w:rPr>
          <w:rFonts w:ascii="Calibri" w:hAnsi="Calibri" w:cs="Calibri"/>
          <w:sz w:val="22"/>
        </w:rPr>
        <w:t>ceny).</w:t>
      </w:r>
    </w:p>
    <w:p w14:paraId="68F6A2AD" w14:textId="77777777" w:rsidR="00311770"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lastRenderedPageBreak/>
        <w:t xml:space="preserve">Úhradou smluvní pokuty zůstávají nedotčena práva </w:t>
      </w:r>
      <w:r w:rsidR="007B1DA8" w:rsidRPr="002A7B99">
        <w:rPr>
          <w:rFonts w:ascii="Calibri" w:hAnsi="Calibri" w:cs="Calibri"/>
          <w:sz w:val="22"/>
          <w:szCs w:val="22"/>
        </w:rPr>
        <w:t>kupujícího</w:t>
      </w:r>
      <w:r w:rsidRPr="002A7B99">
        <w:rPr>
          <w:rFonts w:ascii="Calibri" w:hAnsi="Calibri" w:cs="Calibri"/>
          <w:sz w:val="22"/>
          <w:szCs w:val="22"/>
        </w:rPr>
        <w:t xml:space="preserve"> na náhradu škody</w:t>
      </w:r>
      <w:r w:rsidR="000B561E" w:rsidRPr="002A7B99">
        <w:rPr>
          <w:rFonts w:ascii="Calibri" w:hAnsi="Calibri" w:cs="Calibri"/>
          <w:sz w:val="22"/>
          <w:szCs w:val="22"/>
        </w:rPr>
        <w:t xml:space="preserve"> v plné výši</w:t>
      </w:r>
      <w:r w:rsidRPr="002A7B99">
        <w:rPr>
          <w:rFonts w:ascii="Calibri" w:hAnsi="Calibri" w:cs="Calibri"/>
          <w:sz w:val="22"/>
          <w:szCs w:val="22"/>
        </w:rPr>
        <w:t>.</w:t>
      </w:r>
    </w:p>
    <w:p w14:paraId="58CBC088" w14:textId="77777777" w:rsidR="00F46B4D" w:rsidRPr="002A7B99" w:rsidRDefault="009309B4" w:rsidP="009309B4">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573B1C" w:rsidRPr="002A7B99">
        <w:rPr>
          <w:rFonts w:ascii="Calibri" w:hAnsi="Calibri" w:cs="Calibri"/>
          <w:b/>
          <w:sz w:val="22"/>
          <w:szCs w:val="22"/>
        </w:rPr>
        <w:t>VI</w:t>
      </w:r>
      <w:r>
        <w:rPr>
          <w:rFonts w:ascii="Calibri" w:hAnsi="Calibri" w:cs="Calibri"/>
          <w:b/>
          <w:sz w:val="22"/>
          <w:szCs w:val="22"/>
        </w:rPr>
        <w:t>I</w:t>
      </w:r>
      <w:r w:rsidR="00573B1C" w:rsidRPr="002A7B99">
        <w:rPr>
          <w:rFonts w:ascii="Calibri" w:hAnsi="Calibri" w:cs="Calibri"/>
          <w:b/>
          <w:sz w:val="22"/>
          <w:szCs w:val="22"/>
        </w:rPr>
        <w:t>.</w:t>
      </w:r>
      <w:r>
        <w:rPr>
          <w:rFonts w:ascii="Calibri" w:hAnsi="Calibri" w:cs="Calibri"/>
          <w:b/>
          <w:sz w:val="22"/>
          <w:szCs w:val="22"/>
        </w:rPr>
        <w:br/>
      </w:r>
      <w:r w:rsidR="00F46B4D" w:rsidRPr="002A7B99">
        <w:rPr>
          <w:rFonts w:ascii="Calibri" w:hAnsi="Calibri" w:cs="Calibri"/>
          <w:b/>
          <w:sz w:val="22"/>
          <w:szCs w:val="22"/>
        </w:rPr>
        <w:t>Platnost a účinnost smlouvy</w:t>
      </w:r>
    </w:p>
    <w:p w14:paraId="1BA5FAA6" w14:textId="77777777" w:rsidR="00B631F8" w:rsidRPr="002A7B99" w:rsidRDefault="00B631F8" w:rsidP="00B631F8">
      <w:pPr>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Tato smlouva nabývá platnosti </w:t>
      </w:r>
      <w:r w:rsidRPr="00454A32">
        <w:rPr>
          <w:rFonts w:ascii="Calibri" w:hAnsi="Calibri" w:cs="Calibri"/>
          <w:sz w:val="22"/>
          <w:szCs w:val="22"/>
        </w:rPr>
        <w:t>dnem podpisu smlouvy oprávněnými zástupci obou smluvních stran. Tato smlouva nabývá účinnosti v souladu se zákonem č. 340/2015 Sb., o zvláštních podmínkách účinnosti některých smluv, uveřejňování těchto smluv a o registru smluv (zákon o registru smluv), ve znění pozdějších předpisů.</w:t>
      </w:r>
    </w:p>
    <w:p w14:paraId="498D7298" w14:textId="77777777" w:rsidR="00B631F8" w:rsidRPr="002A7B99" w:rsidRDefault="00B631F8" w:rsidP="00B631F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Smlouvu je možné ukončit:</w:t>
      </w:r>
    </w:p>
    <w:p w14:paraId="52720536" w14:textId="77777777" w:rsidR="00B631F8" w:rsidRPr="008A4482" w:rsidRDefault="00B631F8" w:rsidP="00B631F8">
      <w:pPr>
        <w:numPr>
          <w:ilvl w:val="1"/>
          <w:numId w:val="12"/>
        </w:numPr>
        <w:spacing w:line="276" w:lineRule="auto"/>
        <w:ind w:hanging="294"/>
        <w:jc w:val="both"/>
        <w:rPr>
          <w:rFonts w:ascii="Calibri" w:hAnsi="Calibri" w:cs="Calibri"/>
          <w:sz w:val="22"/>
          <w:szCs w:val="22"/>
        </w:rPr>
      </w:pPr>
      <w:r w:rsidRPr="008A4482">
        <w:rPr>
          <w:rFonts w:ascii="Calibri" w:hAnsi="Calibri" w:cs="Calibri"/>
          <w:sz w:val="22"/>
          <w:szCs w:val="22"/>
        </w:rPr>
        <w:t>písemnou dohodu smluvních stran,</w:t>
      </w:r>
    </w:p>
    <w:p w14:paraId="7B3EDA35" w14:textId="77777777" w:rsidR="00B631F8" w:rsidRPr="008A4482" w:rsidRDefault="00B631F8" w:rsidP="00B631F8">
      <w:pPr>
        <w:numPr>
          <w:ilvl w:val="1"/>
          <w:numId w:val="12"/>
        </w:numPr>
        <w:spacing w:after="120" w:line="276" w:lineRule="auto"/>
        <w:ind w:hanging="294"/>
        <w:jc w:val="both"/>
        <w:rPr>
          <w:rFonts w:ascii="Calibri" w:hAnsi="Calibri" w:cs="Calibri"/>
          <w:sz w:val="22"/>
          <w:szCs w:val="22"/>
        </w:rPr>
      </w:pPr>
      <w:r w:rsidRPr="008A4482">
        <w:rPr>
          <w:rFonts w:ascii="Calibri" w:hAnsi="Calibri" w:cs="Calibri"/>
          <w:sz w:val="22"/>
          <w:szCs w:val="22"/>
        </w:rPr>
        <w:t>odstoupením od smlouvy.</w:t>
      </w:r>
    </w:p>
    <w:p w14:paraId="35460B2E" w14:textId="77777777" w:rsidR="00B631F8" w:rsidRPr="002A7B99" w:rsidRDefault="00B631F8" w:rsidP="00B631F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Odstoupit od smlouvy lze pouze z důvodů stanovených ve smlouvě nebo zákonem. Od této smlouvy může smluvní strana dotčená porušením povinnosti jednostranně odstoupit pro podstatné porušení této smlouvy, přičemž za podstatné porušení této smlouvy se zejména považuje:</w:t>
      </w:r>
    </w:p>
    <w:p w14:paraId="5B27BB27" w14:textId="77777777" w:rsidR="00B631F8" w:rsidRPr="002A7B99" w:rsidRDefault="00B631F8" w:rsidP="00B631F8">
      <w:pPr>
        <w:numPr>
          <w:ilvl w:val="1"/>
          <w:numId w:val="13"/>
        </w:numPr>
        <w:spacing w:line="276" w:lineRule="auto"/>
        <w:ind w:hanging="294"/>
        <w:jc w:val="both"/>
        <w:rPr>
          <w:rFonts w:ascii="Calibri" w:hAnsi="Calibri" w:cs="Calibri"/>
          <w:sz w:val="22"/>
          <w:szCs w:val="22"/>
        </w:rPr>
      </w:pPr>
      <w:r w:rsidRPr="002A7B99">
        <w:rPr>
          <w:rFonts w:ascii="Calibri" w:hAnsi="Calibri" w:cs="Calibri"/>
          <w:sz w:val="22"/>
          <w:szCs w:val="22"/>
        </w:rPr>
        <w:t xml:space="preserve">na straně kupujícího nezaplacení kupní ceny podle této smlouvy ve lhůtě delší 30 dní po dni splatnosti příslušné faktury, </w:t>
      </w:r>
    </w:p>
    <w:p w14:paraId="1E43A009" w14:textId="77777777" w:rsidR="00B631F8" w:rsidRPr="00454A32" w:rsidRDefault="00B631F8" w:rsidP="00B631F8">
      <w:pPr>
        <w:numPr>
          <w:ilvl w:val="1"/>
          <w:numId w:val="13"/>
        </w:numPr>
        <w:spacing w:line="276" w:lineRule="auto"/>
        <w:ind w:hanging="294"/>
        <w:jc w:val="both"/>
        <w:rPr>
          <w:rFonts w:ascii="Calibri" w:hAnsi="Calibri" w:cs="Calibri"/>
          <w:b/>
          <w:sz w:val="22"/>
          <w:szCs w:val="22"/>
        </w:rPr>
      </w:pPr>
      <w:r w:rsidRPr="00454A32">
        <w:rPr>
          <w:rFonts w:ascii="Calibri" w:hAnsi="Calibri" w:cs="Calibri"/>
          <w:sz w:val="22"/>
          <w:szCs w:val="22"/>
        </w:rPr>
        <w:t>na straně prodávajícího, jestliže nedodá řádně a včas předmět této smlouvy a nezjedná nápravu do 5 pracovních dnů od písemného upozornění kupujícím na neplnění této smlouvy</w:t>
      </w:r>
      <w:r w:rsidR="00D32D30">
        <w:rPr>
          <w:rFonts w:ascii="Calibri" w:hAnsi="Calibri" w:cs="Calibri"/>
          <w:sz w:val="22"/>
          <w:szCs w:val="22"/>
        </w:rPr>
        <w:t>,</w:t>
      </w:r>
    </w:p>
    <w:p w14:paraId="235F3D15" w14:textId="77777777" w:rsidR="00B631F8" w:rsidRPr="002A7B99" w:rsidRDefault="00B631F8" w:rsidP="00B631F8">
      <w:pPr>
        <w:numPr>
          <w:ilvl w:val="1"/>
          <w:numId w:val="13"/>
        </w:numPr>
        <w:spacing w:after="120" w:line="276" w:lineRule="auto"/>
        <w:ind w:hanging="294"/>
        <w:jc w:val="both"/>
        <w:rPr>
          <w:rFonts w:ascii="Calibri" w:hAnsi="Calibri" w:cs="Calibri"/>
          <w:b/>
          <w:sz w:val="22"/>
          <w:szCs w:val="22"/>
        </w:rPr>
      </w:pPr>
      <w:r w:rsidRPr="009677FF">
        <w:rPr>
          <w:rFonts w:ascii="Calibri" w:hAnsi="Calibri" w:cs="Calibri"/>
          <w:sz w:val="22"/>
          <w:szCs w:val="22"/>
        </w:rPr>
        <w:t>na straně prodávajícího, postupuje-li prodávající při plnění smlouvy v rozporu s ujednáními této smlouvy, s pokyny oprávněného zástupce kupujícího, či s právními předpisy.</w:t>
      </w:r>
    </w:p>
    <w:p w14:paraId="17B710DE" w14:textId="77777777" w:rsidR="00B631F8" w:rsidRPr="00E346B9" w:rsidRDefault="00B631F8" w:rsidP="00B631F8">
      <w:pPr>
        <w:numPr>
          <w:ilvl w:val="1"/>
          <w:numId w:val="11"/>
        </w:numPr>
        <w:spacing w:after="120" w:line="276" w:lineRule="auto"/>
        <w:ind w:left="426" w:hanging="426"/>
        <w:jc w:val="both"/>
        <w:rPr>
          <w:rFonts w:ascii="Calibri" w:hAnsi="Calibri" w:cs="Calibri"/>
          <w:sz w:val="22"/>
          <w:szCs w:val="22"/>
        </w:rPr>
      </w:pPr>
      <w:r>
        <w:rPr>
          <w:rFonts w:ascii="Calibri" w:hAnsi="Calibri" w:cs="Cambria"/>
          <w:color w:val="000000"/>
          <w:sz w:val="22"/>
          <w:szCs w:val="22"/>
        </w:rPr>
        <w:t>Kupující</w:t>
      </w:r>
      <w:r w:rsidRPr="002C5DDC">
        <w:rPr>
          <w:rFonts w:ascii="Calibri" w:hAnsi="Calibri" w:cs="Cambria"/>
          <w:color w:val="000000"/>
          <w:sz w:val="22"/>
          <w:szCs w:val="22"/>
        </w:rPr>
        <w:t xml:space="preserve"> je oprávněn od smlouvy odstoupit v případě, že podle údajů uvedených v registru plátců DPH se </w:t>
      </w:r>
      <w:r>
        <w:rPr>
          <w:rFonts w:ascii="Calibri" w:hAnsi="Calibri" w:cs="Cambria"/>
          <w:color w:val="000000"/>
          <w:sz w:val="22"/>
          <w:szCs w:val="22"/>
        </w:rPr>
        <w:t>prodávající</w:t>
      </w:r>
      <w:r w:rsidRPr="002C5DDC">
        <w:rPr>
          <w:rFonts w:ascii="Calibri" w:hAnsi="Calibri" w:cs="Cambria"/>
          <w:color w:val="000000"/>
          <w:sz w:val="22"/>
          <w:szCs w:val="22"/>
        </w:rPr>
        <w:t xml:space="preserve"> stane nespolehlivým plátcem DPH</w:t>
      </w:r>
      <w:r>
        <w:rPr>
          <w:rFonts w:ascii="Calibri" w:hAnsi="Calibri" w:cs="Cambria"/>
          <w:color w:val="000000"/>
          <w:sz w:val="22"/>
          <w:szCs w:val="22"/>
        </w:rPr>
        <w:t>.</w:t>
      </w:r>
    </w:p>
    <w:p w14:paraId="650EDE00" w14:textId="77777777" w:rsidR="00B631F8" w:rsidRPr="002A7B99" w:rsidRDefault="00B631F8" w:rsidP="00B631F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6679F8A" w14:textId="77777777" w:rsidR="00D950D8" w:rsidRPr="002A7B99" w:rsidRDefault="009309B4" w:rsidP="009309B4">
      <w:pPr>
        <w:autoSpaceDE w:val="0"/>
        <w:autoSpaceDN w:val="0"/>
        <w:adjustRightInd w:val="0"/>
        <w:spacing w:before="360" w:after="200" w:line="276" w:lineRule="auto"/>
        <w:jc w:val="center"/>
        <w:rPr>
          <w:rFonts w:ascii="Calibri" w:hAnsi="Calibri" w:cs="Calibri"/>
          <w:b/>
          <w:bCs/>
          <w:sz w:val="22"/>
          <w:szCs w:val="22"/>
        </w:rPr>
      </w:pPr>
      <w:r>
        <w:rPr>
          <w:rFonts w:ascii="Calibri" w:hAnsi="Calibri" w:cs="Calibri"/>
          <w:b/>
          <w:bCs/>
          <w:sz w:val="22"/>
          <w:szCs w:val="22"/>
        </w:rPr>
        <w:t>Článek VIII</w:t>
      </w:r>
      <w:r w:rsidR="00D950D8" w:rsidRPr="002A7B99">
        <w:rPr>
          <w:rFonts w:ascii="Calibri" w:hAnsi="Calibri" w:cs="Calibri"/>
          <w:b/>
          <w:bCs/>
          <w:sz w:val="22"/>
          <w:szCs w:val="22"/>
        </w:rPr>
        <w:t>.</w:t>
      </w:r>
      <w:r>
        <w:rPr>
          <w:rFonts w:ascii="Calibri" w:hAnsi="Calibri" w:cs="Calibri"/>
          <w:b/>
          <w:bCs/>
          <w:sz w:val="22"/>
          <w:szCs w:val="22"/>
        </w:rPr>
        <w:br/>
      </w:r>
      <w:r w:rsidR="00D950D8" w:rsidRPr="002A7B99">
        <w:rPr>
          <w:rFonts w:ascii="Calibri" w:hAnsi="Calibri" w:cs="Calibri"/>
          <w:b/>
          <w:bCs/>
          <w:sz w:val="22"/>
          <w:szCs w:val="22"/>
        </w:rPr>
        <w:t>Závěrečná ustanovení</w:t>
      </w:r>
    </w:p>
    <w:p w14:paraId="50601612" w14:textId="77777777" w:rsidR="00B631F8" w:rsidRPr="002A7B99" w:rsidRDefault="00B631F8" w:rsidP="00B631F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Vztahy mezi </w:t>
      </w:r>
      <w:r>
        <w:rPr>
          <w:rFonts w:ascii="Calibri" w:hAnsi="Calibri" w:cs="Calibri"/>
          <w:sz w:val="22"/>
          <w:szCs w:val="22"/>
        </w:rPr>
        <w:t xml:space="preserve">smluvními </w:t>
      </w:r>
      <w:r w:rsidRPr="002A7B99">
        <w:rPr>
          <w:rFonts w:ascii="Calibri" w:hAnsi="Calibri" w:cs="Calibri"/>
          <w:sz w:val="22"/>
          <w:szCs w:val="22"/>
        </w:rPr>
        <w:t xml:space="preserve">stranami se řídí českým právním řádem. Ve věcech smlouvou výslovně neupravených se právní vztahy z ní vznikající a vyplývající řídí příslušnými ustanoveními </w:t>
      </w:r>
      <w:r>
        <w:rPr>
          <w:rFonts w:ascii="Calibri" w:hAnsi="Calibri" w:cs="Calibri"/>
          <w:sz w:val="22"/>
          <w:szCs w:val="22"/>
        </w:rPr>
        <w:t>občanského</w:t>
      </w:r>
      <w:r w:rsidRPr="002A7B99">
        <w:rPr>
          <w:rFonts w:ascii="Calibri" w:hAnsi="Calibri" w:cs="Calibri"/>
          <w:sz w:val="22"/>
          <w:szCs w:val="22"/>
        </w:rPr>
        <w:t xml:space="preserve"> zákoníku a ostatními obecně závaznými právními předpisy.</w:t>
      </w:r>
    </w:p>
    <w:p w14:paraId="113B9F70" w14:textId="77777777" w:rsidR="00B631F8" w:rsidRPr="002A7B99" w:rsidRDefault="00B631F8" w:rsidP="00B631F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Veškeré změny či doplnění smlouvy lze učinit pouze na základě písemné dohody smluvních stran. Takové dohody musí mít podobu datovaných, číslovaných a oběma smluvními stranami podepsaných dodatků smlouvy.</w:t>
      </w:r>
    </w:p>
    <w:p w14:paraId="37603892" w14:textId="77777777" w:rsidR="00D32D30" w:rsidRDefault="00D32D30" w:rsidP="00B631F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D32D30">
        <w:rPr>
          <w:rFonts w:ascii="Calibri" w:hAnsi="Calibri" w:cs="Calibri"/>
          <w:sz w:val="22"/>
          <w:szCs w:val="22"/>
        </w:rPr>
        <w:t xml:space="preserve">Prodávající na sebe ve smyslu § 1765 odst. 2 a § 2620 odst. 2 </w:t>
      </w:r>
      <w:r>
        <w:rPr>
          <w:rFonts w:ascii="Calibri" w:hAnsi="Calibri" w:cs="Calibri"/>
          <w:sz w:val="22"/>
          <w:szCs w:val="22"/>
        </w:rPr>
        <w:t>o</w:t>
      </w:r>
      <w:r w:rsidRPr="00D32D30">
        <w:rPr>
          <w:rFonts w:ascii="Calibri" w:hAnsi="Calibri" w:cs="Calibri"/>
          <w:sz w:val="22"/>
          <w:szCs w:val="22"/>
        </w:rPr>
        <w:t>bčanského zákoníku přebírá nebezpečí změny okolností</w:t>
      </w:r>
      <w:r>
        <w:rPr>
          <w:rFonts w:ascii="Calibri" w:hAnsi="Calibri" w:cs="Calibri"/>
          <w:sz w:val="22"/>
          <w:szCs w:val="22"/>
        </w:rPr>
        <w:t>.</w:t>
      </w:r>
      <w:r w:rsidRPr="00D32D30">
        <w:rPr>
          <w:rFonts w:ascii="Calibri" w:hAnsi="Calibri" w:cs="Calibri"/>
          <w:sz w:val="22"/>
          <w:szCs w:val="22"/>
        </w:rPr>
        <w:t xml:space="preserve"> </w:t>
      </w:r>
    </w:p>
    <w:p w14:paraId="01670B51" w14:textId="77777777" w:rsidR="00B631F8" w:rsidRPr="002A7B99" w:rsidRDefault="00B631F8" w:rsidP="00B631F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lastRenderedPageBreak/>
        <w:t>Vztahuje-li se důvod neplatnosti jen na některé ustanovení smlouvy, je neplatným pouze toto ustanovení, pokud z jeho povahy, obsahu anebo z okolností, za nichž bylo sjednáno, nevyplývá, že jej nelze oddělit od ostatního obsahu smlouvy</w:t>
      </w:r>
      <w:r>
        <w:rPr>
          <w:rFonts w:ascii="Calibri" w:hAnsi="Calibri" w:cs="Calibri"/>
          <w:sz w:val="22"/>
          <w:szCs w:val="22"/>
        </w:rPr>
        <w:t>.</w:t>
      </w:r>
    </w:p>
    <w:p w14:paraId="6929C078" w14:textId="77777777" w:rsidR="00B631F8" w:rsidRPr="002A7B99" w:rsidRDefault="00B631F8" w:rsidP="00B631F8">
      <w:pPr>
        <w:numPr>
          <w:ilvl w:val="1"/>
          <w:numId w:val="14"/>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Smluvní strany budou vždy usilovat o přátelské urovnání případných sporů vzniklých ze smlouvy. Pokud nebylo dosaženo přátelského urovnání sporu ani do 30 pracovních dnů po jeho prvním oznámení druhé straně, je kterákoliv ze smluvních stran oprávněna obrátit se svým nárokem k soudu. </w:t>
      </w:r>
      <w:r w:rsidRPr="000D069A">
        <w:rPr>
          <w:rFonts w:ascii="Calibri" w:hAnsi="Calibri" w:cs="Calibri"/>
          <w:sz w:val="22"/>
          <w:szCs w:val="22"/>
        </w:rPr>
        <w:t>Smluvní strany se dohodly, že místně příslušným soudem pro spory vyplývající z této smlouvy anebo v souvislosti s ní bude obecný soud příslušný podle sídla kupujícího.</w:t>
      </w:r>
    </w:p>
    <w:p w14:paraId="01C9B595" w14:textId="77777777" w:rsidR="00B631F8" w:rsidRPr="002A7B99" w:rsidRDefault="00B631F8" w:rsidP="00B631F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Smlouva se vyhotovuje ve </w:t>
      </w:r>
      <w:r>
        <w:rPr>
          <w:rFonts w:ascii="Calibri" w:hAnsi="Calibri" w:cs="Calibri"/>
          <w:sz w:val="22"/>
          <w:szCs w:val="22"/>
        </w:rPr>
        <w:t>3</w:t>
      </w:r>
      <w:r w:rsidRPr="002A7B99">
        <w:rPr>
          <w:rFonts w:ascii="Calibri" w:hAnsi="Calibri" w:cs="Calibri"/>
          <w:sz w:val="22"/>
          <w:szCs w:val="22"/>
        </w:rPr>
        <w:t xml:space="preserve"> stejnopisech, z nichž každý má platnost originálu. </w:t>
      </w:r>
      <w:r>
        <w:rPr>
          <w:rFonts w:ascii="Calibri" w:hAnsi="Calibri" w:cs="Calibri"/>
          <w:sz w:val="22"/>
          <w:szCs w:val="22"/>
        </w:rPr>
        <w:t>Prodávající</w:t>
      </w:r>
      <w:r w:rsidRPr="002A7B99">
        <w:rPr>
          <w:rFonts w:ascii="Calibri" w:hAnsi="Calibri" w:cs="Calibri"/>
          <w:sz w:val="22"/>
          <w:szCs w:val="22"/>
        </w:rPr>
        <w:t xml:space="preserve"> obdrží </w:t>
      </w:r>
      <w:r>
        <w:rPr>
          <w:rFonts w:ascii="Calibri" w:hAnsi="Calibri" w:cs="Calibri"/>
          <w:sz w:val="22"/>
          <w:szCs w:val="22"/>
        </w:rPr>
        <w:t>1 a kupující</w:t>
      </w:r>
      <w:r w:rsidRPr="002A7B99">
        <w:rPr>
          <w:rFonts w:ascii="Calibri" w:hAnsi="Calibri" w:cs="Calibri"/>
          <w:sz w:val="22"/>
          <w:szCs w:val="22"/>
        </w:rPr>
        <w:t xml:space="preserve"> 2 stejnopis</w:t>
      </w:r>
      <w:r>
        <w:rPr>
          <w:rFonts w:ascii="Calibri" w:hAnsi="Calibri" w:cs="Calibri"/>
          <w:sz w:val="22"/>
          <w:szCs w:val="22"/>
        </w:rPr>
        <w:t>y</w:t>
      </w:r>
      <w:r w:rsidRPr="002A7B99">
        <w:rPr>
          <w:rFonts w:ascii="Calibri" w:hAnsi="Calibri" w:cs="Calibri"/>
          <w:sz w:val="22"/>
          <w:szCs w:val="22"/>
        </w:rPr>
        <w:t>.</w:t>
      </w:r>
    </w:p>
    <w:p w14:paraId="3247C8FB" w14:textId="77777777" w:rsidR="00B631F8" w:rsidRPr="002A7B99" w:rsidRDefault="00B631F8" w:rsidP="00B631F8">
      <w:pPr>
        <w:numPr>
          <w:ilvl w:val="1"/>
          <w:numId w:val="14"/>
        </w:numPr>
        <w:spacing w:line="276" w:lineRule="auto"/>
        <w:ind w:left="426" w:hanging="426"/>
        <w:jc w:val="both"/>
        <w:rPr>
          <w:rFonts w:ascii="Calibri" w:hAnsi="Calibri" w:cs="Calibri"/>
          <w:sz w:val="22"/>
          <w:szCs w:val="22"/>
        </w:rPr>
      </w:pPr>
      <w:r w:rsidRPr="002A7B99">
        <w:rPr>
          <w:rFonts w:ascii="Calibri" w:hAnsi="Calibri" w:cs="Calibri"/>
          <w:sz w:val="22"/>
          <w:szCs w:val="22"/>
        </w:rPr>
        <w:t>Nedílnou součástí této smlouvy jsou následující přílohy:</w:t>
      </w:r>
    </w:p>
    <w:p w14:paraId="06F61357" w14:textId="77777777" w:rsidR="00B631F8" w:rsidRPr="002A7B99" w:rsidRDefault="00B631F8" w:rsidP="00B631F8">
      <w:pPr>
        <w:numPr>
          <w:ilvl w:val="0"/>
          <w:numId w:val="3"/>
        </w:numPr>
        <w:autoSpaceDE w:val="0"/>
        <w:autoSpaceDN w:val="0"/>
        <w:adjustRightInd w:val="0"/>
        <w:spacing w:after="120" w:line="276" w:lineRule="auto"/>
        <w:ind w:left="709" w:hanging="283"/>
        <w:jc w:val="both"/>
        <w:rPr>
          <w:rFonts w:ascii="Calibri" w:hAnsi="Calibri" w:cs="Calibri"/>
          <w:sz w:val="22"/>
          <w:szCs w:val="22"/>
        </w:rPr>
      </w:pPr>
      <w:r w:rsidRPr="002A7B99">
        <w:rPr>
          <w:rFonts w:ascii="Calibri" w:hAnsi="Calibri" w:cs="Calibri"/>
          <w:sz w:val="22"/>
          <w:szCs w:val="22"/>
        </w:rPr>
        <w:t>Příloha č. 1 – Specifikace předmětu plnění.</w:t>
      </w:r>
    </w:p>
    <w:p w14:paraId="2950A608" w14:textId="77777777" w:rsidR="00B631F8" w:rsidRPr="00454A32" w:rsidRDefault="00B631F8" w:rsidP="00B631F8">
      <w:pPr>
        <w:numPr>
          <w:ilvl w:val="1"/>
          <w:numId w:val="14"/>
        </w:numPr>
        <w:autoSpaceDE w:val="0"/>
        <w:autoSpaceDN w:val="0"/>
        <w:adjustRightInd w:val="0"/>
        <w:spacing w:after="120" w:line="276" w:lineRule="auto"/>
        <w:ind w:left="426" w:hanging="426"/>
        <w:jc w:val="both"/>
        <w:rPr>
          <w:rFonts w:ascii="Calibri" w:hAnsi="Calibri" w:cs="Calibri"/>
          <w:sz w:val="22"/>
        </w:rPr>
      </w:pPr>
      <w:r w:rsidRPr="00454A32">
        <w:rPr>
          <w:rFonts w:ascii="Calibri" w:hAnsi="Calibri" w:cs="Calibri"/>
          <w:sz w:val="22"/>
        </w:rPr>
        <w:t>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134/2016 Sb., o zadávání veřejných zakázek, ve znění pozdějších předpisů a zákona č. 340/2015 Sb., o zvláštních podmínkách účinnosti některých smluv, uveřejňování těchto smluv a o registru smluv (zákon o registru smluv), ve znění pozdějších předpisů.</w:t>
      </w:r>
    </w:p>
    <w:p w14:paraId="15FE47F1" w14:textId="77777777" w:rsidR="00B631F8" w:rsidRPr="002A7B99" w:rsidRDefault="00B631F8" w:rsidP="00B631F8">
      <w:pPr>
        <w:numPr>
          <w:ilvl w:val="1"/>
          <w:numId w:val="14"/>
        </w:numPr>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rPr>
        <w:t>Prodávající</w:t>
      </w:r>
      <w:r w:rsidRPr="009159B9">
        <w:rPr>
          <w:rFonts w:ascii="Calibri" w:hAnsi="Calibri" w:cs="Calibri"/>
          <w:sz w:val="22"/>
        </w:rPr>
        <w:t xml:space="preserve"> bere na vědomí a souhlasí, že je osobou povinnou ve smyslu § 2 písm. e) zákona </w:t>
      </w:r>
      <w:r>
        <w:rPr>
          <w:rFonts w:ascii="Calibri" w:hAnsi="Calibri" w:cs="Calibri"/>
          <w:sz w:val="22"/>
        </w:rPr>
        <w:br/>
      </w:r>
      <w:r w:rsidRPr="009159B9">
        <w:rPr>
          <w:rFonts w:ascii="Calibri" w:hAnsi="Calibri" w:cs="Calibri"/>
          <w:sz w:val="22"/>
        </w:rPr>
        <w:t>č. 320/2001 Sb., o finanční kontrole, v</w:t>
      </w:r>
      <w:r>
        <w:rPr>
          <w:rFonts w:ascii="Calibri" w:hAnsi="Calibri" w:cs="Calibri"/>
          <w:sz w:val="22"/>
        </w:rPr>
        <w:t>e znění pozdějších předpisů</w:t>
      </w:r>
      <w:r w:rsidRPr="009159B9">
        <w:rPr>
          <w:rFonts w:ascii="Calibri" w:hAnsi="Calibri" w:cs="Calibri"/>
          <w:sz w:val="22"/>
        </w:rPr>
        <w:t xml:space="preserve">. </w:t>
      </w:r>
      <w:r>
        <w:rPr>
          <w:rFonts w:ascii="Calibri" w:hAnsi="Calibri" w:cs="Calibri"/>
          <w:sz w:val="22"/>
        </w:rPr>
        <w:t>Prodávající</w:t>
      </w:r>
      <w:r w:rsidRPr="009159B9">
        <w:rPr>
          <w:rFonts w:ascii="Calibri" w:hAnsi="Calibri" w:cs="Calibri"/>
          <w:sz w:val="22"/>
        </w:rPr>
        <w:t xml:space="preserve"> je povinen plnit povinnosti vyplývající pro něho jako osobu povinnou z výše citovaného zákona</w:t>
      </w:r>
    </w:p>
    <w:p w14:paraId="571AA385" w14:textId="77777777" w:rsidR="00B631F8" w:rsidRPr="002A7B99" w:rsidRDefault="00B631F8" w:rsidP="00B631F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004B64">
        <w:rPr>
          <w:rFonts w:ascii="Calibri" w:hAnsi="Calibri" w:cs="Calibri"/>
          <w:sz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r w:rsidRPr="002A7B99">
        <w:rPr>
          <w:rFonts w:ascii="Calibri" w:hAnsi="Calibri" w:cs="Calibri"/>
          <w:sz w:val="22"/>
          <w:szCs w:val="22"/>
        </w:rPr>
        <w:t>.</w:t>
      </w:r>
    </w:p>
    <w:p w14:paraId="33FFFD49" w14:textId="77777777" w:rsidR="00F46B4D" w:rsidRDefault="00F46B4D" w:rsidP="00972AE6">
      <w:pPr>
        <w:spacing w:line="276" w:lineRule="auto"/>
        <w:rPr>
          <w:rFonts w:ascii="Calibri" w:hAnsi="Calibri" w:cs="Calibri"/>
          <w:sz w:val="22"/>
          <w:szCs w:val="22"/>
        </w:rPr>
      </w:pPr>
    </w:p>
    <w:p w14:paraId="7EA4966F" w14:textId="77777777" w:rsidR="00B631F8" w:rsidRDefault="00B631F8" w:rsidP="00972AE6">
      <w:pPr>
        <w:spacing w:line="276" w:lineRule="auto"/>
        <w:rPr>
          <w:rFonts w:ascii="Calibri" w:hAnsi="Calibri" w:cs="Calibri"/>
          <w:sz w:val="22"/>
          <w:szCs w:val="22"/>
        </w:rPr>
      </w:pPr>
    </w:p>
    <w:p w14:paraId="0B2C1404" w14:textId="77777777" w:rsidR="00B631F8" w:rsidRDefault="00B631F8" w:rsidP="00972AE6">
      <w:pPr>
        <w:spacing w:line="276" w:lineRule="auto"/>
        <w:rPr>
          <w:rFonts w:ascii="Calibri" w:hAnsi="Calibri" w:cs="Calibri"/>
          <w:sz w:val="22"/>
          <w:szCs w:val="22"/>
        </w:rPr>
      </w:pPr>
    </w:p>
    <w:p w14:paraId="3508A250" w14:textId="77777777" w:rsidR="00B631F8" w:rsidRPr="002A7B99" w:rsidRDefault="00B631F8" w:rsidP="00972AE6">
      <w:pPr>
        <w:spacing w:line="276" w:lineRule="auto"/>
        <w:rPr>
          <w:rFonts w:ascii="Calibri" w:hAnsi="Calibri" w:cs="Calibri"/>
          <w:sz w:val="22"/>
          <w:szCs w:val="22"/>
        </w:rPr>
      </w:pPr>
    </w:p>
    <w:p w14:paraId="2747AE22" w14:textId="77777777" w:rsidR="00D950D8" w:rsidRPr="002A7B99" w:rsidRDefault="00D950D8" w:rsidP="00972AE6">
      <w:pPr>
        <w:spacing w:line="276" w:lineRule="auto"/>
        <w:rPr>
          <w:rFonts w:ascii="Calibri" w:hAnsi="Calibri" w:cs="Calibri"/>
          <w:sz w:val="22"/>
          <w:szCs w:val="22"/>
        </w:rPr>
      </w:pPr>
      <w:bookmarkStart w:id="4" w:name="_Hlk98924346"/>
      <w:r w:rsidRPr="002A7B99">
        <w:rPr>
          <w:rFonts w:ascii="Calibri" w:hAnsi="Calibri" w:cs="Calibri"/>
          <w:sz w:val="22"/>
          <w:szCs w:val="22"/>
        </w:rPr>
        <w:t>V </w:t>
      </w:r>
      <w:r w:rsidR="000D5813" w:rsidRPr="002A7B99">
        <w:rPr>
          <w:rFonts w:ascii="Calibri" w:hAnsi="Calibri" w:cs="Calibri"/>
          <w:sz w:val="22"/>
          <w:szCs w:val="22"/>
        </w:rPr>
        <w:t>Praze</w:t>
      </w:r>
      <w:r w:rsidRPr="002A7B99">
        <w:rPr>
          <w:rFonts w:ascii="Calibri" w:hAnsi="Calibri" w:cs="Calibri"/>
          <w:sz w:val="22"/>
          <w:szCs w:val="22"/>
        </w:rPr>
        <w:t xml:space="preserve"> dne ……………………</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000D5813" w:rsidRPr="002A7B99">
        <w:rPr>
          <w:rFonts w:ascii="Calibri" w:hAnsi="Calibri" w:cs="Calibri"/>
          <w:sz w:val="22"/>
          <w:szCs w:val="22"/>
        </w:rPr>
        <w:tab/>
      </w:r>
      <w:r w:rsidRPr="002A7B99">
        <w:rPr>
          <w:rFonts w:ascii="Calibri" w:hAnsi="Calibri" w:cs="Calibri"/>
          <w:sz w:val="22"/>
          <w:szCs w:val="22"/>
        </w:rPr>
        <w:t xml:space="preserve">V </w:t>
      </w:r>
      <w:r w:rsidR="00E06780">
        <w:rPr>
          <w:rFonts w:ascii="Calibri" w:hAnsi="Calibri" w:cs="Calibri"/>
          <w:sz w:val="22"/>
          <w:szCs w:val="22"/>
        </w:rPr>
        <w:t>Praze</w:t>
      </w:r>
      <w:r w:rsidRPr="002A7B99">
        <w:rPr>
          <w:rFonts w:ascii="Calibri" w:hAnsi="Calibri" w:cs="Calibri"/>
          <w:sz w:val="22"/>
          <w:szCs w:val="22"/>
        </w:rPr>
        <w:t xml:space="preserve"> dne </w:t>
      </w:r>
      <w:r w:rsidRPr="008A4482">
        <w:rPr>
          <w:rFonts w:ascii="Calibri" w:hAnsi="Calibri" w:cs="Calibri"/>
          <w:sz w:val="22"/>
          <w:szCs w:val="22"/>
        </w:rPr>
        <w:t>……………………</w:t>
      </w:r>
    </w:p>
    <w:p w14:paraId="03F00461" w14:textId="77777777" w:rsidR="00D950D8" w:rsidRPr="002A7B99" w:rsidRDefault="00D950D8" w:rsidP="00972AE6">
      <w:pPr>
        <w:spacing w:line="276" w:lineRule="auto"/>
        <w:rPr>
          <w:rFonts w:ascii="Calibri" w:hAnsi="Calibri" w:cs="Calibri"/>
          <w:sz w:val="22"/>
          <w:szCs w:val="22"/>
        </w:rPr>
      </w:pPr>
    </w:p>
    <w:p w14:paraId="29E4AF4B" w14:textId="77777777" w:rsidR="00D950D8" w:rsidRPr="002A7B99" w:rsidRDefault="00D950D8" w:rsidP="00972AE6">
      <w:pPr>
        <w:spacing w:line="276" w:lineRule="auto"/>
        <w:rPr>
          <w:rFonts w:ascii="Calibri" w:hAnsi="Calibri" w:cs="Calibri"/>
          <w:sz w:val="22"/>
          <w:szCs w:val="22"/>
        </w:rPr>
      </w:pPr>
      <w:r w:rsidRPr="002A7B99">
        <w:rPr>
          <w:rFonts w:ascii="Calibri" w:hAnsi="Calibri" w:cs="Calibri"/>
          <w:sz w:val="22"/>
          <w:szCs w:val="22"/>
        </w:rPr>
        <w:t>Za kupujícího:</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009B0731" w:rsidRPr="002A7B99">
        <w:rPr>
          <w:rFonts w:ascii="Calibri" w:hAnsi="Calibri" w:cs="Calibri"/>
          <w:sz w:val="22"/>
          <w:szCs w:val="22"/>
        </w:rPr>
        <w:tab/>
      </w:r>
      <w:r w:rsidRPr="002A7B99">
        <w:rPr>
          <w:rFonts w:ascii="Calibri" w:hAnsi="Calibri" w:cs="Calibri"/>
          <w:sz w:val="22"/>
          <w:szCs w:val="22"/>
        </w:rPr>
        <w:t>Za prodávajícího:</w:t>
      </w:r>
    </w:p>
    <w:p w14:paraId="4525909C" w14:textId="77777777" w:rsidR="00D950D8" w:rsidRDefault="00D950D8" w:rsidP="00972AE6">
      <w:pPr>
        <w:spacing w:line="276" w:lineRule="auto"/>
        <w:rPr>
          <w:rFonts w:ascii="Calibri" w:hAnsi="Calibri" w:cs="Calibri"/>
          <w:sz w:val="22"/>
          <w:szCs w:val="22"/>
        </w:rPr>
      </w:pPr>
    </w:p>
    <w:p w14:paraId="4D298BA2" w14:textId="77777777" w:rsidR="00E92332" w:rsidRDefault="00E92332" w:rsidP="00972AE6">
      <w:pPr>
        <w:spacing w:line="276" w:lineRule="auto"/>
        <w:rPr>
          <w:rFonts w:ascii="Calibri" w:hAnsi="Calibri" w:cs="Calibri"/>
          <w:sz w:val="22"/>
          <w:szCs w:val="22"/>
        </w:rPr>
      </w:pPr>
    </w:p>
    <w:p w14:paraId="4DDEB352" w14:textId="77777777" w:rsidR="00E92332" w:rsidRPr="002A7B99" w:rsidRDefault="00E92332" w:rsidP="00972AE6">
      <w:pPr>
        <w:spacing w:line="276" w:lineRule="auto"/>
        <w:rPr>
          <w:rFonts w:ascii="Calibri" w:hAnsi="Calibri" w:cs="Calibri"/>
          <w:sz w:val="22"/>
          <w:szCs w:val="22"/>
        </w:rPr>
      </w:pPr>
    </w:p>
    <w:p w14:paraId="73923916" w14:textId="77777777" w:rsidR="00D950D8" w:rsidRPr="002A7B99" w:rsidRDefault="00D950D8" w:rsidP="00972AE6">
      <w:pPr>
        <w:spacing w:line="276" w:lineRule="auto"/>
        <w:rPr>
          <w:rFonts w:ascii="Calibri" w:hAnsi="Calibri" w:cs="Calibri"/>
          <w:sz w:val="22"/>
          <w:szCs w:val="22"/>
        </w:rPr>
      </w:pPr>
      <w:r w:rsidRPr="00B414BB">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9B0731" w:rsidRPr="002A7B99">
        <w:rPr>
          <w:rFonts w:ascii="Calibri" w:hAnsi="Calibri" w:cs="Calibri"/>
          <w:sz w:val="22"/>
          <w:szCs w:val="22"/>
        </w:rPr>
        <w:tab/>
      </w:r>
      <w:r w:rsidRPr="008A4482">
        <w:rPr>
          <w:rFonts w:ascii="Calibri" w:hAnsi="Calibri" w:cs="Calibri"/>
          <w:sz w:val="22"/>
          <w:szCs w:val="22"/>
        </w:rPr>
        <w:t>……………………………………………………………</w:t>
      </w:r>
    </w:p>
    <w:bookmarkEnd w:id="4"/>
    <w:p w14:paraId="4BA4FB33" w14:textId="77777777" w:rsidR="00B1781F" w:rsidRPr="00454A32" w:rsidRDefault="00E06780" w:rsidP="00E06780">
      <w:pPr>
        <w:spacing w:line="276" w:lineRule="auto"/>
        <w:ind w:firstLine="708"/>
        <w:rPr>
          <w:rFonts w:ascii="Calibri" w:hAnsi="Calibri" w:cs="Calibri"/>
          <w:sz w:val="22"/>
          <w:szCs w:val="22"/>
        </w:rPr>
      </w:pPr>
      <w:r>
        <w:rPr>
          <w:rFonts w:ascii="Calibri" w:hAnsi="Calibri" w:cs="Calibri"/>
          <w:sz w:val="22"/>
          <w:szCs w:val="22"/>
        </w:rPr>
        <w:t xml:space="preserve">Ing. Jakub Kleindienst            </w:t>
      </w:r>
      <w:r w:rsidR="00B1781F" w:rsidRPr="00454A32">
        <w:rPr>
          <w:rFonts w:ascii="Calibri" w:hAnsi="Calibri" w:cs="Calibri"/>
          <w:sz w:val="22"/>
          <w:szCs w:val="22"/>
        </w:rPr>
        <w:tab/>
      </w:r>
      <w:r w:rsidR="00B1781F" w:rsidRPr="00454A32">
        <w:rPr>
          <w:rFonts w:ascii="Calibri" w:hAnsi="Calibri" w:cs="Calibri"/>
          <w:sz w:val="22"/>
          <w:szCs w:val="22"/>
        </w:rPr>
        <w:tab/>
      </w:r>
      <w:r w:rsidR="00B1781F" w:rsidRPr="00454A32">
        <w:rPr>
          <w:rFonts w:ascii="Calibri" w:hAnsi="Calibri" w:cs="Calibri"/>
          <w:sz w:val="22"/>
          <w:szCs w:val="22"/>
        </w:rPr>
        <w:tab/>
      </w:r>
      <w:r>
        <w:rPr>
          <w:rFonts w:ascii="Calibri" w:hAnsi="Calibri" w:cs="Calibri"/>
          <w:sz w:val="22"/>
          <w:szCs w:val="22"/>
        </w:rPr>
        <w:tab/>
        <w:t xml:space="preserve">          Ing. Jiří Uher</w:t>
      </w:r>
      <w:r w:rsidR="00B1781F" w:rsidRPr="00454A32">
        <w:rPr>
          <w:rFonts w:ascii="Calibri" w:hAnsi="Calibri" w:cs="Calibri"/>
          <w:sz w:val="22"/>
          <w:szCs w:val="22"/>
        </w:rPr>
        <w:t xml:space="preserve"> </w:t>
      </w:r>
    </w:p>
    <w:p w14:paraId="1345B743" w14:textId="77777777" w:rsidR="00503243" w:rsidRPr="00A73D65" w:rsidRDefault="00E06780" w:rsidP="00B1781F">
      <w:pPr>
        <w:spacing w:line="276" w:lineRule="auto"/>
        <w:rPr>
          <w:rFonts w:ascii="Verdana" w:hAnsi="Verdana" w:cs="Arial"/>
          <w:sz w:val="20"/>
          <w:szCs w:val="20"/>
        </w:rPr>
      </w:pPr>
      <w:r>
        <w:rPr>
          <w:rFonts w:ascii="Calibri" w:hAnsi="Calibri" w:cs="Calibri"/>
          <w:i/>
          <w:sz w:val="22"/>
          <w:szCs w:val="22"/>
        </w:rPr>
        <w:t xml:space="preserve">              </w:t>
      </w:r>
      <w:r>
        <w:rPr>
          <w:rFonts w:ascii="Calibri" w:hAnsi="Calibri" w:cs="Calibri"/>
          <w:i/>
          <w:sz w:val="22"/>
          <w:szCs w:val="22"/>
        </w:rPr>
        <w:tab/>
      </w:r>
      <w:r>
        <w:rPr>
          <w:rFonts w:ascii="Calibri" w:hAnsi="Calibri" w:cs="Calibri"/>
          <w:i/>
          <w:sz w:val="22"/>
          <w:szCs w:val="22"/>
        </w:rPr>
        <w:tab/>
      </w:r>
      <w:r w:rsidRPr="00E06780">
        <w:rPr>
          <w:rFonts w:ascii="Calibri" w:hAnsi="Calibri" w:cs="Calibri"/>
          <w:iCs/>
          <w:sz w:val="22"/>
          <w:szCs w:val="22"/>
        </w:rPr>
        <w:t>kvestor</w:t>
      </w:r>
      <w:r w:rsidR="00B1781F" w:rsidRPr="00E06780">
        <w:rPr>
          <w:rFonts w:ascii="Calibri" w:hAnsi="Calibri" w:cs="Calibri"/>
          <w:iCs/>
          <w:sz w:val="22"/>
          <w:szCs w:val="22"/>
        </w:rPr>
        <w:tab/>
      </w:r>
      <w:r w:rsidR="00B1781F" w:rsidRPr="00454A32">
        <w:rPr>
          <w:rFonts w:ascii="Calibri" w:hAnsi="Calibri" w:cs="Calibri"/>
          <w:i/>
          <w:sz w:val="22"/>
          <w:szCs w:val="22"/>
        </w:rPr>
        <w:tab/>
      </w:r>
      <w:r w:rsidR="00B1781F" w:rsidRPr="00454A32">
        <w:rPr>
          <w:rFonts w:ascii="Calibri" w:hAnsi="Calibri" w:cs="Calibri"/>
          <w:sz w:val="22"/>
          <w:szCs w:val="22"/>
        </w:rPr>
        <w:t xml:space="preserve"> </w:t>
      </w:r>
      <w:r w:rsidR="00B1781F" w:rsidRPr="00454A32">
        <w:rPr>
          <w:rFonts w:ascii="Calibri" w:hAnsi="Calibri" w:cs="Calibri"/>
          <w:sz w:val="22"/>
          <w:szCs w:val="22"/>
        </w:rPr>
        <w:tab/>
      </w:r>
      <w:r w:rsidR="00B1781F" w:rsidRPr="00454A32">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sidR="00B1781F" w:rsidRPr="00454A32">
        <w:rPr>
          <w:rFonts w:ascii="Calibri" w:hAnsi="Calibri" w:cs="Calibri"/>
          <w:sz w:val="22"/>
          <w:szCs w:val="22"/>
        </w:rPr>
        <w:tab/>
      </w:r>
      <w:r>
        <w:rPr>
          <w:rFonts w:ascii="Calibri" w:hAnsi="Calibri" w:cs="Calibri"/>
          <w:sz w:val="22"/>
          <w:szCs w:val="22"/>
        </w:rPr>
        <w:t>jednatel</w:t>
      </w:r>
    </w:p>
    <w:sectPr w:rsidR="00503243" w:rsidRPr="00A73D65" w:rsidSect="00972AE6">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24E9" w14:textId="77777777" w:rsidR="00012044" w:rsidRDefault="00012044">
      <w:r>
        <w:separator/>
      </w:r>
    </w:p>
  </w:endnote>
  <w:endnote w:type="continuationSeparator" w:id="0">
    <w:p w14:paraId="5DBFB421" w14:textId="77777777" w:rsidR="00012044" w:rsidRDefault="0001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F249"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Pr="00B65E5D">
      <w:rPr>
        <w:rFonts w:ascii="Calibri" w:hAnsi="Calibri" w:cs="Calibri"/>
        <w:sz w:val="20"/>
        <w:szCs w:val="20"/>
      </w:rPr>
      <w:t>2</w:t>
    </w:r>
    <w:r w:rsidRPr="00B65E5D">
      <w:rPr>
        <w:rFonts w:ascii="Calibri" w:hAnsi="Calibri" w:cs="Calibri"/>
        <w:sz w:val="20"/>
        <w:szCs w:val="20"/>
      </w:rPr>
      <w:fldChar w:fldCharType="end"/>
    </w:r>
  </w:p>
  <w:p w14:paraId="5E9C7C89" w14:textId="77777777" w:rsidR="008A4482" w:rsidRPr="0010190F" w:rsidRDefault="008A4482">
    <w:pPr>
      <w:pStyle w:val="Zpa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CFE7"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Pr="00B65E5D">
      <w:rPr>
        <w:rFonts w:ascii="Calibri" w:hAnsi="Calibri" w:cs="Calibri"/>
        <w:sz w:val="20"/>
        <w:szCs w:val="20"/>
      </w:rPr>
      <w:t>2</w:t>
    </w:r>
    <w:r w:rsidRPr="00B65E5D">
      <w:rPr>
        <w:rFonts w:ascii="Calibri" w:hAnsi="Calibri" w:cs="Calibri"/>
        <w:sz w:val="20"/>
        <w:szCs w:val="20"/>
      </w:rPr>
      <w:fldChar w:fldCharType="end"/>
    </w:r>
  </w:p>
  <w:p w14:paraId="49D1C907" w14:textId="77777777" w:rsidR="00B65E5D" w:rsidRDefault="00B65E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AB3E" w14:textId="77777777" w:rsidR="00012044" w:rsidRDefault="00012044">
      <w:r>
        <w:separator/>
      </w:r>
    </w:p>
  </w:footnote>
  <w:footnote w:type="continuationSeparator" w:id="0">
    <w:p w14:paraId="7AA99717" w14:textId="77777777" w:rsidR="00012044" w:rsidRDefault="00012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EC90" w14:textId="77777777" w:rsidR="00972AE6" w:rsidRPr="00B65E5D" w:rsidRDefault="00972AE6" w:rsidP="00972AE6">
    <w:pPr>
      <w:pStyle w:val="Zhlav"/>
      <w:jc w:val="right"/>
      <w:rPr>
        <w:rFonts w:ascii="Calibri" w:hAnsi="Calibri" w:cs="Calibri"/>
        <w:sz w:val="18"/>
        <w:szCs w:val="18"/>
      </w:rPr>
    </w:pPr>
    <w:r w:rsidRPr="00B65E5D">
      <w:rPr>
        <w:rFonts w:ascii="Calibri" w:hAnsi="Calibri" w:cs="Calibri"/>
        <w:sz w:val="18"/>
        <w:szCs w:val="18"/>
      </w:rPr>
      <w:t xml:space="preserve">PO </w:t>
    </w:r>
    <w:r w:rsidR="00735A66">
      <w:rPr>
        <w:rFonts w:ascii="Calibri" w:hAnsi="Calibri" w:cs="Calibri"/>
        <w:sz w:val="18"/>
        <w:szCs w:val="18"/>
      </w:rPr>
      <w:t>2395</w:t>
    </w:r>
    <w:r w:rsidRPr="00B65E5D">
      <w:rPr>
        <w:rFonts w:ascii="Calibri" w:hAnsi="Calibri" w:cs="Calibri"/>
        <w:sz w:val="18"/>
        <w:szCs w:val="18"/>
      </w:rPr>
      <w:t>/20</w:t>
    </w:r>
    <w:r w:rsidR="00735A66">
      <w:rPr>
        <w:rFonts w:ascii="Calibri" w:hAnsi="Calibri" w:cs="Calibri"/>
        <w:sz w:val="18"/>
        <w:szCs w:val="18"/>
      </w:rPr>
      <w:t>2</w:t>
    </w:r>
    <w:r w:rsidR="00D32D30">
      <w:rPr>
        <w:rFonts w:ascii="Calibri" w:hAnsi="Calibri" w:cs="Calibri"/>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ED37185"/>
    <w:multiLevelType w:val="hybridMultilevel"/>
    <w:tmpl w:val="ABB0F398"/>
    <w:lvl w:ilvl="0" w:tplc="1C5A2A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A06D6E"/>
    <w:multiLevelType w:val="hybridMultilevel"/>
    <w:tmpl w:val="E9FC0FB2"/>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12F26D9"/>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3601A2A"/>
    <w:multiLevelType w:val="multilevel"/>
    <w:tmpl w:val="CF9C3768"/>
    <w:lvl w:ilvl="0">
      <w:start w:val="3"/>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389150FF"/>
    <w:multiLevelType w:val="multilevel"/>
    <w:tmpl w:val="515EDF86"/>
    <w:styleLink w:val="Styl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01D4105"/>
    <w:multiLevelType w:val="hybridMultilevel"/>
    <w:tmpl w:val="D4147F30"/>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6411291A"/>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4EB45A0"/>
    <w:multiLevelType w:val="multilevel"/>
    <w:tmpl w:val="BD589122"/>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2" w15:restartNumberingAfterBreak="0">
    <w:nsid w:val="6B7942C3"/>
    <w:multiLevelType w:val="multilevel"/>
    <w:tmpl w:val="100847DC"/>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5905E6A"/>
    <w:multiLevelType w:val="multilevel"/>
    <w:tmpl w:val="88AA6E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100953480">
    <w:abstractNumId w:val="11"/>
  </w:num>
  <w:num w:numId="2" w16cid:durableId="249320188">
    <w:abstractNumId w:val="14"/>
  </w:num>
  <w:num w:numId="3" w16cid:durableId="1507861895">
    <w:abstractNumId w:val="8"/>
  </w:num>
  <w:num w:numId="4" w16cid:durableId="1390761277">
    <w:abstractNumId w:val="6"/>
  </w:num>
  <w:num w:numId="5" w16cid:durableId="1496920181">
    <w:abstractNumId w:val="1"/>
  </w:num>
  <w:num w:numId="6" w16cid:durableId="678898109">
    <w:abstractNumId w:val="5"/>
  </w:num>
  <w:num w:numId="7" w16cid:durableId="2117867156">
    <w:abstractNumId w:val="0"/>
  </w:num>
  <w:num w:numId="8" w16cid:durableId="1712991584">
    <w:abstractNumId w:val="12"/>
  </w:num>
  <w:num w:numId="9" w16cid:durableId="100537443">
    <w:abstractNumId w:val="10"/>
  </w:num>
  <w:num w:numId="10" w16cid:durableId="1058476815">
    <w:abstractNumId w:val="3"/>
  </w:num>
  <w:num w:numId="11" w16cid:durableId="1556938989">
    <w:abstractNumId w:val="13"/>
  </w:num>
  <w:num w:numId="12" w16cid:durableId="805124639">
    <w:abstractNumId w:val="4"/>
  </w:num>
  <w:num w:numId="13" w16cid:durableId="1902252884">
    <w:abstractNumId w:val="9"/>
  </w:num>
  <w:num w:numId="14" w16cid:durableId="1006639959">
    <w:abstractNumId w:val="7"/>
  </w:num>
  <w:num w:numId="15" w16cid:durableId="210560715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5B49"/>
    <w:rsid w:val="0000074E"/>
    <w:rsid w:val="00002B59"/>
    <w:rsid w:val="00003D84"/>
    <w:rsid w:val="000041A5"/>
    <w:rsid w:val="000042EE"/>
    <w:rsid w:val="000052E0"/>
    <w:rsid w:val="00007D44"/>
    <w:rsid w:val="00012044"/>
    <w:rsid w:val="000131F7"/>
    <w:rsid w:val="000136F5"/>
    <w:rsid w:val="000159D1"/>
    <w:rsid w:val="00016589"/>
    <w:rsid w:val="00017332"/>
    <w:rsid w:val="00017987"/>
    <w:rsid w:val="00021863"/>
    <w:rsid w:val="0002228B"/>
    <w:rsid w:val="000238ED"/>
    <w:rsid w:val="000275C7"/>
    <w:rsid w:val="00027F3B"/>
    <w:rsid w:val="00030CDC"/>
    <w:rsid w:val="00032BCC"/>
    <w:rsid w:val="00033440"/>
    <w:rsid w:val="0003476D"/>
    <w:rsid w:val="00035D1E"/>
    <w:rsid w:val="000360BF"/>
    <w:rsid w:val="00037004"/>
    <w:rsid w:val="000377D0"/>
    <w:rsid w:val="00042858"/>
    <w:rsid w:val="00042AB1"/>
    <w:rsid w:val="000443E2"/>
    <w:rsid w:val="000473ED"/>
    <w:rsid w:val="0005176C"/>
    <w:rsid w:val="00051E58"/>
    <w:rsid w:val="000524A4"/>
    <w:rsid w:val="0005434D"/>
    <w:rsid w:val="0005485E"/>
    <w:rsid w:val="00055906"/>
    <w:rsid w:val="00057D14"/>
    <w:rsid w:val="00060C99"/>
    <w:rsid w:val="00062876"/>
    <w:rsid w:val="000630EF"/>
    <w:rsid w:val="0006359E"/>
    <w:rsid w:val="00065F66"/>
    <w:rsid w:val="00066380"/>
    <w:rsid w:val="0006742A"/>
    <w:rsid w:val="00067ACD"/>
    <w:rsid w:val="0007374B"/>
    <w:rsid w:val="000742E2"/>
    <w:rsid w:val="00075434"/>
    <w:rsid w:val="00077ACA"/>
    <w:rsid w:val="00077AF5"/>
    <w:rsid w:val="00077E07"/>
    <w:rsid w:val="00084E60"/>
    <w:rsid w:val="00084EF7"/>
    <w:rsid w:val="00086286"/>
    <w:rsid w:val="0009326A"/>
    <w:rsid w:val="00096DBD"/>
    <w:rsid w:val="000A1C04"/>
    <w:rsid w:val="000A392E"/>
    <w:rsid w:val="000A4DFC"/>
    <w:rsid w:val="000A4ED2"/>
    <w:rsid w:val="000A5211"/>
    <w:rsid w:val="000A65A8"/>
    <w:rsid w:val="000B0A7A"/>
    <w:rsid w:val="000B3670"/>
    <w:rsid w:val="000B3B52"/>
    <w:rsid w:val="000B417A"/>
    <w:rsid w:val="000B5452"/>
    <w:rsid w:val="000B561E"/>
    <w:rsid w:val="000B5A40"/>
    <w:rsid w:val="000B6180"/>
    <w:rsid w:val="000C1654"/>
    <w:rsid w:val="000C5630"/>
    <w:rsid w:val="000D1A28"/>
    <w:rsid w:val="000D21A4"/>
    <w:rsid w:val="000D4209"/>
    <w:rsid w:val="000D5813"/>
    <w:rsid w:val="000D6378"/>
    <w:rsid w:val="000E17F1"/>
    <w:rsid w:val="000E1DB0"/>
    <w:rsid w:val="000E4102"/>
    <w:rsid w:val="000E5347"/>
    <w:rsid w:val="000E55A6"/>
    <w:rsid w:val="000E71C3"/>
    <w:rsid w:val="000E73BE"/>
    <w:rsid w:val="000E759B"/>
    <w:rsid w:val="000E7AD4"/>
    <w:rsid w:val="000E7C19"/>
    <w:rsid w:val="000F0D9F"/>
    <w:rsid w:val="000F1B99"/>
    <w:rsid w:val="000F4472"/>
    <w:rsid w:val="000F5F3F"/>
    <w:rsid w:val="000F66A2"/>
    <w:rsid w:val="001018BE"/>
    <w:rsid w:val="0010190F"/>
    <w:rsid w:val="00101BE0"/>
    <w:rsid w:val="00101E8B"/>
    <w:rsid w:val="0011069A"/>
    <w:rsid w:val="00110A1D"/>
    <w:rsid w:val="001114B7"/>
    <w:rsid w:val="00114104"/>
    <w:rsid w:val="001175D5"/>
    <w:rsid w:val="00120111"/>
    <w:rsid w:val="001209B2"/>
    <w:rsid w:val="00121DF5"/>
    <w:rsid w:val="00122ADC"/>
    <w:rsid w:val="00124A96"/>
    <w:rsid w:val="0013073F"/>
    <w:rsid w:val="00130D70"/>
    <w:rsid w:val="00136A51"/>
    <w:rsid w:val="00137563"/>
    <w:rsid w:val="001416E1"/>
    <w:rsid w:val="0014452A"/>
    <w:rsid w:val="00144D23"/>
    <w:rsid w:val="00145D03"/>
    <w:rsid w:val="00146AEB"/>
    <w:rsid w:val="00156707"/>
    <w:rsid w:val="00160FC6"/>
    <w:rsid w:val="001610DE"/>
    <w:rsid w:val="00161EE1"/>
    <w:rsid w:val="0016247C"/>
    <w:rsid w:val="001624DB"/>
    <w:rsid w:val="00162D2D"/>
    <w:rsid w:val="0016323C"/>
    <w:rsid w:val="0016419B"/>
    <w:rsid w:val="001651B5"/>
    <w:rsid w:val="001652AA"/>
    <w:rsid w:val="00165800"/>
    <w:rsid w:val="00166872"/>
    <w:rsid w:val="00167665"/>
    <w:rsid w:val="001725BA"/>
    <w:rsid w:val="00173E72"/>
    <w:rsid w:val="001744E9"/>
    <w:rsid w:val="0017460F"/>
    <w:rsid w:val="001770D9"/>
    <w:rsid w:val="00180C75"/>
    <w:rsid w:val="00182AC5"/>
    <w:rsid w:val="00183DB8"/>
    <w:rsid w:val="0018649F"/>
    <w:rsid w:val="00193A1B"/>
    <w:rsid w:val="00195FF8"/>
    <w:rsid w:val="00197B80"/>
    <w:rsid w:val="001A0AB5"/>
    <w:rsid w:val="001A1006"/>
    <w:rsid w:val="001A5556"/>
    <w:rsid w:val="001A5F79"/>
    <w:rsid w:val="001A615A"/>
    <w:rsid w:val="001A6A7D"/>
    <w:rsid w:val="001A7A0E"/>
    <w:rsid w:val="001B08AA"/>
    <w:rsid w:val="001B10A7"/>
    <w:rsid w:val="001B15A6"/>
    <w:rsid w:val="001B1888"/>
    <w:rsid w:val="001B3AB5"/>
    <w:rsid w:val="001B3CAF"/>
    <w:rsid w:val="001B4531"/>
    <w:rsid w:val="001B4AE2"/>
    <w:rsid w:val="001B53F4"/>
    <w:rsid w:val="001B67F1"/>
    <w:rsid w:val="001C038D"/>
    <w:rsid w:val="001C1BEB"/>
    <w:rsid w:val="001C1CCE"/>
    <w:rsid w:val="001C242B"/>
    <w:rsid w:val="001C6861"/>
    <w:rsid w:val="001D5B85"/>
    <w:rsid w:val="001D752C"/>
    <w:rsid w:val="001E0451"/>
    <w:rsid w:val="001E0845"/>
    <w:rsid w:val="001E2CD0"/>
    <w:rsid w:val="001E3489"/>
    <w:rsid w:val="001E37C9"/>
    <w:rsid w:val="001E4D0C"/>
    <w:rsid w:val="001E5318"/>
    <w:rsid w:val="001E5D58"/>
    <w:rsid w:val="001E6C38"/>
    <w:rsid w:val="001E74B9"/>
    <w:rsid w:val="001E752A"/>
    <w:rsid w:val="001E7F4F"/>
    <w:rsid w:val="001E7FAB"/>
    <w:rsid w:val="001F02C3"/>
    <w:rsid w:val="001F2B87"/>
    <w:rsid w:val="001F2DF4"/>
    <w:rsid w:val="001F3580"/>
    <w:rsid w:val="001F6800"/>
    <w:rsid w:val="001F727E"/>
    <w:rsid w:val="00203089"/>
    <w:rsid w:val="002032F1"/>
    <w:rsid w:val="00206320"/>
    <w:rsid w:val="00207ABB"/>
    <w:rsid w:val="00211388"/>
    <w:rsid w:val="00211BA2"/>
    <w:rsid w:val="00212058"/>
    <w:rsid w:val="0021233F"/>
    <w:rsid w:val="0021251A"/>
    <w:rsid w:val="002132D5"/>
    <w:rsid w:val="00213463"/>
    <w:rsid w:val="00214657"/>
    <w:rsid w:val="002151E6"/>
    <w:rsid w:val="00215893"/>
    <w:rsid w:val="00215CB6"/>
    <w:rsid w:val="00220CC2"/>
    <w:rsid w:val="00221F17"/>
    <w:rsid w:val="002224B1"/>
    <w:rsid w:val="00223372"/>
    <w:rsid w:val="0022657C"/>
    <w:rsid w:val="00227399"/>
    <w:rsid w:val="00230C33"/>
    <w:rsid w:val="002337BA"/>
    <w:rsid w:val="00235C41"/>
    <w:rsid w:val="00236064"/>
    <w:rsid w:val="002360F1"/>
    <w:rsid w:val="00236F1B"/>
    <w:rsid w:val="00240CE9"/>
    <w:rsid w:val="00244A5F"/>
    <w:rsid w:val="00246ED3"/>
    <w:rsid w:val="002509D0"/>
    <w:rsid w:val="0025127C"/>
    <w:rsid w:val="002513BB"/>
    <w:rsid w:val="00251833"/>
    <w:rsid w:val="002554BE"/>
    <w:rsid w:val="00257DE7"/>
    <w:rsid w:val="00260967"/>
    <w:rsid w:val="002614F5"/>
    <w:rsid w:val="00262138"/>
    <w:rsid w:val="00262B73"/>
    <w:rsid w:val="00263F8E"/>
    <w:rsid w:val="0026673F"/>
    <w:rsid w:val="00266F23"/>
    <w:rsid w:val="0026717C"/>
    <w:rsid w:val="00271811"/>
    <w:rsid w:val="002740B6"/>
    <w:rsid w:val="00275CBE"/>
    <w:rsid w:val="002773A5"/>
    <w:rsid w:val="00282655"/>
    <w:rsid w:val="00282A86"/>
    <w:rsid w:val="00284A5A"/>
    <w:rsid w:val="0028531E"/>
    <w:rsid w:val="002901C0"/>
    <w:rsid w:val="00291E01"/>
    <w:rsid w:val="00293549"/>
    <w:rsid w:val="00294F94"/>
    <w:rsid w:val="0029658A"/>
    <w:rsid w:val="00296BDA"/>
    <w:rsid w:val="0029722B"/>
    <w:rsid w:val="002A13E6"/>
    <w:rsid w:val="002A153B"/>
    <w:rsid w:val="002A369A"/>
    <w:rsid w:val="002A39DC"/>
    <w:rsid w:val="002A60EC"/>
    <w:rsid w:val="002A6FB8"/>
    <w:rsid w:val="002A7B99"/>
    <w:rsid w:val="002B0BC4"/>
    <w:rsid w:val="002B259C"/>
    <w:rsid w:val="002B53E3"/>
    <w:rsid w:val="002B59B4"/>
    <w:rsid w:val="002C5288"/>
    <w:rsid w:val="002C5EBD"/>
    <w:rsid w:val="002D563F"/>
    <w:rsid w:val="002D641B"/>
    <w:rsid w:val="002D6A66"/>
    <w:rsid w:val="002D78E6"/>
    <w:rsid w:val="002D7E9B"/>
    <w:rsid w:val="002E41C2"/>
    <w:rsid w:val="002E62E0"/>
    <w:rsid w:val="002E72B4"/>
    <w:rsid w:val="002F2031"/>
    <w:rsid w:val="002F36E7"/>
    <w:rsid w:val="002F38B5"/>
    <w:rsid w:val="002F4E90"/>
    <w:rsid w:val="002F5407"/>
    <w:rsid w:val="002F6899"/>
    <w:rsid w:val="002F75E5"/>
    <w:rsid w:val="00300B7B"/>
    <w:rsid w:val="003012C4"/>
    <w:rsid w:val="00301DDA"/>
    <w:rsid w:val="0030212D"/>
    <w:rsid w:val="003024CA"/>
    <w:rsid w:val="00303C8F"/>
    <w:rsid w:val="00306647"/>
    <w:rsid w:val="00306D38"/>
    <w:rsid w:val="003105FA"/>
    <w:rsid w:val="00310727"/>
    <w:rsid w:val="00311770"/>
    <w:rsid w:val="0031225A"/>
    <w:rsid w:val="00313A8B"/>
    <w:rsid w:val="003142FA"/>
    <w:rsid w:val="0031600C"/>
    <w:rsid w:val="0031761E"/>
    <w:rsid w:val="0032028E"/>
    <w:rsid w:val="0032374E"/>
    <w:rsid w:val="0033022B"/>
    <w:rsid w:val="00330D98"/>
    <w:rsid w:val="00335942"/>
    <w:rsid w:val="00336E69"/>
    <w:rsid w:val="00342935"/>
    <w:rsid w:val="00344950"/>
    <w:rsid w:val="003450F0"/>
    <w:rsid w:val="003458E6"/>
    <w:rsid w:val="00346929"/>
    <w:rsid w:val="00346A5F"/>
    <w:rsid w:val="00346CF6"/>
    <w:rsid w:val="00347A83"/>
    <w:rsid w:val="00347D56"/>
    <w:rsid w:val="003513D8"/>
    <w:rsid w:val="00352F26"/>
    <w:rsid w:val="003562D2"/>
    <w:rsid w:val="00356A15"/>
    <w:rsid w:val="00356A46"/>
    <w:rsid w:val="003629CB"/>
    <w:rsid w:val="00364427"/>
    <w:rsid w:val="00365E87"/>
    <w:rsid w:val="00367121"/>
    <w:rsid w:val="00377C08"/>
    <w:rsid w:val="00377C0D"/>
    <w:rsid w:val="00387EC8"/>
    <w:rsid w:val="00390775"/>
    <w:rsid w:val="003956BC"/>
    <w:rsid w:val="003A0DB3"/>
    <w:rsid w:val="003A0EA8"/>
    <w:rsid w:val="003A5211"/>
    <w:rsid w:val="003A522D"/>
    <w:rsid w:val="003A7559"/>
    <w:rsid w:val="003B06CA"/>
    <w:rsid w:val="003B0B6C"/>
    <w:rsid w:val="003B1A7B"/>
    <w:rsid w:val="003B5145"/>
    <w:rsid w:val="003B524B"/>
    <w:rsid w:val="003B67BD"/>
    <w:rsid w:val="003B7ED7"/>
    <w:rsid w:val="003C345F"/>
    <w:rsid w:val="003C5631"/>
    <w:rsid w:val="003C5746"/>
    <w:rsid w:val="003C6869"/>
    <w:rsid w:val="003D0FFD"/>
    <w:rsid w:val="003D14E3"/>
    <w:rsid w:val="003D1D97"/>
    <w:rsid w:val="003D3071"/>
    <w:rsid w:val="003E0F06"/>
    <w:rsid w:val="003E23C2"/>
    <w:rsid w:val="003E499F"/>
    <w:rsid w:val="003E540A"/>
    <w:rsid w:val="003E7784"/>
    <w:rsid w:val="003F155F"/>
    <w:rsid w:val="003F1FF4"/>
    <w:rsid w:val="003F33CB"/>
    <w:rsid w:val="003F4C39"/>
    <w:rsid w:val="00401D9F"/>
    <w:rsid w:val="00403B98"/>
    <w:rsid w:val="00407214"/>
    <w:rsid w:val="00410633"/>
    <w:rsid w:val="00411711"/>
    <w:rsid w:val="004126F4"/>
    <w:rsid w:val="00412EAA"/>
    <w:rsid w:val="0041323F"/>
    <w:rsid w:val="004156DF"/>
    <w:rsid w:val="0042096C"/>
    <w:rsid w:val="0042201C"/>
    <w:rsid w:val="0042420B"/>
    <w:rsid w:val="0042451D"/>
    <w:rsid w:val="0042573E"/>
    <w:rsid w:val="004301AE"/>
    <w:rsid w:val="004312AA"/>
    <w:rsid w:val="004320EC"/>
    <w:rsid w:val="00432BC7"/>
    <w:rsid w:val="00435390"/>
    <w:rsid w:val="00435E6E"/>
    <w:rsid w:val="00437F8B"/>
    <w:rsid w:val="004402FC"/>
    <w:rsid w:val="00441F8D"/>
    <w:rsid w:val="00442394"/>
    <w:rsid w:val="00443CF1"/>
    <w:rsid w:val="00450F51"/>
    <w:rsid w:val="00453BD5"/>
    <w:rsid w:val="00454A13"/>
    <w:rsid w:val="00454A32"/>
    <w:rsid w:val="00454BF0"/>
    <w:rsid w:val="00455B63"/>
    <w:rsid w:val="00457182"/>
    <w:rsid w:val="0046283D"/>
    <w:rsid w:val="00462A23"/>
    <w:rsid w:val="00462CD2"/>
    <w:rsid w:val="00462E53"/>
    <w:rsid w:val="00463248"/>
    <w:rsid w:val="0046491F"/>
    <w:rsid w:val="0047063B"/>
    <w:rsid w:val="00471AE7"/>
    <w:rsid w:val="00472AFF"/>
    <w:rsid w:val="00472E99"/>
    <w:rsid w:val="00473773"/>
    <w:rsid w:val="00473B03"/>
    <w:rsid w:val="00473C73"/>
    <w:rsid w:val="00476329"/>
    <w:rsid w:val="00481FF0"/>
    <w:rsid w:val="00483606"/>
    <w:rsid w:val="00483AC3"/>
    <w:rsid w:val="00484606"/>
    <w:rsid w:val="00484AC5"/>
    <w:rsid w:val="004864F1"/>
    <w:rsid w:val="00487DB1"/>
    <w:rsid w:val="00491212"/>
    <w:rsid w:val="00491250"/>
    <w:rsid w:val="0049253E"/>
    <w:rsid w:val="00492763"/>
    <w:rsid w:val="004954EA"/>
    <w:rsid w:val="00496B5E"/>
    <w:rsid w:val="00497327"/>
    <w:rsid w:val="004A0D64"/>
    <w:rsid w:val="004A1A01"/>
    <w:rsid w:val="004A1BBA"/>
    <w:rsid w:val="004A4A56"/>
    <w:rsid w:val="004A507A"/>
    <w:rsid w:val="004A79A2"/>
    <w:rsid w:val="004B182F"/>
    <w:rsid w:val="004B4154"/>
    <w:rsid w:val="004B55FD"/>
    <w:rsid w:val="004B7453"/>
    <w:rsid w:val="004B7CE8"/>
    <w:rsid w:val="004C0588"/>
    <w:rsid w:val="004C435D"/>
    <w:rsid w:val="004C4B3B"/>
    <w:rsid w:val="004C4DDC"/>
    <w:rsid w:val="004C5236"/>
    <w:rsid w:val="004C7E80"/>
    <w:rsid w:val="004C7E97"/>
    <w:rsid w:val="004D11B0"/>
    <w:rsid w:val="004D2C48"/>
    <w:rsid w:val="004D32FD"/>
    <w:rsid w:val="004D3B25"/>
    <w:rsid w:val="004D4F70"/>
    <w:rsid w:val="004E4E94"/>
    <w:rsid w:val="004E5765"/>
    <w:rsid w:val="004F0454"/>
    <w:rsid w:val="004F3866"/>
    <w:rsid w:val="004F464B"/>
    <w:rsid w:val="004F5ED2"/>
    <w:rsid w:val="004F77BC"/>
    <w:rsid w:val="004F7A25"/>
    <w:rsid w:val="004F7BC2"/>
    <w:rsid w:val="00503243"/>
    <w:rsid w:val="00503755"/>
    <w:rsid w:val="005056BE"/>
    <w:rsid w:val="00505D04"/>
    <w:rsid w:val="00506081"/>
    <w:rsid w:val="00506BB8"/>
    <w:rsid w:val="005077A3"/>
    <w:rsid w:val="00511F7E"/>
    <w:rsid w:val="00512E59"/>
    <w:rsid w:val="0051360E"/>
    <w:rsid w:val="00513681"/>
    <w:rsid w:val="00514440"/>
    <w:rsid w:val="00514CBB"/>
    <w:rsid w:val="00515F29"/>
    <w:rsid w:val="00517CF5"/>
    <w:rsid w:val="00517CFF"/>
    <w:rsid w:val="00521F95"/>
    <w:rsid w:val="00522DD5"/>
    <w:rsid w:val="005239A4"/>
    <w:rsid w:val="00530883"/>
    <w:rsid w:val="00536804"/>
    <w:rsid w:val="005379FD"/>
    <w:rsid w:val="0054047F"/>
    <w:rsid w:val="00541FA5"/>
    <w:rsid w:val="005454B5"/>
    <w:rsid w:val="005458C9"/>
    <w:rsid w:val="00546103"/>
    <w:rsid w:val="00551658"/>
    <w:rsid w:val="00553230"/>
    <w:rsid w:val="00553F0C"/>
    <w:rsid w:val="005622A5"/>
    <w:rsid w:val="005623A8"/>
    <w:rsid w:val="00563FE3"/>
    <w:rsid w:val="00565BD3"/>
    <w:rsid w:val="0056670A"/>
    <w:rsid w:val="00567D63"/>
    <w:rsid w:val="00571BDF"/>
    <w:rsid w:val="0057399D"/>
    <w:rsid w:val="00573B1C"/>
    <w:rsid w:val="0057414B"/>
    <w:rsid w:val="005746BF"/>
    <w:rsid w:val="00574F62"/>
    <w:rsid w:val="005753FE"/>
    <w:rsid w:val="00577310"/>
    <w:rsid w:val="00582A96"/>
    <w:rsid w:val="00583A24"/>
    <w:rsid w:val="00584A5A"/>
    <w:rsid w:val="00587927"/>
    <w:rsid w:val="005917ED"/>
    <w:rsid w:val="005921CF"/>
    <w:rsid w:val="005925E6"/>
    <w:rsid w:val="0059381E"/>
    <w:rsid w:val="0059469A"/>
    <w:rsid w:val="00594808"/>
    <w:rsid w:val="00594D27"/>
    <w:rsid w:val="0059541A"/>
    <w:rsid w:val="00595619"/>
    <w:rsid w:val="005A0191"/>
    <w:rsid w:val="005A1A6F"/>
    <w:rsid w:val="005A515A"/>
    <w:rsid w:val="005A5584"/>
    <w:rsid w:val="005A75FB"/>
    <w:rsid w:val="005A7726"/>
    <w:rsid w:val="005B408D"/>
    <w:rsid w:val="005B51FB"/>
    <w:rsid w:val="005B76D4"/>
    <w:rsid w:val="005B7C25"/>
    <w:rsid w:val="005C147E"/>
    <w:rsid w:val="005C212A"/>
    <w:rsid w:val="005C35B2"/>
    <w:rsid w:val="005C4749"/>
    <w:rsid w:val="005C64CC"/>
    <w:rsid w:val="005C6CFF"/>
    <w:rsid w:val="005C7ABF"/>
    <w:rsid w:val="005C7CAA"/>
    <w:rsid w:val="005D3722"/>
    <w:rsid w:val="005D41F5"/>
    <w:rsid w:val="005D6A91"/>
    <w:rsid w:val="005D7058"/>
    <w:rsid w:val="005E1AC4"/>
    <w:rsid w:val="005E2338"/>
    <w:rsid w:val="005E23A7"/>
    <w:rsid w:val="005E2BDE"/>
    <w:rsid w:val="005F0ECC"/>
    <w:rsid w:val="005F26ED"/>
    <w:rsid w:val="005F2A7F"/>
    <w:rsid w:val="005F5E7A"/>
    <w:rsid w:val="005F74CA"/>
    <w:rsid w:val="005F7F4A"/>
    <w:rsid w:val="00600945"/>
    <w:rsid w:val="0060132E"/>
    <w:rsid w:val="006039FB"/>
    <w:rsid w:val="00604128"/>
    <w:rsid w:val="00606DC1"/>
    <w:rsid w:val="00610493"/>
    <w:rsid w:val="00613482"/>
    <w:rsid w:val="00613A4E"/>
    <w:rsid w:val="006149C1"/>
    <w:rsid w:val="006167A8"/>
    <w:rsid w:val="0062012D"/>
    <w:rsid w:val="00621596"/>
    <w:rsid w:val="00621F1D"/>
    <w:rsid w:val="00622C41"/>
    <w:rsid w:val="0062513E"/>
    <w:rsid w:val="00625851"/>
    <w:rsid w:val="00626227"/>
    <w:rsid w:val="00626570"/>
    <w:rsid w:val="00630E94"/>
    <w:rsid w:val="006315A5"/>
    <w:rsid w:val="006326B4"/>
    <w:rsid w:val="006330A0"/>
    <w:rsid w:val="0063649A"/>
    <w:rsid w:val="0064079C"/>
    <w:rsid w:val="00641F27"/>
    <w:rsid w:val="00645840"/>
    <w:rsid w:val="00645F03"/>
    <w:rsid w:val="006526E0"/>
    <w:rsid w:val="00652AE1"/>
    <w:rsid w:val="0065585E"/>
    <w:rsid w:val="0065757A"/>
    <w:rsid w:val="00657B2A"/>
    <w:rsid w:val="00662438"/>
    <w:rsid w:val="00664530"/>
    <w:rsid w:val="00666AD7"/>
    <w:rsid w:val="00674596"/>
    <w:rsid w:val="00680E64"/>
    <w:rsid w:val="006819D2"/>
    <w:rsid w:val="00681AA6"/>
    <w:rsid w:val="00682B5D"/>
    <w:rsid w:val="00682D9C"/>
    <w:rsid w:val="00684802"/>
    <w:rsid w:val="00686BD7"/>
    <w:rsid w:val="00691B3B"/>
    <w:rsid w:val="0069273E"/>
    <w:rsid w:val="00692E36"/>
    <w:rsid w:val="00694640"/>
    <w:rsid w:val="00695837"/>
    <w:rsid w:val="00696B9C"/>
    <w:rsid w:val="006A084D"/>
    <w:rsid w:val="006A0D98"/>
    <w:rsid w:val="006A1146"/>
    <w:rsid w:val="006A149D"/>
    <w:rsid w:val="006A152D"/>
    <w:rsid w:val="006A26FC"/>
    <w:rsid w:val="006A2D83"/>
    <w:rsid w:val="006A30AA"/>
    <w:rsid w:val="006A4973"/>
    <w:rsid w:val="006A4984"/>
    <w:rsid w:val="006A5FAF"/>
    <w:rsid w:val="006B12A4"/>
    <w:rsid w:val="006B4719"/>
    <w:rsid w:val="006B50D0"/>
    <w:rsid w:val="006C248F"/>
    <w:rsid w:val="006C252D"/>
    <w:rsid w:val="006C2BC1"/>
    <w:rsid w:val="006C42A1"/>
    <w:rsid w:val="006C5A68"/>
    <w:rsid w:val="006D3C81"/>
    <w:rsid w:val="006E089B"/>
    <w:rsid w:val="006E1444"/>
    <w:rsid w:val="006E1967"/>
    <w:rsid w:val="006E1FCC"/>
    <w:rsid w:val="006E66F0"/>
    <w:rsid w:val="006F0354"/>
    <w:rsid w:val="006F285A"/>
    <w:rsid w:val="006F70CD"/>
    <w:rsid w:val="006F72CD"/>
    <w:rsid w:val="006F7D88"/>
    <w:rsid w:val="0070077C"/>
    <w:rsid w:val="00700AFC"/>
    <w:rsid w:val="007014C3"/>
    <w:rsid w:val="007023F4"/>
    <w:rsid w:val="00704F03"/>
    <w:rsid w:val="007077E8"/>
    <w:rsid w:val="007104BE"/>
    <w:rsid w:val="007120DD"/>
    <w:rsid w:val="00713202"/>
    <w:rsid w:val="00713B1C"/>
    <w:rsid w:val="00714B80"/>
    <w:rsid w:val="00720B19"/>
    <w:rsid w:val="007210E8"/>
    <w:rsid w:val="00724DE4"/>
    <w:rsid w:val="007257C4"/>
    <w:rsid w:val="0072685F"/>
    <w:rsid w:val="007269CD"/>
    <w:rsid w:val="00727E7A"/>
    <w:rsid w:val="00730945"/>
    <w:rsid w:val="00732EB0"/>
    <w:rsid w:val="00735A66"/>
    <w:rsid w:val="007401A3"/>
    <w:rsid w:val="00740B4B"/>
    <w:rsid w:val="00740C3A"/>
    <w:rsid w:val="00743B0C"/>
    <w:rsid w:val="00751CE2"/>
    <w:rsid w:val="0075665D"/>
    <w:rsid w:val="00760170"/>
    <w:rsid w:val="00763807"/>
    <w:rsid w:val="00771B96"/>
    <w:rsid w:val="00772DBD"/>
    <w:rsid w:val="00772F45"/>
    <w:rsid w:val="00773B27"/>
    <w:rsid w:val="00775EA7"/>
    <w:rsid w:val="00775ED0"/>
    <w:rsid w:val="00780295"/>
    <w:rsid w:val="00782471"/>
    <w:rsid w:val="007828DC"/>
    <w:rsid w:val="00785B00"/>
    <w:rsid w:val="00785DB1"/>
    <w:rsid w:val="00786CCF"/>
    <w:rsid w:val="007878C0"/>
    <w:rsid w:val="00787B5A"/>
    <w:rsid w:val="00790303"/>
    <w:rsid w:val="00791F81"/>
    <w:rsid w:val="007930A8"/>
    <w:rsid w:val="007942A9"/>
    <w:rsid w:val="007955CD"/>
    <w:rsid w:val="007A33D9"/>
    <w:rsid w:val="007A45AD"/>
    <w:rsid w:val="007A47DC"/>
    <w:rsid w:val="007A7625"/>
    <w:rsid w:val="007A7A12"/>
    <w:rsid w:val="007B0C20"/>
    <w:rsid w:val="007B113F"/>
    <w:rsid w:val="007B1DA8"/>
    <w:rsid w:val="007B29CC"/>
    <w:rsid w:val="007B3CF3"/>
    <w:rsid w:val="007C00FB"/>
    <w:rsid w:val="007C0DB5"/>
    <w:rsid w:val="007D1261"/>
    <w:rsid w:val="007D142B"/>
    <w:rsid w:val="007D48FC"/>
    <w:rsid w:val="007D5206"/>
    <w:rsid w:val="007D55CA"/>
    <w:rsid w:val="007D589C"/>
    <w:rsid w:val="007E040D"/>
    <w:rsid w:val="007E3310"/>
    <w:rsid w:val="007E6A43"/>
    <w:rsid w:val="007F0F43"/>
    <w:rsid w:val="007F1108"/>
    <w:rsid w:val="007F3148"/>
    <w:rsid w:val="007F349D"/>
    <w:rsid w:val="007F35C8"/>
    <w:rsid w:val="007F6DD1"/>
    <w:rsid w:val="007F6E7C"/>
    <w:rsid w:val="008027B2"/>
    <w:rsid w:val="00802FB5"/>
    <w:rsid w:val="00804B9A"/>
    <w:rsid w:val="00806857"/>
    <w:rsid w:val="008079E9"/>
    <w:rsid w:val="008102D0"/>
    <w:rsid w:val="008117FF"/>
    <w:rsid w:val="00813C65"/>
    <w:rsid w:val="00817166"/>
    <w:rsid w:val="008177B2"/>
    <w:rsid w:val="00821FED"/>
    <w:rsid w:val="008225AA"/>
    <w:rsid w:val="008252E6"/>
    <w:rsid w:val="00825343"/>
    <w:rsid w:val="0082619F"/>
    <w:rsid w:val="0082670D"/>
    <w:rsid w:val="00826BB8"/>
    <w:rsid w:val="008272EA"/>
    <w:rsid w:val="008313CA"/>
    <w:rsid w:val="0083190A"/>
    <w:rsid w:val="00834D9F"/>
    <w:rsid w:val="008363D5"/>
    <w:rsid w:val="00837898"/>
    <w:rsid w:val="00837AFA"/>
    <w:rsid w:val="00837EC9"/>
    <w:rsid w:val="008407B4"/>
    <w:rsid w:val="0084345F"/>
    <w:rsid w:val="00843C41"/>
    <w:rsid w:val="00845941"/>
    <w:rsid w:val="00853C3E"/>
    <w:rsid w:val="0085494F"/>
    <w:rsid w:val="00860C07"/>
    <w:rsid w:val="00862332"/>
    <w:rsid w:val="0086475D"/>
    <w:rsid w:val="00864CF9"/>
    <w:rsid w:val="00865BFF"/>
    <w:rsid w:val="008660F0"/>
    <w:rsid w:val="0086708E"/>
    <w:rsid w:val="00867B64"/>
    <w:rsid w:val="0087005D"/>
    <w:rsid w:val="00874554"/>
    <w:rsid w:val="008752E3"/>
    <w:rsid w:val="00875876"/>
    <w:rsid w:val="0088068E"/>
    <w:rsid w:val="00882285"/>
    <w:rsid w:val="00883754"/>
    <w:rsid w:val="008852CC"/>
    <w:rsid w:val="0088675E"/>
    <w:rsid w:val="0089016E"/>
    <w:rsid w:val="00890A39"/>
    <w:rsid w:val="008A099B"/>
    <w:rsid w:val="008A0B07"/>
    <w:rsid w:val="008A132F"/>
    <w:rsid w:val="008A2F7B"/>
    <w:rsid w:val="008A2FD1"/>
    <w:rsid w:val="008A4482"/>
    <w:rsid w:val="008A49A1"/>
    <w:rsid w:val="008A5D26"/>
    <w:rsid w:val="008B4F92"/>
    <w:rsid w:val="008B502A"/>
    <w:rsid w:val="008B5287"/>
    <w:rsid w:val="008B5B6C"/>
    <w:rsid w:val="008B610F"/>
    <w:rsid w:val="008B672C"/>
    <w:rsid w:val="008C0992"/>
    <w:rsid w:val="008C17D1"/>
    <w:rsid w:val="008C1BD5"/>
    <w:rsid w:val="008C2C1B"/>
    <w:rsid w:val="008C2CD7"/>
    <w:rsid w:val="008C393D"/>
    <w:rsid w:val="008C40F5"/>
    <w:rsid w:val="008C786F"/>
    <w:rsid w:val="008D09B8"/>
    <w:rsid w:val="008D1615"/>
    <w:rsid w:val="008D2126"/>
    <w:rsid w:val="008D3F78"/>
    <w:rsid w:val="008D4571"/>
    <w:rsid w:val="008E15CA"/>
    <w:rsid w:val="008E25EE"/>
    <w:rsid w:val="008E278A"/>
    <w:rsid w:val="008E558B"/>
    <w:rsid w:val="008E5CC1"/>
    <w:rsid w:val="008F0587"/>
    <w:rsid w:val="008F07FA"/>
    <w:rsid w:val="008F4935"/>
    <w:rsid w:val="008F692A"/>
    <w:rsid w:val="008F71DE"/>
    <w:rsid w:val="00900912"/>
    <w:rsid w:val="00905194"/>
    <w:rsid w:val="0090652C"/>
    <w:rsid w:val="0090660C"/>
    <w:rsid w:val="00910986"/>
    <w:rsid w:val="00911631"/>
    <w:rsid w:val="0091457D"/>
    <w:rsid w:val="00917449"/>
    <w:rsid w:val="00917E08"/>
    <w:rsid w:val="00922D3A"/>
    <w:rsid w:val="009258C5"/>
    <w:rsid w:val="009309B4"/>
    <w:rsid w:val="00930D7D"/>
    <w:rsid w:val="00932D01"/>
    <w:rsid w:val="00933DF2"/>
    <w:rsid w:val="00935284"/>
    <w:rsid w:val="00935A8A"/>
    <w:rsid w:val="00936BCB"/>
    <w:rsid w:val="0093799A"/>
    <w:rsid w:val="009400FE"/>
    <w:rsid w:val="009406FD"/>
    <w:rsid w:val="00940A2D"/>
    <w:rsid w:val="009414E4"/>
    <w:rsid w:val="009442FA"/>
    <w:rsid w:val="00946A66"/>
    <w:rsid w:val="009478BA"/>
    <w:rsid w:val="009479F0"/>
    <w:rsid w:val="009520B6"/>
    <w:rsid w:val="009536EB"/>
    <w:rsid w:val="00954D8E"/>
    <w:rsid w:val="00954F27"/>
    <w:rsid w:val="009558E0"/>
    <w:rsid w:val="00955B68"/>
    <w:rsid w:val="00955D97"/>
    <w:rsid w:val="00956A32"/>
    <w:rsid w:val="0095780F"/>
    <w:rsid w:val="00957E46"/>
    <w:rsid w:val="009631A2"/>
    <w:rsid w:val="009642CE"/>
    <w:rsid w:val="00964CDD"/>
    <w:rsid w:val="00964ED8"/>
    <w:rsid w:val="00966D51"/>
    <w:rsid w:val="009677FF"/>
    <w:rsid w:val="00970520"/>
    <w:rsid w:val="00970BAB"/>
    <w:rsid w:val="009714EF"/>
    <w:rsid w:val="00971E0D"/>
    <w:rsid w:val="00972397"/>
    <w:rsid w:val="00972AE6"/>
    <w:rsid w:val="0097324B"/>
    <w:rsid w:val="00982872"/>
    <w:rsid w:val="009832B6"/>
    <w:rsid w:val="00983FA6"/>
    <w:rsid w:val="00985653"/>
    <w:rsid w:val="00985973"/>
    <w:rsid w:val="00985CDB"/>
    <w:rsid w:val="00987A11"/>
    <w:rsid w:val="009936C1"/>
    <w:rsid w:val="009950C1"/>
    <w:rsid w:val="009977D2"/>
    <w:rsid w:val="00997BB6"/>
    <w:rsid w:val="009A39DC"/>
    <w:rsid w:val="009A49F7"/>
    <w:rsid w:val="009A558C"/>
    <w:rsid w:val="009B0151"/>
    <w:rsid w:val="009B0245"/>
    <w:rsid w:val="009B0731"/>
    <w:rsid w:val="009B10FF"/>
    <w:rsid w:val="009B2F08"/>
    <w:rsid w:val="009B50BF"/>
    <w:rsid w:val="009B5B3E"/>
    <w:rsid w:val="009C19AA"/>
    <w:rsid w:val="009C5074"/>
    <w:rsid w:val="009C5F7D"/>
    <w:rsid w:val="009C66FF"/>
    <w:rsid w:val="009C6DCF"/>
    <w:rsid w:val="009D2ADA"/>
    <w:rsid w:val="009D3693"/>
    <w:rsid w:val="009D4BB2"/>
    <w:rsid w:val="009E023F"/>
    <w:rsid w:val="009E32B0"/>
    <w:rsid w:val="009E369F"/>
    <w:rsid w:val="009E38ED"/>
    <w:rsid w:val="009E3E74"/>
    <w:rsid w:val="009E52C8"/>
    <w:rsid w:val="009F0B9F"/>
    <w:rsid w:val="009F5E61"/>
    <w:rsid w:val="00A0195B"/>
    <w:rsid w:val="00A02143"/>
    <w:rsid w:val="00A02164"/>
    <w:rsid w:val="00A035F4"/>
    <w:rsid w:val="00A0386F"/>
    <w:rsid w:val="00A1057D"/>
    <w:rsid w:val="00A12F33"/>
    <w:rsid w:val="00A1425A"/>
    <w:rsid w:val="00A14C63"/>
    <w:rsid w:val="00A169E2"/>
    <w:rsid w:val="00A16F2B"/>
    <w:rsid w:val="00A2179A"/>
    <w:rsid w:val="00A21B69"/>
    <w:rsid w:val="00A21DAE"/>
    <w:rsid w:val="00A25134"/>
    <w:rsid w:val="00A30937"/>
    <w:rsid w:val="00A31896"/>
    <w:rsid w:val="00A31EE8"/>
    <w:rsid w:val="00A32439"/>
    <w:rsid w:val="00A329C6"/>
    <w:rsid w:val="00A36280"/>
    <w:rsid w:val="00A4329D"/>
    <w:rsid w:val="00A4355D"/>
    <w:rsid w:val="00A43654"/>
    <w:rsid w:val="00A43CD1"/>
    <w:rsid w:val="00A45406"/>
    <w:rsid w:val="00A460A6"/>
    <w:rsid w:val="00A463E5"/>
    <w:rsid w:val="00A46D2B"/>
    <w:rsid w:val="00A509E9"/>
    <w:rsid w:val="00A5473F"/>
    <w:rsid w:val="00A54BE7"/>
    <w:rsid w:val="00A55958"/>
    <w:rsid w:val="00A571B9"/>
    <w:rsid w:val="00A5762D"/>
    <w:rsid w:val="00A601E9"/>
    <w:rsid w:val="00A62F0B"/>
    <w:rsid w:val="00A631EE"/>
    <w:rsid w:val="00A66408"/>
    <w:rsid w:val="00A70909"/>
    <w:rsid w:val="00A73D65"/>
    <w:rsid w:val="00A7549F"/>
    <w:rsid w:val="00A75F4A"/>
    <w:rsid w:val="00A77548"/>
    <w:rsid w:val="00A8027D"/>
    <w:rsid w:val="00A809FB"/>
    <w:rsid w:val="00A84C25"/>
    <w:rsid w:val="00A90351"/>
    <w:rsid w:val="00A917F5"/>
    <w:rsid w:val="00AA0FDC"/>
    <w:rsid w:val="00AA57B2"/>
    <w:rsid w:val="00AA5D6E"/>
    <w:rsid w:val="00AA5F3B"/>
    <w:rsid w:val="00AB18A6"/>
    <w:rsid w:val="00AB1D41"/>
    <w:rsid w:val="00AB48A8"/>
    <w:rsid w:val="00AB6BBC"/>
    <w:rsid w:val="00AB7D02"/>
    <w:rsid w:val="00AC0E6F"/>
    <w:rsid w:val="00AC427E"/>
    <w:rsid w:val="00AC727F"/>
    <w:rsid w:val="00AC765D"/>
    <w:rsid w:val="00AD11AA"/>
    <w:rsid w:val="00AD198A"/>
    <w:rsid w:val="00AD2132"/>
    <w:rsid w:val="00AD2EF2"/>
    <w:rsid w:val="00AE14CB"/>
    <w:rsid w:val="00AE3ECA"/>
    <w:rsid w:val="00AE63CD"/>
    <w:rsid w:val="00AE699E"/>
    <w:rsid w:val="00AE75D2"/>
    <w:rsid w:val="00AF3305"/>
    <w:rsid w:val="00AF5BE1"/>
    <w:rsid w:val="00B01770"/>
    <w:rsid w:val="00B0312A"/>
    <w:rsid w:val="00B06715"/>
    <w:rsid w:val="00B0710F"/>
    <w:rsid w:val="00B108D9"/>
    <w:rsid w:val="00B1157D"/>
    <w:rsid w:val="00B1781F"/>
    <w:rsid w:val="00B20552"/>
    <w:rsid w:val="00B20AE4"/>
    <w:rsid w:val="00B26B0B"/>
    <w:rsid w:val="00B30338"/>
    <w:rsid w:val="00B30B2C"/>
    <w:rsid w:val="00B30C1D"/>
    <w:rsid w:val="00B3116A"/>
    <w:rsid w:val="00B32F5B"/>
    <w:rsid w:val="00B33FDC"/>
    <w:rsid w:val="00B34C65"/>
    <w:rsid w:val="00B37650"/>
    <w:rsid w:val="00B414BB"/>
    <w:rsid w:val="00B4754F"/>
    <w:rsid w:val="00B51801"/>
    <w:rsid w:val="00B53DED"/>
    <w:rsid w:val="00B54441"/>
    <w:rsid w:val="00B553D2"/>
    <w:rsid w:val="00B6096F"/>
    <w:rsid w:val="00B627A6"/>
    <w:rsid w:val="00B631F8"/>
    <w:rsid w:val="00B65E5D"/>
    <w:rsid w:val="00B70BE4"/>
    <w:rsid w:val="00B72EAC"/>
    <w:rsid w:val="00B732DA"/>
    <w:rsid w:val="00B73ECC"/>
    <w:rsid w:val="00B7747D"/>
    <w:rsid w:val="00B809AA"/>
    <w:rsid w:val="00B80E35"/>
    <w:rsid w:val="00B82993"/>
    <w:rsid w:val="00B8361E"/>
    <w:rsid w:val="00B83837"/>
    <w:rsid w:val="00B84104"/>
    <w:rsid w:val="00B8410C"/>
    <w:rsid w:val="00B841CA"/>
    <w:rsid w:val="00B846AE"/>
    <w:rsid w:val="00B84A35"/>
    <w:rsid w:val="00B865D2"/>
    <w:rsid w:val="00B9028A"/>
    <w:rsid w:val="00B90890"/>
    <w:rsid w:val="00B90932"/>
    <w:rsid w:val="00B934CC"/>
    <w:rsid w:val="00B9587D"/>
    <w:rsid w:val="00B96D67"/>
    <w:rsid w:val="00B9739A"/>
    <w:rsid w:val="00B97C56"/>
    <w:rsid w:val="00BA1ABC"/>
    <w:rsid w:val="00BA37D3"/>
    <w:rsid w:val="00BA4932"/>
    <w:rsid w:val="00BA5E40"/>
    <w:rsid w:val="00BA6932"/>
    <w:rsid w:val="00BB00D3"/>
    <w:rsid w:val="00BB0842"/>
    <w:rsid w:val="00BB0C5D"/>
    <w:rsid w:val="00BC2E20"/>
    <w:rsid w:val="00BC3EF3"/>
    <w:rsid w:val="00BC3F24"/>
    <w:rsid w:val="00BC428C"/>
    <w:rsid w:val="00BC45F4"/>
    <w:rsid w:val="00BC4AFC"/>
    <w:rsid w:val="00BC4C59"/>
    <w:rsid w:val="00BC6269"/>
    <w:rsid w:val="00BD0288"/>
    <w:rsid w:val="00BD50A9"/>
    <w:rsid w:val="00BD65B9"/>
    <w:rsid w:val="00BE186C"/>
    <w:rsid w:val="00BE1DA2"/>
    <w:rsid w:val="00BE288E"/>
    <w:rsid w:val="00BE3DDF"/>
    <w:rsid w:val="00BE5396"/>
    <w:rsid w:val="00BE545F"/>
    <w:rsid w:val="00BE57B3"/>
    <w:rsid w:val="00BE7667"/>
    <w:rsid w:val="00BF091E"/>
    <w:rsid w:val="00BF1F6D"/>
    <w:rsid w:val="00BF270E"/>
    <w:rsid w:val="00BF4B3D"/>
    <w:rsid w:val="00BF52B8"/>
    <w:rsid w:val="00BF74B8"/>
    <w:rsid w:val="00C01EBC"/>
    <w:rsid w:val="00C04ACD"/>
    <w:rsid w:val="00C0613D"/>
    <w:rsid w:val="00C0759E"/>
    <w:rsid w:val="00C10B2C"/>
    <w:rsid w:val="00C136FF"/>
    <w:rsid w:val="00C14F57"/>
    <w:rsid w:val="00C15EDE"/>
    <w:rsid w:val="00C17FCD"/>
    <w:rsid w:val="00C20547"/>
    <w:rsid w:val="00C21102"/>
    <w:rsid w:val="00C23BC7"/>
    <w:rsid w:val="00C248AE"/>
    <w:rsid w:val="00C260C3"/>
    <w:rsid w:val="00C27A90"/>
    <w:rsid w:val="00C32A4C"/>
    <w:rsid w:val="00C3429F"/>
    <w:rsid w:val="00C34380"/>
    <w:rsid w:val="00C347FA"/>
    <w:rsid w:val="00C3555D"/>
    <w:rsid w:val="00C3673F"/>
    <w:rsid w:val="00C3675C"/>
    <w:rsid w:val="00C41F89"/>
    <w:rsid w:val="00C42CE0"/>
    <w:rsid w:val="00C45037"/>
    <w:rsid w:val="00C45D45"/>
    <w:rsid w:val="00C465F5"/>
    <w:rsid w:val="00C4798D"/>
    <w:rsid w:val="00C50C38"/>
    <w:rsid w:val="00C512E9"/>
    <w:rsid w:val="00C526A0"/>
    <w:rsid w:val="00C52E5D"/>
    <w:rsid w:val="00C543B3"/>
    <w:rsid w:val="00C5493F"/>
    <w:rsid w:val="00C54D52"/>
    <w:rsid w:val="00C55FD6"/>
    <w:rsid w:val="00C560A9"/>
    <w:rsid w:val="00C57E24"/>
    <w:rsid w:val="00C57E70"/>
    <w:rsid w:val="00C6100E"/>
    <w:rsid w:val="00C6139A"/>
    <w:rsid w:val="00C61595"/>
    <w:rsid w:val="00C62BD8"/>
    <w:rsid w:val="00C63113"/>
    <w:rsid w:val="00C63684"/>
    <w:rsid w:val="00C647E8"/>
    <w:rsid w:val="00C708DD"/>
    <w:rsid w:val="00C71450"/>
    <w:rsid w:val="00C716A3"/>
    <w:rsid w:val="00C76BBE"/>
    <w:rsid w:val="00C77742"/>
    <w:rsid w:val="00C77967"/>
    <w:rsid w:val="00C77CF5"/>
    <w:rsid w:val="00C809CB"/>
    <w:rsid w:val="00C811C4"/>
    <w:rsid w:val="00C8337D"/>
    <w:rsid w:val="00C83D8D"/>
    <w:rsid w:val="00C85914"/>
    <w:rsid w:val="00C904C9"/>
    <w:rsid w:val="00C910ED"/>
    <w:rsid w:val="00C916FF"/>
    <w:rsid w:val="00C925EB"/>
    <w:rsid w:val="00C930B3"/>
    <w:rsid w:val="00C9471B"/>
    <w:rsid w:val="00C94D3C"/>
    <w:rsid w:val="00C950DC"/>
    <w:rsid w:val="00C96270"/>
    <w:rsid w:val="00C96C45"/>
    <w:rsid w:val="00C96CAC"/>
    <w:rsid w:val="00C96F19"/>
    <w:rsid w:val="00C97053"/>
    <w:rsid w:val="00CA0C7E"/>
    <w:rsid w:val="00CA1212"/>
    <w:rsid w:val="00CA433F"/>
    <w:rsid w:val="00CA5131"/>
    <w:rsid w:val="00CB3978"/>
    <w:rsid w:val="00CB591B"/>
    <w:rsid w:val="00CB5DD6"/>
    <w:rsid w:val="00CB7252"/>
    <w:rsid w:val="00CC06D9"/>
    <w:rsid w:val="00CC152F"/>
    <w:rsid w:val="00CC17C0"/>
    <w:rsid w:val="00CC19C5"/>
    <w:rsid w:val="00CC4BDA"/>
    <w:rsid w:val="00CC673B"/>
    <w:rsid w:val="00CC751D"/>
    <w:rsid w:val="00CC7F33"/>
    <w:rsid w:val="00CD052F"/>
    <w:rsid w:val="00CD0843"/>
    <w:rsid w:val="00CD1EF2"/>
    <w:rsid w:val="00CD1FE7"/>
    <w:rsid w:val="00CD3544"/>
    <w:rsid w:val="00CD5DB7"/>
    <w:rsid w:val="00CE1115"/>
    <w:rsid w:val="00CE2D81"/>
    <w:rsid w:val="00CE34B9"/>
    <w:rsid w:val="00CE37CE"/>
    <w:rsid w:val="00CE386B"/>
    <w:rsid w:val="00CE697C"/>
    <w:rsid w:val="00CF0739"/>
    <w:rsid w:val="00CF0C91"/>
    <w:rsid w:val="00CF0D2B"/>
    <w:rsid w:val="00CF3D03"/>
    <w:rsid w:val="00CF5282"/>
    <w:rsid w:val="00CF6371"/>
    <w:rsid w:val="00CF6794"/>
    <w:rsid w:val="00CF7583"/>
    <w:rsid w:val="00CF77F9"/>
    <w:rsid w:val="00CF7BF4"/>
    <w:rsid w:val="00D03D56"/>
    <w:rsid w:val="00D063F6"/>
    <w:rsid w:val="00D06CC8"/>
    <w:rsid w:val="00D10632"/>
    <w:rsid w:val="00D1185E"/>
    <w:rsid w:val="00D143FE"/>
    <w:rsid w:val="00D14B4D"/>
    <w:rsid w:val="00D16AC2"/>
    <w:rsid w:val="00D20597"/>
    <w:rsid w:val="00D217F1"/>
    <w:rsid w:val="00D2597F"/>
    <w:rsid w:val="00D25B49"/>
    <w:rsid w:val="00D30867"/>
    <w:rsid w:val="00D309CE"/>
    <w:rsid w:val="00D315C3"/>
    <w:rsid w:val="00D31E98"/>
    <w:rsid w:val="00D324C5"/>
    <w:rsid w:val="00D32D30"/>
    <w:rsid w:val="00D34C9D"/>
    <w:rsid w:val="00D35E99"/>
    <w:rsid w:val="00D35F4A"/>
    <w:rsid w:val="00D416AF"/>
    <w:rsid w:val="00D41B44"/>
    <w:rsid w:val="00D705CE"/>
    <w:rsid w:val="00D70778"/>
    <w:rsid w:val="00D74170"/>
    <w:rsid w:val="00D75BE0"/>
    <w:rsid w:val="00D8055D"/>
    <w:rsid w:val="00D81345"/>
    <w:rsid w:val="00D81BA2"/>
    <w:rsid w:val="00D829E4"/>
    <w:rsid w:val="00D83C86"/>
    <w:rsid w:val="00D866B8"/>
    <w:rsid w:val="00D915B2"/>
    <w:rsid w:val="00D92E60"/>
    <w:rsid w:val="00D950D8"/>
    <w:rsid w:val="00D95EBA"/>
    <w:rsid w:val="00D96281"/>
    <w:rsid w:val="00D96AEC"/>
    <w:rsid w:val="00D9720B"/>
    <w:rsid w:val="00D9755C"/>
    <w:rsid w:val="00DA00A0"/>
    <w:rsid w:val="00DA3210"/>
    <w:rsid w:val="00DA505D"/>
    <w:rsid w:val="00DB24BD"/>
    <w:rsid w:val="00DB6DC8"/>
    <w:rsid w:val="00DC0F9C"/>
    <w:rsid w:val="00DC2E25"/>
    <w:rsid w:val="00DC3653"/>
    <w:rsid w:val="00DC6D35"/>
    <w:rsid w:val="00DC7600"/>
    <w:rsid w:val="00DC79CA"/>
    <w:rsid w:val="00DD01E6"/>
    <w:rsid w:val="00DD3434"/>
    <w:rsid w:val="00DD4A21"/>
    <w:rsid w:val="00DD54A8"/>
    <w:rsid w:val="00DD658A"/>
    <w:rsid w:val="00DE0ED4"/>
    <w:rsid w:val="00DE1DE9"/>
    <w:rsid w:val="00DE3A0D"/>
    <w:rsid w:val="00DE3BBF"/>
    <w:rsid w:val="00DE79AD"/>
    <w:rsid w:val="00DF2C73"/>
    <w:rsid w:val="00DF6780"/>
    <w:rsid w:val="00E01636"/>
    <w:rsid w:val="00E02658"/>
    <w:rsid w:val="00E02BE2"/>
    <w:rsid w:val="00E030FB"/>
    <w:rsid w:val="00E031CC"/>
    <w:rsid w:val="00E03F90"/>
    <w:rsid w:val="00E06780"/>
    <w:rsid w:val="00E1235C"/>
    <w:rsid w:val="00E12F57"/>
    <w:rsid w:val="00E144A9"/>
    <w:rsid w:val="00E15475"/>
    <w:rsid w:val="00E1743F"/>
    <w:rsid w:val="00E17FBA"/>
    <w:rsid w:val="00E23DF6"/>
    <w:rsid w:val="00E27C8A"/>
    <w:rsid w:val="00E32A14"/>
    <w:rsid w:val="00E34317"/>
    <w:rsid w:val="00E346B9"/>
    <w:rsid w:val="00E354A4"/>
    <w:rsid w:val="00E37C16"/>
    <w:rsid w:val="00E4078C"/>
    <w:rsid w:val="00E418A6"/>
    <w:rsid w:val="00E42AB3"/>
    <w:rsid w:val="00E446F7"/>
    <w:rsid w:val="00E464DE"/>
    <w:rsid w:val="00E466C9"/>
    <w:rsid w:val="00E52889"/>
    <w:rsid w:val="00E542B7"/>
    <w:rsid w:val="00E6060F"/>
    <w:rsid w:val="00E60777"/>
    <w:rsid w:val="00E62DB7"/>
    <w:rsid w:val="00E6527C"/>
    <w:rsid w:val="00E6741D"/>
    <w:rsid w:val="00E67D23"/>
    <w:rsid w:val="00E70D1D"/>
    <w:rsid w:val="00E70F5A"/>
    <w:rsid w:val="00E71BA5"/>
    <w:rsid w:val="00E75643"/>
    <w:rsid w:val="00E76914"/>
    <w:rsid w:val="00E92332"/>
    <w:rsid w:val="00E936F8"/>
    <w:rsid w:val="00E94C81"/>
    <w:rsid w:val="00E94F94"/>
    <w:rsid w:val="00EA02DC"/>
    <w:rsid w:val="00EA55E8"/>
    <w:rsid w:val="00EA75A3"/>
    <w:rsid w:val="00EB0ED0"/>
    <w:rsid w:val="00EB16D2"/>
    <w:rsid w:val="00EB317C"/>
    <w:rsid w:val="00EB6BCA"/>
    <w:rsid w:val="00EC2B27"/>
    <w:rsid w:val="00EC39BF"/>
    <w:rsid w:val="00EC3BDE"/>
    <w:rsid w:val="00EC48EE"/>
    <w:rsid w:val="00EC72EF"/>
    <w:rsid w:val="00ED0486"/>
    <w:rsid w:val="00ED1232"/>
    <w:rsid w:val="00ED32AB"/>
    <w:rsid w:val="00ED47AB"/>
    <w:rsid w:val="00ED65F7"/>
    <w:rsid w:val="00ED681C"/>
    <w:rsid w:val="00EE10A3"/>
    <w:rsid w:val="00EE3523"/>
    <w:rsid w:val="00EE3D17"/>
    <w:rsid w:val="00EE40DB"/>
    <w:rsid w:val="00EF102B"/>
    <w:rsid w:val="00EF3D54"/>
    <w:rsid w:val="00EF40F2"/>
    <w:rsid w:val="00EF4EEB"/>
    <w:rsid w:val="00EF599F"/>
    <w:rsid w:val="00EF77F8"/>
    <w:rsid w:val="00F00921"/>
    <w:rsid w:val="00F0242F"/>
    <w:rsid w:val="00F03D80"/>
    <w:rsid w:val="00F16094"/>
    <w:rsid w:val="00F16714"/>
    <w:rsid w:val="00F1772A"/>
    <w:rsid w:val="00F2208D"/>
    <w:rsid w:val="00F2448E"/>
    <w:rsid w:val="00F27E11"/>
    <w:rsid w:val="00F300E7"/>
    <w:rsid w:val="00F309FF"/>
    <w:rsid w:val="00F3151A"/>
    <w:rsid w:val="00F3221D"/>
    <w:rsid w:val="00F33C57"/>
    <w:rsid w:val="00F37E3D"/>
    <w:rsid w:val="00F4060E"/>
    <w:rsid w:val="00F4335C"/>
    <w:rsid w:val="00F436F5"/>
    <w:rsid w:val="00F4472F"/>
    <w:rsid w:val="00F46B4D"/>
    <w:rsid w:val="00F47642"/>
    <w:rsid w:val="00F512C5"/>
    <w:rsid w:val="00F516AC"/>
    <w:rsid w:val="00F51B0F"/>
    <w:rsid w:val="00F52F14"/>
    <w:rsid w:val="00F54845"/>
    <w:rsid w:val="00F56810"/>
    <w:rsid w:val="00F60286"/>
    <w:rsid w:val="00F6144E"/>
    <w:rsid w:val="00F62513"/>
    <w:rsid w:val="00F65EBB"/>
    <w:rsid w:val="00F665AA"/>
    <w:rsid w:val="00F74229"/>
    <w:rsid w:val="00F75280"/>
    <w:rsid w:val="00F763FE"/>
    <w:rsid w:val="00F76D2D"/>
    <w:rsid w:val="00F800F1"/>
    <w:rsid w:val="00F801AD"/>
    <w:rsid w:val="00F818F3"/>
    <w:rsid w:val="00F82416"/>
    <w:rsid w:val="00F8319E"/>
    <w:rsid w:val="00F85C77"/>
    <w:rsid w:val="00F85F23"/>
    <w:rsid w:val="00F860C6"/>
    <w:rsid w:val="00F9174E"/>
    <w:rsid w:val="00F94145"/>
    <w:rsid w:val="00F942DF"/>
    <w:rsid w:val="00F96189"/>
    <w:rsid w:val="00FA238B"/>
    <w:rsid w:val="00FA346F"/>
    <w:rsid w:val="00FB2C74"/>
    <w:rsid w:val="00FB303D"/>
    <w:rsid w:val="00FB4E59"/>
    <w:rsid w:val="00FB53D4"/>
    <w:rsid w:val="00FB60DF"/>
    <w:rsid w:val="00FB618A"/>
    <w:rsid w:val="00FB719F"/>
    <w:rsid w:val="00FC07D4"/>
    <w:rsid w:val="00FC2C32"/>
    <w:rsid w:val="00FC31F1"/>
    <w:rsid w:val="00FD03DB"/>
    <w:rsid w:val="00FD0A8B"/>
    <w:rsid w:val="00FD2678"/>
    <w:rsid w:val="00FD33C2"/>
    <w:rsid w:val="00FD3CCF"/>
    <w:rsid w:val="00FD745B"/>
    <w:rsid w:val="00FE18C2"/>
    <w:rsid w:val="00FE2A35"/>
    <w:rsid w:val="00FE2C42"/>
    <w:rsid w:val="00FE570C"/>
    <w:rsid w:val="00FE5D3D"/>
    <w:rsid w:val="00FF25EB"/>
    <w:rsid w:val="00FF29E2"/>
    <w:rsid w:val="00FF465C"/>
    <w:rsid w:val="00FF68E9"/>
    <w:rsid w:val="00FF6D41"/>
    <w:rsid w:val="00FF6E46"/>
    <w:rsid w:val="00FF7148"/>
    <w:rsid w:val="00FF7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294F65C"/>
  <w15:chartTrackingRefBased/>
  <w15:docId w15:val="{A3B1059E-5DFE-4E0C-BC68-D279957D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sz w:val="28"/>
    </w:rPr>
  </w:style>
  <w:style w:type="paragraph" w:styleId="Nadpis2">
    <w:name w:val="heading 2"/>
    <w:basedOn w:val="Normln"/>
    <w:next w:val="Normln"/>
    <w:qFormat/>
    <w:pPr>
      <w:keepNext/>
      <w:outlineLvl w:val="1"/>
    </w:pPr>
    <w:rPr>
      <w:b/>
      <w:sz w:val="28"/>
    </w:rPr>
  </w:style>
  <w:style w:type="paragraph" w:styleId="Nadpis3">
    <w:name w:val="heading 3"/>
    <w:basedOn w:val="Normln"/>
    <w:next w:val="Normln"/>
    <w:qFormat/>
    <w:pPr>
      <w:keepNext/>
      <w:outlineLvl w:val="2"/>
    </w:pPr>
    <w:rPr>
      <w:bCs/>
      <w:sz w:val="28"/>
    </w:rPr>
  </w:style>
  <w:style w:type="paragraph" w:styleId="Nadpis4">
    <w:name w:val="heading 4"/>
    <w:basedOn w:val="Normln"/>
    <w:next w:val="Normln"/>
    <w:qFormat/>
    <w:pPr>
      <w:keepNext/>
      <w:jc w:val="both"/>
      <w:outlineLvl w:val="3"/>
    </w:pPr>
    <w:rPr>
      <w:sz w:val="28"/>
    </w:rPr>
  </w:style>
  <w:style w:type="paragraph" w:styleId="Nadpis5">
    <w:name w:val="heading 5"/>
    <w:basedOn w:val="Normln"/>
    <w:next w:val="Normln"/>
    <w:qFormat/>
    <w:pPr>
      <w:keepNext/>
      <w:jc w:val="both"/>
      <w:outlineLvl w:val="4"/>
    </w:pPr>
    <w:rPr>
      <w:color w:val="3366FF"/>
      <w:sz w:val="28"/>
    </w:rPr>
  </w:style>
  <w:style w:type="paragraph" w:styleId="Nadpis6">
    <w:name w:val="heading 6"/>
    <w:basedOn w:val="Normln"/>
    <w:next w:val="Normln"/>
    <w:qFormat/>
    <w:rsid w:val="00740B4B"/>
    <w:pPr>
      <w:spacing w:before="240" w:after="60"/>
      <w:outlineLvl w:val="5"/>
    </w:pPr>
    <w:rPr>
      <w:b/>
      <w:b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pPr>
      <w:widowControl w:val="0"/>
      <w:autoSpaceDE w:val="0"/>
      <w:autoSpaceDN w:val="0"/>
      <w:adjustRightInd w:val="0"/>
      <w:ind w:left="715"/>
      <w:jc w:val="both"/>
    </w:pPr>
    <w:rPr>
      <w:sz w:val="28"/>
    </w:rPr>
  </w:style>
  <w:style w:type="paragraph" w:styleId="Zkladntext">
    <w:name w:val="Body Text"/>
    <w:basedOn w:val="Normln"/>
    <w:pPr>
      <w:jc w:val="both"/>
    </w:pPr>
    <w:rPr>
      <w:sz w:val="28"/>
    </w:rPr>
  </w:style>
  <w:style w:type="paragraph" w:styleId="Zkladntext2">
    <w:name w:val="Body Text 2"/>
    <w:basedOn w:val="Normln"/>
    <w:pPr>
      <w:jc w:val="both"/>
    </w:pPr>
    <w:rPr>
      <w:b/>
      <w:sz w:val="28"/>
    </w:rPr>
  </w:style>
  <w:style w:type="paragraph" w:styleId="Zkladntext3">
    <w:name w:val="Body Text 3"/>
    <w:basedOn w:val="Normln"/>
    <w:pPr>
      <w:jc w:val="both"/>
    </w:pPr>
    <w:rPr>
      <w:color w:val="FF0000"/>
      <w:sz w:val="28"/>
    </w:rPr>
  </w:style>
  <w:style w:type="character" w:styleId="Sledovanodkaz">
    <w:name w:val="FollowedHyperlink"/>
    <w:rPr>
      <w:color w:val="800080"/>
      <w:u w:val="single"/>
    </w:rPr>
  </w:style>
  <w:style w:type="paragraph" w:customStyle="1" w:styleId="Requestedsupport">
    <w:name w:val="Requested support"/>
    <w:basedOn w:val="Normln"/>
    <w:rPr>
      <w:rFonts w:ascii="Arial" w:hAnsi="Arial"/>
      <w:szCs w:val="20"/>
      <w:lang w:val="de-DE" w:eastAsia="ja-JP"/>
    </w:rPr>
  </w:style>
  <w:style w:type="paragraph" w:styleId="Zkladntextodsazen2">
    <w:name w:val="Body Text Indent 2"/>
    <w:basedOn w:val="Normln"/>
    <w:pPr>
      <w:ind w:left="360" w:hanging="360"/>
    </w:pPr>
    <w:rPr>
      <w:sz w:val="28"/>
    </w:rPr>
  </w:style>
  <w:style w:type="table" w:styleId="Mkatabulky">
    <w:name w:val="Table Grid"/>
    <w:basedOn w:val="Normlntabulka"/>
    <w:rsid w:val="00CD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C57E70"/>
    <w:pPr>
      <w:tabs>
        <w:tab w:val="center" w:pos="4536"/>
        <w:tab w:val="right" w:pos="9072"/>
      </w:tabs>
    </w:pPr>
  </w:style>
  <w:style w:type="paragraph" w:styleId="Zpat">
    <w:name w:val="footer"/>
    <w:basedOn w:val="Normln"/>
    <w:link w:val="ZpatChar"/>
    <w:uiPriority w:val="99"/>
    <w:rsid w:val="00C57E70"/>
    <w:pPr>
      <w:tabs>
        <w:tab w:val="center" w:pos="4536"/>
        <w:tab w:val="right" w:pos="9072"/>
      </w:tabs>
    </w:pPr>
  </w:style>
  <w:style w:type="character" w:styleId="slostrnky">
    <w:name w:val="page number"/>
    <w:basedOn w:val="Standardnpsmoodstavce"/>
    <w:rsid w:val="00C57E70"/>
  </w:style>
  <w:style w:type="paragraph" w:styleId="Rozvrendokumentu">
    <w:name w:val="Rozvržení dokumentu"/>
    <w:basedOn w:val="Normln"/>
    <w:semiHidden/>
    <w:rsid w:val="0013073F"/>
    <w:pPr>
      <w:shd w:val="clear" w:color="auto" w:fill="000080"/>
    </w:pPr>
    <w:rPr>
      <w:rFonts w:ascii="Tahoma" w:hAnsi="Tahoma" w:cs="Tahoma"/>
      <w:sz w:val="20"/>
      <w:szCs w:val="20"/>
    </w:rPr>
  </w:style>
  <w:style w:type="paragraph" w:customStyle="1" w:styleId="Textodstavce">
    <w:name w:val="Text odstavce"/>
    <w:basedOn w:val="Normln"/>
    <w:rsid w:val="004312AA"/>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4312AA"/>
    <w:pPr>
      <w:numPr>
        <w:ilvl w:val="8"/>
        <w:numId w:val="1"/>
      </w:numPr>
      <w:jc w:val="both"/>
      <w:outlineLvl w:val="8"/>
    </w:pPr>
    <w:rPr>
      <w:szCs w:val="20"/>
    </w:rPr>
  </w:style>
  <w:style w:type="paragraph" w:customStyle="1" w:styleId="Textpsmene">
    <w:name w:val="Text písmene"/>
    <w:basedOn w:val="Normln"/>
    <w:rsid w:val="004312AA"/>
    <w:pPr>
      <w:numPr>
        <w:ilvl w:val="7"/>
        <w:numId w:val="1"/>
      </w:numPr>
      <w:jc w:val="both"/>
      <w:outlineLvl w:val="7"/>
    </w:pPr>
    <w:rPr>
      <w:szCs w:val="20"/>
    </w:rPr>
  </w:style>
  <w:style w:type="character" w:styleId="Odkaznakoment">
    <w:name w:val="annotation reference"/>
    <w:rsid w:val="00FB303D"/>
    <w:rPr>
      <w:sz w:val="16"/>
      <w:szCs w:val="16"/>
    </w:rPr>
  </w:style>
  <w:style w:type="paragraph" w:styleId="Textkomente">
    <w:name w:val="annotation text"/>
    <w:basedOn w:val="Normln"/>
    <w:link w:val="TextkomenteChar"/>
    <w:rsid w:val="00FB303D"/>
    <w:rPr>
      <w:sz w:val="20"/>
      <w:szCs w:val="20"/>
    </w:rPr>
  </w:style>
  <w:style w:type="paragraph" w:styleId="Pedmtkomente">
    <w:name w:val="annotation subject"/>
    <w:basedOn w:val="Textkomente"/>
    <w:next w:val="Textkomente"/>
    <w:semiHidden/>
    <w:rsid w:val="00FB303D"/>
    <w:rPr>
      <w:b/>
      <w:bCs/>
    </w:rPr>
  </w:style>
  <w:style w:type="paragraph" w:styleId="Prosttext">
    <w:name w:val="Plain Text"/>
    <w:basedOn w:val="Normln"/>
    <w:rsid w:val="00101E8B"/>
    <w:rPr>
      <w:rFonts w:ascii="Courier New" w:hAnsi="Courier New" w:cs="Courier New"/>
      <w:sz w:val="20"/>
      <w:szCs w:val="20"/>
    </w:rPr>
  </w:style>
  <w:style w:type="paragraph" w:customStyle="1" w:styleId="Odstavec1">
    <w:name w:val="Odstavec 1."/>
    <w:basedOn w:val="Normln"/>
    <w:rsid w:val="00A73D65"/>
    <w:pPr>
      <w:keepNext/>
      <w:numPr>
        <w:numId w:val="2"/>
      </w:numPr>
      <w:spacing w:before="360" w:after="120"/>
    </w:pPr>
    <w:rPr>
      <w:b/>
      <w:bCs/>
    </w:rPr>
  </w:style>
  <w:style w:type="paragraph" w:customStyle="1" w:styleId="Odstavec11">
    <w:name w:val="Odstavec 1.1"/>
    <w:basedOn w:val="Normln"/>
    <w:rsid w:val="00A73D65"/>
    <w:pPr>
      <w:numPr>
        <w:ilvl w:val="1"/>
        <w:numId w:val="2"/>
      </w:numPr>
      <w:spacing w:before="120"/>
    </w:pPr>
    <w:rPr>
      <w:sz w:val="20"/>
    </w:rPr>
  </w:style>
  <w:style w:type="paragraph" w:styleId="Odstavecseseznamem">
    <w:name w:val="List Paragraph"/>
    <w:basedOn w:val="Normln"/>
    <w:uiPriority w:val="34"/>
    <w:qFormat/>
    <w:rsid w:val="00C96C45"/>
    <w:pPr>
      <w:ind w:left="708"/>
    </w:pPr>
  </w:style>
  <w:style w:type="paragraph" w:customStyle="1" w:styleId="StylLatinkaArialSloitArial10bPed0cm">
    <w:name w:val="Styl (Latinka) Arial (Složité) Arial 10 b. Před:  0 cm"/>
    <w:basedOn w:val="Normln"/>
    <w:rsid w:val="00311770"/>
    <w:pPr>
      <w:tabs>
        <w:tab w:val="left" w:pos="1531"/>
        <w:tab w:val="left" w:pos="2325"/>
      </w:tabs>
      <w:spacing w:line="200" w:lineRule="atLeast"/>
    </w:pPr>
    <w:rPr>
      <w:rFonts w:ascii="Arial" w:hAnsi="Arial" w:cs="Arial"/>
      <w:sz w:val="20"/>
      <w:szCs w:val="20"/>
      <w:lang w:eastAsia="en-US"/>
    </w:rPr>
  </w:style>
  <w:style w:type="numbering" w:customStyle="1" w:styleId="Styl1">
    <w:name w:val="Styl1"/>
    <w:rsid w:val="00B84104"/>
    <w:pPr>
      <w:numPr>
        <w:numId w:val="4"/>
      </w:numPr>
    </w:pPr>
  </w:style>
  <w:style w:type="character" w:customStyle="1" w:styleId="TextkomenteChar">
    <w:name w:val="Text komentáře Char"/>
    <w:link w:val="Textkomente"/>
    <w:rsid w:val="006A1146"/>
  </w:style>
  <w:style w:type="character" w:customStyle="1" w:styleId="ZpatChar">
    <w:name w:val="Zápatí Char"/>
    <w:link w:val="Zpat"/>
    <w:uiPriority w:val="99"/>
    <w:rsid w:val="00B65E5D"/>
    <w:rPr>
      <w:sz w:val="24"/>
      <w:szCs w:val="24"/>
    </w:rPr>
  </w:style>
  <w:style w:type="paragraph" w:styleId="Revize">
    <w:name w:val="Revision"/>
    <w:hidden/>
    <w:uiPriority w:val="99"/>
    <w:semiHidden/>
    <w:rsid w:val="00735A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8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Props1.xml><?xml version="1.0" encoding="utf-8"?>
<ds:datastoreItem xmlns:ds="http://schemas.openxmlformats.org/officeDocument/2006/customXml" ds:itemID="{E780AA00-A80B-48B3-8CB2-ECDA6874E8CC}">
  <ds:schemaRefs>
    <ds:schemaRef ds:uri="http://schemas.microsoft.com/sharepoint/v3/contenttype/forms"/>
  </ds:schemaRefs>
</ds:datastoreItem>
</file>

<file path=customXml/itemProps2.xml><?xml version="1.0" encoding="utf-8"?>
<ds:datastoreItem xmlns:ds="http://schemas.openxmlformats.org/officeDocument/2006/customXml" ds:itemID="{0DB45929-48BE-4098-87CB-35B2D4EB5B19}">
  <ds:schemaRefs>
    <ds:schemaRef ds:uri="http://schemas.microsoft.com/office/2006/metadata/longProperties"/>
  </ds:schemaRefs>
</ds:datastoreItem>
</file>

<file path=customXml/itemProps3.xml><?xml version="1.0" encoding="utf-8"?>
<ds:datastoreItem xmlns:ds="http://schemas.openxmlformats.org/officeDocument/2006/customXml" ds:itemID="{46FA543A-7FFE-424C-BF95-2AFE4C3F7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A8A3C4-2F14-464D-A86A-8A0956C78160}">
  <ds:schemaRefs>
    <ds:schemaRef ds:uri="http://schemas.openxmlformats.org/officeDocument/2006/bibliography"/>
  </ds:schemaRefs>
</ds:datastoreItem>
</file>

<file path=customXml/itemProps5.xml><?xml version="1.0" encoding="utf-8"?>
<ds:datastoreItem xmlns:ds="http://schemas.openxmlformats.org/officeDocument/2006/customXml" ds:itemID="{A3F8A863-2B3F-48E3-A9C0-CEBA5C39B4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3132</Words>
  <Characters>18479</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OTIDEA a.s.</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bur40</dc:creator>
  <cp:keywords/>
  <cp:lastModifiedBy>Starostová Petra</cp:lastModifiedBy>
  <cp:revision>2</cp:revision>
  <cp:lastPrinted>2009-12-09T08:00:00Z</cp:lastPrinted>
  <dcterms:created xsi:type="dcterms:W3CDTF">2025-01-10T13:47:00Z</dcterms:created>
  <dcterms:modified xsi:type="dcterms:W3CDTF">2025-01-10T13:47:00Z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3afc9d46d5244cdb2db2712a82269a3">
    <vt:lpwstr/>
  </property>
  <property fmtid="{D5CDD505-2E9C-101B-9397-08002B2CF9AE}" pid="4" name="CZUFormulareNazev">
    <vt:lpwstr/>
  </property>
  <property fmtid="{D5CDD505-2E9C-101B-9397-08002B2CF9AE}" pid="5" name="CZUSluzbyPracoviste">
    <vt:lpwstr/>
  </property>
</Properties>
</file>