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1ABD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32"/>
        </w:rPr>
        <w:t>DAROVACÍ SMLOUVA</w:t>
      </w:r>
    </w:p>
    <w:p w14:paraId="6163A8B0" w14:textId="77777777" w:rsidR="00DE15A8" w:rsidRDefault="00DE15A8" w:rsidP="00193E32">
      <w:pPr>
        <w:jc w:val="center"/>
      </w:pPr>
      <w:r>
        <w:rPr>
          <w:rFonts w:ascii="Times New Roman" w:hAnsi="Times New Roman" w:cs="Times New Roman"/>
          <w:sz w:val="24"/>
        </w:rPr>
        <w:t>uzavřená mezi smluvními stranami</w:t>
      </w:r>
    </w:p>
    <w:p w14:paraId="474B549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2FF8C081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74FDEFAC" w14:textId="77777777" w:rsidR="0087167C" w:rsidRDefault="0087167C">
      <w:pPr>
        <w:rPr>
          <w:rFonts w:ascii="Times New Roman" w:hAnsi="Times New Roman" w:cs="Times New Roman"/>
          <w:sz w:val="24"/>
        </w:rPr>
      </w:pPr>
    </w:p>
    <w:p w14:paraId="196F39C6" w14:textId="4BEAD4A7" w:rsidR="009054C8" w:rsidRPr="009054C8" w:rsidRDefault="00DE15A8" w:rsidP="009054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9054C8" w:rsidRPr="009054C8">
        <w:rPr>
          <w:rFonts w:ascii="Times New Roman" w:hAnsi="Times New Roman" w:cs="Times New Roman"/>
          <w:sz w:val="24"/>
        </w:rPr>
        <w:t xml:space="preserve">BRITTERM </w:t>
      </w:r>
      <w:proofErr w:type="spellStart"/>
      <w:r w:rsidR="009054C8" w:rsidRPr="009054C8">
        <w:rPr>
          <w:rFonts w:ascii="Times New Roman" w:hAnsi="Times New Roman" w:cs="Times New Roman"/>
          <w:sz w:val="24"/>
        </w:rPr>
        <w:t>a.s</w:t>
      </w:r>
      <w:proofErr w:type="spellEnd"/>
      <w:r w:rsidR="009054C8" w:rsidRPr="009054C8">
        <w:rPr>
          <w:rFonts w:ascii="Times New Roman" w:hAnsi="Times New Roman" w:cs="Times New Roman"/>
          <w:sz w:val="24"/>
        </w:rPr>
        <w:t>, Korunní 957/35, Vinohrady, 12000 Praha 2</w:t>
      </w:r>
    </w:p>
    <w:p w14:paraId="5B080F9C" w14:textId="77777777" w:rsidR="009054C8" w:rsidRPr="009054C8" w:rsidRDefault="009054C8" w:rsidP="009054C8">
      <w:pPr>
        <w:rPr>
          <w:rFonts w:ascii="Times New Roman" w:hAnsi="Times New Roman" w:cs="Times New Roman"/>
          <w:sz w:val="24"/>
        </w:rPr>
      </w:pPr>
      <w:r w:rsidRPr="009054C8">
        <w:rPr>
          <w:rFonts w:ascii="Times New Roman" w:hAnsi="Times New Roman" w:cs="Times New Roman"/>
          <w:sz w:val="24"/>
        </w:rPr>
        <w:t xml:space="preserve">    Zastoupená Zdeňkem Břečkou, členem správní rady</w:t>
      </w:r>
    </w:p>
    <w:p w14:paraId="4A93D7A2" w14:textId="28CEAA14" w:rsidR="00DE15A8" w:rsidRDefault="009054C8" w:rsidP="009054C8">
      <w:r w:rsidRPr="009054C8">
        <w:rPr>
          <w:rFonts w:ascii="Times New Roman" w:hAnsi="Times New Roman" w:cs="Times New Roman"/>
          <w:sz w:val="24"/>
        </w:rPr>
        <w:t xml:space="preserve">    IČ: 26303400, DIČ: CZ26303400</w:t>
      </w:r>
    </w:p>
    <w:p w14:paraId="24C43134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dárce</w:t>
      </w:r>
    </w:p>
    <w:p w14:paraId="15A05915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43862F27" w14:textId="77777777" w:rsidR="00DE15A8" w:rsidRDefault="00DE15A8">
      <w:r>
        <w:rPr>
          <w:rFonts w:ascii="Times New Roman" w:hAnsi="Times New Roman" w:cs="Times New Roman"/>
          <w:sz w:val="24"/>
        </w:rPr>
        <w:t>a</w:t>
      </w:r>
    </w:p>
    <w:p w14:paraId="0DCBD1AC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5F37798A" w14:textId="77777777" w:rsidR="00DE15A8" w:rsidRDefault="00DE15A8">
      <w:r>
        <w:rPr>
          <w:rFonts w:ascii="Times New Roman" w:hAnsi="Times New Roman" w:cs="Times New Roman"/>
          <w:sz w:val="24"/>
        </w:rPr>
        <w:t>2. Nemocnice Kyjov, příspěvková organizace, Strážovská 1247/22, 697 01  Kyjov</w:t>
      </w:r>
    </w:p>
    <w:p w14:paraId="6E3E9CF7" w14:textId="77777777" w:rsidR="00DE15A8" w:rsidRDefault="00DE15A8">
      <w:r>
        <w:rPr>
          <w:rFonts w:ascii="Times New Roman" w:hAnsi="Times New Roman" w:cs="Times New Roman"/>
          <w:sz w:val="24"/>
        </w:rPr>
        <w:t xml:space="preserve">    zastoupená </w:t>
      </w:r>
      <w:r w:rsidR="00413802">
        <w:rPr>
          <w:rFonts w:ascii="Times New Roman" w:hAnsi="Times New Roman" w:cs="Times New Roman"/>
          <w:sz w:val="24"/>
        </w:rPr>
        <w:t>MUDr. Jiřím Vyhnalem</w:t>
      </w:r>
      <w:r>
        <w:rPr>
          <w:rFonts w:ascii="Times New Roman" w:hAnsi="Times New Roman" w:cs="Times New Roman"/>
          <w:sz w:val="24"/>
        </w:rPr>
        <w:t>, ředitelem</w:t>
      </w:r>
    </w:p>
    <w:p w14:paraId="731896E7" w14:textId="77777777" w:rsidR="00DE15A8" w:rsidRDefault="00DE15A8">
      <w:r>
        <w:rPr>
          <w:rFonts w:eastAsia="AT*Gatineau" w:cs="AT*Gatineau"/>
          <w:sz w:val="24"/>
        </w:rPr>
        <w:t xml:space="preserve">    z</w:t>
      </w:r>
      <w:r>
        <w:rPr>
          <w:sz w:val="24"/>
        </w:rPr>
        <w:t xml:space="preserve">apsaná v obchodním rejstříku u Krajského soudu v Brně, oddíl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>, vložka 1230</w:t>
      </w:r>
    </w:p>
    <w:p w14:paraId="116220C5" w14:textId="77777777" w:rsidR="00DE15A8" w:rsidRDefault="00DE15A8">
      <w:r>
        <w:rPr>
          <w:rFonts w:ascii="Times New Roman" w:hAnsi="Times New Roman" w:cs="Times New Roman"/>
          <w:sz w:val="24"/>
        </w:rPr>
        <w:t xml:space="preserve">    IČ: 00226912</w:t>
      </w:r>
    </w:p>
    <w:p w14:paraId="7C8FDAFD" w14:textId="74C17515" w:rsidR="00DE15A8" w:rsidRDefault="00DE15A8">
      <w:r>
        <w:rPr>
          <w:rFonts w:ascii="Times New Roman" w:hAnsi="Times New Roman" w:cs="Times New Roman"/>
          <w:sz w:val="24"/>
        </w:rPr>
        <w:t xml:space="preserve">    bankovní spojení: </w:t>
      </w:r>
      <w:proofErr w:type="spellStart"/>
      <w:r w:rsidR="00A73121">
        <w:rPr>
          <w:rFonts w:ascii="Times New Roman" w:hAnsi="Times New Roman" w:cs="Times New Roman"/>
          <w:sz w:val="24"/>
        </w:rPr>
        <w:t>xxxxxxxxxxxxx</w:t>
      </w:r>
      <w:proofErr w:type="spellEnd"/>
      <w:r>
        <w:rPr>
          <w:rFonts w:ascii="Times New Roman" w:hAnsi="Times New Roman" w:cs="Times New Roman"/>
          <w:sz w:val="24"/>
        </w:rPr>
        <w:t xml:space="preserve">, číslo účtu: </w:t>
      </w:r>
      <w:proofErr w:type="spellStart"/>
      <w:r w:rsidR="00A73121">
        <w:rPr>
          <w:rFonts w:ascii="Times New Roman" w:hAnsi="Times New Roman" w:cs="Times New Roman"/>
          <w:sz w:val="24"/>
        </w:rPr>
        <w:t>xxxxxxxxxxxxxxx</w:t>
      </w:r>
      <w:proofErr w:type="spellEnd"/>
    </w:p>
    <w:p w14:paraId="35D1094E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obdarovaný</w:t>
      </w:r>
    </w:p>
    <w:p w14:paraId="2F5ED6AB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645E3616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0D4DCD47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I.</w:t>
      </w:r>
    </w:p>
    <w:p w14:paraId="7CC8C3C1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Předmět smlouvy</w:t>
      </w:r>
    </w:p>
    <w:p w14:paraId="3D0AAE56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5DCEF062" w14:textId="6F551E99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 xml:space="preserve">Dárce touto smlouvou daruje obdarovanému částku </w:t>
      </w:r>
      <w:r w:rsidR="009054C8">
        <w:rPr>
          <w:rFonts w:ascii="Times New Roman" w:hAnsi="Times New Roman" w:cs="Times New Roman"/>
          <w:sz w:val="24"/>
        </w:rPr>
        <w:t xml:space="preserve">70 000,- </w:t>
      </w:r>
      <w:r>
        <w:rPr>
          <w:rFonts w:ascii="Times New Roman" w:hAnsi="Times New Roman" w:cs="Times New Roman"/>
          <w:sz w:val="24"/>
        </w:rPr>
        <w:t xml:space="preserve">Kč, </w:t>
      </w:r>
    </w:p>
    <w:p w14:paraId="66E8C2F4" w14:textId="10F25B7A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 xml:space="preserve">slovy: </w:t>
      </w:r>
      <w:r w:rsidR="009054C8">
        <w:rPr>
          <w:rFonts w:ascii="Times New Roman" w:hAnsi="Times New Roman" w:cs="Times New Roman"/>
          <w:sz w:val="24"/>
        </w:rPr>
        <w:t xml:space="preserve">sedmdesát tisíc </w:t>
      </w:r>
      <w:r>
        <w:rPr>
          <w:rFonts w:ascii="Times New Roman" w:hAnsi="Times New Roman" w:cs="Times New Roman"/>
          <w:sz w:val="24"/>
        </w:rPr>
        <w:t xml:space="preserve">korun českých, jako dar pro potřeby zkvalitnění </w:t>
      </w:r>
      <w:r w:rsidR="00E853E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 rozvoje poskytování zdravotní péče, pro potřeby</w:t>
      </w:r>
      <w:r w:rsidR="009054C8">
        <w:rPr>
          <w:rFonts w:ascii="Times New Roman" w:hAnsi="Times New Roman" w:cs="Times New Roman"/>
          <w:sz w:val="24"/>
        </w:rPr>
        <w:t xml:space="preserve"> interního</w:t>
      </w:r>
      <w:r>
        <w:rPr>
          <w:rFonts w:ascii="Times New Roman" w:hAnsi="Times New Roman" w:cs="Times New Roman"/>
          <w:sz w:val="24"/>
        </w:rPr>
        <w:t xml:space="preserve"> oddělení. </w:t>
      </w:r>
    </w:p>
    <w:p w14:paraId="0A8C054D" w14:textId="77777777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>Obdarovaný tuto částku jako dar přijímá.</w:t>
      </w:r>
    </w:p>
    <w:p w14:paraId="38B41BB6" w14:textId="77777777" w:rsidR="00DE15A8" w:rsidRDefault="00DE15A8" w:rsidP="00326646">
      <w:pPr>
        <w:jc w:val="center"/>
        <w:rPr>
          <w:rFonts w:ascii="Times New Roman" w:hAnsi="Times New Roman" w:cs="Times New Roman"/>
          <w:sz w:val="24"/>
        </w:rPr>
      </w:pPr>
    </w:p>
    <w:p w14:paraId="7097EC8E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2"/>
        </w:rPr>
        <w:t>II.</w:t>
      </w:r>
    </w:p>
    <w:p w14:paraId="0F5B02D1" w14:textId="77777777" w:rsidR="00DE15A8" w:rsidRDefault="00DE15A8" w:rsidP="00326646">
      <w:pPr>
        <w:jc w:val="center"/>
      </w:pPr>
      <w:r>
        <w:rPr>
          <w:b/>
          <w:bCs/>
          <w:sz w:val="24"/>
        </w:rPr>
        <w:t>Způsob plnění daru</w:t>
      </w:r>
    </w:p>
    <w:p w14:paraId="3187CFE3" w14:textId="77777777" w:rsidR="00DE15A8" w:rsidRDefault="00DE15A8">
      <w:pPr>
        <w:jc w:val="center"/>
        <w:rPr>
          <w:b/>
          <w:bCs/>
          <w:sz w:val="24"/>
        </w:rPr>
      </w:pPr>
    </w:p>
    <w:p w14:paraId="423F07A3" w14:textId="0F6AA403" w:rsidR="00DE15A8" w:rsidRDefault="00DE15A8">
      <w:r>
        <w:rPr>
          <w:rFonts w:ascii="Times New Roman" w:hAnsi="Times New Roman" w:cs="Times New Roman"/>
          <w:sz w:val="24"/>
        </w:rPr>
        <w:t xml:space="preserve">Peněžitá částka stanovená v čl. I. bude dárcem obdarovanému poskytnuta bezhotovostně, </w:t>
      </w:r>
      <w:r w:rsidR="0087167C">
        <w:rPr>
          <w:rFonts w:ascii="Times New Roman" w:hAnsi="Times New Roman" w:cs="Times New Roman"/>
          <w:sz w:val="24"/>
        </w:rPr>
        <w:br/>
      </w:r>
      <w:r w:rsidR="00413802">
        <w:rPr>
          <w:rFonts w:ascii="Times New Roman" w:hAnsi="Times New Roman" w:cs="Times New Roman"/>
          <w:sz w:val="24"/>
        </w:rPr>
        <w:t>a to do 10</w:t>
      </w:r>
      <w:r>
        <w:rPr>
          <w:rFonts w:ascii="Times New Roman" w:hAnsi="Times New Roman" w:cs="Times New Roman"/>
          <w:sz w:val="24"/>
        </w:rPr>
        <w:t xml:space="preserve"> dnů od zveřejnění této smlouvy v Registru smluv, v případě, že smlouva nepodléhá zveřejn</w:t>
      </w:r>
      <w:r w:rsidR="00413802">
        <w:rPr>
          <w:rFonts w:ascii="Times New Roman" w:hAnsi="Times New Roman" w:cs="Times New Roman"/>
          <w:sz w:val="24"/>
        </w:rPr>
        <w:t>ění v registru smluv tak do 10</w:t>
      </w:r>
      <w:r>
        <w:rPr>
          <w:rFonts w:ascii="Times New Roman" w:hAnsi="Times New Roman" w:cs="Times New Roman"/>
          <w:sz w:val="24"/>
        </w:rPr>
        <w:t xml:space="preserve"> dnů ode dne uzavření této smlouvy, na účet obdarovaného uvedený v záhlaví této smlouvy, variabilní symbol </w:t>
      </w:r>
      <w:r w:rsidR="009054C8">
        <w:rPr>
          <w:rFonts w:ascii="Times New Roman" w:hAnsi="Times New Roman" w:cs="Times New Roman"/>
          <w:sz w:val="24"/>
        </w:rPr>
        <w:t>110103</w:t>
      </w:r>
      <w:r>
        <w:rPr>
          <w:rFonts w:ascii="Times New Roman" w:hAnsi="Times New Roman" w:cs="Times New Roman"/>
          <w:sz w:val="24"/>
        </w:rPr>
        <w:t>.</w:t>
      </w:r>
    </w:p>
    <w:p w14:paraId="0714DFB2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46D65D38" w14:textId="77777777" w:rsidR="00326646" w:rsidRDefault="00326646">
      <w:pPr>
        <w:rPr>
          <w:rFonts w:ascii="Times New Roman" w:hAnsi="Times New Roman" w:cs="Times New Roman"/>
          <w:b/>
          <w:bCs/>
          <w:sz w:val="24"/>
        </w:rPr>
      </w:pPr>
    </w:p>
    <w:p w14:paraId="28C317F8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III.</w:t>
      </w:r>
    </w:p>
    <w:p w14:paraId="5F7B4AC7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Povinnosti obdarovaného</w:t>
      </w:r>
    </w:p>
    <w:p w14:paraId="17F08B4A" w14:textId="77777777" w:rsidR="00326646" w:rsidRDefault="00326646" w:rsidP="00326646">
      <w:pPr>
        <w:pStyle w:val="Zkladntext"/>
        <w:tabs>
          <w:tab w:val="left" w:pos="3969"/>
          <w:tab w:val="left" w:pos="4253"/>
        </w:tabs>
        <w:spacing w:after="0"/>
        <w:rPr>
          <w:sz w:val="24"/>
        </w:rPr>
      </w:pPr>
    </w:p>
    <w:p w14:paraId="021C44F1" w14:textId="77777777" w:rsidR="00DE15A8" w:rsidRDefault="00DE15A8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Dárce je oprávněn od této darovací smlouvy odstoupit a požadovat vrácení daru, byl-li použit k jiným účelům, než předpokládaným touto smlouvou. Stejné právo má dárce v případě, zjistí-li, </w:t>
      </w:r>
      <w:r w:rsidR="00E853EF">
        <w:rPr>
          <w:sz w:val="24"/>
        </w:rPr>
        <w:br/>
      </w:r>
      <w:r>
        <w:rPr>
          <w:sz w:val="24"/>
        </w:rPr>
        <w:t xml:space="preserve">že obdarovaný používá dar nehospodárně. </w:t>
      </w:r>
    </w:p>
    <w:p w14:paraId="118D87BA" w14:textId="77777777" w:rsidR="00DE15A8" w:rsidRDefault="00DE15A8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Obdarovaný je povinen dárci na vyžádání prokázat použití daru na výše uvedené účely předložením příslušných dokladů (smlouvy, faktury…). Nesplnění této povinnosti je důvodem pro odstoupení </w:t>
      </w:r>
      <w:r w:rsidR="00E853EF">
        <w:rPr>
          <w:sz w:val="24"/>
        </w:rPr>
        <w:br/>
      </w:r>
      <w:r>
        <w:rPr>
          <w:sz w:val="24"/>
        </w:rPr>
        <w:t xml:space="preserve">do smlouvy ze strany dárce. </w:t>
      </w:r>
    </w:p>
    <w:p w14:paraId="44F15865" w14:textId="77777777" w:rsidR="009054C8" w:rsidRDefault="00DE15A8" w:rsidP="008716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</w:p>
    <w:p w14:paraId="15ECF744" w14:textId="77777777" w:rsidR="009054C8" w:rsidRDefault="009054C8">
      <w:pPr>
        <w:suppressAutoHyphens w:val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D9CAA8F" w14:textId="79D906F6" w:rsidR="00DE15A8" w:rsidRDefault="00DE15A8" w:rsidP="009054C8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lastRenderedPageBreak/>
        <w:t>IV.</w:t>
      </w:r>
    </w:p>
    <w:p w14:paraId="7E48256F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Závěrečná ujednání</w:t>
      </w:r>
    </w:p>
    <w:p w14:paraId="30D10C56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5ED30034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Právní vztahy, které nejsou upraveny touto smlouvou, se řídí ustanoveními občanského zákoníku ČR. </w:t>
      </w:r>
    </w:p>
    <w:p w14:paraId="5FBBB73C" w14:textId="77777777" w:rsidR="00DE15A8" w:rsidRDefault="00DE15A8">
      <w:r>
        <w:rPr>
          <w:rFonts w:ascii="Times New Roman" w:hAnsi="Times New Roman" w:cs="Times New Roman"/>
          <w:sz w:val="24"/>
        </w:rPr>
        <w:t>Smlouva nabývá účinnosti zveřejněním v Registru smluv postupem dle zákona č. 340/2015 Sb.</w:t>
      </w:r>
      <w:r w:rsidR="00E853EF">
        <w:rPr>
          <w:rFonts w:ascii="Times New Roman" w:hAnsi="Times New Roman" w:cs="Times New Roman"/>
          <w:sz w:val="24"/>
        </w:rPr>
        <w:t>*</w:t>
      </w:r>
    </w:p>
    <w:p w14:paraId="3F716BAA" w14:textId="77777777" w:rsidR="00DE15A8" w:rsidRPr="009054C8" w:rsidRDefault="00DE15A8">
      <w:pPr>
        <w:rPr>
          <w:strike/>
        </w:rPr>
      </w:pPr>
      <w:r w:rsidRPr="009054C8">
        <w:rPr>
          <w:rFonts w:ascii="Times New Roman" w:hAnsi="Times New Roman" w:cs="Times New Roman"/>
          <w:strike/>
          <w:sz w:val="24"/>
        </w:rPr>
        <w:t>Smlouva nepodléhá zveřejnění v Registru smluv.</w:t>
      </w:r>
      <w:r w:rsidR="00E853EF" w:rsidRPr="009054C8">
        <w:rPr>
          <w:rFonts w:ascii="Times New Roman" w:hAnsi="Times New Roman" w:cs="Times New Roman"/>
          <w:strike/>
          <w:sz w:val="24"/>
        </w:rPr>
        <w:t>*</w:t>
      </w:r>
    </w:p>
    <w:p w14:paraId="7D3C1DB0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064BED57" w14:textId="77777777" w:rsidR="00DE15A8" w:rsidRDefault="00DE15A8">
      <w:r>
        <w:rPr>
          <w:rFonts w:ascii="Times New Roman" w:hAnsi="Times New Roman" w:cs="Times New Roman"/>
          <w:sz w:val="24"/>
        </w:rPr>
        <w:t>Tato smlouva se vyhotovuje ve dvou vyhotoveních, z nichž každé vyhotovení má platnost originálu. Každá strana obdrží po jednom vyhotovení.</w:t>
      </w:r>
    </w:p>
    <w:p w14:paraId="29DCD496" w14:textId="77777777" w:rsidR="00DE15A8" w:rsidRDefault="00DE15A8">
      <w:pPr>
        <w:rPr>
          <w:rFonts w:ascii="Times New Roman" w:hAnsi="Times New Roman" w:cs="Times New Roman"/>
          <w:color w:val="000000"/>
          <w:sz w:val="24"/>
        </w:rPr>
      </w:pPr>
    </w:p>
    <w:p w14:paraId="17D437E4" w14:textId="77777777" w:rsidR="00DE15A8" w:rsidRDefault="00DE15A8">
      <w:r>
        <w:rPr>
          <w:rFonts w:ascii="Times New Roman" w:hAnsi="Times New Roman" w:cs="Times New Roman"/>
          <w:sz w:val="24"/>
        </w:rPr>
        <w:t xml:space="preserve">Doložka podle </w:t>
      </w:r>
      <w:proofErr w:type="spellStart"/>
      <w:r>
        <w:rPr>
          <w:rFonts w:ascii="Times New Roman" w:hAnsi="Times New Roman" w:cs="Times New Roman"/>
          <w:sz w:val="24"/>
        </w:rPr>
        <w:t>ust</w:t>
      </w:r>
      <w:proofErr w:type="spellEnd"/>
      <w:r>
        <w:rPr>
          <w:rFonts w:ascii="Times New Roman" w:hAnsi="Times New Roman" w:cs="Times New Roman"/>
          <w:sz w:val="24"/>
        </w:rPr>
        <w:t xml:space="preserve">. § 59 odst. 1 písm. i) zákona č. 129/2000 Sb., o krajích (krajské zřízení), ve znění pozdějších předpisů: </w:t>
      </w:r>
    </w:p>
    <w:p w14:paraId="4370DE8D" w14:textId="77777777" w:rsidR="00DE15A8" w:rsidRDefault="00DE15A8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14:paraId="5C168DF4" w14:textId="55750670" w:rsidR="00556BAF" w:rsidRDefault="00556BAF" w:rsidP="00556BAF">
      <w:pPr>
        <w:spacing w:line="276" w:lineRule="auto"/>
      </w:pPr>
      <w:r>
        <w:rPr>
          <w:rFonts w:ascii="Times New Roman" w:hAnsi="Times New Roman" w:cs="Times New Roman"/>
          <w:color w:val="000000"/>
          <w:sz w:val="24"/>
        </w:rPr>
        <w:t>Rada Jihomoravského kraje vyslovila souhlas s uzavřením této smlouvy na své</w:t>
      </w:r>
      <w:r w:rsidR="00A73121">
        <w:rPr>
          <w:rFonts w:ascii="Times New Roman" w:hAnsi="Times New Roman" w:cs="Times New Roman"/>
          <w:color w:val="000000"/>
          <w:sz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</w:rPr>
        <w:t xml:space="preserve">. schůzi, konané dne </w:t>
      </w:r>
      <w:r w:rsidR="00A73121">
        <w:rPr>
          <w:rFonts w:ascii="Times New Roman" w:hAnsi="Times New Roman" w:cs="Times New Roman"/>
          <w:color w:val="000000"/>
          <w:sz w:val="24"/>
        </w:rPr>
        <w:t>05.12.2024</w:t>
      </w:r>
      <w:r>
        <w:rPr>
          <w:rFonts w:ascii="Times New Roman" w:hAnsi="Times New Roman" w:cs="Times New Roman"/>
          <w:color w:val="000000"/>
          <w:sz w:val="24"/>
        </w:rPr>
        <w:t xml:space="preserve"> usnesením č. </w:t>
      </w:r>
      <w:r w:rsidR="00A73121">
        <w:rPr>
          <w:rFonts w:ascii="Times New Roman" w:hAnsi="Times New Roman" w:cs="Times New Roman"/>
          <w:color w:val="000000"/>
          <w:sz w:val="24"/>
        </w:rPr>
        <w:t>217/24/R5</w:t>
      </w:r>
      <w:r>
        <w:rPr>
          <w:rFonts w:ascii="Times New Roman" w:hAnsi="Times New Roman" w:cs="Times New Roman"/>
          <w:bCs/>
          <w:sz w:val="24"/>
        </w:rPr>
        <w:t xml:space="preserve"> .</w:t>
      </w:r>
    </w:p>
    <w:p w14:paraId="6850B576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7B4E5850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Účastníci prohlašují, že došlo ke shodě na obsahu této smlouvy a na důkaz toho připojují svůj podpis, kterým současně osvědčují, že jsou oprávněni tuto smlouvu podepsat. </w:t>
      </w:r>
    </w:p>
    <w:p w14:paraId="079EFD36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7964B5BD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279D0B8C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4ED0C550" w14:textId="77777777" w:rsidR="00DE15A8" w:rsidRDefault="00DE15A8">
      <w:r>
        <w:rPr>
          <w:rFonts w:ascii="Times New Roman" w:hAnsi="Times New Roman" w:cs="Times New Roman"/>
          <w:sz w:val="24"/>
        </w:rPr>
        <w:t>Kyjov dne ..........</w:t>
      </w:r>
      <w:r w:rsidR="00E853EF">
        <w:rPr>
          <w:rFonts w:ascii="Times New Roman" w:hAnsi="Times New Roman" w:cs="Times New Roman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>.</w:t>
      </w:r>
    </w:p>
    <w:p w14:paraId="3A2E6488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61AF3565" w14:textId="77777777" w:rsidR="009054C8" w:rsidRDefault="009054C8">
      <w:pPr>
        <w:rPr>
          <w:rFonts w:ascii="Times New Roman" w:hAnsi="Times New Roman" w:cs="Times New Roman"/>
          <w:sz w:val="24"/>
        </w:rPr>
      </w:pPr>
    </w:p>
    <w:p w14:paraId="353CC6DF" w14:textId="77777777" w:rsidR="009054C8" w:rsidRDefault="009054C8">
      <w:pPr>
        <w:rPr>
          <w:rFonts w:ascii="Times New Roman" w:hAnsi="Times New Roman" w:cs="Times New Roman"/>
          <w:sz w:val="24"/>
        </w:rPr>
      </w:pPr>
    </w:p>
    <w:p w14:paraId="20D38069" w14:textId="77777777" w:rsidR="00DE15A8" w:rsidRDefault="0041380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2"/>
        </w:rPr>
        <w:t>Nemocnice Kyjov,</w:t>
      </w:r>
    </w:p>
    <w:p w14:paraId="6CF20F2A" w14:textId="61DCD692" w:rsidR="00413802" w:rsidRPr="00413802" w:rsidRDefault="009054C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BRITTERM a.s.</w:t>
      </w:r>
      <w:r w:rsidR="00413802">
        <w:rPr>
          <w:rFonts w:ascii="Times New Roman" w:hAnsi="Times New Roman" w:cs="Times New Roman"/>
          <w:sz w:val="22"/>
        </w:rPr>
        <w:tab/>
      </w:r>
      <w:r w:rsidR="00413802">
        <w:rPr>
          <w:rFonts w:ascii="Times New Roman" w:hAnsi="Times New Roman" w:cs="Times New Roman"/>
          <w:sz w:val="22"/>
        </w:rPr>
        <w:tab/>
      </w:r>
      <w:r w:rsidR="00413802">
        <w:rPr>
          <w:rFonts w:ascii="Times New Roman" w:hAnsi="Times New Roman" w:cs="Times New Roman"/>
          <w:sz w:val="22"/>
        </w:rPr>
        <w:tab/>
      </w:r>
      <w:r w:rsidR="00413802">
        <w:rPr>
          <w:rFonts w:ascii="Times New Roman" w:hAnsi="Times New Roman" w:cs="Times New Roman"/>
          <w:sz w:val="22"/>
        </w:rPr>
        <w:tab/>
      </w:r>
      <w:r w:rsidR="00413802">
        <w:rPr>
          <w:rFonts w:ascii="Times New Roman" w:hAnsi="Times New Roman" w:cs="Times New Roman"/>
          <w:sz w:val="22"/>
        </w:rPr>
        <w:tab/>
      </w:r>
      <w:r w:rsidR="00413802">
        <w:rPr>
          <w:rFonts w:ascii="Times New Roman" w:hAnsi="Times New Roman" w:cs="Times New Roman"/>
          <w:sz w:val="22"/>
        </w:rPr>
        <w:tab/>
        <w:t>příspěvková organizace</w:t>
      </w:r>
    </w:p>
    <w:p w14:paraId="1D3CA1FD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3A1F37C2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3A5C1083" w14:textId="77777777" w:rsidR="009054C8" w:rsidRDefault="009054C8">
      <w:pPr>
        <w:rPr>
          <w:rFonts w:ascii="Times New Roman" w:hAnsi="Times New Roman" w:cs="Times New Roman"/>
          <w:sz w:val="24"/>
        </w:rPr>
      </w:pPr>
    </w:p>
    <w:p w14:paraId="7FD7A890" w14:textId="77777777" w:rsidR="009054C8" w:rsidRDefault="009054C8">
      <w:pPr>
        <w:rPr>
          <w:rFonts w:ascii="Times New Roman" w:hAnsi="Times New Roman" w:cs="Times New Roman"/>
          <w:sz w:val="24"/>
        </w:rPr>
      </w:pPr>
    </w:p>
    <w:p w14:paraId="5AAAE6F1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696A80BE" w14:textId="77777777" w:rsidR="00DE15A8" w:rsidRDefault="00DE15A8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5D9E705" w14:textId="77777777" w:rsidR="00DE15A8" w:rsidRDefault="00DE15A8">
      <w:r>
        <w:rPr>
          <w:rFonts w:ascii="Times New Roman" w:hAnsi="Times New Roman" w:cs="Times New Roman"/>
          <w:sz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</w:t>
      </w:r>
    </w:p>
    <w:p w14:paraId="0380772C" w14:textId="66F79A9B" w:rsidR="00DE15A8" w:rsidRDefault="009054C8" w:rsidP="009054C8">
      <w:r w:rsidRPr="009054C8">
        <w:rPr>
          <w:rFonts w:ascii="Times New Roman" w:hAnsi="Times New Roman" w:cs="Times New Roman"/>
          <w:sz w:val="20"/>
        </w:rPr>
        <w:t>Zdeněk Břečka, člen správní rady</w:t>
      </w:r>
      <w:r w:rsidR="00DE15A8" w:rsidRPr="009054C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413802">
        <w:rPr>
          <w:rFonts w:ascii="Times New Roman" w:hAnsi="Times New Roman" w:cs="Times New Roman"/>
          <w:sz w:val="20"/>
        </w:rPr>
        <w:t>MUDr. Jiří Vyhnal</w:t>
      </w:r>
      <w:r w:rsidR="00DE15A8">
        <w:rPr>
          <w:rFonts w:ascii="Times New Roman" w:hAnsi="Times New Roman" w:cs="Times New Roman"/>
          <w:sz w:val="20"/>
        </w:rPr>
        <w:t>, ředitel</w:t>
      </w:r>
    </w:p>
    <w:p w14:paraId="726889FB" w14:textId="77777777" w:rsidR="00DE15A8" w:rsidRDefault="00DE15A8">
      <w:pPr>
        <w:ind w:firstLine="708"/>
      </w:pPr>
    </w:p>
    <w:p w14:paraId="2F824876" w14:textId="77777777" w:rsidR="00DE15A8" w:rsidRDefault="00DE15A8">
      <w:pPr>
        <w:ind w:firstLine="708"/>
      </w:pPr>
    </w:p>
    <w:p w14:paraId="3422AE76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318BA54F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55518344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3325B10E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48062866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2F48A161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1063D54A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0FA438F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BFEB051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4BF1ECA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30D25E4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0A737512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0A5EF3D5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7BCE002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23EA9E52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AC87159" w14:textId="77777777" w:rsidR="00DE15A8" w:rsidRDefault="00DE15A8">
      <w:r>
        <w:rPr>
          <w:rFonts w:ascii="Times New Roman" w:hAnsi="Times New Roman" w:cs="Times New Roman"/>
          <w:sz w:val="20"/>
        </w:rPr>
        <w:t xml:space="preserve">* </w:t>
      </w:r>
      <w:r>
        <w:rPr>
          <w:rFonts w:ascii="Times New Roman" w:hAnsi="Times New Roman" w:cs="Times New Roman"/>
          <w:i/>
          <w:iCs/>
          <w:sz w:val="20"/>
        </w:rPr>
        <w:t>nehodící se škrtněte</w:t>
      </w:r>
    </w:p>
    <w:p w14:paraId="76B1610F" w14:textId="77777777" w:rsidR="00DE15A8" w:rsidRDefault="00DE15A8">
      <w:pPr>
        <w:ind w:firstLine="708"/>
        <w:jc w:val="left"/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sectPr w:rsidR="00DE15A8" w:rsidSect="00232961">
      <w:footerReference w:type="default" r:id="rId6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7B51" w14:textId="77777777" w:rsidR="008701ED" w:rsidRDefault="008701ED" w:rsidP="00232961">
      <w:r>
        <w:separator/>
      </w:r>
    </w:p>
  </w:endnote>
  <w:endnote w:type="continuationSeparator" w:id="0">
    <w:p w14:paraId="6308BC73" w14:textId="77777777" w:rsidR="008701ED" w:rsidRDefault="008701ED" w:rsidP="002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025B" w14:textId="77777777" w:rsidR="00232961" w:rsidRPr="00232961" w:rsidRDefault="00413802" w:rsidP="00232961">
    <w:pPr>
      <w:pStyle w:val="Zpat"/>
      <w:jc w:val="right"/>
      <w:rPr>
        <w:rFonts w:ascii="Calibri" w:hAnsi="Calibri"/>
      </w:rPr>
    </w:pPr>
    <w:r>
      <w:rPr>
        <w:rFonts w:ascii="Calibri" w:hAnsi="Calibri"/>
      </w:rPr>
      <w:t>JD – 311 – verze 2</w:t>
    </w:r>
    <w:r w:rsidR="00232961" w:rsidRPr="00232961">
      <w:rPr>
        <w:rFonts w:ascii="Calibri" w:hAnsi="Calibri"/>
      </w:rPr>
      <w:t xml:space="preserve"> – A4 </w:t>
    </w:r>
  </w:p>
  <w:p w14:paraId="06D63494" w14:textId="77777777" w:rsidR="00232961" w:rsidRDefault="002329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2D0F" w14:textId="77777777" w:rsidR="008701ED" w:rsidRDefault="008701ED" w:rsidP="00232961">
      <w:r>
        <w:separator/>
      </w:r>
    </w:p>
  </w:footnote>
  <w:footnote w:type="continuationSeparator" w:id="0">
    <w:p w14:paraId="22282D62" w14:textId="77777777" w:rsidR="008701ED" w:rsidRDefault="008701ED" w:rsidP="0023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EF"/>
    <w:rsid w:val="000034AB"/>
    <w:rsid w:val="00193E32"/>
    <w:rsid w:val="001D2745"/>
    <w:rsid w:val="00232961"/>
    <w:rsid w:val="00307B76"/>
    <w:rsid w:val="00326646"/>
    <w:rsid w:val="003B4D2E"/>
    <w:rsid w:val="004027E2"/>
    <w:rsid w:val="00413802"/>
    <w:rsid w:val="004A297C"/>
    <w:rsid w:val="00556BAF"/>
    <w:rsid w:val="008701ED"/>
    <w:rsid w:val="0087167C"/>
    <w:rsid w:val="00890625"/>
    <w:rsid w:val="009054C8"/>
    <w:rsid w:val="00A73121"/>
    <w:rsid w:val="00DE15A8"/>
    <w:rsid w:val="00E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93961B"/>
  <w15:docId w15:val="{BAC0CAE0-4534-42C5-B962-085F4BB3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T*Gatineau" w:hAnsi="AT*Gatineau" w:cs="Arial"/>
      <w:sz w:val="1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ptenadresanaoblku">
    <w:name w:val="envelope return"/>
    <w:basedOn w:val="Normln"/>
    <w:rPr>
      <w:szCs w:val="20"/>
    </w:rPr>
  </w:style>
  <w:style w:type="paragraph" w:styleId="Textbubliny">
    <w:name w:val="Balloon Text"/>
    <w:basedOn w:val="Normln"/>
    <w:rPr>
      <w:rFonts w:ascii="Tahoma" w:hAnsi="Tahoma" w:cs="Tahoma"/>
      <w:szCs w:val="16"/>
    </w:rPr>
  </w:style>
  <w:style w:type="paragraph" w:styleId="Zhlav">
    <w:name w:val="header"/>
    <w:basedOn w:val="Normln"/>
    <w:link w:val="Zhlav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2961"/>
    <w:rPr>
      <w:rFonts w:ascii="AT*Gatineau" w:hAnsi="AT*Gatineau" w:cs="Arial"/>
      <w:sz w:val="16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2961"/>
    <w:rPr>
      <w:rFonts w:ascii="AT*Gatineau" w:hAnsi="AT*Gatineau" w:cs="Arial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ATC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Sekretariát ředitele ON Kyjov</dc:creator>
  <cp:lastModifiedBy>Ivana Kůstová</cp:lastModifiedBy>
  <cp:revision>6</cp:revision>
  <cp:lastPrinted>1995-11-21T15:41:00Z</cp:lastPrinted>
  <dcterms:created xsi:type="dcterms:W3CDTF">2023-05-17T08:18:00Z</dcterms:created>
  <dcterms:modified xsi:type="dcterms:W3CDTF">2025-01-10T13:44:00Z</dcterms:modified>
</cp:coreProperties>
</file>