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404" w:val="left" w:leader="none"/>
        </w:tabs>
        <w:spacing w:before="111"/>
        <w:ind w:left="630" w:right="0" w:firstLine="0"/>
        <w:jc w:val="center"/>
        <w:rPr>
          <w:b/>
          <w:sz w:val="114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1721844</wp:posOffset>
            </wp:positionH>
            <wp:positionV relativeFrom="paragraph">
              <wp:posOffset>182</wp:posOffset>
            </wp:positionV>
            <wp:extent cx="1086838" cy="10741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38" cy="1074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552768">
            <wp:simplePos x="0" y="0"/>
            <wp:positionH relativeFrom="page">
              <wp:posOffset>3492535</wp:posOffset>
            </wp:positionH>
            <wp:positionV relativeFrom="paragraph">
              <wp:posOffset>256506</wp:posOffset>
            </wp:positionV>
            <wp:extent cx="537313" cy="5492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13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7.504059pt;margin-top:21.158428pt;width:85.6pt;height:42.3pt;mso-position-horizontal-relative:page;mso-position-vertical-relative:paragraph;z-index:251660288" coordorigin="7750,423" coordsize="1712,846">
            <v:shape style="position:absolute;left:8577;top:423;width:885;height:846" type="#_x0000_t75" stroked="false">
              <v:imagedata r:id="rId7" o:title=""/>
            </v:shape>
            <v:line style="position:absolute" from="7750,495" to="8519,495" stroked="true" strokeweight="6.967934pt" strokecolor="#000000">
              <v:stroke dashstyle="solid"/>
            </v:line>
            <v:shape style="position:absolute;left:7737;top:13626;width:788;height:356" coordorigin="7738,13626" coordsize="788,356" path="m7750,822l8539,822m7750,1178l8539,1178e" filled="false" stroked="true" strokeweight="7.690572pt" strokecolor="#000000">
              <v:path arrowok="t"/>
              <v:stroke dashstyle="solid"/>
            </v:shape>
            <w10:wrap type="none"/>
          </v:group>
        </w:pict>
      </w:r>
      <w:r>
        <w:rPr>
          <w:rFonts w:ascii="Times New Roman"/>
          <w:b/>
          <w:color w:val="2DB3DD"/>
          <w:sz w:val="123"/>
        </w:rPr>
        <w:t>T</w:t>
        <w:tab/>
      </w:r>
      <w:r>
        <w:rPr>
          <w:b/>
          <w:color w:val="2DB3DD"/>
          <w:sz w:val="114"/>
        </w:rPr>
        <w:t>I</w:t>
      </w:r>
      <w:r>
        <w:rPr>
          <w:b/>
          <w:color w:val="4D4F4D"/>
          <w:sz w:val="114"/>
        </w:rPr>
        <w:t>M</w:t>
      </w:r>
    </w:p>
    <w:p>
      <w:pPr>
        <w:pStyle w:val="BodyText"/>
        <w:spacing w:before="7"/>
        <w:rPr>
          <w:b/>
          <w:sz w:val="24"/>
        </w:rPr>
      </w:pPr>
    </w:p>
    <w:p>
      <w:pPr>
        <w:spacing w:before="91"/>
        <w:ind w:left="1014" w:right="0" w:firstLine="0"/>
        <w:jc w:val="left"/>
        <w:rPr>
          <w:b/>
          <w:sz w:val="27"/>
        </w:rPr>
      </w:pPr>
      <w:r>
        <w:rPr>
          <w:b/>
          <w:color w:val="111111"/>
          <w:sz w:val="27"/>
        </w:rPr>
        <w:t>Spolek studentů 3. lékařské fakulty Univerzity Karlovy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29"/>
        </w:rPr>
      </w:pPr>
    </w:p>
    <w:p>
      <w:pPr>
        <w:tabs>
          <w:tab w:pos="4977" w:val="left" w:leader="none"/>
        </w:tabs>
        <w:spacing w:before="0"/>
        <w:ind w:left="724" w:right="0" w:firstLine="0"/>
        <w:jc w:val="center"/>
        <w:rPr>
          <w:sz w:val="35"/>
        </w:rPr>
      </w:pPr>
      <w:r>
        <w:rPr>
          <w:b/>
          <w:color w:val="111111"/>
          <w:sz w:val="35"/>
        </w:rPr>
        <w:t>Předpokládané</w:t>
      </w:r>
      <w:r>
        <w:rPr>
          <w:b/>
          <w:color w:val="111111"/>
          <w:spacing w:val="68"/>
          <w:sz w:val="35"/>
        </w:rPr>
        <w:t> </w:t>
      </w:r>
      <w:r>
        <w:rPr>
          <w:b/>
          <w:color w:val="111111"/>
          <w:sz w:val="35"/>
        </w:rPr>
        <w:t>náklady</w:t>
        <w:tab/>
      </w:r>
      <w:r>
        <w:rPr>
          <w:color w:val="CDCCD3"/>
          <w:sz w:val="3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00" w:bottom="280" w:left="1380" w:right="1680"/>
        </w:sectPr>
      </w:pPr>
    </w:p>
    <w:p>
      <w:pPr>
        <w:pStyle w:val="Heading1"/>
        <w:ind w:left="116"/>
      </w:pPr>
      <w:r>
        <w:rPr>
          <w:color w:val="111111"/>
        </w:rPr>
        <w:t>Služba</w:t>
      </w:r>
    </w:p>
    <w:p>
      <w:pPr>
        <w:pStyle w:val="BodyText"/>
        <w:spacing w:line="405" w:lineRule="auto" w:before="167"/>
        <w:ind w:left="119" w:right="-8" w:hanging="2"/>
      </w:pPr>
      <w:r>
        <w:rPr/>
        <w:pict>
          <v:line style="position:absolute;mso-position-horizontal-relative:page;mso-position-vertical-relative:paragraph;z-index:-251760640" from="192.309692pt,44.388527pt" to="232.694729pt,44.388527pt" stroked="true" strokeweight=".240274pt" strokecolor="#000000">
            <v:stroke dashstyle="solid"/>
            <w10:wrap type="none"/>
          </v:line>
        </w:pict>
      </w:r>
      <w:r>
        <w:rPr>
          <w:color w:val="111111"/>
          <w:w w:val="105"/>
        </w:rPr>
        <w:t>Pronájem Národního domu na Vinohradech Odměna kapelám</w:t>
      </w:r>
    </w:p>
    <w:p>
      <w:pPr>
        <w:pStyle w:val="BodyText"/>
        <w:spacing w:line="237" w:lineRule="exact"/>
        <w:ind w:left="119"/>
      </w:pPr>
      <w:r>
        <w:rPr>
          <w:color w:val="111111"/>
          <w:w w:val="105"/>
        </w:rPr>
        <w:t>OSA poplatky</w:t>
      </w:r>
    </w:p>
    <w:p>
      <w:pPr>
        <w:pStyle w:val="BodyText"/>
        <w:spacing w:line="405" w:lineRule="auto" w:before="162"/>
        <w:ind w:left="119"/>
      </w:pPr>
      <w:r>
        <w:rPr>
          <w:color w:val="111111"/>
          <w:w w:val="105"/>
        </w:rPr>
        <w:t>Tisk vstupenek, pozvánek a plakátů Odměny členům plesového výboru Květinová a jiná výzdoba</w:t>
      </w:r>
    </w:p>
    <w:p>
      <w:pPr>
        <w:pStyle w:val="BodyText"/>
        <w:spacing w:line="400" w:lineRule="auto"/>
        <w:ind w:left="123" w:hanging="4"/>
      </w:pPr>
      <w:r>
        <w:rPr>
          <w:color w:val="111111"/>
          <w:w w:val="105"/>
        </w:rPr>
        <w:t>Technické náklady - pohonné hmoty Náklady na předtančení</w:t>
      </w:r>
    </w:p>
    <w:p>
      <w:pPr>
        <w:pStyle w:val="BodyText"/>
        <w:spacing w:line="405" w:lineRule="auto" w:before="2"/>
        <w:ind w:left="126" w:hanging="4"/>
      </w:pPr>
      <w:r>
        <w:rPr>
          <w:color w:val="111111"/>
          <w:w w:val="105"/>
        </w:rPr>
        <w:t>Náklady na občerstvení účinkujících Fotografická práce</w:t>
      </w:r>
    </w:p>
    <w:p>
      <w:pPr>
        <w:pStyle w:val="BodyText"/>
        <w:spacing w:line="400" w:lineRule="auto"/>
        <w:ind w:left="127" w:right="1577" w:firstLine="2"/>
      </w:pPr>
      <w:r>
        <w:rPr>
          <w:color w:val="111111"/>
          <w:w w:val="105"/>
        </w:rPr>
        <w:t>Syllabova křída Občerstvení VIP salónek Retrobox</w:t>
      </w:r>
    </w:p>
    <w:p>
      <w:pPr>
        <w:pStyle w:val="BodyText"/>
        <w:spacing w:line="403" w:lineRule="auto"/>
        <w:ind w:left="131" w:right="1927" w:firstLine="3"/>
      </w:pPr>
      <w:r>
        <w:rPr>
          <w:color w:val="111111"/>
          <w:w w:val="105"/>
        </w:rPr>
        <w:t>Administrativní</w:t>
      </w:r>
      <w:r>
        <w:rPr>
          <w:color w:val="111111"/>
          <w:spacing w:val="-27"/>
          <w:w w:val="105"/>
        </w:rPr>
        <w:t> </w:t>
      </w:r>
      <w:r>
        <w:rPr>
          <w:color w:val="111111"/>
          <w:w w:val="105"/>
        </w:rPr>
        <w:t>poplatky Finanční rezerva Tombola</w:t>
      </w:r>
    </w:p>
    <w:p>
      <w:pPr>
        <w:pStyle w:val="Heading1"/>
        <w:spacing w:before="1"/>
        <w:ind w:left="138"/>
      </w:pPr>
      <w:r>
        <w:rPr>
          <w:color w:val="111111"/>
        </w:rPr>
        <w:t>Celkem</w:t>
      </w:r>
    </w:p>
    <w:p>
      <w:pPr>
        <w:spacing w:before="231"/>
        <w:ind w:left="83" w:right="431" w:firstLine="0"/>
        <w:jc w:val="center"/>
        <w:rPr>
          <w:b/>
          <w:sz w:val="23"/>
        </w:rPr>
      </w:pPr>
      <w:r>
        <w:rPr/>
        <w:br w:type="column"/>
      </w:r>
      <w:r>
        <w:rPr>
          <w:b/>
          <w:color w:val="111111"/>
          <w:w w:val="105"/>
          <w:sz w:val="23"/>
        </w:rPr>
        <w:t>Plánované náklady</w:t>
      </w:r>
    </w:p>
    <w:p>
      <w:pPr>
        <w:spacing w:before="200"/>
        <w:ind w:left="83" w:right="407" w:firstLine="0"/>
        <w:jc w:val="center"/>
        <w:rPr>
          <w:sz w:val="19"/>
        </w:rPr>
      </w:pPr>
      <w:r>
        <w:rPr/>
        <w:pict>
          <v:group style="position:absolute;margin-left:288.464539pt;margin-top:-17.370541pt;width:109.65pt;height:386.4pt;mso-position-horizontal-relative:page;mso-position-vertical-relative:paragraph;z-index:-251761664" coordorigin="5769,-347" coordsize="2193,7728">
            <v:shape style="position:absolute;left:6009;top:-1755;width:1805;height:7719" coordorigin="6010,-1755" coordsize="1805,7719" path="m6827,7380l6827,-347m6019,75l7269,75m6212,489l7731,489m6442,892l7827,892e" filled="false" stroked="true" strokeweight=".720991pt" strokecolor="#000000">
              <v:path arrowok="t"/>
              <v:stroke dashstyle="solid"/>
            </v:shape>
            <v:line style="position:absolute" from="6539,1296" to="7346,1296" stroked="true" strokeweight=".961094pt" strokecolor="#000000">
              <v:stroke dashstyle="solid"/>
            </v:line>
            <v:shape style="position:absolute;left:5760;top:1888;width:2036;height:408" coordorigin="5760,1888" coordsize="2036,408" path="m5769,3324l6846,3324m6154,3732l7808,3732e" filled="false" stroked="true" strokeweight=".720991pt" strokecolor="#000000">
              <v:path arrowok="t"/>
              <v:stroke dashstyle="solid"/>
            </v:shape>
            <v:line style="position:absolute" from="7077,5760" to="7962,5760" stroked="true" strokeweight=".480547pt" strokecolor="#000000">
              <v:stroke dashstyle="solid"/>
            </v:line>
            <w10:wrap type="none"/>
          </v:group>
        </w:pict>
      </w:r>
      <w:r>
        <w:rPr>
          <w:color w:val="111111"/>
          <w:w w:val="105"/>
          <w:sz w:val="19"/>
        </w:rPr>
        <w:t>380 000,00 Kč</w:t>
      </w:r>
    </w:p>
    <w:p>
      <w:pPr>
        <w:pStyle w:val="BodyText"/>
        <w:spacing w:before="1"/>
        <w:rPr>
          <w:sz w:val="16"/>
        </w:rPr>
      </w:pPr>
    </w:p>
    <w:p>
      <w:pPr>
        <w:spacing w:before="1"/>
        <w:ind w:left="83" w:right="406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50 000,00</w:t>
      </w:r>
      <w:r>
        <w:rPr>
          <w:color w:val="111111"/>
          <w:spacing w:val="-9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83" w:right="401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60 000,00</w:t>
      </w:r>
      <w:r>
        <w:rPr>
          <w:color w:val="111111"/>
          <w:spacing w:val="-6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83" w:right="397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8 000,00 Kč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83" w:right="400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16 000,00</w:t>
      </w:r>
      <w:r>
        <w:rPr>
          <w:color w:val="111111"/>
          <w:spacing w:val="-6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83" w:right="400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16 000,00</w:t>
      </w:r>
      <w:r>
        <w:rPr>
          <w:color w:val="111111"/>
          <w:spacing w:val="-6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83" w:right="390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1 000,00 Kč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83" w:right="391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17 000,00 Kč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83" w:right="382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6 000,00</w:t>
      </w:r>
      <w:r>
        <w:rPr>
          <w:color w:val="111111"/>
          <w:spacing w:val="-9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83" w:right="383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3 000,00</w:t>
      </w:r>
      <w:r>
        <w:rPr>
          <w:color w:val="111111"/>
          <w:spacing w:val="-8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83" w:right="380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2 500,00</w:t>
      </w:r>
      <w:r>
        <w:rPr>
          <w:color w:val="111111"/>
          <w:spacing w:val="-10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1"/>
        <w:rPr>
          <w:sz w:val="16"/>
        </w:rPr>
      </w:pPr>
    </w:p>
    <w:p>
      <w:pPr>
        <w:spacing w:before="1"/>
        <w:ind w:left="83" w:right="382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63 000,00</w:t>
      </w:r>
      <w:r>
        <w:rPr>
          <w:color w:val="111111"/>
          <w:spacing w:val="-6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5"/>
        <w:rPr>
          <w:sz w:val="16"/>
        </w:rPr>
      </w:pPr>
    </w:p>
    <w:p>
      <w:pPr>
        <w:spacing w:before="1"/>
        <w:ind w:left="83" w:right="375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21 000,00</w:t>
      </w:r>
      <w:r>
        <w:rPr>
          <w:color w:val="111111"/>
          <w:spacing w:val="-11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7"/>
        <w:rPr>
          <w:sz w:val="15"/>
        </w:rPr>
      </w:pPr>
    </w:p>
    <w:p>
      <w:pPr>
        <w:spacing w:before="0"/>
        <w:ind w:left="83" w:right="368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0,00 Kč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83" w:right="371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10 000,00</w:t>
      </w:r>
      <w:r>
        <w:rPr>
          <w:color w:val="111111"/>
          <w:spacing w:val="-7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83" w:right="371" w:firstLine="0"/>
        <w:jc w:val="center"/>
        <w:rPr>
          <w:sz w:val="19"/>
        </w:rPr>
      </w:pPr>
      <w:r>
        <w:rPr>
          <w:color w:val="111111"/>
          <w:w w:val="105"/>
          <w:sz w:val="19"/>
        </w:rPr>
        <w:t>10 000,00</w:t>
      </w:r>
      <w:r>
        <w:rPr>
          <w:color w:val="111111"/>
          <w:spacing w:val="-6"/>
          <w:w w:val="105"/>
          <w:sz w:val="19"/>
        </w:rPr>
        <w:t> </w:t>
      </w:r>
      <w:r>
        <w:rPr>
          <w:color w:val="111111"/>
          <w:w w:val="105"/>
          <w:sz w:val="19"/>
        </w:rPr>
        <w:t>Kč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83" w:right="366" w:firstLine="0"/>
        <w:jc w:val="center"/>
        <w:rPr>
          <w:b/>
          <w:sz w:val="19"/>
        </w:rPr>
      </w:pPr>
      <w:r>
        <w:rPr>
          <w:b/>
          <w:color w:val="111111"/>
          <w:w w:val="105"/>
          <w:sz w:val="19"/>
        </w:rPr>
        <w:t>663 500,00 Kč</w:t>
      </w:r>
    </w:p>
    <w:p>
      <w:pPr>
        <w:spacing w:after="0"/>
        <w:jc w:val="center"/>
        <w:rPr>
          <w:sz w:val="19"/>
        </w:rPr>
        <w:sectPr>
          <w:type w:val="continuous"/>
          <w:pgSz w:w="11910" w:h="16840"/>
          <w:pgMar w:top="1000" w:bottom="280" w:left="1380" w:right="1680"/>
          <w:cols w:num="2" w:equalWidth="0">
            <w:col w:w="4383" w:space="1738"/>
            <w:col w:w="272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15"/>
        <w:ind w:left="427" w:right="0" w:firstLine="0"/>
        <w:jc w:val="center"/>
        <w:rPr>
          <w:sz w:val="27"/>
        </w:rPr>
      </w:pPr>
      <w:r>
        <w:rPr>
          <w:color w:val="111111"/>
          <w:w w:val="105"/>
          <w:sz w:val="27"/>
        </w:rPr>
        <w:t>Prosíme o zaslání zálohy </w:t>
      </w:r>
      <w:r>
        <w:rPr>
          <w:i/>
          <w:color w:val="111111"/>
          <w:w w:val="105"/>
          <w:sz w:val="27"/>
        </w:rPr>
        <w:t>663 </w:t>
      </w:r>
      <w:r>
        <w:rPr>
          <w:color w:val="111111"/>
          <w:w w:val="105"/>
          <w:sz w:val="27"/>
        </w:rPr>
        <w:t>500 </w:t>
      </w:r>
      <w:r>
        <w:rPr>
          <w:i/>
          <w:color w:val="111111"/>
          <w:w w:val="105"/>
          <w:sz w:val="27"/>
        </w:rPr>
        <w:t>Kč </w:t>
      </w:r>
      <w:r>
        <w:rPr>
          <w:color w:val="111111"/>
          <w:w w:val="105"/>
          <w:sz w:val="27"/>
        </w:rPr>
        <w:t>na číslo účtu spolku Trimed:</w:t>
      </w:r>
    </w:p>
    <w:p>
      <w:pPr>
        <w:spacing w:before="40"/>
        <w:ind w:left="437" w:right="0" w:firstLine="0"/>
        <w:jc w:val="center"/>
        <w:rPr>
          <w:b/>
          <w:sz w:val="25"/>
        </w:rPr>
      </w:pPr>
      <w:r>
        <w:rPr>
          <w:b/>
          <w:color w:val="111111"/>
          <w:w w:val="110"/>
          <w:sz w:val="25"/>
        </w:rPr>
        <w:t>2800509816/201O.</w:t>
      </w:r>
    </w:p>
    <w:sectPr>
      <w:type w:val="continuous"/>
      <w:pgSz w:w="11910" w:h="16840"/>
      <w:pgMar w:top="1000" w:bottom="280" w:left="13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231"/>
      <w:ind w:left="83"/>
      <w:outlineLvl w:val="1"/>
    </w:pPr>
    <w:rPr>
      <w:rFonts w:ascii="Arial" w:hAnsi="Arial" w:eastAsia="Arial" w:cs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2025-01-08T12:51:37Z</dcterms:created>
  <dcterms:modified xsi:type="dcterms:W3CDTF">2025-01-08T12:51:37Z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Canon </vt:lpwstr>
  </property>
  <property fmtid="{D5CDD505-2E9C-101B-9397-08002B2CF9AE}" pid="4" name="LastSaved">
    <vt:filetime>2025-01-08T00:00:00Z</vt:filetime>
  </property>
</Properties>
</file>