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646"/>
        <w:gridCol w:w="1185"/>
        <w:gridCol w:w="646"/>
        <w:gridCol w:w="431"/>
        <w:gridCol w:w="915"/>
        <w:gridCol w:w="484"/>
        <w:gridCol w:w="862"/>
        <w:gridCol w:w="54"/>
        <w:gridCol w:w="592"/>
        <w:gridCol w:w="216"/>
        <w:gridCol w:w="484"/>
        <w:gridCol w:w="781"/>
        <w:gridCol w:w="565"/>
        <w:gridCol w:w="216"/>
        <w:gridCol w:w="1170"/>
        <w:gridCol w:w="1307"/>
      </w:tblGrid>
      <w:tr w:rsidR="003E1071">
        <w:trPr>
          <w:cantSplit/>
        </w:trPr>
        <w:tc>
          <w:tcPr>
            <w:tcW w:w="4038" w:type="dxa"/>
            <w:gridSpan w:val="6"/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1"/>
          </w:tcPr>
          <w:p w:rsidR="003E1071" w:rsidRDefault="003B06CD">
            <w:pPr>
              <w:spacing w:after="0" w:line="240" w:lineRule="auto"/>
              <w:jc w:val="right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*MDOBX012EQUI*</w:t>
            </w:r>
          </w:p>
        </w:tc>
      </w:tr>
      <w:tr w:rsidR="003E1071">
        <w:trPr>
          <w:cantSplit/>
        </w:trPr>
        <w:tc>
          <w:tcPr>
            <w:tcW w:w="2692" w:type="dxa"/>
            <w:gridSpan w:val="4"/>
          </w:tcPr>
          <w:p w:rsidR="003E1071" w:rsidRDefault="003E10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8"/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5"/>
          </w:tcPr>
          <w:p w:rsidR="003E1071" w:rsidRDefault="003B06CD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MDOBX012EQUI</w:t>
            </w:r>
          </w:p>
        </w:tc>
      </w:tr>
      <w:tr w:rsidR="003E1071">
        <w:trPr>
          <w:cantSplit/>
        </w:trPr>
        <w:tc>
          <w:tcPr>
            <w:tcW w:w="10769" w:type="dxa"/>
            <w:gridSpan w:val="17"/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1071">
        <w:trPr>
          <w:cantSplit/>
        </w:trPr>
        <w:tc>
          <w:tcPr>
            <w:tcW w:w="20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č.:</w:t>
            </w:r>
          </w:p>
        </w:tc>
        <w:tc>
          <w:tcPr>
            <w:tcW w:w="247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OBJ25000015</w:t>
            </w:r>
          </w:p>
        </w:tc>
        <w:tc>
          <w:tcPr>
            <w:tcW w:w="91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Ze dne:</w:t>
            </w:r>
          </w:p>
        </w:tc>
        <w:tc>
          <w:tcPr>
            <w:tcW w:w="207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08.01.2025</w:t>
            </w:r>
            <w:proofErr w:type="gramEnd"/>
          </w:p>
        </w:tc>
        <w:tc>
          <w:tcPr>
            <w:tcW w:w="195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 realizace:</w:t>
            </w:r>
          </w:p>
        </w:tc>
        <w:tc>
          <w:tcPr>
            <w:tcW w:w="13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31.12.2025</w:t>
            </w:r>
            <w:proofErr w:type="gramEnd"/>
          </w:p>
        </w:tc>
      </w:tr>
      <w:tr w:rsidR="003E1071">
        <w:trPr>
          <w:cantSplit/>
        </w:trPr>
        <w:tc>
          <w:tcPr>
            <w:tcW w:w="10769" w:type="dxa"/>
            <w:gridSpan w:val="17"/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1071">
        <w:trPr>
          <w:cantSplit/>
        </w:trPr>
        <w:tc>
          <w:tcPr>
            <w:tcW w:w="10769" w:type="dxa"/>
            <w:gridSpan w:val="17"/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1071">
        <w:trPr>
          <w:cantSplit/>
        </w:trPr>
        <w:tc>
          <w:tcPr>
            <w:tcW w:w="10769" w:type="dxa"/>
            <w:gridSpan w:val="17"/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1071">
        <w:trPr>
          <w:cantSplit/>
        </w:trPr>
        <w:tc>
          <w:tcPr>
            <w:tcW w:w="538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3E1071">
        <w:trPr>
          <w:cantSplit/>
        </w:trPr>
        <w:tc>
          <w:tcPr>
            <w:tcW w:w="538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Benchmarking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ve veřejné správě, s.r.o.</w:t>
            </w:r>
          </w:p>
        </w:tc>
      </w:tr>
      <w:tr w:rsidR="003E1071">
        <w:trPr>
          <w:cantSplit/>
        </w:trPr>
        <w:tc>
          <w:tcPr>
            <w:tcW w:w="538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Pražská 1279/18</w:t>
            </w:r>
          </w:p>
        </w:tc>
      </w:tr>
      <w:tr w:rsidR="003E1071">
        <w:trPr>
          <w:cantSplit/>
        </w:trPr>
        <w:tc>
          <w:tcPr>
            <w:tcW w:w="86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862" w:type="dxa"/>
            <w:gridSpan w:val="3"/>
            <w:tcBorders>
              <w:bottom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10200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Praha</w:t>
            </w:r>
          </w:p>
        </w:tc>
      </w:tr>
      <w:tr w:rsidR="003E1071">
        <w:trPr>
          <w:cantSplit/>
        </w:trPr>
        <w:tc>
          <w:tcPr>
            <w:tcW w:w="86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22389661</w:t>
            </w:r>
          </w:p>
        </w:tc>
      </w:tr>
      <w:tr w:rsidR="003E1071">
        <w:trPr>
          <w:cantSplit/>
        </w:trPr>
        <w:tc>
          <w:tcPr>
            <w:tcW w:w="86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86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E107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E1071">
        <w:trPr>
          <w:cantSplit/>
        </w:trPr>
        <w:tc>
          <w:tcPr>
            <w:tcW w:w="10769" w:type="dxa"/>
            <w:gridSpan w:val="17"/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1071">
        <w:trPr>
          <w:cantSplit/>
        </w:trPr>
        <w:tc>
          <w:tcPr>
            <w:tcW w:w="10769" w:type="dxa"/>
            <w:gridSpan w:val="17"/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1071">
        <w:trPr>
          <w:cantSplit/>
        </w:trPr>
        <w:tc>
          <w:tcPr>
            <w:tcW w:w="10769" w:type="dxa"/>
            <w:gridSpan w:val="1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objednávky:</w:t>
            </w:r>
          </w:p>
        </w:tc>
      </w:tr>
      <w:tr w:rsidR="003E1071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Objednáváme u Vás </w:t>
            </w:r>
            <w:proofErr w:type="spellStart"/>
            <w:r w:rsidRPr="003B06CD">
              <w:rPr>
                <w:rFonts w:ascii="Arial" w:hAnsi="Arial"/>
                <w:b/>
                <w:sz w:val="21"/>
              </w:rPr>
              <w:t>benchmarkingové</w:t>
            </w:r>
            <w:proofErr w:type="spellEnd"/>
            <w:r w:rsidRPr="003B06CD">
              <w:rPr>
                <w:rFonts w:ascii="Arial" w:hAnsi="Arial"/>
                <w:b/>
                <w:sz w:val="21"/>
              </w:rPr>
              <w:t xml:space="preserve"> vzdělávací a konzultační služby v roce </w:t>
            </w:r>
            <w:r>
              <w:rPr>
                <w:rFonts w:ascii="Arial" w:hAnsi="Arial"/>
                <w:b/>
                <w:sz w:val="21"/>
              </w:rPr>
              <w:t>2025</w:t>
            </w:r>
          </w:p>
        </w:tc>
      </w:tr>
      <w:tr w:rsidR="003E1071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1071">
        <w:trPr>
          <w:cantSplit/>
        </w:trPr>
        <w:tc>
          <w:tcPr>
            <w:tcW w:w="8292" w:type="dxa"/>
            <w:gridSpan w:val="1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Celková částka objednávky včetně DPH: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50 820,00 Kč</w:t>
            </w:r>
          </w:p>
        </w:tc>
      </w:tr>
      <w:tr w:rsidR="003E1071">
        <w:trPr>
          <w:cantSplit/>
        </w:trPr>
        <w:tc>
          <w:tcPr>
            <w:tcW w:w="10769" w:type="dxa"/>
            <w:gridSpan w:val="17"/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1071">
        <w:trPr>
          <w:cantSplit/>
        </w:trPr>
        <w:tc>
          <w:tcPr>
            <w:tcW w:w="2692" w:type="dxa"/>
            <w:gridSpan w:val="4"/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92" w:type="dxa"/>
            <w:gridSpan w:val="4"/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92" w:type="dxa"/>
            <w:gridSpan w:val="6"/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93" w:type="dxa"/>
            <w:gridSpan w:val="3"/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1071">
        <w:trPr>
          <w:cantSplit/>
        </w:trPr>
        <w:tc>
          <w:tcPr>
            <w:tcW w:w="10769" w:type="dxa"/>
            <w:gridSpan w:val="17"/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E107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4739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E107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Pr="003B06CD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Horník Jan, JUDr., Ph.D., </w:t>
            </w:r>
            <w:r>
              <w:rPr>
                <w:rFonts w:ascii="Arial" w:hAnsi="Arial"/>
                <w:sz w:val="21"/>
              </w:rPr>
              <w:t xml:space="preserve">vedoucí Oddělení tajemníka </w:t>
            </w:r>
          </w:p>
        </w:tc>
        <w:tc>
          <w:tcPr>
            <w:tcW w:w="4739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E1071">
        <w:trPr>
          <w:cantSplit/>
          <w:trHeight w:hRule="exact" w:val="79"/>
        </w:trPr>
        <w:tc>
          <w:tcPr>
            <w:tcW w:w="10769" w:type="dxa"/>
            <w:gridSpan w:val="1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B06CD" w:rsidTr="00CC3A9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06CD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06CD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3B06CD" w:rsidRDefault="00CC3A97" w:rsidP="00CC3A9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JUDr.</w:t>
            </w:r>
            <w:bookmarkStart w:id="0" w:name="_GoBack"/>
            <w:bookmarkEnd w:id="0"/>
            <w:r>
              <w:rPr>
                <w:rFonts w:ascii="Arial" w:hAnsi="Arial"/>
                <w:sz w:val="21"/>
              </w:rPr>
              <w:t xml:space="preserve"> Jan Horník, Ph.D., v. r.</w:t>
            </w:r>
          </w:p>
        </w:tc>
      </w:tr>
      <w:tr w:rsidR="003B06CD" w:rsidTr="00E43F6E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06CD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06CD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Horník Jan, JUDr., Ph.D., </w:t>
            </w:r>
            <w:r w:rsidRPr="003B06CD">
              <w:rPr>
                <w:rFonts w:ascii="Arial" w:hAnsi="Arial"/>
                <w:sz w:val="21"/>
              </w:rPr>
              <w:t>tajemník úřadu</w:t>
            </w:r>
          </w:p>
        </w:tc>
        <w:tc>
          <w:tcPr>
            <w:tcW w:w="4739" w:type="dxa"/>
            <w:gridSpan w:val="7"/>
            <w:vMerge/>
            <w:tcBorders>
              <w:left w:val="single" w:sz="0" w:space="0" w:color="auto"/>
              <w:right w:val="single" w:sz="0" w:space="0" w:color="auto"/>
            </w:tcBorders>
          </w:tcPr>
          <w:p w:rsidR="003B06CD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B06CD" w:rsidTr="00E43F6E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06CD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06CD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06CD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E107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5"/>
            <w:tcBorders>
              <w:right w:val="single" w:sz="8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E1071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</w:tr>
      <w:tr w:rsidR="003E107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7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3E1071" w:rsidRDefault="003B06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1071">
        <w:trPr>
          <w:cantSplit/>
        </w:trPr>
        <w:tc>
          <w:tcPr>
            <w:tcW w:w="6030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E107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E107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3E1071">
        <w:trPr>
          <w:cantSplit/>
        </w:trPr>
        <w:tc>
          <w:tcPr>
            <w:tcW w:w="10769" w:type="dxa"/>
            <w:gridSpan w:val="1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1071" w:rsidRDefault="003E107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E1071">
        <w:trPr>
          <w:cantSplit/>
        </w:trPr>
        <w:tc>
          <w:tcPr>
            <w:tcW w:w="10769" w:type="dxa"/>
            <w:gridSpan w:val="17"/>
          </w:tcPr>
          <w:p w:rsidR="003E1071" w:rsidRDefault="003B06C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:rsidR="000440CC" w:rsidRDefault="000440CC"/>
    <w:sectPr w:rsidR="000440CC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71"/>
    <w:rsid w:val="000440CC"/>
    <w:rsid w:val="003B06CD"/>
    <w:rsid w:val="003E1071"/>
    <w:rsid w:val="00CC3A97"/>
    <w:rsid w:val="00E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ADE6"/>
  <w15:docId w15:val="{BB3B6A0D-B3B6-46A4-9228-9EBAD9A2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 Jan</dc:creator>
  <cp:lastModifiedBy>Horník Jan</cp:lastModifiedBy>
  <cp:revision>4</cp:revision>
  <dcterms:created xsi:type="dcterms:W3CDTF">2025-01-08T18:36:00Z</dcterms:created>
  <dcterms:modified xsi:type="dcterms:W3CDTF">2025-01-10T13:08:00Z</dcterms:modified>
</cp:coreProperties>
</file>