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B5136" w14:textId="2266070B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40C4A" w:rsidRPr="00540C4A">
        <w:rPr>
          <w:caps w:val="0"/>
          <w:color w:val="808080" w:themeColor="background1" w:themeShade="80"/>
          <w:sz w:val="32"/>
          <w:szCs w:val="32"/>
        </w:rPr>
        <w:t>24001908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1" w:name="_Toc246037782"/>
      <w:bookmarkStart w:id="2" w:name="_Toc438116242"/>
      <w:bookmarkStart w:id="3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5D824ED8" w:rsidR="00D93B5C" w:rsidRPr="00CE6070" w:rsidRDefault="00540C4A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Kotlasy</w:t>
      </w:r>
    </w:p>
    <w:p w14:paraId="3359AEF3" w14:textId="1CA20053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E20C1C">
        <w:rPr>
          <w:rFonts w:cs="Segoe UI"/>
          <w:szCs w:val="20"/>
        </w:rPr>
        <w:t xml:space="preserve">Obecní úřad Kotlasy, </w:t>
      </w:r>
      <w:r w:rsidR="00540C4A" w:rsidRPr="00540C4A">
        <w:rPr>
          <w:rFonts w:cs="Segoe UI"/>
          <w:szCs w:val="20"/>
        </w:rPr>
        <w:t>Kotlasy 31, 592</w:t>
      </w:r>
      <w:r w:rsidR="00540C4A">
        <w:rPr>
          <w:rFonts w:cs="Segoe UI"/>
          <w:szCs w:val="20"/>
        </w:rPr>
        <w:t xml:space="preserve"> </w:t>
      </w:r>
      <w:r w:rsidR="00540C4A" w:rsidRPr="00540C4A">
        <w:rPr>
          <w:rFonts w:cs="Segoe UI"/>
          <w:szCs w:val="20"/>
        </w:rPr>
        <w:t>14 Kotlasy</w:t>
      </w:r>
    </w:p>
    <w:p w14:paraId="1299771F" w14:textId="2B5F6425" w:rsidR="00D93B5C" w:rsidRPr="00E20C1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402B34" w:rsidRPr="00E20C1C">
        <w:rPr>
          <w:rFonts w:cs="Segoe UI"/>
          <w:szCs w:val="20"/>
        </w:rPr>
        <w:t>00600521</w:t>
      </w:r>
    </w:p>
    <w:p w14:paraId="247BA7BF" w14:textId="54355F42" w:rsidR="00D93B5C" w:rsidRPr="00E20C1C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20C1C">
        <w:rPr>
          <w:rFonts w:cs="Segoe UI"/>
          <w:szCs w:val="20"/>
        </w:rPr>
        <w:t>z</w:t>
      </w:r>
      <w:r w:rsidR="00D93B5C" w:rsidRPr="00E20C1C">
        <w:rPr>
          <w:rFonts w:cs="Segoe UI"/>
          <w:szCs w:val="20"/>
        </w:rPr>
        <w:t>astoupená</w:t>
      </w:r>
      <w:r w:rsidR="000B5D1F" w:rsidRPr="00E20C1C">
        <w:rPr>
          <w:rFonts w:cs="Segoe UI"/>
          <w:szCs w:val="20"/>
        </w:rPr>
        <w:t>:</w:t>
      </w:r>
      <w:r w:rsidR="000B5D1F" w:rsidRPr="00E20C1C">
        <w:rPr>
          <w:rFonts w:cs="Segoe UI"/>
          <w:szCs w:val="20"/>
        </w:rPr>
        <w:tab/>
      </w:r>
      <w:r w:rsidR="00540C4A" w:rsidRPr="00E20C1C">
        <w:rPr>
          <w:rFonts w:cs="Segoe UI"/>
          <w:szCs w:val="20"/>
        </w:rPr>
        <w:t>Vlastimilem D</w:t>
      </w:r>
      <w:r w:rsidR="009A2538" w:rsidRPr="00E20C1C">
        <w:rPr>
          <w:rFonts w:cs="Segoe UI"/>
          <w:szCs w:val="20"/>
        </w:rPr>
        <w:t xml:space="preserve"> </w:t>
      </w:r>
      <w:r w:rsidR="00540C4A" w:rsidRPr="00E20C1C">
        <w:rPr>
          <w:rFonts w:cs="Segoe UI"/>
          <w:szCs w:val="20"/>
        </w:rPr>
        <w:t>o</w:t>
      </w:r>
      <w:r w:rsidR="009A2538" w:rsidRPr="00E20C1C">
        <w:rPr>
          <w:rFonts w:cs="Segoe UI"/>
          <w:szCs w:val="20"/>
        </w:rPr>
        <w:t xml:space="preserve"> </w:t>
      </w:r>
      <w:r w:rsidR="00540C4A" w:rsidRPr="00E20C1C">
        <w:rPr>
          <w:rFonts w:cs="Segoe UI"/>
          <w:szCs w:val="20"/>
        </w:rPr>
        <w:t>l</w:t>
      </w:r>
      <w:r w:rsidR="009A2538" w:rsidRPr="00E20C1C">
        <w:rPr>
          <w:rFonts w:cs="Segoe UI"/>
          <w:szCs w:val="20"/>
        </w:rPr>
        <w:t xml:space="preserve"> </w:t>
      </w:r>
      <w:r w:rsidR="00540C4A" w:rsidRPr="00E20C1C">
        <w:rPr>
          <w:rFonts w:cs="Segoe UI"/>
          <w:szCs w:val="20"/>
        </w:rPr>
        <w:t>e</w:t>
      </w:r>
      <w:r w:rsidR="009A2538" w:rsidRPr="00E20C1C">
        <w:rPr>
          <w:rFonts w:cs="Segoe UI"/>
          <w:szCs w:val="20"/>
        </w:rPr>
        <w:t xml:space="preserve"> </w:t>
      </w:r>
      <w:r w:rsidR="00540C4A" w:rsidRPr="00E20C1C">
        <w:rPr>
          <w:rFonts w:cs="Segoe UI"/>
          <w:szCs w:val="20"/>
        </w:rPr>
        <w:t>ž</w:t>
      </w:r>
      <w:r w:rsidR="009A2538" w:rsidRPr="00E20C1C">
        <w:rPr>
          <w:rFonts w:cs="Segoe UI"/>
          <w:szCs w:val="20"/>
        </w:rPr>
        <w:t xml:space="preserve"> </w:t>
      </w:r>
      <w:r w:rsidR="00540C4A" w:rsidRPr="00E20C1C">
        <w:rPr>
          <w:rFonts w:cs="Segoe UI"/>
          <w:szCs w:val="20"/>
        </w:rPr>
        <w:t>a</w:t>
      </w:r>
      <w:r w:rsidR="009A2538" w:rsidRPr="00E20C1C">
        <w:rPr>
          <w:rFonts w:cs="Segoe UI"/>
          <w:szCs w:val="20"/>
        </w:rPr>
        <w:t xml:space="preserve"> </w:t>
      </w:r>
      <w:r w:rsidR="00540C4A" w:rsidRPr="00E20C1C">
        <w:rPr>
          <w:rFonts w:cs="Segoe UI"/>
          <w:szCs w:val="20"/>
        </w:rPr>
        <w:t>l</w:t>
      </w:r>
      <w:r w:rsidR="009A2538" w:rsidRPr="00E20C1C">
        <w:rPr>
          <w:rFonts w:cs="Segoe UI"/>
          <w:szCs w:val="20"/>
        </w:rPr>
        <w:t xml:space="preserve"> </w:t>
      </w:r>
      <w:r w:rsidR="00540C4A" w:rsidRPr="00E20C1C">
        <w:rPr>
          <w:rFonts w:cs="Segoe UI"/>
          <w:szCs w:val="20"/>
        </w:rPr>
        <w:t>e</w:t>
      </w:r>
      <w:r w:rsidR="009A2538" w:rsidRPr="00E20C1C">
        <w:rPr>
          <w:rFonts w:cs="Segoe UI"/>
          <w:szCs w:val="20"/>
        </w:rPr>
        <w:t xml:space="preserve"> </w:t>
      </w:r>
      <w:r w:rsidR="00540C4A" w:rsidRPr="00E20C1C">
        <w:rPr>
          <w:rFonts w:cs="Segoe UI"/>
          <w:szCs w:val="20"/>
        </w:rPr>
        <w:t>m, starostou</w:t>
      </w:r>
    </w:p>
    <w:p w14:paraId="25618614" w14:textId="72C0C92B" w:rsidR="00D93B5C" w:rsidRPr="00E20C1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20C1C">
        <w:rPr>
          <w:rFonts w:cs="Segoe UI"/>
          <w:szCs w:val="20"/>
        </w:rPr>
        <w:t>č</w:t>
      </w:r>
      <w:r w:rsidR="00D76C71" w:rsidRPr="00E20C1C">
        <w:rPr>
          <w:rFonts w:cs="Segoe UI"/>
          <w:szCs w:val="20"/>
        </w:rPr>
        <w:t>íslo</w:t>
      </w:r>
      <w:r w:rsidRPr="00E20C1C">
        <w:rPr>
          <w:rFonts w:cs="Segoe UI"/>
          <w:szCs w:val="20"/>
        </w:rPr>
        <w:t xml:space="preserve"> účtu pro poskytnutí podpory:</w:t>
      </w:r>
      <w:r w:rsidR="004510C5" w:rsidRPr="00E20C1C">
        <w:rPr>
          <w:rFonts w:cs="Segoe UI"/>
          <w:szCs w:val="20"/>
        </w:rPr>
        <w:tab/>
      </w:r>
      <w:r w:rsidR="005F325A" w:rsidRPr="00E20C1C">
        <w:rPr>
          <w:rFonts w:cs="Segoe UI"/>
          <w:szCs w:val="20"/>
        </w:rPr>
        <w:t>94-7511751/0710</w:t>
      </w:r>
    </w:p>
    <w:p w14:paraId="65AF54B9" w14:textId="4F408347" w:rsidR="00127B05" w:rsidRPr="00E20C1C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20C1C">
        <w:rPr>
          <w:rFonts w:cs="Segoe UI"/>
          <w:szCs w:val="20"/>
        </w:rPr>
        <w:t xml:space="preserve">číslo účtu pro splácení půjčky: </w:t>
      </w:r>
      <w:r w:rsidRPr="00E20C1C">
        <w:rPr>
          <w:rFonts w:cs="Segoe UI"/>
          <w:szCs w:val="20"/>
        </w:rPr>
        <w:tab/>
      </w:r>
      <w:r w:rsidR="005F325A" w:rsidRPr="00E20C1C">
        <w:rPr>
          <w:rFonts w:cs="Segoe UI"/>
          <w:szCs w:val="20"/>
        </w:rPr>
        <w:t>31327751/0100</w:t>
      </w:r>
    </w:p>
    <w:p w14:paraId="0457F75E" w14:textId="0240CA15" w:rsidR="00D31970" w:rsidRPr="00E20C1C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E20C1C">
        <w:rPr>
          <w:rFonts w:cs="Segoe UI"/>
          <w:szCs w:val="20"/>
        </w:rPr>
        <w:t>v</w:t>
      </w:r>
      <w:r w:rsidR="000B5D1F" w:rsidRPr="00E20C1C">
        <w:rPr>
          <w:rFonts w:cs="Segoe UI"/>
          <w:szCs w:val="20"/>
        </w:rPr>
        <w:t>ariabilní symbol:</w:t>
      </w:r>
      <w:r w:rsidR="000B5D1F" w:rsidRPr="00E20C1C">
        <w:rPr>
          <w:rFonts w:cs="Segoe UI"/>
          <w:szCs w:val="20"/>
        </w:rPr>
        <w:tab/>
      </w:r>
      <w:r w:rsidR="00D31970" w:rsidRPr="00E20C1C">
        <w:rPr>
          <w:rFonts w:cs="Segoe UI"/>
          <w:szCs w:val="20"/>
        </w:rPr>
        <w:t>viz čl. V</w:t>
      </w:r>
      <w:r w:rsidR="00CC51E2" w:rsidRPr="00E20C1C">
        <w:rPr>
          <w:rFonts w:cs="Segoe UI"/>
          <w:szCs w:val="20"/>
        </w:rPr>
        <w:t>I</w:t>
      </w:r>
      <w:r w:rsidR="00C01A98" w:rsidRPr="00E20C1C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 w:rsidRPr="00E20C1C">
        <w:rPr>
          <w:rFonts w:cs="Segoe UI"/>
          <w:szCs w:val="20"/>
        </w:rPr>
        <w:t>(dále jen „příjemce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E2F04E5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Pr="00402B34">
        <w:rPr>
          <w:rFonts w:cs="Segoe UI"/>
          <w:szCs w:val="20"/>
        </w:rPr>
        <w:t xml:space="preserve"> </w:t>
      </w:r>
      <w:r w:rsidR="0031689E" w:rsidRPr="0031689E">
        <w:rPr>
          <w:rFonts w:cs="Segoe UI"/>
          <w:szCs w:val="20"/>
        </w:rPr>
        <w:t xml:space="preserve">24001908 </w:t>
      </w:r>
      <w:r w:rsidRPr="00402B34">
        <w:rPr>
          <w:rFonts w:cs="Segoe UI"/>
          <w:szCs w:val="20"/>
        </w:rPr>
        <w:t xml:space="preserve">ze dne </w:t>
      </w:r>
      <w:r w:rsidR="00402B34" w:rsidRPr="00402B34">
        <w:rPr>
          <w:rFonts w:cs="Segoe UI"/>
          <w:szCs w:val="20"/>
        </w:rPr>
        <w:t>17. 10</w:t>
      </w:r>
      <w:r w:rsidRPr="00402B34">
        <w:rPr>
          <w:rFonts w:cs="Segoe UI"/>
          <w:szCs w:val="20"/>
        </w:rPr>
        <w:t>. 20</w:t>
      </w:r>
      <w:r w:rsidR="00402B34" w:rsidRPr="00402B34">
        <w:rPr>
          <w:rFonts w:cs="Segoe UI"/>
          <w:szCs w:val="20"/>
        </w:rPr>
        <w:t>24</w:t>
      </w:r>
      <w:r w:rsidRPr="00402B34">
        <w:rPr>
          <w:rFonts w:cs="Segoe UI"/>
          <w:szCs w:val="20"/>
        </w:rPr>
        <w:t xml:space="preserve"> o poskytnutí finančních prostředků ze Státního fondu životního prostředí ČR (dále jen „</w:t>
      </w:r>
      <w:r w:rsidR="00517508" w:rsidRPr="00402B34">
        <w:rPr>
          <w:rFonts w:cs="Segoe UI"/>
          <w:szCs w:val="20"/>
        </w:rPr>
        <w:t>R</w:t>
      </w:r>
      <w:r w:rsidRPr="00402B34">
        <w:rPr>
          <w:rFonts w:cs="Segoe UI"/>
          <w:szCs w:val="20"/>
        </w:rPr>
        <w:t xml:space="preserve">ozhodnutí </w:t>
      </w:r>
      <w:r w:rsidR="00EE2922" w:rsidRPr="00402B34">
        <w:rPr>
          <w:rFonts w:cs="Segoe UI"/>
          <w:szCs w:val="20"/>
        </w:rPr>
        <w:t>o půjčce</w:t>
      </w:r>
      <w:r w:rsidRPr="00402B34">
        <w:rPr>
          <w:rFonts w:cs="Segoe UI"/>
          <w:szCs w:val="20"/>
        </w:rPr>
        <w:t>"),</w:t>
      </w:r>
      <w:r w:rsidR="009C36A3" w:rsidRPr="00402B34">
        <w:rPr>
          <w:rFonts w:cs="Segoe UI"/>
          <w:szCs w:val="20"/>
        </w:rPr>
        <w:t xml:space="preserve"> </w:t>
      </w:r>
      <w:r w:rsidRPr="00402B34">
        <w:rPr>
          <w:rFonts w:cs="Segoe UI"/>
          <w:szCs w:val="20"/>
        </w:rPr>
        <w:t xml:space="preserve">Směrnice </w:t>
      </w:r>
      <w:r w:rsidR="009C36A3" w:rsidRPr="00402B34">
        <w:rPr>
          <w:rFonts w:cs="Segoe UI"/>
          <w:szCs w:val="20"/>
        </w:rPr>
        <w:t>Ministerstva životního prostředí ČR</w:t>
      </w:r>
      <w:r w:rsidRPr="00402B34">
        <w:rPr>
          <w:rFonts w:cs="Segoe UI"/>
          <w:szCs w:val="20"/>
        </w:rPr>
        <w:t xml:space="preserve"> č. 8/2017</w:t>
      </w:r>
      <w:r w:rsidRPr="00AF7320">
        <w:rPr>
          <w:rFonts w:cs="Segoe UI"/>
          <w:szCs w:val="20"/>
        </w:rPr>
        <w:t xml:space="preserve">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6E8BBB6B" w:rsidR="00FC20D3" w:rsidRPr="00EC5F5E" w:rsidRDefault="00EC5F5E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02B34">
        <w:rPr>
          <w:rFonts w:ascii="Arial" w:hAnsi="Arial" w:cs="Arial"/>
          <w:color w:val="000000"/>
          <w:szCs w:val="20"/>
        </w:rPr>
        <w:t>1240700090</w:t>
      </w:r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31689E">
        <w:rPr>
          <w:rFonts w:cs="Segoe UI"/>
          <w:szCs w:val="20"/>
        </w:rPr>
        <w:t>„</w:t>
      </w:r>
      <w:r w:rsidR="0031689E" w:rsidRPr="0031689E">
        <w:rPr>
          <w:rFonts w:cs="Segoe UI"/>
          <w:szCs w:val="20"/>
        </w:rPr>
        <w:t>Obec Kotlasy - splašková kanalizace a ČOV“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</w:t>
      </w:r>
      <w:r w:rsidR="000C2209" w:rsidRPr="00220E7D">
        <w:rPr>
          <w:rFonts w:cs="Segoe UI"/>
          <w:szCs w:val="20"/>
        </w:rPr>
        <w:lastRenderedPageBreak/>
        <w:t xml:space="preserve">ministra o poskytnutí finančních prostředků ze SFŽP č. </w:t>
      </w:r>
      <w:r w:rsidR="0031689E" w:rsidRPr="0031689E">
        <w:rPr>
          <w:rFonts w:cs="Segoe UI"/>
          <w:szCs w:val="20"/>
        </w:rPr>
        <w:t>1240700090</w:t>
      </w:r>
      <w:r w:rsidR="000C2209" w:rsidRPr="00220E7D">
        <w:rPr>
          <w:rFonts w:cs="Segoe UI"/>
          <w:szCs w:val="20"/>
        </w:rPr>
        <w:t xml:space="preserve"> ze dne </w:t>
      </w:r>
      <w:r w:rsidR="0031689E">
        <w:rPr>
          <w:rFonts w:cs="Segoe UI"/>
          <w:szCs w:val="20"/>
        </w:rPr>
        <w:t>28. 6. 2024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1F34FFCC" w:rsidR="004759BC" w:rsidRPr="00E20C1C" w:rsidRDefault="009A2538" w:rsidP="004759BC">
      <w:pPr>
        <w:jc w:val="center"/>
      </w:pPr>
      <w:r w:rsidRPr="00E20C1C">
        <w:t>6 500 000</w:t>
      </w:r>
      <w:r w:rsidR="004759BC" w:rsidRPr="00E20C1C">
        <w:t xml:space="preserve"> Kč</w:t>
      </w:r>
    </w:p>
    <w:p w14:paraId="1A92F462" w14:textId="478644F4" w:rsidR="004759BC" w:rsidRPr="00E20C1C" w:rsidRDefault="004759BC" w:rsidP="004759BC">
      <w:pPr>
        <w:jc w:val="center"/>
      </w:pPr>
      <w:r w:rsidRPr="00E20C1C">
        <w:t>(</w:t>
      </w:r>
      <w:r w:rsidR="00E20C1C" w:rsidRPr="00E20C1C">
        <w:t>slovy: šest</w:t>
      </w:r>
      <w:r w:rsidR="009A2538" w:rsidRPr="00E20C1C">
        <w:t xml:space="preserve"> miliónů pět set tisíc </w:t>
      </w:r>
      <w:r w:rsidRPr="00E20C1C">
        <w:t>korun českých)</w:t>
      </w:r>
    </w:p>
    <w:p w14:paraId="12B60A01" w14:textId="332BD74A" w:rsidR="004759BC" w:rsidRPr="00E20C1C" w:rsidRDefault="004759BC" w:rsidP="004759BC">
      <w:pPr>
        <w:jc w:val="center"/>
      </w:pPr>
      <w:r w:rsidRPr="00E20C1C">
        <w:t xml:space="preserve">úročenou </w:t>
      </w:r>
      <w:r w:rsidR="00FC20D3" w:rsidRPr="00E20C1C">
        <w:t xml:space="preserve">roční </w:t>
      </w:r>
      <w:r w:rsidRPr="00E20C1C">
        <w:t xml:space="preserve">úrokovou sazbou </w:t>
      </w:r>
      <w:r w:rsidR="00E03E02" w:rsidRPr="00E20C1C">
        <w:t>1</w:t>
      </w:r>
      <w:r w:rsidRPr="00E20C1C">
        <w:t xml:space="preserve"> % p.a.</w:t>
      </w:r>
    </w:p>
    <w:p w14:paraId="2F5F36E6" w14:textId="2F1F2E24" w:rsidR="004759BC" w:rsidRPr="00E20C1C" w:rsidRDefault="00FC20D3" w:rsidP="00220E7D">
      <w:pPr>
        <w:ind w:left="426"/>
        <w:rPr>
          <w:rFonts w:cs="Segoe UI"/>
          <w:szCs w:val="20"/>
        </w:rPr>
      </w:pPr>
      <w:r w:rsidRPr="00E20C1C">
        <w:rPr>
          <w:rFonts w:cs="Segoe UI"/>
          <w:szCs w:val="20"/>
        </w:rPr>
        <w:t xml:space="preserve">Konstatuje se, že půjčka je určena </w:t>
      </w:r>
      <w:r w:rsidR="00701C94" w:rsidRPr="00E20C1C">
        <w:rPr>
          <w:rFonts w:cs="Segoe UI"/>
          <w:szCs w:val="20"/>
        </w:rPr>
        <w:t xml:space="preserve">výhradně </w:t>
      </w:r>
      <w:r w:rsidRPr="00E20C1C">
        <w:rPr>
          <w:rFonts w:cs="Segoe UI"/>
          <w:szCs w:val="20"/>
        </w:rPr>
        <w:t xml:space="preserve">na posílení vlastních zdrojů příjemce podpory </w:t>
      </w:r>
      <w:r w:rsidR="00701C94" w:rsidRPr="00E20C1C">
        <w:rPr>
          <w:rFonts w:cs="Segoe UI"/>
          <w:szCs w:val="20"/>
        </w:rPr>
        <w:t>na realizaci projektu</w:t>
      </w:r>
      <w:r w:rsidR="00DB4D7E" w:rsidRPr="00E20C1C">
        <w:rPr>
          <w:rFonts w:cs="Segoe UI"/>
          <w:szCs w:val="20"/>
        </w:rPr>
        <w:t>.</w:t>
      </w:r>
    </w:p>
    <w:p w14:paraId="483F63DF" w14:textId="3AEC2FC1" w:rsidR="004759BC" w:rsidRPr="00E20C1C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20C1C">
        <w:rPr>
          <w:rFonts w:cs="Segoe UI"/>
          <w:szCs w:val="20"/>
        </w:rPr>
        <w:t>P</w:t>
      </w:r>
      <w:r w:rsidR="004759BC" w:rsidRPr="00E20C1C">
        <w:rPr>
          <w:rFonts w:cs="Segoe UI"/>
          <w:szCs w:val="20"/>
        </w:rPr>
        <w:t xml:space="preserve">ůjčka představuje </w:t>
      </w:r>
      <w:r w:rsidR="00712BE6" w:rsidRPr="00E20C1C">
        <w:rPr>
          <w:rFonts w:cs="Segoe UI"/>
          <w:szCs w:val="20"/>
        </w:rPr>
        <w:t>16,59</w:t>
      </w:r>
      <w:r w:rsidR="004759BC" w:rsidRPr="00E20C1C">
        <w:rPr>
          <w:rFonts w:cs="Segoe UI"/>
          <w:szCs w:val="20"/>
        </w:rPr>
        <w:t xml:space="preserve"> % </w:t>
      </w:r>
      <w:r w:rsidR="00995890" w:rsidRPr="00E20C1C">
        <w:rPr>
          <w:rFonts w:cs="Segoe UI"/>
          <w:szCs w:val="20"/>
        </w:rPr>
        <w:t xml:space="preserve">z </w:t>
      </w:r>
      <w:r w:rsidR="004759BC" w:rsidRPr="00E20C1C">
        <w:rPr>
          <w:rFonts w:cs="Segoe UI"/>
          <w:szCs w:val="20"/>
        </w:rPr>
        <w:t xml:space="preserve">celkových způsobilých výdajů </w:t>
      </w:r>
      <w:r w:rsidR="00701A05" w:rsidRPr="00E20C1C">
        <w:rPr>
          <w:rFonts w:cs="Segoe UI"/>
          <w:szCs w:val="20"/>
        </w:rPr>
        <w:t>projektu</w:t>
      </w:r>
      <w:r w:rsidR="00E552AD" w:rsidRPr="00E20C1C">
        <w:rPr>
          <w:rFonts w:cs="Segoe UI"/>
          <w:szCs w:val="20"/>
        </w:rPr>
        <w:t xml:space="preserve">, které byly ověřeny </w:t>
      </w:r>
      <w:r w:rsidR="00247E71" w:rsidRPr="00E20C1C">
        <w:rPr>
          <w:rFonts w:cs="Segoe UI"/>
          <w:szCs w:val="20"/>
        </w:rPr>
        <w:t xml:space="preserve"> před uzavřením </w:t>
      </w:r>
      <w:r w:rsidR="00102737" w:rsidRPr="00E20C1C">
        <w:rPr>
          <w:rFonts w:cs="Segoe UI"/>
          <w:szCs w:val="20"/>
        </w:rPr>
        <w:t>S</w:t>
      </w:r>
      <w:r w:rsidR="00E552AD" w:rsidRPr="00E20C1C">
        <w:rPr>
          <w:rFonts w:cs="Segoe UI"/>
          <w:szCs w:val="20"/>
        </w:rPr>
        <w:t xml:space="preserve">mlouvy </w:t>
      </w:r>
      <w:r w:rsidR="00102737" w:rsidRPr="00E20C1C">
        <w:rPr>
          <w:rFonts w:cs="Segoe UI"/>
          <w:szCs w:val="20"/>
        </w:rPr>
        <w:t xml:space="preserve">č. </w:t>
      </w:r>
      <w:r w:rsidR="001974AF" w:rsidRPr="00E20C1C">
        <w:rPr>
          <w:rFonts w:cs="Segoe UI"/>
          <w:szCs w:val="20"/>
        </w:rPr>
        <w:t>1240700090</w:t>
      </w:r>
      <w:r w:rsidR="00102737" w:rsidRPr="00E20C1C">
        <w:rPr>
          <w:rFonts w:cs="Segoe UI"/>
          <w:szCs w:val="20"/>
        </w:rPr>
        <w:t xml:space="preserve"> </w:t>
      </w:r>
      <w:r w:rsidR="00E552AD" w:rsidRPr="00E20C1C">
        <w:rPr>
          <w:rFonts w:cs="Segoe UI"/>
          <w:szCs w:val="20"/>
        </w:rPr>
        <w:t xml:space="preserve">o poskytnutí </w:t>
      </w:r>
      <w:r w:rsidR="00102737" w:rsidRPr="00E20C1C">
        <w:rPr>
          <w:rFonts w:cs="Segoe UI"/>
          <w:szCs w:val="20"/>
        </w:rPr>
        <w:t>podpory ze SFŽP ČR (dále jen „Smlouva o dotaci“)</w:t>
      </w:r>
      <w:r w:rsidR="00995890" w:rsidRPr="00E20C1C">
        <w:rPr>
          <w:rFonts w:cs="Segoe UI"/>
          <w:szCs w:val="20"/>
        </w:rPr>
        <w:t xml:space="preserve"> a zahrnují i část </w:t>
      </w:r>
      <w:r w:rsidR="00804CBE" w:rsidRPr="00E20C1C">
        <w:rPr>
          <w:rFonts w:cs="Segoe UI"/>
          <w:szCs w:val="20"/>
        </w:rPr>
        <w:t>n</w:t>
      </w:r>
      <w:r w:rsidR="00AB70E8" w:rsidRPr="00E20C1C">
        <w:rPr>
          <w:rFonts w:cs="Segoe UI"/>
          <w:szCs w:val="20"/>
        </w:rPr>
        <w:t>epřímých výdajů</w:t>
      </w:r>
      <w:r w:rsidR="00995890" w:rsidRPr="00E20C1C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E20C1C">
        <w:rPr>
          <w:rFonts w:cs="Segoe UI"/>
          <w:szCs w:val="20"/>
        </w:rPr>
        <w:t>.</w:t>
      </w:r>
      <w:r w:rsidR="00932F7E" w:rsidRPr="00E20C1C">
        <w:rPr>
          <w:rFonts w:cs="Segoe UI"/>
          <w:szCs w:val="20"/>
        </w:rPr>
        <w:t xml:space="preserve"> Celkové způsobilé výdaje </w:t>
      </w:r>
      <w:r w:rsidR="00995890" w:rsidRPr="00E20C1C">
        <w:rPr>
          <w:rFonts w:cs="Segoe UI"/>
          <w:szCs w:val="20"/>
        </w:rPr>
        <w:t xml:space="preserve">pro stanovení půjčky </w:t>
      </w:r>
      <w:r w:rsidR="00932F7E" w:rsidRPr="00E20C1C">
        <w:rPr>
          <w:rFonts w:cs="Segoe UI"/>
          <w:szCs w:val="20"/>
        </w:rPr>
        <w:t xml:space="preserve">činí </w:t>
      </w:r>
      <w:r w:rsidR="00462737" w:rsidRPr="00E20C1C">
        <w:rPr>
          <w:rFonts w:cs="Segoe UI"/>
          <w:szCs w:val="20"/>
        </w:rPr>
        <w:t>39 194 521,77</w:t>
      </w:r>
      <w:r w:rsidR="00932F7E" w:rsidRPr="00E20C1C">
        <w:rPr>
          <w:rFonts w:cs="Segoe UI"/>
          <w:szCs w:val="20"/>
        </w:rPr>
        <w:t xml:space="preserve"> Kč</w:t>
      </w:r>
      <w:r w:rsidR="002221B6" w:rsidRPr="00E20C1C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E60DBC">
      <w:pPr>
        <w:pStyle w:val="Nadpis1"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E36A5D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lastRenderedPageBreak/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9A2538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A2538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9A2538">
        <w:rPr>
          <w:rFonts w:cs="Segoe UI"/>
          <w:szCs w:val="20"/>
        </w:rPr>
        <w:t>záhlaví</w:t>
      </w:r>
      <w:r w:rsidRPr="009A2538">
        <w:rPr>
          <w:rFonts w:cs="Segoe UI"/>
          <w:szCs w:val="20"/>
        </w:rPr>
        <w:t xml:space="preserve"> této </w:t>
      </w:r>
      <w:r w:rsidR="005E064B" w:rsidRPr="009A2538">
        <w:rPr>
          <w:rFonts w:cs="Segoe UI"/>
          <w:szCs w:val="20"/>
        </w:rPr>
        <w:t>S</w:t>
      </w:r>
      <w:r w:rsidRPr="009A2538">
        <w:rPr>
          <w:rFonts w:cs="Segoe UI"/>
          <w:szCs w:val="20"/>
        </w:rPr>
        <w:t>mlouvy).</w:t>
      </w:r>
    </w:p>
    <w:p w14:paraId="7D07B657" w14:textId="664B730E" w:rsidR="007558CA" w:rsidRPr="009A2538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9A2538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k účtu určenému pro splácení půjčky - viz </w:t>
      </w:r>
      <w:r w:rsidR="0058003A" w:rsidRPr="009A2538">
        <w:rPr>
          <w:rFonts w:cs="Segoe UI"/>
          <w:szCs w:val="20"/>
        </w:rPr>
        <w:t>záhlaví</w:t>
      </w:r>
      <w:r w:rsidRPr="009A2538">
        <w:rPr>
          <w:rFonts w:cs="Segoe UI"/>
          <w:szCs w:val="20"/>
        </w:rPr>
        <w:t xml:space="preserve"> této </w:t>
      </w:r>
      <w:r w:rsidR="005E064B" w:rsidRPr="009A2538">
        <w:rPr>
          <w:rFonts w:cs="Segoe UI"/>
          <w:szCs w:val="20"/>
        </w:rPr>
        <w:t>S</w:t>
      </w:r>
      <w:r w:rsidRPr="009A2538">
        <w:rPr>
          <w:rFonts w:cs="Segoe UI"/>
          <w:szCs w:val="20"/>
        </w:rPr>
        <w:t xml:space="preserve">mlouvy) vystaveném </w:t>
      </w:r>
      <w:r w:rsidR="0031689E" w:rsidRPr="009A2538">
        <w:rPr>
          <w:rFonts w:cs="Segoe UI"/>
          <w:szCs w:val="20"/>
        </w:rPr>
        <w:t xml:space="preserve">Komerční </w:t>
      </w:r>
      <w:r w:rsidRPr="009A2538">
        <w:rPr>
          <w:rFonts w:cs="Segoe UI"/>
          <w:szCs w:val="20"/>
        </w:rPr>
        <w:t>bankou</w:t>
      </w:r>
      <w:r w:rsidR="0031689E" w:rsidRPr="009A2538">
        <w:rPr>
          <w:rFonts w:cs="Segoe UI"/>
          <w:szCs w:val="20"/>
        </w:rPr>
        <w:t>, a. s.</w:t>
      </w:r>
      <w:r w:rsidRPr="009A2538">
        <w:rPr>
          <w:rFonts w:cs="Segoe UI"/>
          <w:szCs w:val="20"/>
        </w:rPr>
        <w:t xml:space="preserve"> dne </w:t>
      </w:r>
      <w:r w:rsidR="0031689E" w:rsidRPr="009A2538">
        <w:rPr>
          <w:rFonts w:cs="Segoe UI"/>
          <w:szCs w:val="20"/>
        </w:rPr>
        <w:t>21</w:t>
      </w:r>
      <w:r w:rsidRPr="009A2538">
        <w:rPr>
          <w:rFonts w:cs="Segoe UI"/>
          <w:szCs w:val="20"/>
        </w:rPr>
        <w:t xml:space="preserve">. </w:t>
      </w:r>
      <w:r w:rsidR="0031689E" w:rsidRPr="009A2538">
        <w:rPr>
          <w:rFonts w:cs="Segoe UI"/>
          <w:szCs w:val="20"/>
        </w:rPr>
        <w:t>11</w:t>
      </w:r>
      <w:r w:rsidRPr="009A2538">
        <w:rPr>
          <w:rFonts w:cs="Segoe UI"/>
          <w:szCs w:val="20"/>
        </w:rPr>
        <w:t>. 20</w:t>
      </w:r>
      <w:r w:rsidR="0031689E" w:rsidRPr="009A2538">
        <w:rPr>
          <w:rFonts w:cs="Segoe UI"/>
          <w:szCs w:val="20"/>
        </w:rPr>
        <w:t>24</w:t>
      </w:r>
      <w:r w:rsidRPr="009A2538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9A2538">
        <w:rPr>
          <w:rFonts w:cs="Segoe UI"/>
          <w:szCs w:val="20"/>
        </w:rPr>
        <w:t>S</w:t>
      </w:r>
      <w:r w:rsidRPr="009A2538">
        <w:rPr>
          <w:rFonts w:cs="Segoe UI"/>
          <w:szCs w:val="20"/>
        </w:rPr>
        <w:t>mlouvy.</w:t>
      </w:r>
    </w:p>
    <w:p w14:paraId="2BEB1813" w14:textId="133C1586" w:rsidR="007558CA" w:rsidRPr="009A2538" w:rsidRDefault="007558CA" w:rsidP="0065774F">
      <w:pPr>
        <w:pStyle w:val="rove"/>
        <w:numPr>
          <w:ilvl w:val="0"/>
          <w:numId w:val="55"/>
        </w:numPr>
        <w:ind w:left="426" w:hanging="426"/>
      </w:pPr>
      <w:r w:rsidRPr="009A2538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7E6483" w:rsidRPr="009A2538">
        <w:rPr>
          <w:rFonts w:cs="Segoe UI"/>
          <w:szCs w:val="20"/>
        </w:rPr>
        <w:t>21</w:t>
      </w:r>
      <w:r w:rsidRPr="009A2538">
        <w:rPr>
          <w:rFonts w:cs="Segoe UI"/>
          <w:szCs w:val="20"/>
        </w:rPr>
        <w:t xml:space="preserve">. </w:t>
      </w:r>
      <w:r w:rsidR="007E6483" w:rsidRPr="009A2538">
        <w:rPr>
          <w:rFonts w:cs="Segoe UI"/>
          <w:szCs w:val="20"/>
        </w:rPr>
        <w:t>11</w:t>
      </w:r>
      <w:r w:rsidR="009A2538" w:rsidRPr="009A2538">
        <w:rPr>
          <w:rFonts w:cs="Segoe UI"/>
          <w:szCs w:val="20"/>
        </w:rPr>
        <w:t>.</w:t>
      </w:r>
      <w:r w:rsidRPr="009A2538">
        <w:rPr>
          <w:rFonts w:cs="Segoe UI"/>
          <w:szCs w:val="20"/>
        </w:rPr>
        <w:t xml:space="preserve"> 20</w:t>
      </w:r>
      <w:r w:rsidR="007E6483" w:rsidRPr="009A2538">
        <w:rPr>
          <w:rFonts w:cs="Segoe UI"/>
          <w:szCs w:val="20"/>
        </w:rPr>
        <w:t>24</w:t>
      </w:r>
      <w:r w:rsidRPr="009A2538">
        <w:rPr>
          <w:rFonts w:cs="Segoe UI"/>
          <w:szCs w:val="20"/>
        </w:rPr>
        <w:t xml:space="preserve">). Limit jednotlivé platby inkasa je stanoven ve výši </w:t>
      </w:r>
      <w:r w:rsidR="007E6483" w:rsidRPr="009A2538">
        <w:rPr>
          <w:rFonts w:cs="Segoe UI"/>
          <w:szCs w:val="20"/>
        </w:rPr>
        <w:t>47 000</w:t>
      </w:r>
      <w:r w:rsidRPr="009A2538">
        <w:rPr>
          <w:rFonts w:cs="Segoe UI"/>
          <w:szCs w:val="20"/>
        </w:rPr>
        <w:t>,00 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E724AB">
      <w:pPr>
        <w:pStyle w:val="Nadpis1"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4" w:name="_Hlk131070569"/>
      <w:r w:rsidRPr="00395388">
        <w:rPr>
          <w:rFonts w:cs="Segoe UI"/>
          <w:szCs w:val="20"/>
        </w:rPr>
        <w:t>v systému IFN BENE-FILL</w:t>
      </w:r>
      <w:bookmarkEnd w:id="4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E20C1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 xml:space="preserve">O prostředky </w:t>
      </w:r>
      <w:r w:rsidRPr="00E20C1C">
        <w:rPr>
          <w:rFonts w:cs="Segoe UI"/>
          <w:szCs w:val="20"/>
        </w:rPr>
        <w:t>nevyčerpané v daném roce či vrácené se zvýší finanční objem následujícího roku</w:t>
      </w:r>
      <w:r w:rsidR="00D46C45" w:rsidRPr="00E20C1C">
        <w:rPr>
          <w:rFonts w:cs="Segoe UI"/>
          <w:szCs w:val="20"/>
        </w:rPr>
        <w:t>.</w:t>
      </w:r>
    </w:p>
    <w:p w14:paraId="5AC198B9" w14:textId="73B956C7" w:rsidR="000B1B87" w:rsidRPr="00E20C1C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20C1C">
        <w:rPr>
          <w:rFonts w:cs="Segoe UI"/>
          <w:szCs w:val="20"/>
        </w:rPr>
        <w:t xml:space="preserve">Fond poskytuje příjemci podpory odklad splátek úroků. Po dobu realizace </w:t>
      </w:r>
      <w:r w:rsidR="00EC5F5E" w:rsidRPr="00E20C1C">
        <w:rPr>
          <w:rFonts w:cs="Segoe UI"/>
          <w:szCs w:val="20"/>
        </w:rPr>
        <w:t xml:space="preserve">projektu </w:t>
      </w:r>
      <w:r w:rsidRPr="00E20C1C">
        <w:rPr>
          <w:rFonts w:cs="Segoe UI"/>
          <w:szCs w:val="20"/>
        </w:rPr>
        <w:t xml:space="preserve">je půjčka bezúročná, úrok podle čl. </w:t>
      </w:r>
      <w:r w:rsidR="0008378B" w:rsidRPr="00E20C1C">
        <w:rPr>
          <w:rFonts w:cs="Segoe UI"/>
          <w:szCs w:val="20"/>
        </w:rPr>
        <w:t>I</w:t>
      </w:r>
      <w:r w:rsidRPr="00E20C1C">
        <w:rPr>
          <w:rFonts w:cs="Segoe UI"/>
          <w:szCs w:val="20"/>
        </w:rPr>
        <w:t>I bodu </w:t>
      </w:r>
      <w:r w:rsidR="0008378B" w:rsidRPr="00E20C1C">
        <w:rPr>
          <w:rFonts w:cs="Segoe UI"/>
          <w:szCs w:val="20"/>
        </w:rPr>
        <w:t>1</w:t>
      </w:r>
      <w:r w:rsidRPr="00E20C1C">
        <w:rPr>
          <w:rFonts w:cs="Segoe UI"/>
          <w:szCs w:val="20"/>
        </w:rPr>
        <w:t xml:space="preserve"> je počítán od </w:t>
      </w:r>
      <w:r w:rsidR="001974AF" w:rsidRPr="00E20C1C">
        <w:rPr>
          <w:rFonts w:cs="Segoe UI"/>
          <w:szCs w:val="20"/>
        </w:rPr>
        <w:t>1</w:t>
      </w:r>
      <w:r w:rsidRPr="00E20C1C">
        <w:rPr>
          <w:rFonts w:cs="Segoe UI"/>
          <w:szCs w:val="20"/>
        </w:rPr>
        <w:t xml:space="preserve">. </w:t>
      </w:r>
      <w:r w:rsidR="001974AF" w:rsidRPr="00E20C1C">
        <w:rPr>
          <w:rFonts w:cs="Segoe UI"/>
          <w:szCs w:val="20"/>
        </w:rPr>
        <w:t>4</w:t>
      </w:r>
      <w:r w:rsidRPr="00E20C1C">
        <w:rPr>
          <w:rFonts w:cs="Segoe UI"/>
          <w:szCs w:val="20"/>
        </w:rPr>
        <w:t>. 20</w:t>
      </w:r>
      <w:r w:rsidR="001974AF" w:rsidRPr="00E20C1C">
        <w:rPr>
          <w:rFonts w:cs="Segoe UI"/>
          <w:szCs w:val="20"/>
        </w:rPr>
        <w:t>28</w:t>
      </w:r>
      <w:r w:rsidRPr="00E20C1C">
        <w:rPr>
          <w:rFonts w:cs="Segoe UI"/>
          <w:szCs w:val="20"/>
        </w:rPr>
        <w:t xml:space="preserve">, splátkový kalendář úroků tvoří přílohu této </w:t>
      </w:r>
      <w:r w:rsidR="005E064B" w:rsidRPr="00E20C1C">
        <w:rPr>
          <w:rFonts w:cs="Segoe UI"/>
          <w:szCs w:val="20"/>
        </w:rPr>
        <w:t>S</w:t>
      </w:r>
      <w:r w:rsidRPr="00E20C1C">
        <w:rPr>
          <w:rFonts w:cs="Segoe UI"/>
          <w:szCs w:val="20"/>
        </w:rPr>
        <w:t xml:space="preserve">mlouvy. První splátka úroků ve výši </w:t>
      </w:r>
      <w:r w:rsidR="00712BE6" w:rsidRPr="00E20C1C">
        <w:rPr>
          <w:rFonts w:cs="Segoe UI"/>
          <w:szCs w:val="20"/>
        </w:rPr>
        <w:t>15 843,75</w:t>
      </w:r>
      <w:r w:rsidR="00E82688" w:rsidRPr="00E20C1C">
        <w:rPr>
          <w:rFonts w:cs="Segoe UI"/>
          <w:szCs w:val="20"/>
        </w:rPr>
        <w:t xml:space="preserve"> </w:t>
      </w:r>
      <w:r w:rsidRPr="00E20C1C">
        <w:rPr>
          <w:rFonts w:cs="Segoe UI"/>
          <w:szCs w:val="20"/>
        </w:rPr>
        <w:t>Kč je splatná do 15 dnů po skončení čtvrtletí.</w:t>
      </w:r>
    </w:p>
    <w:p w14:paraId="500CE63F" w14:textId="661284C4" w:rsidR="000B1B87" w:rsidRPr="00E20C1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20C1C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AD4FF5" w:rsidRPr="00E20C1C">
        <w:rPr>
          <w:rFonts w:ascii="Segoe UI" w:hAnsi="Segoe UI" w:cs="Segoe UI"/>
          <w:sz w:val="20"/>
          <w:szCs w:val="20"/>
        </w:rPr>
        <w:t>162 </w:t>
      </w:r>
      <w:r w:rsidR="009A2538" w:rsidRPr="00E20C1C">
        <w:rPr>
          <w:rFonts w:ascii="Segoe UI" w:hAnsi="Segoe UI" w:cs="Segoe UI"/>
          <w:sz w:val="20"/>
          <w:szCs w:val="20"/>
        </w:rPr>
        <w:t>500</w:t>
      </w:r>
      <w:r w:rsidRPr="00E20C1C">
        <w:rPr>
          <w:rFonts w:ascii="Segoe UI" w:hAnsi="Segoe UI" w:cs="Segoe UI"/>
          <w:sz w:val="20"/>
          <w:szCs w:val="20"/>
        </w:rPr>
        <w:t> Kč je splatná k </w:t>
      </w:r>
      <w:r w:rsidR="00712BE6" w:rsidRPr="00E20C1C">
        <w:rPr>
          <w:rFonts w:ascii="Segoe UI" w:hAnsi="Segoe UI" w:cs="Segoe UI"/>
          <w:sz w:val="20"/>
          <w:szCs w:val="20"/>
        </w:rPr>
        <w:t>31</w:t>
      </w:r>
      <w:r w:rsidRPr="00E20C1C">
        <w:rPr>
          <w:rFonts w:ascii="Segoe UI" w:hAnsi="Segoe UI" w:cs="Segoe UI"/>
          <w:sz w:val="20"/>
          <w:szCs w:val="20"/>
        </w:rPr>
        <w:t>. </w:t>
      </w:r>
      <w:r w:rsidR="00712BE6" w:rsidRPr="00E20C1C">
        <w:rPr>
          <w:rFonts w:ascii="Segoe UI" w:hAnsi="Segoe UI" w:cs="Segoe UI"/>
          <w:sz w:val="20"/>
          <w:szCs w:val="20"/>
        </w:rPr>
        <w:t>3</w:t>
      </w:r>
      <w:r w:rsidRPr="00E20C1C">
        <w:rPr>
          <w:rFonts w:ascii="Segoe UI" w:hAnsi="Segoe UI" w:cs="Segoe UI"/>
          <w:sz w:val="20"/>
          <w:szCs w:val="20"/>
        </w:rPr>
        <w:t>. 20</w:t>
      </w:r>
      <w:r w:rsidR="009A2538" w:rsidRPr="00E20C1C">
        <w:rPr>
          <w:rFonts w:ascii="Segoe UI" w:hAnsi="Segoe UI" w:cs="Segoe UI"/>
          <w:sz w:val="20"/>
          <w:szCs w:val="20"/>
        </w:rPr>
        <w:t>28</w:t>
      </w:r>
      <w:r w:rsidRPr="00E20C1C">
        <w:rPr>
          <w:rFonts w:ascii="Segoe UI" w:hAnsi="Segoe UI" w:cs="Segoe UI"/>
          <w:sz w:val="20"/>
          <w:szCs w:val="20"/>
        </w:rPr>
        <w:t xml:space="preserve">. Splátkový kalendář jistiny tvoří přílohu této </w:t>
      </w:r>
      <w:r w:rsidR="005E064B" w:rsidRPr="00E20C1C">
        <w:rPr>
          <w:rFonts w:ascii="Segoe UI" w:hAnsi="Segoe UI" w:cs="Segoe UI"/>
          <w:sz w:val="20"/>
          <w:szCs w:val="20"/>
        </w:rPr>
        <w:t>S</w:t>
      </w:r>
      <w:r w:rsidRPr="00E20C1C">
        <w:rPr>
          <w:rFonts w:ascii="Segoe UI" w:hAnsi="Segoe UI" w:cs="Segoe UI"/>
          <w:sz w:val="20"/>
          <w:szCs w:val="20"/>
        </w:rPr>
        <w:t>mlouvy.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E20C1C">
        <w:rPr>
          <w:rFonts w:ascii="Segoe UI" w:hAnsi="Segoe UI" w:cs="Segoe UI"/>
          <w:sz w:val="20"/>
          <w:szCs w:val="20"/>
        </w:rPr>
        <w:t xml:space="preserve">Po ukončení realizace </w:t>
      </w:r>
      <w:r w:rsidR="009C7B40" w:rsidRPr="00E20C1C">
        <w:rPr>
          <w:rFonts w:ascii="Segoe UI" w:hAnsi="Segoe UI" w:cs="Segoe UI"/>
          <w:sz w:val="20"/>
          <w:szCs w:val="20"/>
        </w:rPr>
        <w:t xml:space="preserve">projektu </w:t>
      </w:r>
      <w:r w:rsidRPr="00E20C1C">
        <w:rPr>
          <w:rFonts w:ascii="Segoe UI" w:hAnsi="Segoe UI" w:cs="Segoe UI"/>
          <w:sz w:val="20"/>
          <w:szCs w:val="20"/>
        </w:rPr>
        <w:t xml:space="preserve">Fond v případě nedočerpání půjčky podle čl. </w:t>
      </w:r>
      <w:r w:rsidR="006A6A0E" w:rsidRPr="00E20C1C">
        <w:rPr>
          <w:rFonts w:ascii="Segoe UI" w:hAnsi="Segoe UI" w:cs="Segoe UI"/>
          <w:sz w:val="20"/>
          <w:szCs w:val="20"/>
        </w:rPr>
        <w:t>I</w:t>
      </w:r>
      <w:r w:rsidRPr="00E20C1C">
        <w:rPr>
          <w:rFonts w:ascii="Segoe UI" w:hAnsi="Segoe UI" w:cs="Segoe UI"/>
          <w:sz w:val="20"/>
          <w:szCs w:val="20"/>
        </w:rPr>
        <w:t>I bodu </w:t>
      </w:r>
      <w:r w:rsidR="006A6A0E" w:rsidRPr="00E20C1C">
        <w:rPr>
          <w:rFonts w:ascii="Segoe UI" w:hAnsi="Segoe UI" w:cs="Segoe UI"/>
          <w:sz w:val="20"/>
          <w:szCs w:val="20"/>
        </w:rPr>
        <w:t>1</w:t>
      </w:r>
      <w:r w:rsidRPr="00E20C1C">
        <w:rPr>
          <w:rFonts w:ascii="Segoe UI" w:hAnsi="Segoe UI" w:cs="Segoe UI"/>
          <w:sz w:val="20"/>
          <w:szCs w:val="20"/>
        </w:rPr>
        <w:t xml:space="preserve"> sjedná s příjemcem podpory formou dodatku k této</w:t>
      </w:r>
      <w:r>
        <w:rPr>
          <w:rFonts w:ascii="Segoe UI" w:hAnsi="Segoe UI" w:cs="Segoe UI"/>
          <w:sz w:val="20"/>
          <w:szCs w:val="20"/>
        </w:rPr>
        <w:t xml:space="preserve">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E36A5D"/>
    <w:p w14:paraId="716018B7" w14:textId="085F30A5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9A2538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9A2538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A2538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9A2538">
        <w:rPr>
          <w:rFonts w:ascii="Segoe UI" w:hAnsi="Segoe UI" w:cs="Segoe UI"/>
          <w:color w:val="auto"/>
          <w:sz w:val="20"/>
          <w:szCs w:val="20"/>
        </w:rPr>
        <w:t>4</w:t>
      </w:r>
      <w:r w:rsidRPr="009A2538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9A2538">
        <w:rPr>
          <w:rFonts w:ascii="Segoe UI" w:hAnsi="Segoe UI" w:cs="Segoe UI"/>
          <w:color w:val="auto"/>
          <w:sz w:val="20"/>
          <w:szCs w:val="20"/>
        </w:rPr>
        <w:t>5</w:t>
      </w:r>
      <w:r w:rsidRPr="009A2538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9A2538">
        <w:rPr>
          <w:rFonts w:ascii="Segoe UI" w:hAnsi="Segoe UI" w:cs="Segoe UI"/>
          <w:color w:val="auto"/>
          <w:sz w:val="20"/>
          <w:szCs w:val="20"/>
        </w:rPr>
        <w:t>6</w:t>
      </w:r>
      <w:r w:rsidRPr="009A2538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9A2538">
        <w:rPr>
          <w:rFonts w:ascii="Segoe UI" w:hAnsi="Segoe UI" w:cs="Segoe UI"/>
          <w:color w:val="auto"/>
          <w:sz w:val="20"/>
          <w:szCs w:val="20"/>
        </w:rPr>
        <w:t>0</w:t>
      </w:r>
      <w:r w:rsidRPr="009A2538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9A2538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9A2538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9A2538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9A2538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9A2538" w:rsidRDefault="005204F6" w:rsidP="0065774F">
      <w:pPr>
        <w:pStyle w:val="rove"/>
        <w:numPr>
          <w:ilvl w:val="0"/>
          <w:numId w:val="62"/>
        </w:numPr>
        <w:ind w:left="426" w:hanging="426"/>
      </w:pPr>
      <w:r w:rsidRPr="009A2538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 xml:space="preserve">dodatek, kterým bude zajištěn její soulad </w:t>
      </w:r>
      <w:r w:rsidRPr="008F46DA">
        <w:rPr>
          <w:rFonts w:cs="Segoe UI"/>
          <w:szCs w:val="20"/>
        </w:rPr>
        <w:lastRenderedPageBreak/>
        <w:t>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E20C1C">
      <w:pPr>
        <w:pStyle w:val="Odstavecseseznamem"/>
        <w:numPr>
          <w:ilvl w:val="0"/>
          <w:numId w:val="71"/>
        </w:numPr>
        <w:spacing w:after="0"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0221E9F8" w14:textId="77777777" w:rsidR="00E20C1C" w:rsidRDefault="00E20C1C" w:rsidP="00E20C1C">
      <w:pPr>
        <w:pStyle w:val="rove"/>
        <w:tabs>
          <w:tab w:val="left" w:pos="5103"/>
        </w:tabs>
        <w:spacing w:before="0" w:after="0"/>
        <w:ind w:left="0" w:firstLine="0"/>
      </w:pPr>
    </w:p>
    <w:p w14:paraId="6F2B2B57" w14:textId="099DB47E" w:rsidR="0058003A" w:rsidRDefault="00E20C1C" w:rsidP="00E20C1C">
      <w:pPr>
        <w:pStyle w:val="rove"/>
        <w:tabs>
          <w:tab w:val="left" w:pos="5103"/>
        </w:tabs>
        <w:spacing w:before="0" w:after="0"/>
        <w:ind w:left="0" w:firstLine="0"/>
      </w:pPr>
      <w:r>
        <w:t>V</w:t>
      </w:r>
    </w:p>
    <w:p w14:paraId="6E291E6E" w14:textId="77777777" w:rsidR="00E20C1C" w:rsidRDefault="00E20C1C" w:rsidP="00E20C1C">
      <w:pPr>
        <w:pStyle w:val="rove"/>
        <w:tabs>
          <w:tab w:val="left" w:pos="5103"/>
        </w:tabs>
        <w:spacing w:before="0" w:after="0"/>
        <w:ind w:left="0" w:firstLine="0"/>
      </w:pPr>
    </w:p>
    <w:p w14:paraId="21BD3B39" w14:textId="6A19784D" w:rsidR="00F551FF" w:rsidRDefault="00F551FF" w:rsidP="00E20C1C">
      <w:pPr>
        <w:pStyle w:val="rove"/>
        <w:tabs>
          <w:tab w:val="left" w:pos="5103"/>
        </w:tabs>
        <w:spacing w:before="0" w:after="0"/>
        <w:ind w:left="0" w:firstLine="0"/>
      </w:pPr>
      <w:r>
        <w:t>dne:</w:t>
      </w:r>
      <w:r>
        <w:tab/>
        <w:t xml:space="preserve">V Praze dne: </w:t>
      </w:r>
    </w:p>
    <w:p w14:paraId="0CA0650C" w14:textId="77777777" w:rsidR="00E20C1C" w:rsidRDefault="00E20C1C" w:rsidP="00E20C1C">
      <w:pPr>
        <w:pStyle w:val="rove"/>
        <w:tabs>
          <w:tab w:val="left" w:pos="5103"/>
        </w:tabs>
        <w:spacing w:before="0" w:after="0" w:line="240" w:lineRule="auto"/>
        <w:ind w:left="0" w:firstLine="0"/>
      </w:pPr>
    </w:p>
    <w:p w14:paraId="4829D820" w14:textId="77777777" w:rsidR="00E20C1C" w:rsidRDefault="00E20C1C" w:rsidP="00E20C1C">
      <w:pPr>
        <w:pStyle w:val="rove"/>
        <w:tabs>
          <w:tab w:val="left" w:pos="5103"/>
        </w:tabs>
        <w:spacing w:before="0" w:after="0" w:line="240" w:lineRule="auto"/>
        <w:ind w:left="0" w:firstLine="0"/>
      </w:pPr>
    </w:p>
    <w:p w14:paraId="7395C1EF" w14:textId="005140A6" w:rsidR="00F551FF" w:rsidRDefault="00F551FF" w:rsidP="00E20C1C">
      <w:pPr>
        <w:pStyle w:val="rove"/>
        <w:tabs>
          <w:tab w:val="left" w:pos="5103"/>
        </w:tabs>
        <w:spacing w:before="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1"/>
      <w:bookmarkEnd w:id="2"/>
      <w:bookmarkEnd w:id="3"/>
      <w:r w:rsidR="00783E9E">
        <w:tab/>
      </w:r>
      <w:r w:rsidRPr="00294B5E">
        <w:t>zástupce Fondu</w:t>
      </w:r>
    </w:p>
    <w:p w14:paraId="463288F3" w14:textId="77777777" w:rsidR="00E20C1C" w:rsidRDefault="00E20C1C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</w:p>
    <w:p w14:paraId="7DF334AA" w14:textId="77777777" w:rsidR="00E20C1C" w:rsidRDefault="00E20C1C" w:rsidP="00E20C1C">
      <w:pPr>
        <w:spacing w:before="240"/>
        <w:rPr>
          <w:rFonts w:cs="Segoe UI"/>
          <w:b/>
          <w:szCs w:val="20"/>
        </w:rPr>
      </w:pPr>
    </w:p>
    <w:p w14:paraId="30EFE364" w14:textId="745A0543" w:rsidR="00E20C1C" w:rsidRPr="00294B5E" w:rsidRDefault="00E20C1C" w:rsidP="00E20C1C">
      <w:pPr>
        <w:spacing w:before="240"/>
      </w:pPr>
      <w:r>
        <w:rPr>
          <w:rFonts w:cs="Segoe UI"/>
          <w:szCs w:val="20"/>
        </w:rPr>
        <w:t xml:space="preserve">Příloha č. 1 - </w:t>
      </w:r>
      <w:r>
        <w:t>Splátkový kalendář</w:t>
      </w:r>
    </w:p>
    <w:sectPr w:rsidR="00E20C1C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110E1" w14:textId="77777777" w:rsidR="00AE7EE9" w:rsidRDefault="00AE7EE9" w:rsidP="0013795C">
      <w:pPr>
        <w:spacing w:after="0" w:line="240" w:lineRule="auto"/>
      </w:pPr>
      <w:r>
        <w:separator/>
      </w:r>
    </w:p>
  </w:endnote>
  <w:endnote w:type="continuationSeparator" w:id="0">
    <w:p w14:paraId="7F8E22A0" w14:textId="77777777" w:rsidR="00AE7EE9" w:rsidRDefault="00AE7EE9" w:rsidP="0013795C">
      <w:pPr>
        <w:spacing w:after="0" w:line="240" w:lineRule="auto"/>
      </w:pPr>
      <w:r>
        <w:continuationSeparator/>
      </w:r>
    </w:p>
  </w:endnote>
  <w:endnote w:type="continuationNotice" w:id="1">
    <w:p w14:paraId="682BCE20" w14:textId="77777777" w:rsidR="00AE7EE9" w:rsidRDefault="00AE7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6CD92" w14:textId="361134E2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932743" w:rsidRPr="00932743">
      <w:rPr>
        <w:rFonts w:eastAsia="Times New Roman" w:cs="Segoe UI"/>
        <w:noProof/>
        <w:szCs w:val="16"/>
      </w:rPr>
      <w:t>2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10C71" w14:textId="77777777" w:rsidR="00AE7EE9" w:rsidRDefault="00AE7EE9" w:rsidP="0013795C">
      <w:pPr>
        <w:spacing w:after="0" w:line="240" w:lineRule="auto"/>
      </w:pPr>
      <w:r>
        <w:separator/>
      </w:r>
    </w:p>
  </w:footnote>
  <w:footnote w:type="continuationSeparator" w:id="0">
    <w:p w14:paraId="500AD232" w14:textId="77777777" w:rsidR="00AE7EE9" w:rsidRDefault="00AE7EE9" w:rsidP="0013795C">
      <w:pPr>
        <w:spacing w:after="0" w:line="240" w:lineRule="auto"/>
      </w:pPr>
      <w:r>
        <w:continuationSeparator/>
      </w:r>
    </w:p>
  </w:footnote>
  <w:footnote w:type="continuationNotice" w:id="1">
    <w:p w14:paraId="7D3FF882" w14:textId="77777777" w:rsidR="00AE7EE9" w:rsidRDefault="00AE7E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28"/>
  </w:num>
  <w:num w:numId="4">
    <w:abstractNumId w:val="3"/>
  </w:num>
  <w:num w:numId="5">
    <w:abstractNumId w:val="2"/>
  </w:num>
  <w:num w:numId="6">
    <w:abstractNumId w:val="41"/>
  </w:num>
  <w:num w:numId="7">
    <w:abstractNumId w:val="45"/>
  </w:num>
  <w:num w:numId="8">
    <w:abstractNumId w:val="2"/>
  </w:num>
  <w:num w:numId="9">
    <w:abstractNumId w:val="40"/>
  </w:num>
  <w:num w:numId="10">
    <w:abstractNumId w:val="45"/>
    <w:lvlOverride w:ilvl="0">
      <w:startOverride w:val="1"/>
    </w:lvlOverride>
  </w:num>
  <w:num w:numId="11">
    <w:abstractNumId w:val="45"/>
    <w:lvlOverride w:ilvl="0">
      <w:startOverride w:val="1"/>
    </w:lvlOverride>
  </w:num>
  <w:num w:numId="12">
    <w:abstractNumId w:val="45"/>
    <w:lvlOverride w:ilvl="0">
      <w:startOverride w:val="1"/>
    </w:lvlOverride>
  </w:num>
  <w:num w:numId="13">
    <w:abstractNumId w:val="45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2"/>
  </w:num>
  <w:num w:numId="16">
    <w:abstractNumId w:val="45"/>
    <w:lvlOverride w:ilvl="0">
      <w:startOverride w:val="1"/>
    </w:lvlOverride>
  </w:num>
  <w:num w:numId="17">
    <w:abstractNumId w:val="45"/>
    <w:lvlOverride w:ilvl="0">
      <w:startOverride w:val="1"/>
    </w:lvlOverride>
  </w:num>
  <w:num w:numId="18">
    <w:abstractNumId w:val="45"/>
    <w:lvlOverride w:ilvl="0">
      <w:startOverride w:val="1"/>
    </w:lvlOverride>
  </w:num>
  <w:num w:numId="19">
    <w:abstractNumId w:val="45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45"/>
    <w:lvlOverride w:ilvl="0">
      <w:startOverride w:val="1"/>
    </w:lvlOverride>
  </w:num>
  <w:num w:numId="22">
    <w:abstractNumId w:val="45"/>
    <w:lvlOverride w:ilvl="0">
      <w:startOverride w:val="1"/>
    </w:lvlOverride>
  </w:num>
  <w:num w:numId="23">
    <w:abstractNumId w:val="45"/>
    <w:lvlOverride w:ilvl="0">
      <w:startOverride w:val="1"/>
    </w:lvlOverride>
  </w:num>
  <w:num w:numId="24">
    <w:abstractNumId w:val="45"/>
    <w:lvlOverride w:ilvl="0">
      <w:startOverride w:val="1"/>
    </w:lvlOverride>
  </w:num>
  <w:num w:numId="25">
    <w:abstractNumId w:val="45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5"/>
  </w:num>
  <w:num w:numId="28">
    <w:abstractNumId w:val="45"/>
    <w:lvlOverride w:ilvl="0">
      <w:startOverride w:val="1"/>
    </w:lvlOverride>
  </w:num>
  <w:num w:numId="29">
    <w:abstractNumId w:val="45"/>
    <w:lvlOverride w:ilvl="0">
      <w:startOverride w:val="1"/>
    </w:lvlOverride>
  </w:num>
  <w:num w:numId="30">
    <w:abstractNumId w:val="45"/>
    <w:lvlOverride w:ilvl="0">
      <w:startOverride w:val="1"/>
    </w:lvlOverride>
  </w:num>
  <w:num w:numId="31">
    <w:abstractNumId w:val="45"/>
    <w:lvlOverride w:ilvl="0">
      <w:startOverride w:val="1"/>
    </w:lvlOverride>
  </w:num>
  <w:num w:numId="32">
    <w:abstractNumId w:val="45"/>
    <w:lvlOverride w:ilvl="0">
      <w:startOverride w:val="1"/>
    </w:lvlOverride>
  </w:num>
  <w:num w:numId="33">
    <w:abstractNumId w:val="8"/>
  </w:num>
  <w:num w:numId="34">
    <w:abstractNumId w:val="23"/>
  </w:num>
  <w:num w:numId="35">
    <w:abstractNumId w:val="45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5"/>
    <w:lvlOverride w:ilvl="0">
      <w:startOverride w:val="1"/>
    </w:lvlOverride>
  </w:num>
  <w:num w:numId="38">
    <w:abstractNumId w:val="26"/>
  </w:num>
  <w:num w:numId="39">
    <w:abstractNumId w:val="38"/>
  </w:num>
  <w:num w:numId="40">
    <w:abstractNumId w:val="25"/>
  </w:num>
  <w:num w:numId="41">
    <w:abstractNumId w:val="45"/>
  </w:num>
  <w:num w:numId="42">
    <w:abstractNumId w:val="45"/>
    <w:lvlOverride w:ilvl="0">
      <w:startOverride w:val="1"/>
    </w:lvlOverride>
  </w:num>
  <w:num w:numId="43">
    <w:abstractNumId w:val="29"/>
  </w:num>
  <w:num w:numId="44">
    <w:abstractNumId w:val="13"/>
  </w:num>
  <w:num w:numId="45">
    <w:abstractNumId w:val="19"/>
  </w:num>
  <w:num w:numId="46">
    <w:abstractNumId w:val="21"/>
  </w:num>
  <w:num w:numId="47">
    <w:abstractNumId w:val="46"/>
  </w:num>
  <w:num w:numId="48">
    <w:abstractNumId w:val="48"/>
  </w:num>
  <w:num w:numId="49">
    <w:abstractNumId w:val="42"/>
  </w:num>
  <w:num w:numId="50">
    <w:abstractNumId w:val="7"/>
  </w:num>
  <w:num w:numId="51">
    <w:abstractNumId w:val="36"/>
  </w:num>
  <w:num w:numId="52">
    <w:abstractNumId w:val="15"/>
  </w:num>
  <w:num w:numId="53">
    <w:abstractNumId w:val="1"/>
  </w:num>
  <w:num w:numId="54">
    <w:abstractNumId w:val="34"/>
  </w:num>
  <w:num w:numId="55">
    <w:abstractNumId w:val="20"/>
  </w:num>
  <w:num w:numId="56">
    <w:abstractNumId w:val="0"/>
  </w:num>
  <w:num w:numId="57">
    <w:abstractNumId w:val="14"/>
  </w:num>
  <w:num w:numId="58">
    <w:abstractNumId w:val="32"/>
  </w:num>
  <w:num w:numId="59">
    <w:abstractNumId w:val="12"/>
  </w:num>
  <w:num w:numId="60">
    <w:abstractNumId w:val="24"/>
  </w:num>
  <w:num w:numId="61">
    <w:abstractNumId w:val="11"/>
  </w:num>
  <w:num w:numId="62">
    <w:abstractNumId w:val="17"/>
  </w:num>
  <w:num w:numId="63">
    <w:abstractNumId w:val="9"/>
  </w:num>
  <w:num w:numId="64">
    <w:abstractNumId w:val="43"/>
  </w:num>
  <w:num w:numId="65">
    <w:abstractNumId w:val="30"/>
  </w:num>
  <w:num w:numId="66">
    <w:abstractNumId w:val="6"/>
  </w:num>
  <w:num w:numId="67">
    <w:abstractNumId w:val="39"/>
  </w:num>
  <w:num w:numId="68">
    <w:abstractNumId w:val="35"/>
  </w:num>
  <w:num w:numId="69">
    <w:abstractNumId w:val="4"/>
  </w:num>
  <w:num w:numId="70">
    <w:abstractNumId w:val="27"/>
  </w:num>
  <w:num w:numId="71">
    <w:abstractNumId w:val="18"/>
  </w:num>
  <w:num w:numId="72">
    <w:abstractNumId w:val="33"/>
  </w:num>
  <w:num w:numId="73">
    <w:abstractNumId w:val="47"/>
  </w:num>
  <w:num w:numId="74">
    <w:abstractNumId w:val="16"/>
  </w:num>
  <w:num w:numId="75">
    <w:abstractNumId w:val="10"/>
  </w:num>
  <w:num w:numId="76">
    <w:abstractNumId w:val="31"/>
  </w:num>
  <w:num w:numId="77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0F80"/>
    <w:rsid w:val="001132A1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4754"/>
    <w:rsid w:val="001951E7"/>
    <w:rsid w:val="001952F8"/>
    <w:rsid w:val="001954F1"/>
    <w:rsid w:val="001968B3"/>
    <w:rsid w:val="001974AF"/>
    <w:rsid w:val="001A37CD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D376C"/>
    <w:rsid w:val="002D436D"/>
    <w:rsid w:val="002E3549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AF2"/>
    <w:rsid w:val="00315BAB"/>
    <w:rsid w:val="0031689E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A28A9"/>
    <w:rsid w:val="003A43E6"/>
    <w:rsid w:val="003C16A2"/>
    <w:rsid w:val="003C602F"/>
    <w:rsid w:val="003D0F68"/>
    <w:rsid w:val="003D1C78"/>
    <w:rsid w:val="003D7DE1"/>
    <w:rsid w:val="003D7E3E"/>
    <w:rsid w:val="003E7BAD"/>
    <w:rsid w:val="00400517"/>
    <w:rsid w:val="00400F65"/>
    <w:rsid w:val="004012F2"/>
    <w:rsid w:val="00402431"/>
    <w:rsid w:val="00402B34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3B97"/>
    <w:rsid w:val="00454794"/>
    <w:rsid w:val="00462737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506183"/>
    <w:rsid w:val="00510C57"/>
    <w:rsid w:val="005114C1"/>
    <w:rsid w:val="0051182A"/>
    <w:rsid w:val="00517508"/>
    <w:rsid w:val="005176E2"/>
    <w:rsid w:val="005204F6"/>
    <w:rsid w:val="005256C8"/>
    <w:rsid w:val="00540290"/>
    <w:rsid w:val="00540C4A"/>
    <w:rsid w:val="00541EB9"/>
    <w:rsid w:val="005424A9"/>
    <w:rsid w:val="00546592"/>
    <w:rsid w:val="005471F8"/>
    <w:rsid w:val="0056399A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5F325A"/>
    <w:rsid w:val="005F6597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4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7807"/>
    <w:rsid w:val="00690725"/>
    <w:rsid w:val="00691607"/>
    <w:rsid w:val="006931AE"/>
    <w:rsid w:val="006A2EA8"/>
    <w:rsid w:val="006A6A0E"/>
    <w:rsid w:val="006B4607"/>
    <w:rsid w:val="006C2D85"/>
    <w:rsid w:val="006C54B1"/>
    <w:rsid w:val="006C6204"/>
    <w:rsid w:val="006D0048"/>
    <w:rsid w:val="006D1CCB"/>
    <w:rsid w:val="006D2AE7"/>
    <w:rsid w:val="006D7A9C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03509"/>
    <w:rsid w:val="007126E0"/>
    <w:rsid w:val="00712BE6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E6483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7DDF"/>
    <w:rsid w:val="0092562B"/>
    <w:rsid w:val="00930B8A"/>
    <w:rsid w:val="00932743"/>
    <w:rsid w:val="00932CC5"/>
    <w:rsid w:val="00932F7E"/>
    <w:rsid w:val="009440AB"/>
    <w:rsid w:val="00965BDF"/>
    <w:rsid w:val="00977D89"/>
    <w:rsid w:val="009804C5"/>
    <w:rsid w:val="00981F98"/>
    <w:rsid w:val="009860C2"/>
    <w:rsid w:val="009875E6"/>
    <w:rsid w:val="00990D84"/>
    <w:rsid w:val="00995890"/>
    <w:rsid w:val="009A0E1E"/>
    <w:rsid w:val="009A0FB5"/>
    <w:rsid w:val="009A1B8A"/>
    <w:rsid w:val="009A2538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6E64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4FF5"/>
    <w:rsid w:val="00AD5188"/>
    <w:rsid w:val="00AE7EE9"/>
    <w:rsid w:val="00AF1194"/>
    <w:rsid w:val="00AF2C5C"/>
    <w:rsid w:val="00AF5FE8"/>
    <w:rsid w:val="00AF7320"/>
    <w:rsid w:val="00B0272B"/>
    <w:rsid w:val="00B0415D"/>
    <w:rsid w:val="00B057F0"/>
    <w:rsid w:val="00B220D8"/>
    <w:rsid w:val="00B22C8D"/>
    <w:rsid w:val="00B23646"/>
    <w:rsid w:val="00B31D50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45EF"/>
    <w:rsid w:val="00B96B64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1AFF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0C1C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88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4E20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BC66F-7E65-4383-8875-F36E565B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5</Pages>
  <Words>1954</Words>
  <Characters>11531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Lauferová Miroslava</cp:lastModifiedBy>
  <cp:revision>2</cp:revision>
  <cp:lastPrinted>2024-12-11T15:10:00Z</cp:lastPrinted>
  <dcterms:created xsi:type="dcterms:W3CDTF">2025-01-10T12:38:00Z</dcterms:created>
  <dcterms:modified xsi:type="dcterms:W3CDTF">2025-01-10T12:38:00Z</dcterms:modified>
</cp:coreProperties>
</file>