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D9EE" w14:textId="77777777" w:rsidR="001921D5" w:rsidRPr="00925E6C" w:rsidRDefault="001921D5" w:rsidP="001921D5">
      <w:pPr>
        <w:rPr>
          <w:lang w:val="cs-CZ"/>
        </w:rPr>
      </w:pPr>
      <w:r w:rsidRPr="00925E6C">
        <w:rPr>
          <w:noProof/>
          <w:lang w:val="cs-CZ" w:eastAsia="cs-CZ"/>
        </w:rPr>
        <w:drawing>
          <wp:inline distT="0" distB="0" distL="0" distR="0" wp14:anchorId="6242A23C" wp14:editId="3156C126">
            <wp:extent cx="2743200" cy="403860"/>
            <wp:effectExtent l="0" t="0" r="0" b="0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30EB" w14:textId="77777777" w:rsidR="001921D5" w:rsidRPr="00925E6C" w:rsidRDefault="001921D5" w:rsidP="001921D5">
      <w:pPr>
        <w:spacing w:before="60"/>
        <w:rPr>
          <w:b/>
          <w:bCs/>
          <w:sz w:val="20"/>
          <w:szCs w:val="20"/>
          <w:lang w:val="cs-CZ"/>
        </w:rPr>
      </w:pPr>
      <w:r w:rsidRPr="00925E6C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14:paraId="5CA8565A" w14:textId="77777777"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Květná 15, 603 00 Brno</w:t>
      </w:r>
    </w:p>
    <w:p w14:paraId="41059044" w14:textId="53C17634" w:rsidR="001921D5" w:rsidRPr="00925E6C" w:rsidRDefault="00E609D2" w:rsidP="001921D5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  <w:t xml:space="preserve"> tel.: </w:t>
      </w:r>
      <w:proofErr w:type="spellStart"/>
      <w:r w:rsidR="00555BEE">
        <w:rPr>
          <w:sz w:val="20"/>
          <w:szCs w:val="20"/>
          <w:lang w:val="cs-CZ"/>
        </w:rPr>
        <w:t>xxx</w:t>
      </w:r>
      <w:proofErr w:type="spellEnd"/>
    </w:p>
    <w:p w14:paraId="0D7C44D1" w14:textId="77777777"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</w:t>
      </w:r>
      <w:r w:rsidRPr="00925E6C">
        <w:rPr>
          <w:sz w:val="20"/>
          <w:lang w:val="cs-CZ"/>
        </w:rPr>
        <w:t xml:space="preserve">e-mail: epodatelna@szpi.gov.cz, ID datové schránky: </w:t>
      </w:r>
      <w:proofErr w:type="spellStart"/>
      <w:r w:rsidRPr="00925E6C">
        <w:rPr>
          <w:sz w:val="20"/>
          <w:lang w:val="cs-CZ"/>
        </w:rPr>
        <w:t>avraiqg</w:t>
      </w:r>
      <w:proofErr w:type="spellEnd"/>
    </w:p>
    <w:p w14:paraId="7368BDAB" w14:textId="77777777" w:rsidR="001921D5" w:rsidRPr="00925E6C" w:rsidRDefault="001921D5" w:rsidP="001921D5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1921D5" w:rsidRPr="00925E6C" w14:paraId="5421EF61" w14:textId="77777777" w:rsidTr="002C576E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14:paraId="14414EB9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875BD97" w14:textId="14DD324A" w:rsidR="001921D5" w:rsidRPr="00925E6C" w:rsidRDefault="00555BEE" w:rsidP="00B41A6F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F70E0A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E27AB5" w14:textId="5157595C" w:rsidR="001921D5" w:rsidRPr="00925E6C" w:rsidRDefault="00555BEE" w:rsidP="00B41A6F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8A733A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C73737A" w14:textId="43D06F66" w:rsidR="001921D5" w:rsidRPr="00925E6C" w:rsidRDefault="00555BEE" w:rsidP="00B41A6F">
            <w:pPr>
              <w:spacing w:before="120"/>
              <w:rPr>
                <w:sz w:val="20"/>
                <w:szCs w:val="20"/>
                <w:lang w:val="cs-CZ"/>
              </w:rPr>
            </w:pPr>
            <w:r>
              <w:t>xxx</w:t>
            </w:r>
          </w:p>
        </w:tc>
      </w:tr>
      <w:tr w:rsidR="001921D5" w:rsidRPr="00925E6C" w14:paraId="04037D12" w14:textId="77777777" w:rsidTr="002C576E">
        <w:trPr>
          <w:cantSplit/>
          <w:trHeight w:val="352"/>
        </w:trPr>
        <w:tc>
          <w:tcPr>
            <w:tcW w:w="921" w:type="dxa"/>
          </w:tcPr>
          <w:p w14:paraId="34E930D5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394" w:type="dxa"/>
            <w:gridSpan w:val="3"/>
          </w:tcPr>
          <w:p w14:paraId="710337FD" w14:textId="24EE700A" w:rsidR="001921D5" w:rsidRPr="00925E6C" w:rsidRDefault="00A37FC6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A37FC6">
              <w:rPr>
                <w:sz w:val="20"/>
                <w:szCs w:val="20"/>
                <w:lang w:val="cs-CZ"/>
              </w:rPr>
              <w:t>SZPI/AA994-8/2025</w:t>
            </w:r>
          </w:p>
        </w:tc>
        <w:tc>
          <w:tcPr>
            <w:tcW w:w="851" w:type="dxa"/>
          </w:tcPr>
          <w:p w14:paraId="2387D23C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14:paraId="2C98FBE0" w14:textId="0D8AD0CE" w:rsidR="001921D5" w:rsidRPr="00925E6C" w:rsidRDefault="00891F28" w:rsidP="00365A0D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8</w:t>
            </w:r>
            <w:r w:rsidR="00335F88" w:rsidRPr="007C69C5">
              <w:rPr>
                <w:sz w:val="20"/>
                <w:szCs w:val="20"/>
                <w:lang w:val="cs-CZ"/>
              </w:rPr>
              <w:t>.</w:t>
            </w:r>
            <w:r w:rsidR="009408A3" w:rsidRPr="007C69C5">
              <w:rPr>
                <w:sz w:val="20"/>
                <w:szCs w:val="20"/>
                <w:lang w:val="cs-CZ"/>
              </w:rPr>
              <w:t xml:space="preserve"> </w:t>
            </w:r>
            <w:r w:rsidR="001549E8" w:rsidRPr="007C69C5">
              <w:rPr>
                <w:sz w:val="20"/>
                <w:szCs w:val="20"/>
                <w:lang w:val="cs-CZ"/>
              </w:rPr>
              <w:t>led</w:t>
            </w:r>
            <w:r w:rsidR="00935E3A" w:rsidRPr="007C69C5">
              <w:rPr>
                <w:sz w:val="20"/>
                <w:szCs w:val="20"/>
                <w:lang w:val="cs-CZ"/>
              </w:rPr>
              <w:t xml:space="preserve">na </w:t>
            </w:r>
            <w:r w:rsidR="00335F88" w:rsidRPr="007C69C5">
              <w:rPr>
                <w:sz w:val="20"/>
                <w:szCs w:val="20"/>
                <w:lang w:val="cs-CZ"/>
              </w:rPr>
              <w:t>20</w:t>
            </w:r>
            <w:r w:rsidR="000C43A4">
              <w:rPr>
                <w:sz w:val="20"/>
                <w:szCs w:val="20"/>
                <w:lang w:val="cs-CZ"/>
              </w:rPr>
              <w:t>2</w:t>
            </w:r>
            <w:r w:rsidR="001037C7">
              <w:rPr>
                <w:sz w:val="20"/>
                <w:szCs w:val="20"/>
                <w:lang w:val="cs-CZ"/>
              </w:rPr>
              <w:t>5</w:t>
            </w:r>
          </w:p>
        </w:tc>
      </w:tr>
    </w:tbl>
    <w:p w14:paraId="14E1D3F7" w14:textId="77777777" w:rsidR="00E20209" w:rsidRDefault="00E20209" w:rsidP="001921D5">
      <w:pPr>
        <w:rPr>
          <w:sz w:val="20"/>
          <w:szCs w:val="20"/>
          <w:lang w:val="cs-CZ"/>
        </w:rPr>
      </w:pPr>
      <w:bookmarkStart w:id="0" w:name="_GoBack"/>
      <w:bookmarkEnd w:id="0"/>
    </w:p>
    <w:p w14:paraId="368D5597" w14:textId="55C517A4" w:rsidR="001921D5" w:rsidRPr="00E20209" w:rsidRDefault="002C576E" w:rsidP="00E20209">
      <w:pPr>
        <w:rPr>
          <w:lang w:val="cs-CZ"/>
        </w:rPr>
      </w:pPr>
      <w:r w:rsidRPr="00E20209">
        <w:rPr>
          <w:lang w:val="cs-CZ"/>
        </w:rPr>
        <w:t>Objednávka číslo:</w:t>
      </w:r>
      <w:r w:rsidR="0040052B" w:rsidRPr="00E20209">
        <w:rPr>
          <w:lang w:val="cs-CZ"/>
        </w:rPr>
        <w:t xml:space="preserve"> </w:t>
      </w:r>
      <w:r w:rsidR="00883B07" w:rsidRPr="00883B07">
        <w:rPr>
          <w:lang w:val="cs-CZ"/>
        </w:rPr>
        <w:t>OBJ/100/25/007</w:t>
      </w:r>
    </w:p>
    <w:p w14:paraId="671957CC" w14:textId="77777777" w:rsidR="001921D5" w:rsidRPr="00E20209" w:rsidRDefault="001921D5" w:rsidP="00E20209">
      <w:pPr>
        <w:rPr>
          <w:rFonts w:eastAsiaTheme="minorHAnsi"/>
          <w:color w:val="000000"/>
          <w:lang w:val="cs-CZ"/>
        </w:rPr>
      </w:pPr>
    </w:p>
    <w:p w14:paraId="524A140F" w14:textId="77777777" w:rsidR="00CC7BF3" w:rsidRDefault="00CC7BF3" w:rsidP="00CC7BF3">
      <w:pPr>
        <w:autoSpaceDE w:val="0"/>
        <w:autoSpaceDN w:val="0"/>
        <w:adjustRightInd w:val="0"/>
        <w:rPr>
          <w:lang w:val="cs-CZ"/>
        </w:rPr>
      </w:pPr>
      <w:r w:rsidRPr="00736935">
        <w:rPr>
          <w:lang w:val="cs-CZ"/>
        </w:rPr>
        <w:t>Zdravotní ústav se sídlem v</w:t>
      </w:r>
      <w:r>
        <w:rPr>
          <w:lang w:val="cs-CZ"/>
        </w:rPr>
        <w:t> </w:t>
      </w:r>
      <w:r w:rsidRPr="00736935">
        <w:rPr>
          <w:lang w:val="cs-CZ"/>
        </w:rPr>
        <w:t>Ostravě</w:t>
      </w:r>
    </w:p>
    <w:p w14:paraId="35998E7A" w14:textId="764769C0" w:rsidR="006D0519" w:rsidRDefault="00555BEE" w:rsidP="00CC7BF3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14:paraId="7A368A2B" w14:textId="64CAA614" w:rsidR="006D0519" w:rsidRDefault="00A34D65" w:rsidP="00CC7BF3">
      <w:pPr>
        <w:rPr>
          <w:lang w:val="cs-CZ"/>
        </w:rPr>
      </w:pPr>
      <w:r>
        <w:rPr>
          <w:lang w:val="cs-CZ"/>
        </w:rPr>
        <w:t>ředitel</w:t>
      </w:r>
    </w:p>
    <w:p w14:paraId="6984CB88" w14:textId="5EFBBAB5" w:rsidR="00CC7BF3" w:rsidRPr="00736935" w:rsidRDefault="00CC7BF3" w:rsidP="00CC7BF3">
      <w:pPr>
        <w:rPr>
          <w:bCs/>
          <w:lang w:val="cs-CZ"/>
        </w:rPr>
      </w:pPr>
      <w:r w:rsidRPr="00736935">
        <w:rPr>
          <w:bCs/>
          <w:lang w:val="cs-CZ"/>
        </w:rPr>
        <w:t xml:space="preserve">Partyzánské náměstí 7 </w:t>
      </w:r>
    </w:p>
    <w:p w14:paraId="268109D5" w14:textId="57302CBA" w:rsidR="00CC7BF3" w:rsidRPr="00736935" w:rsidRDefault="00CC7BF3" w:rsidP="00CC7BF3">
      <w:pPr>
        <w:rPr>
          <w:bCs/>
          <w:lang w:val="cs-CZ"/>
        </w:rPr>
      </w:pPr>
      <w:r w:rsidRPr="00736935">
        <w:rPr>
          <w:bCs/>
          <w:lang w:val="cs-CZ"/>
        </w:rPr>
        <w:t xml:space="preserve">702 </w:t>
      </w:r>
      <w:proofErr w:type="gramStart"/>
      <w:r w:rsidRPr="00736935">
        <w:rPr>
          <w:bCs/>
          <w:lang w:val="cs-CZ"/>
        </w:rPr>
        <w:t xml:space="preserve">00 </w:t>
      </w:r>
      <w:r w:rsidR="00883B07">
        <w:rPr>
          <w:bCs/>
          <w:lang w:val="cs-CZ"/>
        </w:rPr>
        <w:t xml:space="preserve"> </w:t>
      </w:r>
      <w:r w:rsidRPr="00736935">
        <w:rPr>
          <w:bCs/>
          <w:lang w:val="cs-CZ"/>
        </w:rPr>
        <w:t>Ostrava</w:t>
      </w:r>
      <w:proofErr w:type="gramEnd"/>
    </w:p>
    <w:p w14:paraId="53109499" w14:textId="77777777" w:rsidR="00E20209" w:rsidRDefault="00E20209" w:rsidP="00E20209">
      <w:pPr>
        <w:rPr>
          <w:u w:val="single"/>
          <w:lang w:val="cs-CZ"/>
        </w:rPr>
      </w:pPr>
    </w:p>
    <w:p w14:paraId="3E218102" w14:textId="77777777" w:rsidR="00E20209" w:rsidRDefault="00E20209" w:rsidP="00E20209">
      <w:pPr>
        <w:rPr>
          <w:u w:val="single"/>
          <w:lang w:val="cs-CZ"/>
        </w:rPr>
      </w:pPr>
    </w:p>
    <w:p w14:paraId="265EF1E2" w14:textId="77777777" w:rsidR="00E20209" w:rsidRPr="00E20209" w:rsidRDefault="00E20209" w:rsidP="00E20209">
      <w:pPr>
        <w:rPr>
          <w:u w:val="single"/>
          <w:lang w:val="cs-CZ"/>
        </w:rPr>
      </w:pPr>
    </w:p>
    <w:p w14:paraId="237241DF" w14:textId="77777777" w:rsidR="002C576E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  <w:r w:rsidRPr="00E20209">
        <w:rPr>
          <w:rFonts w:eastAsiaTheme="minorHAnsi"/>
          <w:color w:val="000000"/>
          <w:u w:val="single"/>
          <w:lang w:val="cs-CZ"/>
        </w:rPr>
        <w:t xml:space="preserve">Celoroční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rámcová </w:t>
      </w:r>
      <w:r w:rsidRPr="00E20209">
        <w:rPr>
          <w:rFonts w:eastAsiaTheme="minorHAnsi"/>
          <w:color w:val="000000"/>
          <w:u w:val="single"/>
          <w:lang w:val="cs-CZ"/>
        </w:rPr>
        <w:t xml:space="preserve">objednávka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na provádění laboratorních </w:t>
      </w:r>
      <w:r w:rsidRPr="00E20209">
        <w:rPr>
          <w:rFonts w:eastAsiaTheme="minorHAnsi"/>
          <w:color w:val="000000"/>
          <w:u w:val="single"/>
          <w:lang w:val="cs-CZ"/>
        </w:rPr>
        <w:t>rozborů</w:t>
      </w:r>
    </w:p>
    <w:p w14:paraId="7155C886" w14:textId="77777777" w:rsidR="00DD6B95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</w:p>
    <w:p w14:paraId="02FAA595" w14:textId="77777777" w:rsidR="00DD198D" w:rsidRPr="00E20209" w:rsidRDefault="00DD198D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64AF03FE" w14:textId="77777777"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Vážený pane </w:t>
      </w:r>
      <w:r w:rsidR="00DD6B95" w:rsidRPr="00E20209">
        <w:rPr>
          <w:rFonts w:eastAsiaTheme="minorHAnsi"/>
          <w:color w:val="000000"/>
          <w:lang w:val="cs-CZ"/>
        </w:rPr>
        <w:t>řediteli</w:t>
      </w:r>
      <w:r w:rsidRPr="00E20209">
        <w:rPr>
          <w:rFonts w:eastAsiaTheme="minorHAnsi"/>
          <w:color w:val="000000"/>
          <w:lang w:val="cs-CZ"/>
        </w:rPr>
        <w:t>,</w:t>
      </w:r>
    </w:p>
    <w:p w14:paraId="29391054" w14:textId="77777777"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0D3423F6" w14:textId="16E09D52" w:rsidR="00003E8F" w:rsidRPr="00E20209" w:rsidRDefault="002C576E" w:rsidP="00E20209">
      <w:pPr>
        <w:autoSpaceDE w:val="0"/>
        <w:autoSpaceDN w:val="0"/>
        <w:adjustRightInd w:val="0"/>
        <w:jc w:val="both"/>
        <w:rPr>
          <w:rFonts w:eastAsia="Calibr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 návaznosti </w:t>
      </w:r>
      <w:r w:rsidR="00DD6B95" w:rsidRPr="00E20209">
        <w:rPr>
          <w:rFonts w:eastAsiaTheme="minorHAnsi"/>
          <w:color w:val="000000"/>
          <w:lang w:val="cs-CZ"/>
        </w:rPr>
        <w:t xml:space="preserve">na požadavky kladené na Státní zemědělskou a potravinářskou inspekci (SZPI) týkající se objednávek a uzavírání smluv právními předpisy (např. zákon </w:t>
      </w:r>
      <w:r w:rsidR="00B41A6F" w:rsidRPr="00E20209">
        <w:rPr>
          <w:bCs/>
          <w:color w:val="000000"/>
          <w:lang w:val="cs-CZ" w:eastAsia="cs-CZ"/>
        </w:rPr>
        <w:t>č. 340/2015 Sb., o </w:t>
      </w:r>
      <w:r w:rsidR="00DD6B95" w:rsidRPr="00E20209">
        <w:rPr>
          <w:bCs/>
          <w:color w:val="000000"/>
          <w:lang w:val="cs-CZ" w:eastAsia="cs-CZ"/>
        </w:rPr>
        <w:t xml:space="preserve">registru smluv, ve znění pozdějších předpisů) a požadavky na transparentnost orgánů státní správy při zadávání veřejných zakázek, </w:t>
      </w:r>
      <w:r w:rsidR="00DD6B95" w:rsidRPr="00E20209">
        <w:rPr>
          <w:b/>
          <w:bCs/>
          <w:color w:val="000000"/>
          <w:lang w:val="cs-CZ" w:eastAsia="cs-CZ"/>
        </w:rPr>
        <w:t>objednáváme</w:t>
      </w:r>
      <w:r w:rsidR="0027101A" w:rsidRPr="00E20209">
        <w:rPr>
          <w:b/>
          <w:bCs/>
          <w:color w:val="000000"/>
          <w:lang w:val="cs-CZ" w:eastAsia="cs-CZ"/>
        </w:rPr>
        <w:t>,</w:t>
      </w:r>
      <w:r w:rsidR="00DD6B95" w:rsidRPr="00E20209">
        <w:rPr>
          <w:bCs/>
          <w:color w:val="000000"/>
          <w:lang w:val="cs-CZ" w:eastAsia="cs-CZ"/>
        </w:rPr>
        <w:t xml:space="preserve"> jakožto SZPI (Odbor kontroly, laboratoří a certifikace Ústředního inspektorátu SZPI a jednotlivé místně příslušné Inspektoráty SZPI) </w:t>
      </w:r>
      <w:r w:rsidR="00DD6B95" w:rsidRPr="00E20209">
        <w:rPr>
          <w:b/>
          <w:bCs/>
          <w:color w:val="000000"/>
          <w:lang w:val="cs-CZ" w:eastAsia="cs-CZ"/>
        </w:rPr>
        <w:t>v</w:t>
      </w:r>
      <w:r w:rsidR="00181D7A" w:rsidRPr="00E20209">
        <w:rPr>
          <w:b/>
          <w:bCs/>
          <w:color w:val="000000"/>
          <w:lang w:val="cs-CZ" w:eastAsia="cs-CZ"/>
        </w:rPr>
        <w:t> </w:t>
      </w:r>
      <w:r w:rsidR="00925E6C" w:rsidRPr="00E20209">
        <w:rPr>
          <w:b/>
          <w:bCs/>
          <w:color w:val="000000"/>
          <w:lang w:val="cs-CZ" w:eastAsia="cs-CZ"/>
        </w:rPr>
        <w:t>laboratoř</w:t>
      </w:r>
      <w:r w:rsidR="00667634" w:rsidRPr="00E20209">
        <w:rPr>
          <w:b/>
          <w:bCs/>
          <w:color w:val="000000"/>
          <w:lang w:val="cs-CZ" w:eastAsia="cs-CZ"/>
        </w:rPr>
        <w:t>i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>Vámi řízené</w:t>
      </w:r>
      <w:r w:rsidR="0005355C" w:rsidRPr="00E20209">
        <w:rPr>
          <w:b/>
          <w:bCs/>
          <w:color w:val="000000"/>
          <w:lang w:val="cs-CZ" w:eastAsia="cs-CZ"/>
        </w:rPr>
        <w:t>ho ústavu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B41A6F" w:rsidRPr="00E20209">
        <w:rPr>
          <w:b/>
          <w:bCs/>
          <w:color w:val="000000"/>
          <w:lang w:val="cs-CZ" w:eastAsia="cs-CZ"/>
        </w:rPr>
        <w:t xml:space="preserve">v roce </w:t>
      </w:r>
      <w:r w:rsidR="00730F4E">
        <w:rPr>
          <w:b/>
          <w:bCs/>
          <w:color w:val="000000"/>
          <w:lang w:val="cs-CZ" w:eastAsia="cs-CZ"/>
        </w:rPr>
        <w:t>202</w:t>
      </w:r>
      <w:r w:rsidR="00A63846">
        <w:rPr>
          <w:b/>
          <w:bCs/>
          <w:color w:val="000000"/>
          <w:lang w:val="cs-CZ" w:eastAsia="cs-CZ"/>
        </w:rPr>
        <w:t>5</w:t>
      </w:r>
      <w:r w:rsidR="00730F4E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 xml:space="preserve">laboratorní rozbory </w:t>
      </w:r>
      <w:r w:rsidR="00B41A6F" w:rsidRPr="00E20209">
        <w:rPr>
          <w:rFonts w:eastAsia="Calibri"/>
          <w:b/>
          <w:color w:val="000000"/>
        </w:rPr>
        <w:t>v </w:t>
      </w:r>
      <w:r w:rsidR="00B80991" w:rsidRPr="00E20209">
        <w:rPr>
          <w:rFonts w:eastAsia="Calibri"/>
          <w:b/>
          <w:color w:val="000000"/>
          <w:lang w:val="cs-CZ"/>
        </w:rPr>
        <w:t>m</w:t>
      </w:r>
      <w:r w:rsidR="00003E8F" w:rsidRPr="00E20209">
        <w:rPr>
          <w:rFonts w:eastAsia="Calibri"/>
          <w:b/>
          <w:color w:val="000000"/>
          <w:lang w:val="cs-CZ"/>
        </w:rPr>
        <w:t xml:space="preserve">aximální </w:t>
      </w:r>
      <w:r w:rsidR="00B80991" w:rsidRPr="00E20209">
        <w:rPr>
          <w:rFonts w:eastAsia="Calibri"/>
          <w:b/>
          <w:color w:val="000000"/>
          <w:lang w:val="cs-CZ"/>
        </w:rPr>
        <w:t xml:space="preserve">celkové výši </w:t>
      </w:r>
      <w:r w:rsidR="000C43A4">
        <w:rPr>
          <w:rFonts w:eastAsia="Calibri"/>
          <w:b/>
          <w:color w:val="000000"/>
          <w:lang w:val="cs-CZ"/>
        </w:rPr>
        <w:t>299.999</w:t>
      </w:r>
      <w:r w:rsidR="000C43A4" w:rsidRPr="00E20209">
        <w:rPr>
          <w:rFonts w:eastAsia="Calibri"/>
          <w:b/>
          <w:color w:val="000000"/>
          <w:lang w:val="cs-CZ"/>
        </w:rPr>
        <w:t xml:space="preserve">,- Kč </w:t>
      </w:r>
      <w:r w:rsidR="000C43A4">
        <w:rPr>
          <w:rFonts w:eastAsia="Calibri"/>
          <w:b/>
          <w:color w:val="000000"/>
          <w:lang w:val="cs-CZ"/>
        </w:rPr>
        <w:t>bez</w:t>
      </w:r>
      <w:r w:rsidR="000C43A4" w:rsidRPr="00E20209">
        <w:rPr>
          <w:rFonts w:eastAsia="Calibri"/>
          <w:b/>
          <w:color w:val="000000"/>
          <w:lang w:val="cs-CZ"/>
        </w:rPr>
        <w:t xml:space="preserve"> DPH</w:t>
      </w:r>
      <w:r w:rsidR="000C43A4">
        <w:rPr>
          <w:rFonts w:eastAsia="Calibri"/>
          <w:b/>
          <w:color w:val="000000"/>
          <w:lang w:val="cs-CZ"/>
        </w:rPr>
        <w:t xml:space="preserve"> (362.999,- Kč s DPH)</w:t>
      </w:r>
      <w:r w:rsidR="00B80991" w:rsidRPr="00E20209">
        <w:rPr>
          <w:rFonts w:eastAsia="Calibri"/>
          <w:color w:val="000000"/>
          <w:lang w:val="cs-CZ"/>
        </w:rPr>
        <w:t xml:space="preserve">, dle </w:t>
      </w:r>
      <w:r w:rsidR="003A598B">
        <w:rPr>
          <w:rFonts w:eastAsia="Calibri"/>
          <w:color w:val="000000"/>
          <w:lang w:val="cs-CZ"/>
        </w:rPr>
        <w:t>cen uvedených v příloze této objednávky</w:t>
      </w:r>
      <w:r w:rsidR="00B80991" w:rsidRPr="00E20209">
        <w:rPr>
          <w:rFonts w:eastAsia="Calibri"/>
          <w:color w:val="000000"/>
          <w:lang w:val="cs-CZ"/>
        </w:rPr>
        <w:t>.</w:t>
      </w:r>
      <w:r w:rsidR="009408A3" w:rsidRPr="00E20209">
        <w:rPr>
          <w:rFonts w:eastAsiaTheme="minorHAnsi"/>
          <w:color w:val="000000"/>
          <w:lang w:val="cs-CZ"/>
        </w:rPr>
        <w:t xml:space="preserve"> </w:t>
      </w:r>
      <w:r w:rsidR="00403E85" w:rsidRPr="00E20209">
        <w:rPr>
          <w:rFonts w:eastAsiaTheme="minorHAnsi"/>
          <w:color w:val="000000"/>
          <w:lang w:val="cs-CZ"/>
        </w:rPr>
        <w:t>SZPI (jakožto o</w:t>
      </w:r>
      <w:r w:rsidR="00003E8F" w:rsidRPr="00E20209">
        <w:rPr>
          <w:rFonts w:eastAsiaTheme="minorHAnsi"/>
          <w:color w:val="000000"/>
          <w:lang w:val="cs-CZ"/>
        </w:rPr>
        <w:t>dběratel</w:t>
      </w:r>
      <w:r w:rsidR="00403E85" w:rsidRPr="00E20209">
        <w:rPr>
          <w:rFonts w:eastAsiaTheme="minorHAnsi"/>
          <w:color w:val="000000"/>
          <w:lang w:val="cs-CZ"/>
        </w:rPr>
        <w:t>)</w:t>
      </w:r>
      <w:r w:rsidR="00003E8F" w:rsidRPr="00E20209">
        <w:rPr>
          <w:rFonts w:eastAsiaTheme="minorHAnsi"/>
          <w:color w:val="000000"/>
          <w:lang w:val="cs-CZ"/>
        </w:rPr>
        <w:t xml:space="preserve"> není </w:t>
      </w:r>
      <w:r w:rsidR="00403E85" w:rsidRPr="00E20209">
        <w:rPr>
          <w:rFonts w:eastAsiaTheme="minorHAnsi"/>
          <w:color w:val="000000"/>
          <w:lang w:val="cs-CZ"/>
        </w:rPr>
        <w:t>povinna</w:t>
      </w:r>
      <w:r w:rsidR="00003E8F" w:rsidRPr="00E20209">
        <w:rPr>
          <w:rFonts w:eastAsiaTheme="minorHAnsi"/>
          <w:color w:val="000000"/>
          <w:lang w:val="cs-CZ"/>
        </w:rPr>
        <w:t xml:space="preserve"> za dobu trvání platnosti </w:t>
      </w:r>
      <w:r w:rsidR="008F51A5" w:rsidRPr="00E20209">
        <w:rPr>
          <w:rFonts w:eastAsiaTheme="minorHAnsi"/>
          <w:color w:val="000000"/>
          <w:lang w:val="cs-CZ"/>
        </w:rPr>
        <w:t xml:space="preserve">této </w:t>
      </w:r>
      <w:r w:rsidR="00003E8F" w:rsidRPr="00E20209">
        <w:rPr>
          <w:rFonts w:eastAsiaTheme="minorHAnsi"/>
          <w:color w:val="000000"/>
          <w:lang w:val="cs-CZ"/>
        </w:rPr>
        <w:t>objednávky vyčerpat celou výši stanoveného finančního rámce.</w:t>
      </w:r>
    </w:p>
    <w:p w14:paraId="245445BF" w14:textId="77777777" w:rsidR="00DD6B95" w:rsidRPr="00E20209" w:rsidRDefault="00DD6B95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14:paraId="50047EC3" w14:textId="77777777" w:rsidR="00D44A13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t xml:space="preserve">V případě odběru vzorků inspektory SZPI a v případě požadavku na jejich analýzu ve Vámi řízené laboratoři budou tyto vzorky </w:t>
      </w:r>
      <w:r w:rsidR="00B91A8B" w:rsidRPr="00E20209">
        <w:rPr>
          <w:bCs/>
          <w:color w:val="000000"/>
          <w:lang w:val="cs-CZ" w:eastAsia="cs-CZ"/>
        </w:rPr>
        <w:t xml:space="preserve">do příslušné laboratoře </w:t>
      </w:r>
      <w:r w:rsidRPr="00E20209">
        <w:rPr>
          <w:bCs/>
          <w:color w:val="000000"/>
          <w:lang w:val="cs-CZ" w:eastAsia="cs-CZ"/>
        </w:rPr>
        <w:t>doruč</w:t>
      </w:r>
      <w:r w:rsidR="00B91A8B" w:rsidRPr="00E20209">
        <w:rPr>
          <w:bCs/>
          <w:color w:val="000000"/>
          <w:lang w:val="cs-CZ" w:eastAsia="cs-CZ"/>
        </w:rPr>
        <w:t>ovány</w:t>
      </w:r>
      <w:r w:rsidRPr="00E20209">
        <w:rPr>
          <w:bCs/>
          <w:color w:val="000000"/>
          <w:lang w:val="cs-CZ" w:eastAsia="cs-CZ"/>
        </w:rPr>
        <w:t xml:space="preserve"> včetně </w:t>
      </w:r>
      <w:r w:rsidRPr="00E20209">
        <w:rPr>
          <w:rFonts w:eastAsiaTheme="minorHAnsi"/>
          <w:color w:val="000000"/>
          <w:lang w:val="cs-CZ"/>
        </w:rPr>
        <w:t xml:space="preserve">kopií záznamu o odběru vzorků </w:t>
      </w:r>
      <w:r w:rsidR="00007EF7">
        <w:rPr>
          <w:rFonts w:eastAsiaTheme="minorHAnsi"/>
          <w:color w:val="000000"/>
          <w:lang w:val="cs-CZ"/>
        </w:rPr>
        <w:t xml:space="preserve">a provázeny písemnou </w:t>
      </w:r>
      <w:r w:rsidR="00730F4E">
        <w:rPr>
          <w:rFonts w:eastAsiaTheme="minorHAnsi"/>
          <w:color w:val="000000"/>
          <w:lang w:val="cs-CZ"/>
        </w:rPr>
        <w:t>I</w:t>
      </w:r>
      <w:r w:rsidR="00007EF7">
        <w:rPr>
          <w:rFonts w:eastAsiaTheme="minorHAnsi"/>
          <w:color w:val="000000"/>
          <w:lang w:val="cs-CZ"/>
        </w:rPr>
        <w:t xml:space="preserve">nformací </w:t>
      </w:r>
      <w:r w:rsidR="00730F4E">
        <w:rPr>
          <w:rFonts w:eastAsiaTheme="minorHAnsi"/>
          <w:color w:val="000000"/>
          <w:lang w:val="cs-CZ"/>
        </w:rPr>
        <w:t xml:space="preserve">o zaslání vzorků do laboratoře </w:t>
      </w:r>
      <w:r w:rsidR="00007EF7">
        <w:rPr>
          <w:rFonts w:eastAsiaTheme="minorHAnsi"/>
          <w:color w:val="000000"/>
          <w:lang w:val="cs-CZ"/>
        </w:rPr>
        <w:t xml:space="preserve">(Žádost) </w:t>
      </w:r>
      <w:r w:rsidRPr="00E20209">
        <w:rPr>
          <w:rFonts w:eastAsiaTheme="minorHAnsi"/>
          <w:color w:val="000000"/>
          <w:lang w:val="cs-CZ"/>
        </w:rPr>
        <w:t>s podrobnějšími instrukcemi</w:t>
      </w:r>
      <w:r w:rsidR="00B91A8B" w:rsidRPr="00E20209">
        <w:rPr>
          <w:rFonts w:eastAsiaTheme="minorHAnsi"/>
          <w:color w:val="000000"/>
          <w:lang w:val="cs-CZ"/>
        </w:rPr>
        <w:t xml:space="preserve"> týkajícími se požadovaných analýz, odeslání protokolů o zkoušce a požadavků na fakturaci</w:t>
      </w:r>
      <w:r w:rsidR="005F22F8" w:rsidRPr="00E20209">
        <w:rPr>
          <w:rFonts w:eastAsiaTheme="minorHAnsi"/>
          <w:color w:val="000000"/>
          <w:lang w:val="cs-CZ"/>
        </w:rPr>
        <w:t>.</w:t>
      </w:r>
    </w:p>
    <w:p w14:paraId="577FD887" w14:textId="77777777" w:rsidR="000320BE" w:rsidRPr="00E20209" w:rsidRDefault="000320B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5EA29D24" w14:textId="24B9C370" w:rsidR="000320BE" w:rsidRDefault="00007EF7" w:rsidP="00E20209">
      <w:pPr>
        <w:pStyle w:val="Odstavecseseznamem1"/>
        <w:ind w:left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Žádáme Vás, jako </w:t>
      </w:r>
      <w:r w:rsidR="00A6467F" w:rsidRPr="00E20209">
        <w:rPr>
          <w:rFonts w:ascii="Arial" w:hAnsi="Arial" w:cs="Arial"/>
          <w:bCs/>
          <w:sz w:val="22"/>
          <w:szCs w:val="22"/>
        </w:rPr>
        <w:t>laboratoř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30F4E">
        <w:rPr>
          <w:rFonts w:ascii="Arial" w:hAnsi="Arial" w:cs="Arial"/>
          <w:bCs/>
          <w:sz w:val="22"/>
          <w:szCs w:val="22"/>
        </w:rPr>
        <w:t>určenou</w:t>
      </w:r>
      <w:r w:rsidR="00730F4E" w:rsidRPr="00E20209">
        <w:rPr>
          <w:rFonts w:ascii="Arial" w:hAnsi="Arial" w:cs="Arial"/>
          <w:bCs/>
          <w:sz w:val="22"/>
          <w:szCs w:val="22"/>
        </w:rPr>
        <w:t xml:space="preserve"> </w:t>
      </w:r>
      <w:r w:rsidR="00A6467F" w:rsidRPr="00E20209">
        <w:rPr>
          <w:rFonts w:ascii="Arial" w:hAnsi="Arial" w:cs="Arial"/>
          <w:bCs/>
          <w:sz w:val="22"/>
          <w:szCs w:val="22"/>
        </w:rPr>
        <w:t>pro rozbor vzorků odebraných při úřední kontrole, aby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</w:t>
      </w:r>
      <w:r w:rsidR="00A6467F" w:rsidRPr="00E20209">
        <w:rPr>
          <w:rFonts w:ascii="Arial" w:hAnsi="Arial" w:cs="Arial"/>
          <w:bCs/>
          <w:sz w:val="22"/>
          <w:szCs w:val="22"/>
        </w:rPr>
        <w:t>v</w:t>
      </w:r>
      <w:r w:rsidR="00A37FC6">
        <w:rPr>
          <w:rFonts w:ascii="Arial" w:hAnsi="Arial" w:cs="Arial"/>
          <w:bCs/>
          <w:sz w:val="22"/>
          <w:szCs w:val="22"/>
        </w:rPr>
        <w:t> 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případě nevyhovujícího výsledku stanovení, pokud není dohodnuto jinak, </w:t>
      </w:r>
      <w:r w:rsidR="00A6467F" w:rsidRPr="00E20209">
        <w:rPr>
          <w:rFonts w:ascii="Arial" w:hAnsi="Arial" w:cs="Arial"/>
          <w:bCs/>
          <w:sz w:val="22"/>
          <w:szCs w:val="22"/>
        </w:rPr>
        <w:t>bylo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součástí provedení rozborů rovněž předání fotodokumentace, a to:</w:t>
      </w:r>
    </w:p>
    <w:p w14:paraId="1F734FB6" w14:textId="77777777" w:rsidR="00E20209" w:rsidRPr="00E20209" w:rsidRDefault="00E20209" w:rsidP="00E20209">
      <w:pPr>
        <w:pStyle w:val="Odstavecseseznamem1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14:paraId="25C5C698" w14:textId="77777777" w:rsidR="000320BE" w:rsidRPr="00E20209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fotografií vzorků opatřených bezpečnostními prvky SZPI pořízených při příjmu vzorků do laboratoře;</w:t>
      </w:r>
    </w:p>
    <w:p w14:paraId="2F608804" w14:textId="77777777" w:rsidR="000320BE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v případě balených pot</w:t>
      </w:r>
      <w:r w:rsidR="00CC7BF3">
        <w:rPr>
          <w:rFonts w:ascii="Arial" w:hAnsi="Arial" w:cs="Arial"/>
          <w:bCs/>
          <w:sz w:val="22"/>
          <w:szCs w:val="22"/>
        </w:rPr>
        <w:t>ravin fotografie obalu výrobku;</w:t>
      </w:r>
    </w:p>
    <w:p w14:paraId="254ED048" w14:textId="77777777" w:rsidR="00CC7BF3" w:rsidRPr="00CC7BF3" w:rsidRDefault="00CC7BF3" w:rsidP="00CC7BF3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36935">
        <w:rPr>
          <w:rFonts w:ascii="Arial" w:hAnsi="Arial" w:cs="Arial"/>
          <w:bCs/>
          <w:sz w:val="22"/>
          <w:szCs w:val="22"/>
        </w:rPr>
        <w:t xml:space="preserve">v případě, že byl vzorek hodnocen na znaky, jež je možno fotograficky zdokumentovat (např. výskyt škůdců, parazitů, plísní, příměsí, </w:t>
      </w:r>
      <w:proofErr w:type="gramStart"/>
      <w:r w:rsidRPr="00736935">
        <w:rPr>
          <w:rFonts w:ascii="Arial" w:hAnsi="Arial" w:cs="Arial"/>
          <w:bCs/>
          <w:sz w:val="22"/>
          <w:szCs w:val="22"/>
        </w:rPr>
        <w:t>nečistot,</w:t>
      </w:r>
      <w:proofErr w:type="gramEnd"/>
      <w:r w:rsidRPr="00736935">
        <w:rPr>
          <w:rFonts w:ascii="Arial" w:hAnsi="Arial" w:cs="Arial"/>
          <w:bCs/>
          <w:sz w:val="22"/>
          <w:szCs w:val="22"/>
        </w:rPr>
        <w:t xml:space="preserve"> apod.), rovněž fotografie zachycující konkrétní nevyhovující skutečnosti.</w:t>
      </w:r>
    </w:p>
    <w:p w14:paraId="5B9910ED" w14:textId="77777777" w:rsidR="00754147" w:rsidRPr="00E20209" w:rsidRDefault="00754147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A2B4BD6" w14:textId="77777777" w:rsidR="000320BE" w:rsidRPr="00E20209" w:rsidRDefault="000320BE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Požadavky na pořizovanou fotodokumentaci budou specifikovány v </w:t>
      </w:r>
      <w:r w:rsidR="00730F4E">
        <w:rPr>
          <w:rFonts w:ascii="Arial" w:hAnsi="Arial" w:cs="Arial"/>
          <w:bCs/>
          <w:sz w:val="22"/>
          <w:szCs w:val="22"/>
        </w:rPr>
        <w:t>Informaci o zaslání vzorků do laboratoře</w:t>
      </w:r>
      <w:r w:rsidRPr="00E20209">
        <w:rPr>
          <w:rFonts w:ascii="Arial" w:hAnsi="Arial" w:cs="Arial"/>
          <w:bCs/>
          <w:sz w:val="22"/>
          <w:szCs w:val="22"/>
        </w:rPr>
        <w:t>.</w:t>
      </w:r>
    </w:p>
    <w:p w14:paraId="0A090E43" w14:textId="77777777" w:rsidR="000320BE" w:rsidRPr="00E20209" w:rsidRDefault="000320BE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14:paraId="25C8AC92" w14:textId="05CE09DD" w:rsidR="0049503C" w:rsidRDefault="0049503C" w:rsidP="0049503C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  <w:r w:rsidRPr="00485211">
        <w:rPr>
          <w:bCs/>
          <w:color w:val="000000"/>
          <w:lang w:val="cs-CZ" w:eastAsia="cs-CZ"/>
        </w:rPr>
        <w:t>Prosíme o vyhotovení protokolu o zkoušce ve lhůtě nejpozději 15</w:t>
      </w:r>
      <w:r>
        <w:rPr>
          <w:bCs/>
          <w:color w:val="000000"/>
          <w:lang w:val="cs-CZ" w:eastAsia="cs-CZ"/>
        </w:rPr>
        <w:t> </w:t>
      </w:r>
      <w:r w:rsidRPr="00485211">
        <w:rPr>
          <w:bCs/>
          <w:color w:val="000000"/>
          <w:lang w:val="cs-CZ" w:eastAsia="cs-CZ"/>
        </w:rPr>
        <w:t>pracovních dnů od okamžiku předání vzorku do laboratoře.</w:t>
      </w:r>
    </w:p>
    <w:p w14:paraId="4C5D1869" w14:textId="77777777" w:rsidR="0049503C" w:rsidRDefault="0049503C" w:rsidP="0049503C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14:paraId="1874D8B0" w14:textId="058B6812" w:rsidR="00730F4E" w:rsidRDefault="00730F4E" w:rsidP="00730F4E">
      <w:pPr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t xml:space="preserve">Tato </w:t>
      </w:r>
      <w:r w:rsidRPr="00E20209">
        <w:rPr>
          <w:rFonts w:eastAsiaTheme="minorHAnsi"/>
          <w:color w:val="000000"/>
          <w:lang w:val="cs-CZ"/>
        </w:rPr>
        <w:t>roční rámcová objednávka se vztahuje na rozbory v</w:t>
      </w:r>
      <w:r>
        <w:rPr>
          <w:rFonts w:eastAsiaTheme="minorHAnsi"/>
          <w:color w:val="000000"/>
          <w:lang w:val="cs-CZ"/>
        </w:rPr>
        <w:t> </w:t>
      </w:r>
      <w:r w:rsidRPr="00E20209">
        <w:rPr>
          <w:rFonts w:eastAsiaTheme="minorHAnsi"/>
          <w:color w:val="000000"/>
          <w:lang w:val="cs-CZ"/>
        </w:rPr>
        <w:t>rozsahu</w:t>
      </w:r>
      <w:r>
        <w:rPr>
          <w:rFonts w:eastAsiaTheme="minorHAnsi"/>
          <w:color w:val="000000"/>
          <w:lang w:val="cs-CZ"/>
        </w:rPr>
        <w:t xml:space="preserve"> určení laboratoře dle čl. 37 nařízení (EU) 2017/625 </w:t>
      </w:r>
      <w:r w:rsidRPr="00E20209">
        <w:rPr>
          <w:rFonts w:eastAsiaTheme="minorHAnsi"/>
          <w:color w:val="000000"/>
          <w:lang w:val="cs-CZ"/>
        </w:rPr>
        <w:t xml:space="preserve">i případné požadavky SZPI na provedení analýz mimo rámec </w:t>
      </w:r>
      <w:r>
        <w:rPr>
          <w:rFonts w:eastAsiaTheme="minorHAnsi"/>
          <w:color w:val="000000"/>
          <w:lang w:val="cs-CZ"/>
        </w:rPr>
        <w:t xml:space="preserve">určení </w:t>
      </w:r>
      <w:r w:rsidRPr="00E20209">
        <w:rPr>
          <w:rFonts w:eastAsiaTheme="minorHAnsi"/>
          <w:color w:val="000000"/>
          <w:lang w:val="cs-CZ"/>
        </w:rPr>
        <w:t xml:space="preserve">nebo k zajištění rozboru formou subdodávky v laboratořích </w:t>
      </w:r>
      <w:r>
        <w:rPr>
          <w:rFonts w:eastAsiaTheme="minorHAnsi"/>
          <w:color w:val="000000"/>
          <w:lang w:val="cs-CZ"/>
        </w:rPr>
        <w:t>určených</w:t>
      </w:r>
      <w:r w:rsidRPr="00E20209">
        <w:rPr>
          <w:rFonts w:eastAsiaTheme="minorHAnsi"/>
          <w:color w:val="000000"/>
          <w:lang w:val="cs-CZ"/>
        </w:rPr>
        <w:t xml:space="preserve"> SZPI k provádění analýz vzorků odebraných při úředních kontrolách dle nařízení (</w:t>
      </w:r>
      <w:r>
        <w:rPr>
          <w:rFonts w:eastAsiaTheme="minorHAnsi"/>
          <w:color w:val="000000"/>
          <w:lang w:val="cs-CZ"/>
        </w:rPr>
        <w:t>EU</w:t>
      </w:r>
      <w:r w:rsidRPr="00E20209">
        <w:rPr>
          <w:rFonts w:eastAsiaTheme="minorHAnsi"/>
          <w:color w:val="000000"/>
          <w:lang w:val="cs-CZ"/>
        </w:rPr>
        <w:t xml:space="preserve">) </w:t>
      </w:r>
      <w:r>
        <w:rPr>
          <w:rFonts w:eastAsiaTheme="minorHAnsi"/>
          <w:color w:val="000000"/>
          <w:lang w:val="cs-CZ"/>
        </w:rPr>
        <w:t>2017</w:t>
      </w:r>
      <w:r w:rsidRPr="00E20209">
        <w:rPr>
          <w:rFonts w:eastAsiaTheme="minorHAnsi"/>
          <w:color w:val="000000"/>
          <w:lang w:val="cs-CZ"/>
        </w:rPr>
        <w:t>/</w:t>
      </w:r>
      <w:r>
        <w:rPr>
          <w:rFonts w:eastAsiaTheme="minorHAnsi"/>
          <w:color w:val="000000"/>
          <w:lang w:val="cs-CZ"/>
        </w:rPr>
        <w:t>625.</w:t>
      </w:r>
    </w:p>
    <w:p w14:paraId="55A9A231" w14:textId="77777777" w:rsidR="00007EF7" w:rsidRDefault="00007EF7" w:rsidP="00E20209">
      <w:pPr>
        <w:jc w:val="both"/>
        <w:rPr>
          <w:rFonts w:eastAsiaTheme="minorHAnsi"/>
          <w:color w:val="000000"/>
          <w:lang w:val="cs-CZ"/>
        </w:rPr>
      </w:pPr>
    </w:p>
    <w:p w14:paraId="42650250" w14:textId="77777777" w:rsidR="00B043BC" w:rsidRPr="00E20209" w:rsidRDefault="00B91A8B" w:rsidP="00E20209">
      <w:pPr>
        <w:autoSpaceDE w:val="0"/>
        <w:autoSpaceDN w:val="0"/>
        <w:adjustRightInd w:val="0"/>
        <w:jc w:val="both"/>
        <w:rPr>
          <w:b/>
          <w:bCs/>
          <w:lang w:val="cs-CZ" w:eastAsia="cs-CZ"/>
        </w:rPr>
      </w:pPr>
      <w:r w:rsidRPr="00E20209">
        <w:rPr>
          <w:b/>
          <w:bCs/>
          <w:color w:val="000000"/>
          <w:lang w:val="cs-CZ" w:eastAsia="cs-CZ"/>
        </w:rPr>
        <w:t xml:space="preserve">Z výše uvedených důvodů </w:t>
      </w:r>
      <w:r w:rsidR="00B043BC" w:rsidRPr="00E20209">
        <w:rPr>
          <w:b/>
          <w:bCs/>
          <w:color w:val="000000"/>
          <w:lang w:val="cs-CZ" w:eastAsia="cs-CZ"/>
        </w:rPr>
        <w:t xml:space="preserve">si Vás dovolujeme požádat o písemnou akceptaci (např. </w:t>
      </w:r>
      <w:r w:rsidR="00E20209">
        <w:rPr>
          <w:b/>
          <w:bCs/>
          <w:color w:val="000000"/>
          <w:lang w:val="cs-CZ" w:eastAsia="cs-CZ"/>
        </w:rPr>
        <w:br/>
      </w:r>
      <w:r w:rsidR="00B043BC" w:rsidRPr="00E20209">
        <w:rPr>
          <w:b/>
          <w:bCs/>
          <w:color w:val="000000"/>
          <w:lang w:val="cs-CZ" w:eastAsia="cs-CZ"/>
        </w:rPr>
        <w:t xml:space="preserve">e-mailem) této </w:t>
      </w:r>
      <w:r w:rsidRPr="00E20209">
        <w:rPr>
          <w:b/>
          <w:bCs/>
          <w:color w:val="000000"/>
          <w:lang w:val="cs-CZ" w:eastAsia="cs-CZ"/>
        </w:rPr>
        <w:t>roční</w:t>
      </w:r>
      <w:r w:rsidR="00EF6725" w:rsidRPr="00E20209">
        <w:rPr>
          <w:b/>
          <w:bCs/>
          <w:color w:val="000000"/>
          <w:lang w:val="cs-CZ" w:eastAsia="cs-CZ"/>
        </w:rPr>
        <w:t xml:space="preserve"> rámcové</w:t>
      </w:r>
      <w:r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ob</w:t>
      </w:r>
      <w:r w:rsidR="00E20209">
        <w:rPr>
          <w:b/>
          <w:bCs/>
          <w:color w:val="000000"/>
          <w:lang w:val="cs-CZ" w:eastAsia="cs-CZ"/>
        </w:rPr>
        <w:t xml:space="preserve">jednávky, která je nezbytná pro </w:t>
      </w:r>
      <w:r w:rsidR="005F22F8" w:rsidRPr="00E20209">
        <w:rPr>
          <w:b/>
          <w:bCs/>
          <w:color w:val="000000"/>
          <w:lang w:val="cs-CZ" w:eastAsia="cs-CZ"/>
        </w:rPr>
        <w:t>její</w:t>
      </w:r>
      <w:r w:rsidR="00003E8F"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zveřejnění v Registru smluv dle zák. č. 340/2015 Sb.</w:t>
      </w:r>
      <w:r w:rsidR="0027101A" w:rsidRPr="00E20209">
        <w:rPr>
          <w:b/>
          <w:bCs/>
          <w:color w:val="000000"/>
          <w:lang w:val="cs-CZ" w:eastAsia="cs-CZ"/>
        </w:rPr>
        <w:t>, ve znění pozdějších předpisů.</w:t>
      </w:r>
    </w:p>
    <w:p w14:paraId="595DF48D" w14:textId="77777777" w:rsidR="00A6467F" w:rsidRPr="00E20209" w:rsidRDefault="00A6467F" w:rsidP="00E20209">
      <w:pPr>
        <w:rPr>
          <w:lang w:val="cs-CZ"/>
        </w:rPr>
      </w:pPr>
    </w:p>
    <w:p w14:paraId="047BABBB" w14:textId="77777777" w:rsidR="00316A7C" w:rsidRPr="00E20209" w:rsidRDefault="00316A7C" w:rsidP="00E20209">
      <w:pPr>
        <w:rPr>
          <w:lang w:val="cs-CZ"/>
        </w:rPr>
      </w:pPr>
      <w:r w:rsidRPr="00E20209">
        <w:rPr>
          <w:lang w:val="cs-CZ"/>
        </w:rPr>
        <w:t xml:space="preserve">Děkuji Vám za spolupráci. </w:t>
      </w:r>
    </w:p>
    <w:p w14:paraId="1777C4A2" w14:textId="77777777" w:rsidR="00316A7C" w:rsidRPr="00E20209" w:rsidRDefault="00316A7C" w:rsidP="00E20209">
      <w:pPr>
        <w:rPr>
          <w:lang w:val="cs-CZ"/>
        </w:rPr>
      </w:pPr>
    </w:p>
    <w:p w14:paraId="68BF27F5" w14:textId="77777777" w:rsidR="00316A7C" w:rsidRDefault="00316A7C" w:rsidP="00E20209">
      <w:pPr>
        <w:rPr>
          <w:lang w:val="cs-CZ"/>
        </w:rPr>
      </w:pPr>
      <w:r w:rsidRPr="00E20209">
        <w:rPr>
          <w:lang w:val="cs-CZ"/>
        </w:rPr>
        <w:t>S</w:t>
      </w:r>
      <w:r w:rsidR="00E20209">
        <w:rPr>
          <w:lang w:val="cs-CZ"/>
        </w:rPr>
        <w:t> </w:t>
      </w:r>
      <w:r w:rsidRPr="00E20209">
        <w:rPr>
          <w:lang w:val="cs-CZ"/>
        </w:rPr>
        <w:t>pozdravem</w:t>
      </w:r>
    </w:p>
    <w:p w14:paraId="086CC92F" w14:textId="77777777" w:rsidR="00E20209" w:rsidRDefault="00E20209" w:rsidP="00E20209">
      <w:pPr>
        <w:rPr>
          <w:lang w:val="cs-CZ"/>
        </w:rPr>
      </w:pPr>
    </w:p>
    <w:p w14:paraId="506EC81F" w14:textId="77777777" w:rsidR="00E20209" w:rsidRPr="00E20209" w:rsidRDefault="00E20209" w:rsidP="00E20209">
      <w:pPr>
        <w:rPr>
          <w:lang w:val="cs-CZ"/>
        </w:rPr>
      </w:pPr>
    </w:p>
    <w:p w14:paraId="45002201" w14:textId="77777777" w:rsidR="00316A7C" w:rsidRPr="00E20209" w:rsidRDefault="00316A7C" w:rsidP="00E20209">
      <w:pPr>
        <w:rPr>
          <w:lang w:val="cs-CZ"/>
        </w:rPr>
      </w:pPr>
    </w:p>
    <w:p w14:paraId="31256AEA" w14:textId="4436D609" w:rsidR="00D44A13" w:rsidRPr="00E20209" w:rsidRDefault="00555BEE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proofErr w:type="spellStart"/>
      <w:r>
        <w:rPr>
          <w:color w:val="000000"/>
          <w:lang w:val="cs-CZ" w:eastAsia="cs-CZ"/>
        </w:rPr>
        <w:t>xxx</w:t>
      </w:r>
      <w:proofErr w:type="spellEnd"/>
    </w:p>
    <w:p w14:paraId="038351BA" w14:textId="77777777" w:rsidR="008F51A5" w:rsidRPr="00E20209" w:rsidRDefault="00D44A13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E20209">
        <w:rPr>
          <w:color w:val="000000"/>
          <w:lang w:val="cs-CZ" w:eastAsia="cs-CZ"/>
        </w:rPr>
        <w:t>ředitel odboru kontroly, laboratoří a certifikace</w:t>
      </w:r>
    </w:p>
    <w:p w14:paraId="5FE30151" w14:textId="77777777" w:rsidR="000320BE" w:rsidRPr="00E20209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22B67BD6" w14:textId="77777777" w:rsidR="000320BE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4DB97A70" w14:textId="77777777"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66A813FE" w14:textId="77777777" w:rsidR="00A37FC6" w:rsidRDefault="00A37FC6" w:rsidP="003A598B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6869B5C8" w14:textId="77777777" w:rsidR="00A37FC6" w:rsidRDefault="00A37FC6" w:rsidP="003A598B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6A1D6B65" w14:textId="77777777" w:rsidR="00A37FC6" w:rsidRDefault="00A37FC6" w:rsidP="003A598B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7D60B8D2" w14:textId="77777777" w:rsidR="00A37FC6" w:rsidRDefault="00A37FC6" w:rsidP="003A598B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5F9AEF48" w14:textId="05ADF370" w:rsidR="003A598B" w:rsidRDefault="003A598B" w:rsidP="003A598B">
      <w:pPr>
        <w:autoSpaceDE w:val="0"/>
        <w:autoSpaceDN w:val="0"/>
        <w:adjustRightInd w:val="0"/>
        <w:jc w:val="both"/>
        <w:rPr>
          <w:u w:val="single"/>
          <w:lang w:val="cs-CZ"/>
        </w:rPr>
      </w:pPr>
      <w:r>
        <w:rPr>
          <w:u w:val="single"/>
          <w:lang w:val="cs-CZ"/>
        </w:rPr>
        <w:t>Příloha</w:t>
      </w:r>
    </w:p>
    <w:p w14:paraId="55DA79C4" w14:textId="77777777" w:rsidR="003A598B" w:rsidRPr="00A37FC6" w:rsidRDefault="003A598B" w:rsidP="003A598B">
      <w:pPr>
        <w:autoSpaceDE w:val="0"/>
        <w:autoSpaceDN w:val="0"/>
        <w:adjustRightInd w:val="0"/>
        <w:jc w:val="both"/>
        <w:rPr>
          <w:lang w:val="cs-CZ"/>
        </w:rPr>
      </w:pPr>
      <w:r w:rsidRPr="00A37FC6">
        <w:rPr>
          <w:lang w:val="cs-CZ"/>
        </w:rPr>
        <w:t>Ceny prováděných rozborů</w:t>
      </w:r>
    </w:p>
    <w:p w14:paraId="397E4186" w14:textId="77777777"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3BA48C0B" w14:textId="77777777"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329D5E16" w14:textId="77777777"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5F529CDC" w14:textId="77777777" w:rsidR="00E20209" w:rsidRP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165296A7" w14:textId="77777777" w:rsidR="006D0519" w:rsidRDefault="00B043BC" w:rsidP="006D0519">
      <w:pPr>
        <w:autoSpaceDE w:val="0"/>
        <w:autoSpaceDN w:val="0"/>
        <w:adjustRightInd w:val="0"/>
        <w:jc w:val="both"/>
        <w:rPr>
          <w:u w:val="single"/>
          <w:lang w:val="cs-CZ"/>
        </w:rPr>
      </w:pPr>
      <w:r w:rsidRPr="00E20209">
        <w:rPr>
          <w:u w:val="single"/>
          <w:lang w:val="cs-CZ"/>
        </w:rPr>
        <w:t>Na vědomí</w:t>
      </w:r>
    </w:p>
    <w:p w14:paraId="226B64C8" w14:textId="1BE544F7" w:rsidR="001921D5" w:rsidRDefault="00555BEE" w:rsidP="00E20209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14:paraId="3B0C29C7" w14:textId="77777777" w:rsidR="000C43A4" w:rsidRDefault="000C43A4" w:rsidP="00E20209">
      <w:pPr>
        <w:rPr>
          <w:lang w:val="cs-CZ"/>
        </w:rPr>
      </w:pPr>
    </w:p>
    <w:p w14:paraId="5CAB7EA0" w14:textId="77777777" w:rsidR="000C43A4" w:rsidRDefault="000C43A4" w:rsidP="00E20209">
      <w:pPr>
        <w:rPr>
          <w:lang w:val="cs-CZ"/>
        </w:rPr>
      </w:pPr>
    </w:p>
    <w:p w14:paraId="78D36464" w14:textId="77777777" w:rsidR="00950CD3" w:rsidRDefault="00950CD3">
      <w:pPr>
        <w:spacing w:after="200" w:line="276" w:lineRule="auto"/>
        <w:rPr>
          <w:lang w:val="cs-CZ"/>
        </w:rPr>
        <w:sectPr w:rsidR="00950CD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C703F2" w14:textId="77777777" w:rsidR="003A598B" w:rsidRDefault="003A598B" w:rsidP="003A598B">
      <w:pPr>
        <w:rPr>
          <w:lang w:val="cs-CZ"/>
        </w:rPr>
      </w:pPr>
      <w:r>
        <w:rPr>
          <w:lang w:val="cs-CZ"/>
        </w:rPr>
        <w:lastRenderedPageBreak/>
        <w:t>Příloha:</w:t>
      </w:r>
    </w:p>
    <w:p w14:paraId="7FEF326D" w14:textId="77777777" w:rsidR="003A598B" w:rsidRDefault="003A598B" w:rsidP="003A598B">
      <w:pPr>
        <w:rPr>
          <w:lang w:val="cs-CZ"/>
        </w:rPr>
      </w:pPr>
    </w:p>
    <w:p w14:paraId="0258DE7C" w14:textId="33866016" w:rsidR="00A34D65" w:rsidRPr="00B40D1D" w:rsidRDefault="00A34D65" w:rsidP="00A34D65">
      <w:pPr>
        <w:rPr>
          <w:lang w:val="cs-CZ"/>
        </w:rPr>
      </w:pPr>
      <w:r w:rsidRPr="00B40D1D">
        <w:rPr>
          <w:lang w:val="cs-CZ"/>
        </w:rPr>
        <w:t>Ceny prováděných rozborů</w:t>
      </w:r>
    </w:p>
    <w:p w14:paraId="265BDFC3" w14:textId="77777777" w:rsidR="00A34D65" w:rsidRPr="00B40D1D" w:rsidRDefault="00A34D65" w:rsidP="00A34D65">
      <w:pPr>
        <w:rPr>
          <w:lang w:val="cs-CZ"/>
        </w:rPr>
      </w:pPr>
    </w:p>
    <w:tbl>
      <w:tblPr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4280"/>
        <w:gridCol w:w="3621"/>
        <w:gridCol w:w="1406"/>
        <w:gridCol w:w="1962"/>
      </w:tblGrid>
      <w:tr w:rsidR="00FA7514" w:rsidRPr="00950335" w14:paraId="52203909" w14:textId="77777777" w:rsidTr="00495D7B">
        <w:trPr>
          <w:trHeight w:val="315"/>
        </w:trPr>
        <w:tc>
          <w:tcPr>
            <w:tcW w:w="2571" w:type="dxa"/>
            <w:shd w:val="clear" w:color="000000" w:fill="00B0F0"/>
            <w:vAlign w:val="bottom"/>
            <w:hideMark/>
          </w:tcPr>
          <w:p w14:paraId="6C6305ED" w14:textId="2641B0E7" w:rsidR="00143A4F" w:rsidRPr="00950335" w:rsidRDefault="00143A4F" w:rsidP="00143A4F">
            <w:pPr>
              <w:jc w:val="center"/>
              <w:rPr>
                <w:b/>
                <w:bCs/>
                <w:lang w:val="cs-CZ" w:eastAsia="cs-CZ"/>
              </w:rPr>
            </w:pPr>
            <w:r w:rsidRPr="00950335">
              <w:rPr>
                <w:b/>
                <w:bCs/>
                <w:lang w:val="cs-CZ" w:eastAsia="cs-CZ"/>
              </w:rPr>
              <w:t>Analyt</w:t>
            </w:r>
            <w:r w:rsidR="00F7799E" w:rsidRPr="00950335">
              <w:rPr>
                <w:b/>
                <w:bCs/>
                <w:lang w:val="cs-CZ" w:eastAsia="cs-CZ"/>
              </w:rPr>
              <w:t>*</w:t>
            </w:r>
          </w:p>
        </w:tc>
        <w:tc>
          <w:tcPr>
            <w:tcW w:w="4280" w:type="dxa"/>
            <w:shd w:val="clear" w:color="000000" w:fill="00B0F0"/>
            <w:vAlign w:val="bottom"/>
            <w:hideMark/>
          </w:tcPr>
          <w:p w14:paraId="2DE74890" w14:textId="5BE95970" w:rsidR="00143A4F" w:rsidRPr="00950335" w:rsidRDefault="00143A4F" w:rsidP="00143A4F">
            <w:pPr>
              <w:jc w:val="center"/>
              <w:rPr>
                <w:b/>
                <w:bCs/>
                <w:lang w:val="cs-CZ" w:eastAsia="cs-CZ"/>
              </w:rPr>
            </w:pPr>
            <w:r w:rsidRPr="00950335">
              <w:rPr>
                <w:b/>
                <w:bCs/>
                <w:lang w:val="cs-CZ" w:eastAsia="cs-CZ"/>
              </w:rPr>
              <w:t>Název zkušebního postupu/metody</w:t>
            </w:r>
            <w:r w:rsidR="00F7799E" w:rsidRPr="00950335">
              <w:rPr>
                <w:b/>
                <w:bCs/>
                <w:lang w:val="cs-CZ" w:eastAsia="cs-CZ"/>
              </w:rPr>
              <w:t>**</w:t>
            </w:r>
          </w:p>
        </w:tc>
        <w:tc>
          <w:tcPr>
            <w:tcW w:w="3621" w:type="dxa"/>
            <w:shd w:val="clear" w:color="000000" w:fill="00B0F0"/>
            <w:vAlign w:val="bottom"/>
            <w:hideMark/>
          </w:tcPr>
          <w:p w14:paraId="1CD792B5" w14:textId="77777777" w:rsidR="00143A4F" w:rsidRPr="00950335" w:rsidRDefault="00143A4F" w:rsidP="00143A4F">
            <w:pPr>
              <w:jc w:val="center"/>
              <w:rPr>
                <w:b/>
                <w:bCs/>
                <w:lang w:val="cs-CZ" w:eastAsia="cs-CZ"/>
              </w:rPr>
            </w:pPr>
            <w:r w:rsidRPr="00950335">
              <w:rPr>
                <w:b/>
                <w:bCs/>
                <w:lang w:val="cs-CZ" w:eastAsia="cs-CZ"/>
              </w:rPr>
              <w:t>Doplňující informace dle POA</w:t>
            </w:r>
          </w:p>
        </w:tc>
        <w:tc>
          <w:tcPr>
            <w:tcW w:w="1406" w:type="dxa"/>
            <w:shd w:val="clear" w:color="000000" w:fill="00B0F0"/>
            <w:vAlign w:val="bottom"/>
            <w:hideMark/>
          </w:tcPr>
          <w:p w14:paraId="1523EDCB" w14:textId="3D57D97F" w:rsidR="00143A4F" w:rsidRPr="00950335" w:rsidRDefault="00143A4F" w:rsidP="00143A4F">
            <w:pPr>
              <w:jc w:val="center"/>
              <w:rPr>
                <w:b/>
                <w:bCs/>
                <w:lang w:val="cs-CZ" w:eastAsia="cs-CZ"/>
              </w:rPr>
            </w:pPr>
            <w:r w:rsidRPr="00950335">
              <w:rPr>
                <w:b/>
                <w:bCs/>
                <w:lang w:val="cs-CZ" w:eastAsia="cs-CZ"/>
              </w:rPr>
              <w:t>cena bez DPH</w:t>
            </w:r>
            <w:r w:rsidR="00A644FA" w:rsidRPr="00950335">
              <w:rPr>
                <w:b/>
                <w:bCs/>
                <w:lang w:val="cs-CZ" w:eastAsia="cs-CZ"/>
              </w:rPr>
              <w:t xml:space="preserve"> v Kč</w:t>
            </w:r>
          </w:p>
        </w:tc>
        <w:tc>
          <w:tcPr>
            <w:tcW w:w="1962" w:type="dxa"/>
            <w:shd w:val="clear" w:color="000000" w:fill="00B0F0"/>
            <w:vAlign w:val="bottom"/>
            <w:hideMark/>
          </w:tcPr>
          <w:p w14:paraId="1E663587" w14:textId="7091C05A" w:rsidR="00143A4F" w:rsidRPr="00950335" w:rsidRDefault="00143A4F" w:rsidP="00143A4F">
            <w:pPr>
              <w:jc w:val="center"/>
              <w:rPr>
                <w:b/>
                <w:bCs/>
                <w:lang w:val="cs-CZ" w:eastAsia="cs-CZ"/>
              </w:rPr>
            </w:pPr>
            <w:r w:rsidRPr="00950335">
              <w:rPr>
                <w:b/>
                <w:bCs/>
                <w:lang w:val="cs-CZ" w:eastAsia="cs-CZ"/>
              </w:rPr>
              <w:t>cena s</w:t>
            </w:r>
            <w:r w:rsidR="00A644FA" w:rsidRPr="00950335">
              <w:rPr>
                <w:b/>
                <w:bCs/>
                <w:lang w:val="cs-CZ" w:eastAsia="cs-CZ"/>
              </w:rPr>
              <w:t> </w:t>
            </w:r>
            <w:r w:rsidRPr="00950335">
              <w:rPr>
                <w:b/>
                <w:bCs/>
                <w:lang w:val="cs-CZ" w:eastAsia="cs-CZ"/>
              </w:rPr>
              <w:t>DPH</w:t>
            </w:r>
            <w:r w:rsidR="00A644FA" w:rsidRPr="00950335">
              <w:rPr>
                <w:b/>
                <w:bCs/>
                <w:lang w:val="cs-CZ" w:eastAsia="cs-CZ"/>
              </w:rPr>
              <w:t xml:space="preserve"> v KČ</w:t>
            </w:r>
          </w:p>
        </w:tc>
      </w:tr>
      <w:tr w:rsidR="00FA7514" w:rsidRPr="00A37FC6" w14:paraId="12F80FDA" w14:textId="77777777" w:rsidTr="00495D7B">
        <w:trPr>
          <w:trHeight w:val="1425"/>
        </w:trPr>
        <w:tc>
          <w:tcPr>
            <w:tcW w:w="2571" w:type="dxa"/>
            <w:shd w:val="clear" w:color="auto" w:fill="auto"/>
            <w:vAlign w:val="center"/>
            <w:hideMark/>
          </w:tcPr>
          <w:p w14:paraId="3938E291" w14:textId="566E675C" w:rsidR="00FA7514" w:rsidRPr="00A37FC6" w:rsidRDefault="00FA7514" w:rsidP="00FA7514">
            <w:pPr>
              <w:rPr>
                <w:lang w:val="cs-CZ" w:eastAsia="cs-CZ"/>
              </w:rPr>
            </w:pPr>
            <w:proofErr w:type="spellStart"/>
            <w:r w:rsidRPr="00A37FC6">
              <w:rPr>
                <w:lang w:val="cs-CZ"/>
              </w:rPr>
              <w:t>Huminové</w:t>
            </w:r>
            <w:proofErr w:type="spellEnd"/>
            <w:r w:rsidRPr="00A37FC6">
              <w:rPr>
                <w:lang w:val="cs-CZ"/>
              </w:rPr>
              <w:t xml:space="preserve"> látky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5658956A" w14:textId="21819D1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</w:t>
            </w:r>
            <w:proofErr w:type="spellStart"/>
            <w:r w:rsidRPr="00A37FC6">
              <w:rPr>
                <w:lang w:val="cs-CZ"/>
              </w:rPr>
              <w:t>huminových</w:t>
            </w:r>
            <w:proofErr w:type="spellEnd"/>
            <w:r w:rsidRPr="00A37FC6">
              <w:rPr>
                <w:lang w:val="cs-CZ"/>
              </w:rPr>
              <w:t xml:space="preserve"> látek spektrofotometricky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F68DAF4" w14:textId="53559BC2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1.25</w:t>
            </w:r>
            <w:r w:rsidRPr="00A37FC6">
              <w:rPr>
                <w:lang w:val="cs-CZ"/>
              </w:rPr>
              <w:br/>
              <w:t xml:space="preserve">Identifikace zkušebního postupu/metody: SOP OV 014 (ČSN 757536)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4A47525" w14:textId="387DE77B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42ED041" w14:textId="3E5D5257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1121FBAF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bottom"/>
            <w:hideMark/>
          </w:tcPr>
          <w:p w14:paraId="5184E78D" w14:textId="229BE273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CHSK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72B3DF64" w14:textId="4A214C95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chemické spotřeby kyslíku manganistanem (</w:t>
            </w:r>
            <w:proofErr w:type="spellStart"/>
            <w:r w:rsidRPr="00A37FC6">
              <w:rPr>
                <w:lang w:val="cs-CZ"/>
              </w:rPr>
              <w:t>CHSK</w:t>
            </w:r>
            <w:r w:rsidRPr="00A37FC6">
              <w:rPr>
                <w:vertAlign w:val="subscript"/>
                <w:lang w:val="cs-CZ"/>
              </w:rPr>
              <w:t>Mn</w:t>
            </w:r>
            <w:proofErr w:type="spellEnd"/>
            <w:r w:rsidRPr="00A37FC6">
              <w:rPr>
                <w:lang w:val="cs-CZ"/>
              </w:rPr>
              <w:t xml:space="preserve">) titračně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798DF0FE" w14:textId="2CF6601F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1.29</w:t>
            </w:r>
            <w:r w:rsidRPr="00A37FC6">
              <w:rPr>
                <w:lang w:val="cs-CZ"/>
              </w:rPr>
              <w:br/>
              <w:t xml:space="preserve">Identifikace zkušebního postupu/metody: SOP OV 016 (ČSN EN ISO 8467)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5632F3E" w14:textId="545D533A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91837D0" w14:textId="346550D1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7E07892" w14:textId="77777777" w:rsidTr="00495D7B">
        <w:trPr>
          <w:trHeight w:val="1800"/>
        </w:trPr>
        <w:tc>
          <w:tcPr>
            <w:tcW w:w="2571" w:type="dxa"/>
            <w:shd w:val="clear" w:color="auto" w:fill="auto"/>
            <w:vAlign w:val="bottom"/>
            <w:hideMark/>
          </w:tcPr>
          <w:p w14:paraId="5FC1293C" w14:textId="4438E6B5" w:rsidR="00FA7514" w:rsidRPr="00A37FC6" w:rsidRDefault="00FA7514" w:rsidP="00FA7514">
            <w:pPr>
              <w:rPr>
                <w:lang w:val="cs-CZ" w:eastAsia="cs-CZ"/>
              </w:rPr>
            </w:pPr>
            <w:proofErr w:type="spellStart"/>
            <w:r w:rsidRPr="00A37FC6">
              <w:rPr>
                <w:lang w:val="cs-CZ"/>
              </w:rPr>
              <w:t>Cr</w:t>
            </w:r>
            <w:proofErr w:type="spellEnd"/>
            <w:r w:rsidRPr="00A37FC6">
              <w:rPr>
                <w:lang w:val="cs-CZ"/>
              </w:rPr>
              <w:t xml:space="preserve"> (VI)</w:t>
            </w:r>
          </w:p>
        </w:tc>
        <w:tc>
          <w:tcPr>
            <w:tcW w:w="4280" w:type="dxa"/>
            <w:shd w:val="clear" w:color="auto" w:fill="auto"/>
            <w:vAlign w:val="bottom"/>
            <w:hideMark/>
          </w:tcPr>
          <w:p w14:paraId="1057D9A3" w14:textId="1148245B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chrómu (VI) spektrofotometricky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544F8D7" w14:textId="0C66FEAE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1.32</w:t>
            </w:r>
            <w:r w:rsidRPr="00A37FC6">
              <w:rPr>
                <w:lang w:val="cs-CZ"/>
              </w:rPr>
              <w:br/>
              <w:t xml:space="preserve">Identifikace zkušebního postupu/metody: SOP OV 049 (ČSN ISO 11083, ČSN EN ISO 18412, ČSN EN ISO 17075-1)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20B138B" w14:textId="29759164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DF98141" w14:textId="1E109D24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2E758FF0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797E70B2" w14:textId="57AB7DC9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jodidy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02B66004" w14:textId="11457E0B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jodidů titračně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298E3CF7" w14:textId="733D72CE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1.34</w:t>
            </w:r>
            <w:r w:rsidRPr="00A37FC6">
              <w:rPr>
                <w:lang w:val="cs-CZ"/>
              </w:rPr>
              <w:br/>
              <w:t xml:space="preserve">Identifikace zkušebního postupu/metody: SOP OV 020.02 </w:t>
            </w:r>
            <w:r w:rsidRPr="00A37FC6">
              <w:rPr>
                <w:lang w:val="cs-CZ"/>
              </w:rPr>
              <w:br/>
              <w:t xml:space="preserve">(ČSN 58 0111, část 16)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0C59C75" w14:textId="243E7EFB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8102559" w14:textId="1229F79E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02C73239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6F1FC466" w14:textId="2F75E3C5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lastRenderedPageBreak/>
              <w:t>Kyanidy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30BE7192" w14:textId="6C4E2AA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kyanidů celkových spektrofotometricky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517B2E7" w14:textId="04E92399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1.35</w:t>
            </w:r>
            <w:r w:rsidRPr="00A37FC6">
              <w:rPr>
                <w:lang w:val="cs-CZ"/>
              </w:rPr>
              <w:br/>
              <w:t xml:space="preserve">Identifikace zkušebního postupu/metody: SOP OV 022.01 (ČSN ISO 6703-2, ČSN 75 7415 postup A)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936F89F" w14:textId="1DF979A8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CECC826" w14:textId="2FC038C8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6DF00EAC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bottom"/>
            <w:hideMark/>
          </w:tcPr>
          <w:p w14:paraId="2EDE7512" w14:textId="73C8E2CC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kyselinová neutralizační kapacita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273E0E82" w14:textId="42DC7C78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kyselinové neutralizační kapacity (KNK) potenciometricky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2BF48FA" w14:textId="56051510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1.37</w:t>
            </w:r>
            <w:r w:rsidRPr="00A37FC6">
              <w:rPr>
                <w:lang w:val="cs-CZ"/>
              </w:rPr>
              <w:br/>
              <w:t xml:space="preserve">Identifikace zkušebního postupu/metody: SOP OV 024 </w:t>
            </w:r>
            <w:r w:rsidRPr="00A37FC6">
              <w:rPr>
                <w:lang w:val="cs-CZ"/>
              </w:rPr>
              <w:br/>
              <w:t xml:space="preserve">(ČSN EN ISO 9963-1)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F5F57B1" w14:textId="0215D338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7B3F5F9" w14:textId="42A77341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0FD2788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bottom"/>
            <w:hideMark/>
          </w:tcPr>
          <w:p w14:paraId="2D6FC5AF" w14:textId="1C58D3E7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kyselinová neutralizační kapacita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33FFA550" w14:textId="4882D69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kyselinové neutralizační kapacity (KNK) potenciometricky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7175C6A0" w14:textId="455B51EC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1.38</w:t>
            </w:r>
            <w:r w:rsidRPr="00A37FC6">
              <w:rPr>
                <w:lang w:val="cs-CZ"/>
              </w:rPr>
              <w:br/>
              <w:t xml:space="preserve">Identifikace zkušebního postupu/metody: SOP OV 024.01 </w:t>
            </w:r>
            <w:r w:rsidRPr="00A37FC6">
              <w:rPr>
                <w:lang w:val="cs-CZ"/>
              </w:rPr>
              <w:br/>
              <w:t xml:space="preserve">(ČSN EN ISO 9963-1)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E51DCCA" w14:textId="0D9F0B04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590042E" w14:textId="3BE108E6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669708AD" w14:textId="77777777" w:rsidTr="00495D7B">
        <w:trPr>
          <w:trHeight w:val="1800"/>
        </w:trPr>
        <w:tc>
          <w:tcPr>
            <w:tcW w:w="2571" w:type="dxa"/>
            <w:shd w:val="clear" w:color="auto" w:fill="auto"/>
            <w:vAlign w:val="center"/>
            <w:hideMark/>
          </w:tcPr>
          <w:p w14:paraId="3AE28FE8" w14:textId="00CE45A8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rozpuštěné látky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20B788BB" w14:textId="7EEAC42B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látek rozpuštěných (RL, RAS) gravimetricky a celkové mineralizace výpočtem z naměřených hodnot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C05326B" w14:textId="0A6D3376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1.40</w:t>
            </w:r>
            <w:r w:rsidRPr="00A37FC6">
              <w:rPr>
                <w:lang w:val="cs-CZ"/>
              </w:rPr>
              <w:br/>
              <w:t xml:space="preserve">Identifikace zkušebního postupu/metody: SOP OV 026.01 (ČSN 75 7346, ČSN 75 7347, ČSN 75 7358, ČSN EN 15216)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E6C0D76" w14:textId="1F00D3D7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24D3280" w14:textId="09B9E227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26819326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4B34CD2F" w14:textId="4D18121D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senzorická analýza orientační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43B069FA" w14:textId="381EEA3F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Orientační senzorická analýza – pach a chuť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1DE76DB" w14:textId="3A876A45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1.41</w:t>
            </w:r>
            <w:r w:rsidRPr="00A37FC6">
              <w:rPr>
                <w:lang w:val="cs-CZ"/>
              </w:rPr>
              <w:br/>
              <w:t xml:space="preserve">Identifikace zkušebního postupu/metody: SOP OV 062 </w:t>
            </w:r>
            <w:r w:rsidRPr="00A37FC6">
              <w:rPr>
                <w:lang w:val="cs-CZ"/>
              </w:rPr>
              <w:br/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E82A400" w14:textId="2EB7F7F5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4DA51D0" w14:textId="210CA720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3959E7CD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53F6D293" w14:textId="1769B81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lastRenderedPageBreak/>
              <w:t>pH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3EF92CF7" w14:textId="1F88197D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pH potenciometricky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783ED838" w14:textId="04D97AA6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1.42</w:t>
            </w:r>
            <w:r w:rsidRPr="00A37FC6">
              <w:rPr>
                <w:lang w:val="cs-CZ"/>
              </w:rPr>
              <w:br/>
              <w:t xml:space="preserve">Identifikace zkušebního postupu/metody: SOP OV 033 (ČSN ISO 10523) </w:t>
            </w:r>
            <w:r w:rsidRPr="00A37FC6">
              <w:rPr>
                <w:lang w:val="cs-CZ"/>
              </w:rPr>
              <w:br/>
              <w:t xml:space="preserve">Předmět zkoušky: vody balené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DF9CA0B" w14:textId="6E62E363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2C8B87A" w14:textId="1FDEBFFE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394EE069" w14:textId="77777777" w:rsidTr="00495D7B">
        <w:trPr>
          <w:trHeight w:val="1200"/>
        </w:trPr>
        <w:tc>
          <w:tcPr>
            <w:tcW w:w="2571" w:type="dxa"/>
            <w:shd w:val="clear" w:color="auto" w:fill="auto"/>
            <w:vAlign w:val="center"/>
            <w:hideMark/>
          </w:tcPr>
          <w:p w14:paraId="491E8840" w14:textId="383A77D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prahové číslo pachu a chuti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335DE4DB" w14:textId="1AE5693D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prahového čísla pachu a chuti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42164B9" w14:textId="07FB38D7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Pořadové číslo:1.44                    Identifikace zkušebního postupu/metody: SOP OV 034 (ČSN EN 1622) </w:t>
            </w:r>
            <w:r w:rsidRPr="00A37FC6">
              <w:rPr>
                <w:lang w:val="cs-CZ"/>
              </w:rPr>
              <w:br/>
              <w:t xml:space="preserve">Předmět zkoušky: vody balené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021EBC5" w14:textId="0078F9A8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05EA0E3" w14:textId="0E2C7FCE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3109EE46" w14:textId="77777777" w:rsidTr="00495D7B">
        <w:trPr>
          <w:trHeight w:val="1425"/>
        </w:trPr>
        <w:tc>
          <w:tcPr>
            <w:tcW w:w="2571" w:type="dxa"/>
            <w:shd w:val="clear" w:color="auto" w:fill="auto"/>
            <w:vAlign w:val="center"/>
            <w:hideMark/>
          </w:tcPr>
          <w:p w14:paraId="2203E9FF" w14:textId="79BDDFFF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Zákal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0B34AAEA" w14:textId="3A71AB1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zákalu </w:t>
            </w:r>
            <w:proofErr w:type="spellStart"/>
            <w:r w:rsidRPr="00A37FC6">
              <w:rPr>
                <w:lang w:val="cs-CZ"/>
              </w:rPr>
              <w:t>nefelometricky</w:t>
            </w:r>
            <w:proofErr w:type="spellEnd"/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7E8D8D39" w14:textId="17A4918A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1.50</w:t>
            </w:r>
            <w:r w:rsidRPr="00A37FC6">
              <w:rPr>
                <w:lang w:val="cs-CZ"/>
              </w:rPr>
              <w:br/>
              <w:t>Identifikace zkušebního postupu/metody: SOP OV 044.01 (ČSN EN ISO 7027-1)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76FC915" w14:textId="309E6975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681EA65" w14:textId="69EF022E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5CB241C0" w14:textId="77777777" w:rsidTr="00495D7B">
        <w:trPr>
          <w:trHeight w:val="1425"/>
        </w:trPr>
        <w:tc>
          <w:tcPr>
            <w:tcW w:w="2571" w:type="dxa"/>
            <w:shd w:val="clear" w:color="auto" w:fill="auto"/>
            <w:vAlign w:val="center"/>
            <w:hideMark/>
          </w:tcPr>
          <w:p w14:paraId="6506B524" w14:textId="7D29597D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Zásadová neutralizační kapacita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4D600B61" w14:textId="5EB8C76F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zásadové neutralizační kapacity (ZNK) titračně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78A17841" w14:textId="192A7CAE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1.51</w:t>
            </w:r>
            <w:r w:rsidRPr="00A37FC6">
              <w:rPr>
                <w:lang w:val="cs-CZ"/>
              </w:rPr>
              <w:br/>
              <w:t xml:space="preserve">Identifikace zkušebního postupu/metody: SOP OV 045 </w:t>
            </w:r>
            <w:r w:rsidRPr="00A37FC6">
              <w:rPr>
                <w:lang w:val="cs-CZ"/>
              </w:rPr>
              <w:br/>
              <w:t xml:space="preserve">(ČSN 75 7372)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58F44A8" w14:textId="014AEC61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449C25D" w14:textId="64EDAE35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2D46DF03" w14:textId="77777777" w:rsidTr="00495D7B">
        <w:trPr>
          <w:trHeight w:val="1425"/>
        </w:trPr>
        <w:tc>
          <w:tcPr>
            <w:tcW w:w="2571" w:type="dxa"/>
            <w:shd w:val="clear" w:color="auto" w:fill="auto"/>
            <w:vAlign w:val="center"/>
            <w:hideMark/>
          </w:tcPr>
          <w:p w14:paraId="3D914608" w14:textId="6F8940CE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amonné ionty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09386E3C" w14:textId="24944EF3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amonných iontů (NH</w:t>
            </w:r>
            <w:r w:rsidRPr="00A37FC6">
              <w:rPr>
                <w:vertAlign w:val="subscript"/>
                <w:lang w:val="cs-CZ"/>
              </w:rPr>
              <w:t>4</w:t>
            </w:r>
            <w:r w:rsidRPr="00A37FC6">
              <w:rPr>
                <w:vertAlign w:val="superscript"/>
                <w:lang w:val="cs-CZ"/>
              </w:rPr>
              <w:t>+</w:t>
            </w:r>
            <w:r w:rsidRPr="00A37FC6">
              <w:rPr>
                <w:lang w:val="cs-CZ"/>
              </w:rPr>
              <w:t>) fotometricky automatickým analyzátorem a amoniakálního dusíku (N-NH</w:t>
            </w:r>
            <w:r w:rsidRPr="00A37FC6">
              <w:rPr>
                <w:vertAlign w:val="subscript"/>
                <w:lang w:val="cs-CZ"/>
              </w:rPr>
              <w:t>4</w:t>
            </w:r>
            <w:r w:rsidRPr="00A37FC6">
              <w:rPr>
                <w:vertAlign w:val="superscript"/>
                <w:lang w:val="cs-CZ"/>
              </w:rPr>
              <w:t>+</w:t>
            </w:r>
            <w:r w:rsidRPr="00A37FC6">
              <w:rPr>
                <w:lang w:val="cs-CZ"/>
              </w:rPr>
              <w:t>) výpočtem z naměřených hodnot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54E9B8A8" w14:textId="32221913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1.54</w:t>
            </w:r>
            <w:r w:rsidRPr="00A37FC6">
              <w:rPr>
                <w:lang w:val="cs-CZ"/>
              </w:rPr>
              <w:br/>
              <w:t xml:space="preserve">Identifikace zkušebního postupu/metody: SOP OV 064 </w:t>
            </w:r>
            <w:r w:rsidRPr="00A37FC6">
              <w:rPr>
                <w:lang w:val="cs-CZ"/>
              </w:rPr>
              <w:br/>
              <w:t xml:space="preserve">(návody firmy </w:t>
            </w:r>
            <w:proofErr w:type="spellStart"/>
            <w:r w:rsidRPr="00A37FC6">
              <w:rPr>
                <w:lang w:val="cs-CZ"/>
              </w:rPr>
              <w:t>Thermo</w:t>
            </w:r>
            <w:proofErr w:type="spellEnd"/>
            <w:r w:rsidRPr="00A37FC6">
              <w:rPr>
                <w:lang w:val="cs-CZ"/>
              </w:rPr>
              <w:t xml:space="preserve"> </w:t>
            </w:r>
            <w:proofErr w:type="spellStart"/>
            <w:r w:rsidRPr="00A37FC6">
              <w:rPr>
                <w:lang w:val="cs-CZ"/>
              </w:rPr>
              <w:t>Scientific</w:t>
            </w:r>
            <w:proofErr w:type="spellEnd"/>
            <w:r w:rsidRPr="00A37FC6">
              <w:rPr>
                <w:lang w:val="cs-CZ"/>
              </w:rPr>
              <w:t xml:space="preserve">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55DDC1A" w14:textId="135F05A6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CD18779" w14:textId="24B549E6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1939E027" w14:textId="77777777" w:rsidTr="00495D7B">
        <w:trPr>
          <w:trHeight w:val="1425"/>
        </w:trPr>
        <w:tc>
          <w:tcPr>
            <w:tcW w:w="2571" w:type="dxa"/>
            <w:shd w:val="clear" w:color="auto" w:fill="auto"/>
            <w:vAlign w:val="center"/>
            <w:hideMark/>
          </w:tcPr>
          <w:p w14:paraId="12E63675" w14:textId="50B3F523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barva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24C3DB1B" w14:textId="258241F9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barvy fotometricky automatickým analyzátorem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08B961EB" w14:textId="09906EA4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1.57</w:t>
            </w:r>
            <w:r w:rsidRPr="00A37FC6">
              <w:rPr>
                <w:lang w:val="cs-CZ"/>
              </w:rPr>
              <w:br/>
              <w:t xml:space="preserve">Identifikace zkušebního postupu/metody: SOP OV 064.02 </w:t>
            </w:r>
            <w:r w:rsidRPr="00A37FC6">
              <w:rPr>
                <w:lang w:val="cs-CZ"/>
              </w:rPr>
              <w:br/>
              <w:t xml:space="preserve">(návody firmy </w:t>
            </w:r>
            <w:proofErr w:type="spellStart"/>
            <w:r w:rsidRPr="00A37FC6">
              <w:rPr>
                <w:lang w:val="cs-CZ"/>
              </w:rPr>
              <w:t>Thermo</w:t>
            </w:r>
            <w:proofErr w:type="spellEnd"/>
            <w:r w:rsidRPr="00A37FC6">
              <w:rPr>
                <w:lang w:val="cs-CZ"/>
              </w:rPr>
              <w:t xml:space="preserve"> </w:t>
            </w:r>
            <w:proofErr w:type="spellStart"/>
            <w:r w:rsidRPr="00A37FC6">
              <w:rPr>
                <w:lang w:val="cs-CZ"/>
              </w:rPr>
              <w:t>Scientific</w:t>
            </w:r>
            <w:proofErr w:type="spellEnd"/>
            <w:r w:rsidRPr="00A37FC6">
              <w:rPr>
                <w:lang w:val="cs-CZ"/>
              </w:rPr>
              <w:t xml:space="preserve">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AEE364F" w14:textId="1BE4F38C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FA6488C" w14:textId="32116D61" w:rsidR="00FA7514" w:rsidRPr="00A37FC6" w:rsidRDefault="00555BEE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EEB2AE0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5C5901F9" w14:textId="6D12002C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lastRenderedPageBreak/>
              <w:t>dusičnany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5DAD8413" w14:textId="46D01C04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dusičnanů (NO</w:t>
            </w:r>
            <w:r w:rsidRPr="00A37FC6">
              <w:rPr>
                <w:vertAlign w:val="subscript"/>
                <w:lang w:val="cs-CZ"/>
              </w:rPr>
              <w:t>3</w:t>
            </w:r>
            <w:r w:rsidRPr="00A37FC6">
              <w:rPr>
                <w:vertAlign w:val="superscript"/>
                <w:lang w:val="cs-CZ"/>
              </w:rPr>
              <w:t>-</w:t>
            </w:r>
            <w:r w:rsidRPr="00A37FC6">
              <w:rPr>
                <w:lang w:val="cs-CZ"/>
              </w:rPr>
              <w:t>) fotometricky automatickým analyzátorem a dusičnanového dusíku (N-NO</w:t>
            </w:r>
            <w:r w:rsidRPr="00A37FC6">
              <w:rPr>
                <w:vertAlign w:val="subscript"/>
                <w:lang w:val="cs-CZ"/>
              </w:rPr>
              <w:t>3</w:t>
            </w:r>
            <w:r w:rsidRPr="00A37FC6">
              <w:rPr>
                <w:vertAlign w:val="superscript"/>
                <w:lang w:val="cs-CZ"/>
              </w:rPr>
              <w:t>-</w:t>
            </w:r>
            <w:r w:rsidRPr="00A37FC6">
              <w:rPr>
                <w:lang w:val="cs-CZ"/>
              </w:rPr>
              <w:t>) výpočtem z naměřených hodnot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4B0A5D7" w14:textId="0EA0831F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1.59</w:t>
            </w:r>
            <w:r w:rsidRPr="00A37FC6">
              <w:rPr>
                <w:lang w:val="cs-CZ"/>
              </w:rPr>
              <w:br/>
              <w:t xml:space="preserve">Identifikace zkušebního postupu/metody: SOP OV 064.03 (návody firmy </w:t>
            </w:r>
            <w:proofErr w:type="spellStart"/>
            <w:r w:rsidRPr="00A37FC6">
              <w:rPr>
                <w:lang w:val="cs-CZ"/>
              </w:rPr>
              <w:t>Thermo</w:t>
            </w:r>
            <w:proofErr w:type="spellEnd"/>
            <w:r w:rsidRPr="00A37FC6">
              <w:rPr>
                <w:lang w:val="cs-CZ"/>
              </w:rPr>
              <w:t xml:space="preserve"> </w:t>
            </w:r>
            <w:proofErr w:type="spellStart"/>
            <w:r w:rsidRPr="00A37FC6">
              <w:rPr>
                <w:lang w:val="cs-CZ"/>
              </w:rPr>
              <w:t>Scientific</w:t>
            </w:r>
            <w:proofErr w:type="spellEnd"/>
            <w:proofErr w:type="gramStart"/>
            <w:r w:rsidRPr="00A37FC6">
              <w:rPr>
                <w:lang w:val="cs-CZ"/>
              </w:rPr>
              <w:t>) ,</w:t>
            </w:r>
            <w:proofErr w:type="gramEnd"/>
            <w:r w:rsidRPr="00A37FC6">
              <w:rPr>
                <w:lang w:val="cs-CZ"/>
              </w:rPr>
              <w:t xml:space="preserve"> 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7D71A3F" w14:textId="7F97F9B2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216C75E" w14:textId="04471366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6EAA4E4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1ED8C964" w14:textId="3E7B8CC9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dusitany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7DB2B819" w14:textId="145E48F1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dusitanů (NO</w:t>
            </w:r>
            <w:r w:rsidRPr="00A37FC6">
              <w:rPr>
                <w:vertAlign w:val="subscript"/>
                <w:lang w:val="cs-CZ"/>
              </w:rPr>
              <w:t>2</w:t>
            </w:r>
            <w:r w:rsidRPr="00A37FC6">
              <w:rPr>
                <w:vertAlign w:val="superscript"/>
                <w:lang w:val="cs-CZ"/>
              </w:rPr>
              <w:t>-</w:t>
            </w:r>
            <w:r w:rsidRPr="00A37FC6">
              <w:rPr>
                <w:lang w:val="cs-CZ"/>
              </w:rPr>
              <w:t>) fotometricky automatickým analyzátorem a dusitanového dusíku (N-NO</w:t>
            </w:r>
            <w:r w:rsidRPr="00A37FC6">
              <w:rPr>
                <w:vertAlign w:val="subscript"/>
                <w:lang w:val="cs-CZ"/>
              </w:rPr>
              <w:t>2</w:t>
            </w:r>
            <w:r w:rsidRPr="00A37FC6">
              <w:rPr>
                <w:vertAlign w:val="superscript"/>
                <w:lang w:val="cs-CZ"/>
              </w:rPr>
              <w:t>-</w:t>
            </w:r>
            <w:r w:rsidRPr="00A37FC6">
              <w:rPr>
                <w:lang w:val="cs-CZ"/>
              </w:rPr>
              <w:t>) výpočtem z naměřených hodnot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4C4D8ED1" w14:textId="0CB08B33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1.61</w:t>
            </w:r>
            <w:r w:rsidRPr="00A37FC6">
              <w:rPr>
                <w:lang w:val="cs-CZ"/>
              </w:rPr>
              <w:br/>
              <w:t xml:space="preserve">Identifikace zkušebního postupu/metody: SOP OV 064.04 </w:t>
            </w:r>
            <w:r w:rsidRPr="00A37FC6">
              <w:rPr>
                <w:lang w:val="cs-CZ"/>
              </w:rPr>
              <w:br/>
              <w:t xml:space="preserve">(návody firmy </w:t>
            </w:r>
            <w:proofErr w:type="spellStart"/>
            <w:r w:rsidRPr="00A37FC6">
              <w:rPr>
                <w:lang w:val="cs-CZ"/>
              </w:rPr>
              <w:t>Thermo</w:t>
            </w:r>
            <w:proofErr w:type="spellEnd"/>
            <w:r w:rsidRPr="00A37FC6">
              <w:rPr>
                <w:lang w:val="cs-CZ"/>
              </w:rPr>
              <w:t xml:space="preserve"> </w:t>
            </w:r>
            <w:proofErr w:type="spellStart"/>
            <w:r w:rsidRPr="00A37FC6">
              <w:rPr>
                <w:lang w:val="cs-CZ"/>
              </w:rPr>
              <w:t>Scientific</w:t>
            </w:r>
            <w:proofErr w:type="spellEnd"/>
            <w:r w:rsidRPr="00A37FC6">
              <w:rPr>
                <w:lang w:val="cs-CZ"/>
              </w:rPr>
              <w:t xml:space="preserve">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66CCBF4" w14:textId="1E82BED4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6D93C4A" w14:textId="54B62EE5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2F8E8F9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22C4C002" w14:textId="75397D81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chloridy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7106C5E5" w14:textId="01DDF83C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chloridů fotometricky automatickým analyzátorem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2BE2D2BC" w14:textId="072E902C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1.63</w:t>
            </w:r>
            <w:r w:rsidRPr="00A37FC6">
              <w:rPr>
                <w:lang w:val="cs-CZ"/>
              </w:rPr>
              <w:br/>
              <w:t xml:space="preserve">Identifikace zkušebního postupu/metody: SOP OV 064.05 (návody firmy </w:t>
            </w:r>
            <w:proofErr w:type="spellStart"/>
            <w:r w:rsidRPr="00A37FC6">
              <w:rPr>
                <w:lang w:val="cs-CZ"/>
              </w:rPr>
              <w:t>Thermo</w:t>
            </w:r>
            <w:proofErr w:type="spellEnd"/>
            <w:r w:rsidRPr="00A37FC6">
              <w:rPr>
                <w:lang w:val="cs-CZ"/>
              </w:rPr>
              <w:t xml:space="preserve"> </w:t>
            </w:r>
            <w:proofErr w:type="spellStart"/>
            <w:r w:rsidRPr="00A37FC6">
              <w:rPr>
                <w:lang w:val="cs-CZ"/>
              </w:rPr>
              <w:t>Scientific</w:t>
            </w:r>
            <w:proofErr w:type="spellEnd"/>
            <w:r w:rsidRPr="00A37FC6">
              <w:rPr>
                <w:lang w:val="cs-CZ"/>
              </w:rPr>
              <w:t xml:space="preserve">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7BB498B" w14:textId="544A36C5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7012BC5" w14:textId="083B73BF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3FB49419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520E9271" w14:textId="7D9DF21C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sírany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1414C7CE" w14:textId="46683829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síranů fotometricky automatickým analyzátorem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7C41D9A3" w14:textId="42542E76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číslo:1.64</w:t>
            </w:r>
            <w:r w:rsidRPr="00A37FC6">
              <w:rPr>
                <w:lang w:val="cs-CZ"/>
              </w:rPr>
              <w:br/>
              <w:t xml:space="preserve">Identifikace zkušebního postupu/metody: SOP OV 064.06 (návody firmy </w:t>
            </w:r>
            <w:proofErr w:type="spellStart"/>
            <w:r w:rsidRPr="00A37FC6">
              <w:rPr>
                <w:lang w:val="cs-CZ"/>
              </w:rPr>
              <w:t>Thermo</w:t>
            </w:r>
            <w:proofErr w:type="spellEnd"/>
            <w:r w:rsidRPr="00A37FC6">
              <w:rPr>
                <w:lang w:val="cs-CZ"/>
              </w:rPr>
              <w:t xml:space="preserve"> </w:t>
            </w:r>
            <w:proofErr w:type="spellStart"/>
            <w:r w:rsidRPr="00A37FC6">
              <w:rPr>
                <w:lang w:val="cs-CZ"/>
              </w:rPr>
              <w:t>Scientific</w:t>
            </w:r>
            <w:proofErr w:type="spellEnd"/>
            <w:r w:rsidRPr="00A37FC6">
              <w:rPr>
                <w:lang w:val="cs-CZ"/>
              </w:rPr>
              <w:t xml:space="preserve">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5473E13" w14:textId="43BFFBA5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9251C1F" w14:textId="4029B342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321C6E5E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0DA25DD3" w14:textId="2A24B6F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fosforečnany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28F619DB" w14:textId="6B64EA45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fosforečnanů fotometricky automatickým analyzátorem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044AB4DD" w14:textId="4DDC12E4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1.65</w:t>
            </w:r>
            <w:r w:rsidRPr="00A37FC6">
              <w:rPr>
                <w:lang w:val="cs-CZ"/>
              </w:rPr>
              <w:br/>
              <w:t xml:space="preserve">Identifikace zkušebního postupu/metody: SOP OV 064.10 </w:t>
            </w:r>
            <w:r w:rsidRPr="00A37FC6">
              <w:rPr>
                <w:lang w:val="cs-CZ"/>
              </w:rPr>
              <w:br/>
              <w:t xml:space="preserve">(návody firmy </w:t>
            </w:r>
            <w:proofErr w:type="spellStart"/>
            <w:r w:rsidRPr="00A37FC6">
              <w:rPr>
                <w:lang w:val="cs-CZ"/>
              </w:rPr>
              <w:t>Thermo</w:t>
            </w:r>
            <w:proofErr w:type="spellEnd"/>
            <w:r w:rsidRPr="00A37FC6">
              <w:rPr>
                <w:lang w:val="cs-CZ"/>
              </w:rPr>
              <w:t xml:space="preserve"> </w:t>
            </w:r>
            <w:proofErr w:type="spellStart"/>
            <w:r w:rsidRPr="00A37FC6">
              <w:rPr>
                <w:lang w:val="cs-CZ"/>
              </w:rPr>
              <w:t>Scientific</w:t>
            </w:r>
            <w:proofErr w:type="spellEnd"/>
            <w:r w:rsidRPr="00A37FC6">
              <w:rPr>
                <w:lang w:val="cs-CZ"/>
              </w:rPr>
              <w:t xml:space="preserve">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1092EA5" w14:textId="0847A446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84F37CD" w14:textId="2706A7D0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5D83D544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07C2DD26" w14:textId="7E052BAB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celkové a volné kyanidy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59AABBD7" w14:textId="09AF7BEC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celkových kyanidů a volných kyanidů kontinuální průtokovou analýzou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05F51A6D" w14:textId="0D53F606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1.36</w:t>
            </w:r>
            <w:r w:rsidRPr="00A37FC6">
              <w:rPr>
                <w:lang w:val="cs-CZ"/>
              </w:rPr>
              <w:br/>
              <w:t xml:space="preserve">Identifikace zkušebního postupu/metody: SOP OV 084 </w:t>
            </w:r>
            <w:r w:rsidRPr="00A37FC6">
              <w:rPr>
                <w:lang w:val="cs-CZ"/>
              </w:rPr>
              <w:br/>
              <w:t xml:space="preserve">(ČSN EN ISO 14403-2)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703699E" w14:textId="273A09AA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8F797B5" w14:textId="01229F17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51210C7B" w14:textId="77777777" w:rsidTr="00495D7B">
        <w:trPr>
          <w:trHeight w:val="1800"/>
        </w:trPr>
        <w:tc>
          <w:tcPr>
            <w:tcW w:w="2571" w:type="dxa"/>
            <w:shd w:val="clear" w:color="auto" w:fill="auto"/>
            <w:vAlign w:val="center"/>
            <w:hideMark/>
          </w:tcPr>
          <w:p w14:paraId="25997BBB" w14:textId="45754161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lastRenderedPageBreak/>
              <w:t>aniontové tenzidy</w:t>
            </w:r>
          </w:p>
        </w:tc>
        <w:tc>
          <w:tcPr>
            <w:tcW w:w="4280" w:type="dxa"/>
            <w:shd w:val="clear" w:color="auto" w:fill="auto"/>
            <w:vAlign w:val="bottom"/>
            <w:hideMark/>
          </w:tcPr>
          <w:p w14:paraId="0C2C693D" w14:textId="1C4C21C1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tenzidů aniontových methylenovou modří kontinuální průtokovou analýzou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ECDF465" w14:textId="31BA21A2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1.49</w:t>
            </w:r>
            <w:r w:rsidRPr="00A37FC6">
              <w:rPr>
                <w:lang w:val="cs-CZ"/>
              </w:rPr>
              <w:br/>
            </w:r>
            <w:r w:rsidRPr="00A37FC6">
              <w:rPr>
                <w:lang w:val="cs-CZ"/>
              </w:rPr>
              <w:br/>
              <w:t xml:space="preserve">Identifikace zkušebního postupu/metody: SOP OV 085 </w:t>
            </w:r>
            <w:r w:rsidRPr="00A37FC6">
              <w:rPr>
                <w:lang w:val="cs-CZ"/>
              </w:rPr>
              <w:br/>
              <w:t xml:space="preserve">(ČSN ISO 16265)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E25991C" w14:textId="6A8CFFE0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36FBFE1" w14:textId="667DF40E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3E829BF9" w14:textId="77777777" w:rsidTr="00495D7B">
        <w:trPr>
          <w:trHeight w:val="1200"/>
        </w:trPr>
        <w:tc>
          <w:tcPr>
            <w:tcW w:w="2571" w:type="dxa"/>
            <w:shd w:val="clear" w:color="auto" w:fill="auto"/>
            <w:vAlign w:val="center"/>
            <w:hideMark/>
          </w:tcPr>
          <w:p w14:paraId="7BE89A2E" w14:textId="5E5A68A3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Barviva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256FCC33" w14:textId="6DE146FE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Důkaz a identifikace syntetických barviv papírovou chromatografií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4CF9932C" w14:textId="62129AA2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2.1</w:t>
            </w:r>
            <w:r w:rsidRPr="00A37FC6">
              <w:rPr>
                <w:lang w:val="cs-CZ"/>
              </w:rPr>
              <w:br/>
              <w:t>Identifikace zkušebního postupu/metody: SOP OV 102.01</w:t>
            </w:r>
            <w:r w:rsidRPr="00A37FC6">
              <w:rPr>
                <w:lang w:val="cs-CZ"/>
              </w:rPr>
              <w:br/>
              <w:t>Předmět zkoušky: potraviny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D8FE63D" w14:textId="2CCEAE86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480712D" w14:textId="707290A0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5BC3D6EF" w14:textId="77777777" w:rsidTr="00495D7B">
        <w:trPr>
          <w:trHeight w:val="1200"/>
        </w:trPr>
        <w:tc>
          <w:tcPr>
            <w:tcW w:w="2571" w:type="dxa"/>
            <w:shd w:val="clear" w:color="auto" w:fill="auto"/>
            <w:vAlign w:val="center"/>
            <w:hideMark/>
          </w:tcPr>
          <w:p w14:paraId="33A66404" w14:textId="3600953F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senzorická analýza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1157CF03" w14:textId="3EE7A4EF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Senzorická analýza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70AD6C98" w14:textId="7A0685C9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2.2</w:t>
            </w:r>
            <w:r w:rsidRPr="00A37FC6">
              <w:rPr>
                <w:lang w:val="cs-CZ"/>
              </w:rPr>
              <w:br/>
              <w:t xml:space="preserve">Identifikace zkušebního postupu/metody: SOP OV 124 </w:t>
            </w:r>
            <w:r w:rsidRPr="00A37FC6">
              <w:rPr>
                <w:lang w:val="cs-CZ"/>
              </w:rPr>
              <w:br/>
              <w:t>Předmět zkoušky: potraviny, lihoviny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82C0080" w14:textId="3E46FF8C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B1BFCF3" w14:textId="09A38577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3A8D1512" w14:textId="77777777" w:rsidTr="00495D7B">
        <w:trPr>
          <w:trHeight w:val="1200"/>
        </w:trPr>
        <w:tc>
          <w:tcPr>
            <w:tcW w:w="2571" w:type="dxa"/>
            <w:shd w:val="clear" w:color="auto" w:fill="auto"/>
            <w:vAlign w:val="bottom"/>
            <w:hideMark/>
          </w:tcPr>
          <w:p w14:paraId="031974CE" w14:textId="18CA69CD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etanol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02A2BE7C" w14:textId="2D10607F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alkoholu pyknometricky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8723EA4" w14:textId="494D2C7A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2.5</w:t>
            </w:r>
            <w:r w:rsidRPr="00A37FC6">
              <w:rPr>
                <w:lang w:val="cs-CZ"/>
              </w:rPr>
              <w:br/>
              <w:t xml:space="preserve">Identifikace zkušebního postupu/metody: SOP OV 108 </w:t>
            </w:r>
            <w:r w:rsidRPr="00A37FC6">
              <w:rPr>
                <w:lang w:val="cs-CZ"/>
              </w:rPr>
              <w:br/>
              <w:t>Předmět zkoušky: potraviny, lihoviny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1D9EEC5" w14:textId="050EEEE4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0A9BB8D" w14:textId="0305E90B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CFFFF5F" w14:textId="77777777" w:rsidTr="00495D7B">
        <w:trPr>
          <w:trHeight w:val="1200"/>
        </w:trPr>
        <w:tc>
          <w:tcPr>
            <w:tcW w:w="2571" w:type="dxa"/>
            <w:shd w:val="clear" w:color="auto" w:fill="auto"/>
            <w:vAlign w:val="center"/>
            <w:hideMark/>
          </w:tcPr>
          <w:p w14:paraId="516E2F53" w14:textId="128E2CF6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chlorid sodný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0B1A708D" w14:textId="33353172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chloridu sodného titračně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05C8C32" w14:textId="6BE5C360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2.6</w:t>
            </w:r>
            <w:r w:rsidRPr="00A37FC6">
              <w:rPr>
                <w:lang w:val="cs-CZ"/>
              </w:rPr>
              <w:br/>
              <w:t xml:space="preserve">Identifikace zkušebního postupu/metody: SOP OV 110 </w:t>
            </w:r>
            <w:r w:rsidRPr="00A37FC6">
              <w:rPr>
                <w:lang w:val="cs-CZ"/>
              </w:rPr>
              <w:br/>
              <w:t>Předmět zkoušky: potraviny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97B0BC4" w14:textId="23C6FE8C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07F417D" w14:textId="7CC74C8D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37831EFD" w14:textId="77777777" w:rsidTr="00495D7B">
        <w:trPr>
          <w:trHeight w:val="1200"/>
        </w:trPr>
        <w:tc>
          <w:tcPr>
            <w:tcW w:w="2571" w:type="dxa"/>
            <w:shd w:val="clear" w:color="auto" w:fill="auto"/>
            <w:vAlign w:val="center"/>
            <w:hideMark/>
          </w:tcPr>
          <w:p w14:paraId="03F4CABD" w14:textId="1A2B1EF3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popel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61126570" w14:textId="0C07757E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popela gravimetricky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9CA5D0C" w14:textId="63DDFE6E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2.10</w:t>
            </w:r>
            <w:r w:rsidRPr="00A37FC6">
              <w:rPr>
                <w:lang w:val="cs-CZ"/>
              </w:rPr>
              <w:br/>
              <w:t xml:space="preserve">Identifikace zkušebního postupu/metody: SOP OV 122 </w:t>
            </w:r>
            <w:r w:rsidRPr="00A37FC6">
              <w:rPr>
                <w:lang w:val="cs-CZ"/>
              </w:rPr>
              <w:br/>
              <w:t>Předmět zkoušky: potraviny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360434B" w14:textId="57D1A6D4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F0254FD" w14:textId="2FD7F588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60383AF9" w14:textId="77777777" w:rsidTr="00495D7B">
        <w:trPr>
          <w:trHeight w:val="1440"/>
        </w:trPr>
        <w:tc>
          <w:tcPr>
            <w:tcW w:w="2571" w:type="dxa"/>
            <w:shd w:val="clear" w:color="auto" w:fill="auto"/>
            <w:vAlign w:val="bottom"/>
            <w:hideMark/>
          </w:tcPr>
          <w:p w14:paraId="0989D9FE" w14:textId="443D088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lastRenderedPageBreak/>
              <w:t>sušina gravimetricky a vlhkost, energetické hodnoty a sacharidů výpočtem</w:t>
            </w:r>
          </w:p>
        </w:tc>
        <w:tc>
          <w:tcPr>
            <w:tcW w:w="4280" w:type="dxa"/>
            <w:shd w:val="clear" w:color="auto" w:fill="auto"/>
            <w:vAlign w:val="bottom"/>
            <w:hideMark/>
          </w:tcPr>
          <w:p w14:paraId="087C9229" w14:textId="09324CAB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sušiny gravimetricky a vlhkosti (obsahu vody) výpočtem z naměřených hodnot a stanovení energetické hodnoty a sacharidů výpočtem z naměřených hodnot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2DFFDACE" w14:textId="3A14EE90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2.11</w:t>
            </w:r>
            <w:r w:rsidRPr="00A37FC6">
              <w:rPr>
                <w:lang w:val="cs-CZ"/>
              </w:rPr>
              <w:br/>
              <w:t xml:space="preserve">Identifikace zkušebního postupu/metody: SOP OV 118 </w:t>
            </w:r>
            <w:r w:rsidRPr="00A37FC6">
              <w:rPr>
                <w:lang w:val="cs-CZ"/>
              </w:rPr>
              <w:br/>
              <w:t>Předmět zkoušky: potraviny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B79D53F" w14:textId="2FF67316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BF6A582" w14:textId="3C7CA9BC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1515990D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bottom"/>
            <w:hideMark/>
          </w:tcPr>
          <w:p w14:paraId="683B5EFC" w14:textId="47097ABC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vlhkost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48B7E567" w14:textId="59889D98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vlhkosti (obsahu vody) destilačně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51E883EC" w14:textId="0F8DEB09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2.12</w:t>
            </w:r>
            <w:r w:rsidRPr="00A37FC6">
              <w:rPr>
                <w:lang w:val="cs-CZ"/>
              </w:rPr>
              <w:br/>
              <w:t xml:space="preserve">Identifikace zkušebního postupu/metody: SOP OV 134.01 (ČSN ISO 939) </w:t>
            </w:r>
            <w:r w:rsidRPr="00A37FC6">
              <w:rPr>
                <w:lang w:val="cs-CZ"/>
              </w:rPr>
              <w:br/>
              <w:t>Předmět zkoušky: potraviny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019D6F7" w14:textId="2C9FD99B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A58A097" w14:textId="42D6EB44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7C9C0F0" w14:textId="77777777" w:rsidTr="00495D7B">
        <w:trPr>
          <w:trHeight w:val="3000"/>
        </w:trPr>
        <w:tc>
          <w:tcPr>
            <w:tcW w:w="2571" w:type="dxa"/>
            <w:shd w:val="clear" w:color="auto" w:fill="auto"/>
            <w:vAlign w:val="bottom"/>
            <w:hideMark/>
          </w:tcPr>
          <w:p w14:paraId="2DBAC712" w14:textId="0E6E27CD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prvky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7173C1CC" w14:textId="2E48A11F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prvků metodou ICP-MS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00DE9B29" w14:textId="1A802D48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3.1, Předmět zkoušky: vody balené</w:t>
            </w:r>
            <w:r w:rsidRPr="00A37FC6">
              <w:rPr>
                <w:lang w:val="cs-CZ"/>
              </w:rPr>
              <w:br/>
              <w:t xml:space="preserve">Identifikace zkušebního postupu/metody: SOP OV 201 (ČSN EN ISO 17294-1, ČSN EN ISO </w:t>
            </w:r>
            <w:proofErr w:type="gramStart"/>
            <w:r w:rsidRPr="00A37FC6">
              <w:rPr>
                <w:lang w:val="cs-CZ"/>
              </w:rPr>
              <w:t>17294-2Pořadové</w:t>
            </w:r>
            <w:proofErr w:type="gramEnd"/>
            <w:r w:rsidRPr="00A37FC6">
              <w:rPr>
                <w:lang w:val="cs-CZ"/>
              </w:rPr>
              <w:t xml:space="preserve"> číslo: 3.5</w:t>
            </w:r>
            <w:r w:rsidRPr="00A37FC6">
              <w:rPr>
                <w:lang w:val="cs-CZ"/>
              </w:rPr>
              <w:br/>
              <w:t xml:space="preserve">Identifikace zkušebního postupu/metody: SOP OV 201.10 (ČSN EN ISO 17294-1, ČSN EN ISO 17294-2) </w:t>
            </w:r>
            <w:r w:rsidRPr="00A37FC6">
              <w:rPr>
                <w:lang w:val="cs-CZ"/>
              </w:rPr>
              <w:br/>
              <w:t>Předmět zkoušky: potraviny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76F324AB" w14:textId="589032CC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8D2BDD7" w14:textId="39DA675A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1E6F78C2" w14:textId="77777777" w:rsidTr="00495D7B">
        <w:trPr>
          <w:trHeight w:val="3000"/>
        </w:trPr>
        <w:tc>
          <w:tcPr>
            <w:tcW w:w="2571" w:type="dxa"/>
            <w:shd w:val="clear" w:color="auto" w:fill="auto"/>
            <w:vAlign w:val="center"/>
            <w:hideMark/>
          </w:tcPr>
          <w:p w14:paraId="11FB9D3E" w14:textId="646E167F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prvky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7CCC1648" w14:textId="3E1651C2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prvků metodou ICP-OES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C7FC24A" w14:textId="587523B4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číslo:3.6</w:t>
            </w:r>
            <w:r w:rsidRPr="00A37FC6">
              <w:rPr>
                <w:lang w:val="cs-CZ"/>
              </w:rPr>
              <w:br/>
              <w:t xml:space="preserve">Identifikace zkušebního postupu/metody: SOP OV 201.01 </w:t>
            </w:r>
            <w:r w:rsidRPr="00A37FC6">
              <w:rPr>
                <w:lang w:val="cs-CZ"/>
              </w:rPr>
              <w:br/>
              <w:t xml:space="preserve">(ČSN EN ISO 11885) </w:t>
            </w:r>
            <w:r w:rsidRPr="00A37FC6">
              <w:rPr>
                <w:lang w:val="cs-CZ"/>
              </w:rPr>
              <w:br/>
              <w:t xml:space="preserve">Předmět zkoušky: vody </w:t>
            </w:r>
            <w:proofErr w:type="gramStart"/>
            <w:r w:rsidRPr="00A37FC6">
              <w:rPr>
                <w:lang w:val="cs-CZ"/>
              </w:rPr>
              <w:t>balené ,</w:t>
            </w:r>
            <w:proofErr w:type="gramEnd"/>
            <w:r w:rsidRPr="00A37FC6">
              <w:rPr>
                <w:lang w:val="cs-CZ"/>
              </w:rPr>
              <w:t xml:space="preserve"> Pořadové číslo: 3.8</w:t>
            </w:r>
            <w:r w:rsidRPr="00A37FC6">
              <w:rPr>
                <w:lang w:val="cs-CZ"/>
              </w:rPr>
              <w:br/>
              <w:t xml:space="preserve">Identifikace zkušebního postupu/metody: SOP OV 201.11 (ČSN EN ISO 11885) </w:t>
            </w:r>
            <w:r w:rsidRPr="00A37FC6">
              <w:rPr>
                <w:lang w:val="cs-CZ"/>
              </w:rPr>
              <w:br/>
              <w:t>Předmět zkoušky: potraviny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C4D6DB9" w14:textId="60445335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17707B6" w14:textId="7D69E057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4C9EC28E" w14:textId="77777777" w:rsidTr="00495D7B">
        <w:trPr>
          <w:trHeight w:val="1800"/>
        </w:trPr>
        <w:tc>
          <w:tcPr>
            <w:tcW w:w="2571" w:type="dxa"/>
            <w:shd w:val="clear" w:color="auto" w:fill="auto"/>
            <w:vAlign w:val="center"/>
            <w:hideMark/>
          </w:tcPr>
          <w:p w14:paraId="35786153" w14:textId="0F552B2B" w:rsidR="00FA7514" w:rsidRPr="00A37FC6" w:rsidRDefault="00FA7514" w:rsidP="00FA7514">
            <w:pPr>
              <w:rPr>
                <w:lang w:val="cs-CZ" w:eastAsia="cs-CZ"/>
              </w:rPr>
            </w:pPr>
            <w:proofErr w:type="spellStart"/>
            <w:r w:rsidRPr="00A37FC6">
              <w:rPr>
                <w:lang w:val="cs-CZ"/>
              </w:rPr>
              <w:lastRenderedPageBreak/>
              <w:t>Hg</w:t>
            </w:r>
            <w:proofErr w:type="spellEnd"/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663A857E" w14:textId="4BCF9A56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</w:t>
            </w:r>
            <w:proofErr w:type="spellStart"/>
            <w:r w:rsidRPr="00A37FC6">
              <w:rPr>
                <w:lang w:val="cs-CZ"/>
              </w:rPr>
              <w:t>Hg</w:t>
            </w:r>
            <w:proofErr w:type="spellEnd"/>
            <w:r w:rsidRPr="00A37FC6">
              <w:rPr>
                <w:lang w:val="cs-CZ"/>
              </w:rPr>
              <w:t xml:space="preserve"> analyzátorem AMA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E201288" w14:textId="74BF5A98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3.10</w:t>
            </w:r>
            <w:r w:rsidRPr="00A37FC6">
              <w:rPr>
                <w:lang w:val="cs-CZ"/>
              </w:rPr>
              <w:br/>
              <w:t xml:space="preserve">Identifikace zkušebního postupu/metody: SOP OV 200.03 (ČSN 75 7440) </w:t>
            </w:r>
            <w:r w:rsidRPr="00A37FC6">
              <w:rPr>
                <w:lang w:val="cs-CZ"/>
              </w:rPr>
              <w:br/>
              <w:t>Předmět zkoušky: potraviny,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F73CA7D" w14:textId="15694580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82C0A94" w14:textId="361837B9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6BDCFA08" w14:textId="77777777" w:rsidTr="00495D7B">
        <w:trPr>
          <w:trHeight w:val="3000"/>
        </w:trPr>
        <w:tc>
          <w:tcPr>
            <w:tcW w:w="2571" w:type="dxa"/>
            <w:shd w:val="clear" w:color="auto" w:fill="auto"/>
            <w:vAlign w:val="center"/>
            <w:hideMark/>
          </w:tcPr>
          <w:p w14:paraId="019AA5EB" w14:textId="659C1063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aditiva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24DBE42A" w14:textId="033BA918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aditiv kapalinovou chromatografií (DAD)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22CCF727" w14:textId="067A6D23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4.2</w:t>
            </w:r>
            <w:r w:rsidRPr="00A37FC6">
              <w:rPr>
                <w:lang w:val="cs-CZ"/>
              </w:rPr>
              <w:br/>
              <w:t xml:space="preserve">Identifikace zkušebního postupu/metody: SOP OV 301 (ČSN EN 12856) </w:t>
            </w:r>
            <w:r w:rsidRPr="00A37FC6">
              <w:rPr>
                <w:lang w:val="cs-CZ"/>
              </w:rPr>
              <w:br/>
              <w:t>Předmět zkoušky: potraviny,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C32549F" w14:textId="5FCF3B75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1E5117F" w14:textId="37389485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940168A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1770F2A4" w14:textId="35D2447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akrylamid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631944D5" w14:textId="4A784595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akrylamidu plynovou chromatografií (ECD, MSD)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5B72959D" w14:textId="6C4EB58D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4.3</w:t>
            </w:r>
            <w:r w:rsidRPr="00A37FC6">
              <w:rPr>
                <w:lang w:val="cs-CZ"/>
              </w:rPr>
              <w:br/>
              <w:t xml:space="preserve">Identifikace zkušebního postupu/metody: SOP OV 303 (EPA </w:t>
            </w:r>
            <w:proofErr w:type="gramStart"/>
            <w:r w:rsidRPr="00A37FC6">
              <w:rPr>
                <w:lang w:val="cs-CZ"/>
              </w:rPr>
              <w:t>8032A</w:t>
            </w:r>
            <w:proofErr w:type="gramEnd"/>
            <w:r w:rsidRPr="00A37FC6">
              <w:rPr>
                <w:lang w:val="cs-CZ"/>
              </w:rPr>
              <w:t xml:space="preserve">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5E29A00" w14:textId="5C455B47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13AD667" w14:textId="7B632E92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49D3977A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2AADA658" w14:textId="0D02A42B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celkový organický uhlík a rozpuštěný organický uhlík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62D33B55" w14:textId="50AC4E9B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celkového organického uhlíku (TOC) a rozpuštěného organického uhlíku (DOC) infračervenou spektrometrií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5C982303" w14:textId="0FA37563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4.10</w:t>
            </w:r>
            <w:r w:rsidRPr="00A37FC6">
              <w:rPr>
                <w:lang w:val="cs-CZ"/>
              </w:rPr>
              <w:br/>
              <w:t xml:space="preserve">Identifikace zkušebního postupu/metody: SOP OV 307 </w:t>
            </w:r>
            <w:r w:rsidRPr="00A37FC6">
              <w:rPr>
                <w:lang w:val="cs-CZ"/>
              </w:rPr>
              <w:br/>
              <w:t xml:space="preserve">(ČSN EN 1484)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38422F3" w14:textId="1041F42B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F3D9D98" w14:textId="4CD68E91" w:rsidR="00FA7514" w:rsidRPr="00A37FC6" w:rsidRDefault="003E3C65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6D5BAD67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5566F331" w14:textId="5328C9F6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lastRenderedPageBreak/>
              <w:t>metanol a těkavé organické látky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698C90C4" w14:textId="3E459192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metanolu a těkavých organických látek plynovou chromatografií (FID, MS)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509A939B" w14:textId="0BCC6EAB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4.17</w:t>
            </w:r>
            <w:r w:rsidRPr="00A37FC6">
              <w:rPr>
                <w:lang w:val="cs-CZ"/>
              </w:rPr>
              <w:br/>
              <w:t xml:space="preserve">Identifikace zkušebního postupu/metody: SOP OV 324 (ČSN 660805) </w:t>
            </w:r>
            <w:r w:rsidRPr="00A37FC6">
              <w:rPr>
                <w:lang w:val="cs-CZ"/>
              </w:rPr>
              <w:br/>
              <w:t>Předmět zkoušky: lihoviny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51D8A6F" w14:textId="3828C5F0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9549818" w14:textId="67409858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2D06B649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71183CB4" w14:textId="049F027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NEL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49DDC1FF" w14:textId="12548109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NEL (nepolární extrahovatelné látky) a EL (extrahovatelné látky) infračervenou spektrometrií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5B68302C" w14:textId="0AE73E78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4.18</w:t>
            </w:r>
            <w:r w:rsidRPr="00A37FC6">
              <w:rPr>
                <w:lang w:val="cs-CZ"/>
              </w:rPr>
              <w:br/>
              <w:t xml:space="preserve">Identifikace zkušebního postupu/metody: SOP OV 309.01 </w:t>
            </w:r>
            <w:r w:rsidRPr="00A37FC6">
              <w:rPr>
                <w:lang w:val="cs-CZ"/>
              </w:rPr>
              <w:br/>
              <w:t xml:space="preserve">(ČSN 75 7505:1998, ČSN 75 7506)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70CEE56" w14:textId="7B734D88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62037BA" w14:textId="697596BA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63C5AC3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758BCE95" w14:textId="7C886312" w:rsidR="00FA7514" w:rsidRPr="00A37FC6" w:rsidRDefault="00FA7514" w:rsidP="00FA7514">
            <w:pPr>
              <w:rPr>
                <w:lang w:val="cs-CZ" w:eastAsia="cs-CZ"/>
              </w:rPr>
            </w:pPr>
            <w:proofErr w:type="spellStart"/>
            <w:r w:rsidRPr="00A37FC6">
              <w:rPr>
                <w:lang w:val="cs-CZ"/>
              </w:rPr>
              <w:t>organochlorované</w:t>
            </w:r>
            <w:proofErr w:type="spellEnd"/>
            <w:r w:rsidRPr="00A37FC6">
              <w:rPr>
                <w:lang w:val="cs-CZ"/>
              </w:rPr>
              <w:t xml:space="preserve"> pesticidy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0F810F96" w14:textId="164DF43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pesticidů </w:t>
            </w:r>
            <w:proofErr w:type="spellStart"/>
            <w:r w:rsidRPr="00A37FC6">
              <w:rPr>
                <w:lang w:val="cs-CZ"/>
              </w:rPr>
              <w:t>organochlorovaných</w:t>
            </w:r>
            <w:proofErr w:type="spellEnd"/>
            <w:r w:rsidRPr="00A37FC6">
              <w:rPr>
                <w:lang w:val="cs-CZ"/>
              </w:rPr>
              <w:t xml:space="preserve"> (OCP) plynovou chromatografií (</w:t>
            </w:r>
            <w:proofErr w:type="gramStart"/>
            <w:r w:rsidRPr="00A37FC6">
              <w:rPr>
                <w:lang w:val="cs-CZ"/>
              </w:rPr>
              <w:t>ECD,MS</w:t>
            </w:r>
            <w:proofErr w:type="gramEnd"/>
            <w:r w:rsidRPr="00A37FC6">
              <w:rPr>
                <w:lang w:val="cs-CZ"/>
              </w:rPr>
              <w:t>) a sumy OCP výpočtem z naměřených hodnot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53F9EDE" w14:textId="04B0C71E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4.22</w:t>
            </w:r>
            <w:r w:rsidRPr="00A37FC6">
              <w:rPr>
                <w:lang w:val="cs-CZ"/>
              </w:rPr>
              <w:br/>
              <w:t>Identifikace zkušebního postupu/metody: SOP OV 327</w:t>
            </w:r>
            <w:r w:rsidRPr="00A37FC6">
              <w:rPr>
                <w:lang w:val="cs-CZ"/>
              </w:rPr>
              <w:br/>
              <w:t xml:space="preserve">(ČSN EN ISO 6468)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4BE9F63" w14:textId="0E4B87D7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FF572A8" w14:textId="5DBB3C5B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5D01A7D3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0472F2D7" w14:textId="67F36074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PAU/PAH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48DAC94B" w14:textId="6002A58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</w:t>
            </w:r>
            <w:proofErr w:type="spellStart"/>
            <w:r w:rsidRPr="00A37FC6">
              <w:rPr>
                <w:lang w:val="cs-CZ"/>
              </w:rPr>
              <w:t>polyaromatických</w:t>
            </w:r>
            <w:proofErr w:type="spellEnd"/>
            <w:r w:rsidRPr="00A37FC6">
              <w:rPr>
                <w:lang w:val="cs-CZ"/>
              </w:rPr>
              <w:t xml:space="preserve"> uhlovodíků (PAU) kapalinovou chromatografií (FLUD, DAD) a sumy PAU výpočtem z naměřených hodnot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0C691C03" w14:textId="65E3855D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4.25</w:t>
            </w:r>
            <w:r w:rsidRPr="00A37FC6">
              <w:rPr>
                <w:lang w:val="cs-CZ"/>
              </w:rPr>
              <w:br/>
              <w:t xml:space="preserve">Identifikace zkušebního postupu/metody: SOP OV 331 (ČSN EN ISO 17993)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76469CB" w14:textId="7ACF195B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23B6E42" w14:textId="5D905BEB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2DB72ED1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23903F4B" w14:textId="65038975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PCB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6FD8DA76" w14:textId="1BAF203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polychlorovaných bifenylů (PCB) plynovou chromatografií (ECD, MS) a sumy PCB výpočtem z naměřených hodnot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D41E63D" w14:textId="09C1D3CA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4.30</w:t>
            </w:r>
            <w:r w:rsidRPr="00A37FC6">
              <w:rPr>
                <w:lang w:val="cs-CZ"/>
              </w:rPr>
              <w:br/>
              <w:t xml:space="preserve">Identifikace zkušebního postupu/metody: SOP OV 333 (ČSN EN ISO 6468)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42A984A" w14:textId="0E12F839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121188A" w14:textId="2DE2676C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03C61E16" w14:textId="77777777" w:rsidTr="00495D7B">
        <w:trPr>
          <w:trHeight w:val="1215"/>
        </w:trPr>
        <w:tc>
          <w:tcPr>
            <w:tcW w:w="2571" w:type="dxa"/>
            <w:shd w:val="clear" w:color="auto" w:fill="auto"/>
            <w:vAlign w:val="center"/>
            <w:hideMark/>
          </w:tcPr>
          <w:p w14:paraId="678BC2BE" w14:textId="24A418B1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barviva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77BAE36A" w14:textId="22139D7C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syntetických potravinářských barviv kapalinovou chromatografií (DAD)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57B34507" w14:textId="7C998F86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4.33</w:t>
            </w:r>
            <w:r w:rsidRPr="00A37FC6">
              <w:rPr>
                <w:lang w:val="cs-CZ"/>
              </w:rPr>
              <w:br/>
              <w:t xml:space="preserve">Identifikace zkušebního postupu/metody: SOP OV 343.02 </w:t>
            </w:r>
            <w:r w:rsidRPr="00A37FC6">
              <w:rPr>
                <w:lang w:val="cs-CZ"/>
              </w:rPr>
              <w:br/>
              <w:t>Předmět zkoušky: potraviny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36C1090" w14:textId="46F6EEA6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3C410D2" w14:textId="26D7A5B0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338790E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627CE4A4" w14:textId="48E801D6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lastRenderedPageBreak/>
              <w:t>těkavé organické látky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6C5C5FB0" w14:textId="6AC6731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těkavých organických látek (TOL) plynovou chromatografií (MS, FID, ECD) a sumy TOL výpočtem z naměřených hodnot 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2ECFC34C" w14:textId="14803633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4.34</w:t>
            </w:r>
            <w:r w:rsidRPr="00A37FC6">
              <w:rPr>
                <w:lang w:val="cs-CZ"/>
              </w:rPr>
              <w:br/>
              <w:t xml:space="preserve">Identifikace zkušebního postupu/metody: SOP OV 344 (ČSN EN ISO 15680)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738404DC" w14:textId="168C8DCD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ABB6C5A" w14:textId="17BA0B0A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464821D9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58890F69" w14:textId="186EF63D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uhlovodíky C10 až C40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1D211CC4" w14:textId="5567F82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uhlovodíků C10 až C40 plynovou chromatografií (FID)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A595B14" w14:textId="6AE42BB0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4.37</w:t>
            </w:r>
            <w:r w:rsidRPr="00A37FC6">
              <w:rPr>
                <w:lang w:val="cs-CZ"/>
              </w:rPr>
              <w:br/>
              <w:t xml:space="preserve">Identifikace zkušebního postupu/metody: SOP OV 338 </w:t>
            </w:r>
            <w:r w:rsidRPr="00A37FC6">
              <w:rPr>
                <w:lang w:val="cs-CZ"/>
              </w:rPr>
              <w:br/>
              <w:t xml:space="preserve">(ČSN EN ISO 9377-2) 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7107D9DE" w14:textId="3A73340D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53DFE0D" w14:textId="60770C6A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114AF7D2" w14:textId="77777777" w:rsidTr="00495D7B">
        <w:trPr>
          <w:trHeight w:val="4200"/>
        </w:trPr>
        <w:tc>
          <w:tcPr>
            <w:tcW w:w="2571" w:type="dxa"/>
            <w:shd w:val="clear" w:color="auto" w:fill="auto"/>
            <w:vAlign w:val="center"/>
            <w:hideMark/>
          </w:tcPr>
          <w:p w14:paraId="5847559A" w14:textId="165B6B02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vitamíny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43ABD1A2" w14:textId="3FE0E50D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vitamínů kapalinovou chromatografií (DAD, FLUD)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19601C7" w14:textId="2D3E712F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4.39</w:t>
            </w:r>
            <w:r w:rsidRPr="00A37FC6">
              <w:rPr>
                <w:lang w:val="cs-CZ"/>
              </w:rPr>
              <w:br/>
              <w:t xml:space="preserve">Identifikace zkušebního postupu/metody: SOP OV 340 </w:t>
            </w:r>
            <w:r w:rsidRPr="00A37FC6">
              <w:rPr>
                <w:lang w:val="cs-CZ"/>
              </w:rPr>
              <w:br/>
              <w:t>Předmět zkoušky: potraviny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2CF0589" w14:textId="4E005D6B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B14353B" w14:textId="23388165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B5B1C82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0411EF89" w14:textId="09E4EE87" w:rsidR="00FA7514" w:rsidRPr="00A37FC6" w:rsidRDefault="00FA7514" w:rsidP="00FA7514">
            <w:pPr>
              <w:rPr>
                <w:lang w:val="cs-CZ" w:eastAsia="cs-CZ"/>
              </w:rPr>
            </w:pPr>
            <w:proofErr w:type="spellStart"/>
            <w:r w:rsidRPr="00A37FC6">
              <w:rPr>
                <w:lang w:val="cs-CZ"/>
              </w:rPr>
              <w:t>pentachlorfenol</w:t>
            </w:r>
            <w:proofErr w:type="spellEnd"/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3F1F0FBF" w14:textId="37020FE8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</w:t>
            </w:r>
            <w:proofErr w:type="spellStart"/>
            <w:r w:rsidRPr="00A37FC6">
              <w:rPr>
                <w:lang w:val="cs-CZ"/>
              </w:rPr>
              <w:t>pentachlorfenolu</w:t>
            </w:r>
            <w:proofErr w:type="spellEnd"/>
            <w:r w:rsidRPr="00A37FC6">
              <w:rPr>
                <w:lang w:val="cs-CZ"/>
              </w:rPr>
              <w:t xml:space="preserve"> plynovou chromatografií (MS)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25ABD5F9" w14:textId="739C82C4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4.24</w:t>
            </w:r>
            <w:r w:rsidRPr="00A37FC6">
              <w:rPr>
                <w:lang w:val="cs-CZ"/>
              </w:rPr>
              <w:br/>
              <w:t xml:space="preserve">Identifikace zkušebního postupu/metody: SOP OV 327.14 (ČSN EN 12673) </w:t>
            </w:r>
            <w:r w:rsidRPr="00A37FC6">
              <w:rPr>
                <w:lang w:val="cs-CZ"/>
              </w:rPr>
              <w:br/>
              <w:t>Předmět zkoušky: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C3C8527" w14:textId="38231587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8CCFEE3" w14:textId="0523262C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59DEE2BD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7161A374" w14:textId="09E5E900" w:rsidR="00FA7514" w:rsidRPr="00A37FC6" w:rsidRDefault="00FA7514" w:rsidP="00FA7514">
            <w:pPr>
              <w:rPr>
                <w:lang w:val="cs-CZ" w:eastAsia="cs-CZ"/>
              </w:rPr>
            </w:pPr>
            <w:proofErr w:type="spellStart"/>
            <w:r w:rsidRPr="00A37FC6">
              <w:rPr>
                <w:lang w:val="cs-CZ"/>
              </w:rPr>
              <w:lastRenderedPageBreak/>
              <w:t>Escherichia</w:t>
            </w:r>
            <w:proofErr w:type="spellEnd"/>
            <w:r w:rsidRPr="00A37FC6">
              <w:rPr>
                <w:lang w:val="cs-CZ"/>
              </w:rPr>
              <w:t xml:space="preserve"> coli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49C89FA3" w14:textId="28CEC967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koliformních bakterií a </w:t>
            </w:r>
            <w:proofErr w:type="spellStart"/>
            <w:r w:rsidRPr="00A37FC6">
              <w:rPr>
                <w:i/>
                <w:iCs/>
                <w:lang w:val="cs-CZ"/>
              </w:rPr>
              <w:t>Escherichia</w:t>
            </w:r>
            <w:proofErr w:type="spellEnd"/>
            <w:r w:rsidRPr="00A37FC6">
              <w:rPr>
                <w:i/>
                <w:iCs/>
                <w:lang w:val="cs-CZ"/>
              </w:rPr>
              <w:t xml:space="preserve"> coli </w:t>
            </w:r>
            <w:r w:rsidRPr="00A37FC6">
              <w:rPr>
                <w:lang w:val="cs-CZ"/>
              </w:rPr>
              <w:t>– metoda membránových filtrů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0A10BDA" w14:textId="4FAF9148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9.1</w:t>
            </w:r>
            <w:r w:rsidRPr="00A37FC6">
              <w:rPr>
                <w:lang w:val="cs-CZ"/>
              </w:rPr>
              <w:br/>
              <w:t>Identifikace zkušebního postupu/metody: SOP OV 900 (ČSN EN ISO 9308-1)</w:t>
            </w:r>
            <w:r w:rsidRPr="00A37FC6">
              <w:rPr>
                <w:lang w:val="cs-CZ"/>
              </w:rPr>
              <w:br/>
              <w:t xml:space="preserve">Předmět zkoušky: vody, vody balené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D5089A8" w14:textId="24F209A5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5BDB53F" w14:textId="702CBD8F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E6DB8EB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56AD56FB" w14:textId="32B06633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intestinální enterokoky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52EED1B8" w14:textId="1A854C8F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intestinálních enterokoků – metoda membránových filtrů</w:t>
            </w:r>
          </w:p>
        </w:tc>
        <w:tc>
          <w:tcPr>
            <w:tcW w:w="3621" w:type="dxa"/>
            <w:shd w:val="clear" w:color="auto" w:fill="auto"/>
            <w:vAlign w:val="bottom"/>
            <w:hideMark/>
          </w:tcPr>
          <w:p w14:paraId="2EF06752" w14:textId="7BEDB990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9.3</w:t>
            </w:r>
            <w:r w:rsidRPr="00A37FC6">
              <w:rPr>
                <w:lang w:val="cs-CZ"/>
              </w:rPr>
              <w:br/>
              <w:t>Identifikace zkušebního postupu/metody: SOP OV 906 (ČSN EN ISO 7899-2)</w:t>
            </w:r>
            <w:r w:rsidRPr="00A37FC6">
              <w:rPr>
                <w:lang w:val="cs-CZ"/>
              </w:rPr>
              <w:br/>
              <w:t>Předmět zkoušky: vody,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7B888B5" w14:textId="3A6752ED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D617260" w14:textId="788DA720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68633D04" w14:textId="77777777" w:rsidTr="00495D7B">
        <w:trPr>
          <w:trHeight w:val="1140"/>
        </w:trPr>
        <w:tc>
          <w:tcPr>
            <w:tcW w:w="2571" w:type="dxa"/>
            <w:shd w:val="clear" w:color="auto" w:fill="auto"/>
            <w:vAlign w:val="center"/>
            <w:hideMark/>
          </w:tcPr>
          <w:p w14:paraId="525C0CBA" w14:textId="3CF5E8C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kultivovatelné mikroorganismy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30611111" w14:textId="29E0CA64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kultivovatelných mikroorganismů očkováním do živného agarového kultivačního média </w:t>
            </w:r>
            <w:proofErr w:type="gramStart"/>
            <w:r w:rsidRPr="00A37FC6">
              <w:rPr>
                <w:lang w:val="cs-CZ"/>
              </w:rPr>
              <w:t>při:  36</w:t>
            </w:r>
            <w:proofErr w:type="gramEnd"/>
            <w:r w:rsidRPr="00A37FC6">
              <w:rPr>
                <w:lang w:val="cs-CZ"/>
              </w:rPr>
              <w:t xml:space="preserve"> °C a 22 °C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6D87652" w14:textId="1D59179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Pořadové číslo: 9.4, Identifikace zkušebního postupu/metody: SOP OV 908 (ČSN EN ISO 6222) </w:t>
            </w:r>
            <w:r w:rsidRPr="00A37FC6">
              <w:rPr>
                <w:lang w:val="cs-CZ"/>
              </w:rPr>
              <w:br/>
              <w:t>Předmět zkoušky: vody,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93FE3A9" w14:textId="50DE1FBB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30D82E3" w14:textId="25898190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07E3D688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4228BAB7" w14:textId="41B4A7EA" w:rsidR="00FA7514" w:rsidRPr="00A37FC6" w:rsidRDefault="00FA7514" w:rsidP="00FA7514">
            <w:pPr>
              <w:rPr>
                <w:lang w:val="cs-CZ" w:eastAsia="cs-CZ"/>
              </w:rPr>
            </w:pPr>
            <w:proofErr w:type="spellStart"/>
            <w:r w:rsidRPr="00A37FC6">
              <w:rPr>
                <w:lang w:val="cs-CZ"/>
              </w:rPr>
              <w:t>Pseudomonas</w:t>
            </w:r>
            <w:proofErr w:type="spellEnd"/>
            <w:r w:rsidRPr="00A37FC6">
              <w:rPr>
                <w:lang w:val="cs-CZ"/>
              </w:rPr>
              <w:t xml:space="preserve"> aeruginosa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2F8FC66A" w14:textId="27343A5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</w:t>
            </w:r>
            <w:proofErr w:type="spellStart"/>
            <w:r w:rsidRPr="00A37FC6">
              <w:rPr>
                <w:i/>
                <w:iCs/>
                <w:lang w:val="cs-CZ"/>
              </w:rPr>
              <w:t>Pseudomonas</w:t>
            </w:r>
            <w:proofErr w:type="spellEnd"/>
            <w:r w:rsidRPr="00A37FC6">
              <w:rPr>
                <w:i/>
                <w:iCs/>
                <w:lang w:val="cs-CZ"/>
              </w:rPr>
              <w:t xml:space="preserve"> aeruginosa </w:t>
            </w:r>
            <w:r w:rsidRPr="00A37FC6">
              <w:rPr>
                <w:lang w:val="cs-CZ"/>
              </w:rPr>
              <w:t>– metoda membránových filtrů</w:t>
            </w:r>
          </w:p>
        </w:tc>
        <w:tc>
          <w:tcPr>
            <w:tcW w:w="3621" w:type="dxa"/>
            <w:shd w:val="clear" w:color="auto" w:fill="auto"/>
            <w:vAlign w:val="bottom"/>
            <w:hideMark/>
          </w:tcPr>
          <w:p w14:paraId="39BB925F" w14:textId="758FCC60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9.5</w:t>
            </w:r>
            <w:r w:rsidRPr="00A37FC6">
              <w:rPr>
                <w:lang w:val="cs-CZ"/>
              </w:rPr>
              <w:br/>
              <w:t xml:space="preserve">Identifikace zkušebního postupu/metody: SOP OV 909 (ČSN EN ISO 16266) </w:t>
            </w:r>
            <w:r w:rsidRPr="00A37FC6">
              <w:rPr>
                <w:lang w:val="cs-CZ"/>
              </w:rPr>
              <w:br/>
              <w:t>Předmět zkoušky: vody,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BEB1363" w14:textId="4ADD59BA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453A4BE" w14:textId="1B87BEB8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365A55F0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4AA9DA26" w14:textId="7A629C8A" w:rsidR="00FA7514" w:rsidRPr="00A37FC6" w:rsidRDefault="00FA7514" w:rsidP="00FA7514">
            <w:pPr>
              <w:rPr>
                <w:lang w:val="cs-CZ" w:eastAsia="cs-CZ"/>
              </w:rPr>
            </w:pPr>
            <w:proofErr w:type="spellStart"/>
            <w:r w:rsidRPr="00A37FC6">
              <w:rPr>
                <w:lang w:val="cs-CZ"/>
              </w:rPr>
              <w:t>sulfitredukující</w:t>
            </w:r>
            <w:proofErr w:type="spellEnd"/>
            <w:r w:rsidRPr="00A37FC6">
              <w:rPr>
                <w:lang w:val="cs-CZ"/>
              </w:rPr>
              <w:t xml:space="preserve"> </w:t>
            </w:r>
            <w:proofErr w:type="gramStart"/>
            <w:r w:rsidRPr="00A37FC6">
              <w:rPr>
                <w:lang w:val="cs-CZ"/>
              </w:rPr>
              <w:t>klostridia - počet</w:t>
            </w:r>
            <w:proofErr w:type="gramEnd"/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7122CD3A" w14:textId="3E8049E4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počtu </w:t>
            </w:r>
            <w:proofErr w:type="spellStart"/>
            <w:r w:rsidRPr="00A37FC6">
              <w:rPr>
                <w:lang w:val="cs-CZ"/>
              </w:rPr>
              <w:t>sulfitredukujících</w:t>
            </w:r>
            <w:proofErr w:type="spellEnd"/>
            <w:r w:rsidRPr="00A37FC6">
              <w:rPr>
                <w:lang w:val="cs-CZ"/>
              </w:rPr>
              <w:t xml:space="preserve"> klostridií – metoda membránových filtrů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5F2819B6" w14:textId="3254FA9E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9.9</w:t>
            </w:r>
            <w:r w:rsidRPr="00A37FC6">
              <w:rPr>
                <w:lang w:val="cs-CZ"/>
              </w:rPr>
              <w:br/>
              <w:t xml:space="preserve">Identifikace zkušebního postupu/metody: SOP OV 914 (ČSN EN 26461-2) </w:t>
            </w:r>
            <w:r w:rsidRPr="00A37FC6">
              <w:rPr>
                <w:lang w:val="cs-CZ"/>
              </w:rPr>
              <w:br/>
              <w:t>Předmět zkoušky: vody,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06F4DD6" w14:textId="0BE1617B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909C1BD" w14:textId="2A6E0BAC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58C347AE" w14:textId="77777777" w:rsidTr="00495D7B">
        <w:trPr>
          <w:trHeight w:val="1800"/>
        </w:trPr>
        <w:tc>
          <w:tcPr>
            <w:tcW w:w="2571" w:type="dxa"/>
            <w:shd w:val="clear" w:color="auto" w:fill="auto"/>
            <w:vAlign w:val="center"/>
            <w:hideMark/>
          </w:tcPr>
          <w:p w14:paraId="429FAFB4" w14:textId="24449FF4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lastRenderedPageBreak/>
              <w:t>mikroskopický obraz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03246C3A" w14:textId="11F96890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Stanovení mikroskopického obrazu</w:t>
            </w:r>
          </w:p>
        </w:tc>
        <w:tc>
          <w:tcPr>
            <w:tcW w:w="3621" w:type="dxa"/>
            <w:shd w:val="clear" w:color="auto" w:fill="auto"/>
            <w:vAlign w:val="bottom"/>
            <w:hideMark/>
          </w:tcPr>
          <w:p w14:paraId="2758ACC3" w14:textId="64E8BCDD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9.10</w:t>
            </w:r>
            <w:r w:rsidRPr="00A37FC6">
              <w:rPr>
                <w:lang w:val="cs-CZ"/>
              </w:rPr>
              <w:br/>
              <w:t xml:space="preserve">Identifikace zkušebního postupu/metody: SOP OV 916 (ČSN 75 7712, ČSN 75 7713, ČSN 75 7717) </w:t>
            </w:r>
            <w:r w:rsidRPr="00A37FC6">
              <w:rPr>
                <w:lang w:val="cs-CZ"/>
              </w:rPr>
              <w:br/>
              <w:t>Předmět zkoušky: vody pitné, vody balené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FE87775" w14:textId="778F4303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43B79FA" w14:textId="0C089323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577B69EB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56A1D293" w14:textId="34C0C0A1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Clostridium </w:t>
            </w:r>
            <w:proofErr w:type="spellStart"/>
            <w:r w:rsidRPr="00A37FC6">
              <w:rPr>
                <w:lang w:val="cs-CZ"/>
              </w:rPr>
              <w:t>perfringens</w:t>
            </w:r>
            <w:proofErr w:type="spellEnd"/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19182E9E" w14:textId="6E95705B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</w:t>
            </w:r>
            <w:r w:rsidRPr="00A37FC6">
              <w:rPr>
                <w:i/>
                <w:iCs/>
                <w:lang w:val="cs-CZ"/>
              </w:rPr>
              <w:t xml:space="preserve">Clostridium </w:t>
            </w:r>
            <w:proofErr w:type="spellStart"/>
            <w:r w:rsidRPr="00A37FC6">
              <w:rPr>
                <w:i/>
                <w:iCs/>
                <w:lang w:val="cs-CZ"/>
              </w:rPr>
              <w:t>perfringens</w:t>
            </w:r>
            <w:proofErr w:type="spellEnd"/>
            <w:r w:rsidRPr="00A37FC6">
              <w:rPr>
                <w:i/>
                <w:iCs/>
                <w:lang w:val="cs-CZ"/>
              </w:rPr>
              <w:t xml:space="preserve"> – </w:t>
            </w:r>
            <w:r w:rsidRPr="00A37FC6">
              <w:rPr>
                <w:lang w:val="cs-CZ"/>
              </w:rPr>
              <w:t>metoda membránových filtrů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4FC11560" w14:textId="1DF84EBA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9.13</w:t>
            </w:r>
            <w:r w:rsidRPr="00A37FC6">
              <w:rPr>
                <w:lang w:val="cs-CZ"/>
              </w:rPr>
              <w:br/>
              <w:t>Identifikace zkušebního postupu/metody: SOP OV 914.03 (ČSN EN ISO 14189)</w:t>
            </w:r>
            <w:r w:rsidRPr="00A37FC6">
              <w:rPr>
                <w:lang w:val="cs-CZ"/>
              </w:rPr>
              <w:br/>
              <w:t>Předmět zkoušky: vody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D5DE3A2" w14:textId="11D27B6E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5F29CEF" w14:textId="710E2881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B6F869D" w14:textId="77777777" w:rsidTr="00495D7B">
        <w:trPr>
          <w:trHeight w:val="1500"/>
        </w:trPr>
        <w:tc>
          <w:tcPr>
            <w:tcW w:w="2571" w:type="dxa"/>
            <w:shd w:val="clear" w:color="auto" w:fill="auto"/>
            <w:vAlign w:val="center"/>
            <w:hideMark/>
          </w:tcPr>
          <w:p w14:paraId="349B4832" w14:textId="1A74E6F6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koliformní bakterie a </w:t>
            </w:r>
            <w:proofErr w:type="spellStart"/>
            <w:r w:rsidRPr="00A37FC6">
              <w:rPr>
                <w:lang w:val="cs-CZ"/>
              </w:rPr>
              <w:t>Escherichia</w:t>
            </w:r>
            <w:proofErr w:type="spellEnd"/>
            <w:r w:rsidRPr="00A37FC6">
              <w:rPr>
                <w:lang w:val="cs-CZ"/>
              </w:rPr>
              <w:t xml:space="preserve"> coli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14:paraId="442D6840" w14:textId="0738DE38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Stanovení koliformních bakterií a </w:t>
            </w:r>
            <w:proofErr w:type="spellStart"/>
            <w:r w:rsidRPr="00A37FC6">
              <w:rPr>
                <w:i/>
                <w:iCs/>
                <w:lang w:val="cs-CZ"/>
              </w:rPr>
              <w:t>Escherichia</w:t>
            </w:r>
            <w:proofErr w:type="spellEnd"/>
            <w:r w:rsidRPr="00A37FC6">
              <w:rPr>
                <w:i/>
                <w:iCs/>
                <w:lang w:val="cs-CZ"/>
              </w:rPr>
              <w:t xml:space="preserve"> coli </w:t>
            </w:r>
            <w:r w:rsidRPr="00A37FC6">
              <w:rPr>
                <w:lang w:val="cs-CZ"/>
              </w:rPr>
              <w:t xml:space="preserve">metodou </w:t>
            </w:r>
            <w:proofErr w:type="spellStart"/>
            <w:r w:rsidRPr="00A37FC6">
              <w:rPr>
                <w:lang w:val="cs-CZ"/>
              </w:rPr>
              <w:t>Colilert</w:t>
            </w:r>
            <w:proofErr w:type="spellEnd"/>
            <w:r w:rsidRPr="00A37FC6">
              <w:rPr>
                <w:lang w:val="cs-CZ"/>
              </w:rPr>
              <w:t xml:space="preserve"> </w:t>
            </w:r>
            <w:proofErr w:type="spellStart"/>
            <w:r w:rsidRPr="00A37FC6">
              <w:rPr>
                <w:lang w:val="cs-CZ"/>
              </w:rPr>
              <w:t>Quanti-Tray</w:t>
            </w:r>
            <w:proofErr w:type="spellEnd"/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D054109" w14:textId="5D758B54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Pořadové číslo: 9.16</w:t>
            </w:r>
            <w:r w:rsidRPr="00A37FC6">
              <w:rPr>
                <w:lang w:val="cs-CZ"/>
              </w:rPr>
              <w:br/>
              <w:t>Identifikace zkušebního postupu/metody: SOP OV 936 (ČSN EN ISO 9308-2)</w:t>
            </w:r>
            <w:r w:rsidRPr="00A37FC6">
              <w:rPr>
                <w:lang w:val="cs-CZ"/>
              </w:rPr>
              <w:br/>
              <w:t>Předmět zkoušky: vody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D9CAB51" w14:textId="50AA572A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E653358" w14:textId="48377F5E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5860E458" w14:textId="77777777" w:rsidTr="00495D7B">
        <w:trPr>
          <w:trHeight w:val="300"/>
        </w:trPr>
        <w:tc>
          <w:tcPr>
            <w:tcW w:w="2571" w:type="dxa"/>
            <w:shd w:val="clear" w:color="auto" w:fill="auto"/>
            <w:vAlign w:val="center"/>
            <w:hideMark/>
          </w:tcPr>
          <w:p w14:paraId="008C3877" w14:textId="3FEDE646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poplatek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E5ED16C" w14:textId="5A18C275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Administrativa spojená se vzorkem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694EBCF" w14:textId="3E1A0272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                            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A2745CC" w14:textId="61861D2D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FAD59F6" w14:textId="12809FB9" w:rsidR="00FA7514" w:rsidRPr="00A37FC6" w:rsidRDefault="001F05EC" w:rsidP="00FA7514">
            <w:pPr>
              <w:jc w:val="center"/>
              <w:rPr>
                <w:lang w:val="cs-CZ" w:eastAsia="cs-CZ"/>
              </w:rPr>
            </w:pPr>
            <w:r>
              <w:rPr>
                <w:lang w:val="cs-CZ"/>
              </w:rPr>
              <w:t>x</w:t>
            </w:r>
          </w:p>
        </w:tc>
      </w:tr>
      <w:tr w:rsidR="00FA7514" w:rsidRPr="00A37FC6" w14:paraId="73A1F73F" w14:textId="77777777" w:rsidTr="00495D7B">
        <w:trPr>
          <w:trHeight w:val="315"/>
        </w:trPr>
        <w:tc>
          <w:tcPr>
            <w:tcW w:w="2571" w:type="dxa"/>
            <w:shd w:val="clear" w:color="auto" w:fill="auto"/>
            <w:vAlign w:val="center"/>
            <w:hideMark/>
          </w:tcPr>
          <w:p w14:paraId="1824E3BB" w14:textId="185F4B3A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piperin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A4135A7" w14:textId="111561DA" w:rsidR="00FA7514" w:rsidRPr="00A37FC6" w:rsidRDefault="00FA7514" w:rsidP="00FA7514">
            <w:pPr>
              <w:rPr>
                <w:lang w:val="cs-CZ" w:eastAsia="cs-CZ"/>
              </w:rPr>
            </w:pPr>
            <w:proofErr w:type="gramStart"/>
            <w:r w:rsidRPr="00A37FC6">
              <w:rPr>
                <w:lang w:val="cs-CZ"/>
              </w:rPr>
              <w:t>Piperin - subdodávka</w:t>
            </w:r>
            <w:proofErr w:type="gramEnd"/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2B434C4" w14:textId="4B62DFF8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65908AA" w14:textId="7B9B7344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-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0AE23D8" w14:textId="0006E42C" w:rsidR="00FA7514" w:rsidRPr="00A37FC6" w:rsidRDefault="00FA7514" w:rsidP="00FA7514">
            <w:pPr>
              <w:jc w:val="center"/>
              <w:rPr>
                <w:lang w:val="cs-CZ" w:eastAsia="cs-CZ"/>
              </w:rPr>
            </w:pPr>
            <w:r w:rsidRPr="00A37FC6">
              <w:rPr>
                <w:lang w:val="cs-CZ"/>
              </w:rPr>
              <w:t>-</w:t>
            </w:r>
          </w:p>
        </w:tc>
      </w:tr>
      <w:tr w:rsidR="00FA7514" w:rsidRPr="00A37FC6" w14:paraId="4856ACA8" w14:textId="77777777" w:rsidTr="00917EB9">
        <w:trPr>
          <w:trHeight w:val="315"/>
        </w:trPr>
        <w:tc>
          <w:tcPr>
            <w:tcW w:w="2571" w:type="dxa"/>
            <w:shd w:val="clear" w:color="auto" w:fill="auto"/>
            <w:vAlign w:val="center"/>
          </w:tcPr>
          <w:p w14:paraId="65F1940B" w14:textId="06645F05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>písek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7FC96819" w14:textId="6B9A2876" w:rsidR="00FA7514" w:rsidRPr="00A37FC6" w:rsidRDefault="00FA7514" w:rsidP="00FA7514">
            <w:pPr>
              <w:rPr>
                <w:lang w:val="cs-CZ" w:eastAsia="cs-CZ"/>
              </w:rPr>
            </w:pPr>
            <w:r w:rsidRPr="00A37FC6">
              <w:rPr>
                <w:lang w:val="cs-CZ"/>
              </w:rPr>
              <w:t xml:space="preserve">písek </w:t>
            </w:r>
            <w:proofErr w:type="gramStart"/>
            <w:r w:rsidRPr="00A37FC6">
              <w:rPr>
                <w:lang w:val="cs-CZ"/>
              </w:rPr>
              <w:t>( popel</w:t>
            </w:r>
            <w:proofErr w:type="gramEnd"/>
            <w:r w:rsidRPr="00A37FC6">
              <w:rPr>
                <w:lang w:val="cs-CZ"/>
              </w:rPr>
              <w:t xml:space="preserve"> nerozpustný v kyselině)</w:t>
            </w:r>
          </w:p>
        </w:tc>
        <w:tc>
          <w:tcPr>
            <w:tcW w:w="3621" w:type="dxa"/>
            <w:shd w:val="clear" w:color="auto" w:fill="auto"/>
            <w:vAlign w:val="bottom"/>
          </w:tcPr>
          <w:p w14:paraId="6CAB7BD1" w14:textId="25FFE7E1" w:rsidR="00FA7514" w:rsidRPr="00A37FC6" w:rsidRDefault="00FA7514" w:rsidP="00FA7514">
            <w:pPr>
              <w:jc w:val="center"/>
              <w:rPr>
                <w:lang w:val="cs-CZ"/>
              </w:rPr>
            </w:pPr>
            <w:proofErr w:type="spellStart"/>
            <w:r w:rsidRPr="00A37FC6">
              <w:rPr>
                <w:lang w:val="cs-CZ"/>
              </w:rPr>
              <w:t>neakreditovaně</w:t>
            </w:r>
            <w:proofErr w:type="spellEnd"/>
          </w:p>
        </w:tc>
        <w:tc>
          <w:tcPr>
            <w:tcW w:w="1406" w:type="dxa"/>
            <w:shd w:val="clear" w:color="auto" w:fill="auto"/>
            <w:vAlign w:val="bottom"/>
          </w:tcPr>
          <w:p w14:paraId="09BA0122" w14:textId="1A153205" w:rsidR="00FA7514" w:rsidRPr="00A37FC6" w:rsidRDefault="001F05EC" w:rsidP="00FA751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1962" w:type="dxa"/>
            <w:shd w:val="clear" w:color="auto" w:fill="auto"/>
            <w:vAlign w:val="bottom"/>
          </w:tcPr>
          <w:p w14:paraId="3FCA20BC" w14:textId="5E0B075D" w:rsidR="00FA7514" w:rsidRPr="00A37FC6" w:rsidRDefault="001F05EC" w:rsidP="00FA751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</w:tbl>
    <w:p w14:paraId="35A72F82" w14:textId="77777777" w:rsidR="00F7799E" w:rsidRPr="00A37FC6" w:rsidRDefault="00F7799E" w:rsidP="00F7799E">
      <w:pPr>
        <w:rPr>
          <w:lang w:val="cs-CZ"/>
        </w:rPr>
      </w:pPr>
      <w:r w:rsidRPr="00A37FC6">
        <w:rPr>
          <w:rFonts w:eastAsiaTheme="minorHAnsi"/>
          <w:bCs/>
          <w:color w:val="000000"/>
          <w:lang w:val="cs-CZ"/>
        </w:rPr>
        <w:t>*</w:t>
      </w:r>
      <w:r w:rsidRPr="00A37FC6">
        <w:rPr>
          <w:lang w:val="cs-CZ"/>
        </w:rPr>
        <w:t xml:space="preserve"> Analyty jsou uváděny jako příklad, je možno do laboratoře zasílat vzorky pro analýzy prostřednictvím uvedené zkušební metody, a to v rozsahu akreditace příslušné metody </w:t>
      </w:r>
    </w:p>
    <w:p w14:paraId="166E85CC" w14:textId="579F6FDE" w:rsidR="003A598B" w:rsidRPr="00A37FC6" w:rsidRDefault="00F7799E" w:rsidP="003A598B">
      <w:pPr>
        <w:rPr>
          <w:lang w:val="cs-CZ"/>
        </w:rPr>
      </w:pPr>
      <w:r w:rsidRPr="00A37FC6">
        <w:rPr>
          <w:lang w:val="cs-CZ"/>
        </w:rPr>
        <w:t>*</w:t>
      </w:r>
      <w:r w:rsidR="007C69C5" w:rsidRPr="00A37FC6">
        <w:rPr>
          <w:lang w:val="cs-CZ"/>
        </w:rPr>
        <w:t>* Informace o metodách uváděných v této příloze vychází z platného určení laboratoře vydaného</w:t>
      </w:r>
      <w:r w:rsidR="00A75A4A" w:rsidRPr="00A37FC6">
        <w:rPr>
          <w:lang w:val="cs-CZ"/>
        </w:rPr>
        <w:t xml:space="preserve"> SZPI </w:t>
      </w:r>
      <w:r w:rsidR="007C69C5" w:rsidRPr="00A37FC6">
        <w:rPr>
          <w:lang w:val="cs-CZ"/>
        </w:rPr>
        <w:t xml:space="preserve">dle čl. 37 odst. 1 nařízení (EU) 2017/625 </w:t>
      </w:r>
    </w:p>
    <w:sectPr w:rsidR="003A598B" w:rsidRPr="00A37FC6" w:rsidSect="00950C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9D1B" w16cex:dateUtc="2023-01-12T13:52:00Z"/>
  <w16cex:commentExtensible w16cex:durableId="276A9D4A" w16cex:dateUtc="2023-01-12T13:52:00Z"/>
  <w16cex:commentExtensible w16cex:durableId="276A9DB8" w16cex:dateUtc="2023-01-12T13:54:00Z"/>
  <w16cex:commentExtensible w16cex:durableId="276A9E7D" w16cex:dateUtc="2023-01-12T13:58:00Z"/>
  <w16cex:commentExtensible w16cex:durableId="276A9F97" w16cex:dateUtc="2023-01-12T14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2B15" w14:textId="77777777" w:rsidR="00521479" w:rsidRDefault="00521479" w:rsidP="00BD7552">
      <w:r>
        <w:separator/>
      </w:r>
    </w:p>
  </w:endnote>
  <w:endnote w:type="continuationSeparator" w:id="0">
    <w:p w14:paraId="489D3C94" w14:textId="77777777" w:rsidR="00521479" w:rsidRDefault="00521479" w:rsidP="00BD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814716"/>
      <w:docPartObj>
        <w:docPartGallery w:val="Page Numbers (Bottom of Page)"/>
        <w:docPartUnique/>
      </w:docPartObj>
    </w:sdtPr>
    <w:sdtEndPr/>
    <w:sdtContent>
      <w:p w14:paraId="33E612FD" w14:textId="77777777" w:rsidR="000C43A4" w:rsidRDefault="000C43A4" w:rsidP="00BD75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C5E" w:rsidRPr="00A40C5E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6DEB8" w14:textId="77777777" w:rsidR="00521479" w:rsidRDefault="00521479" w:rsidP="00BD7552">
      <w:r>
        <w:separator/>
      </w:r>
    </w:p>
  </w:footnote>
  <w:footnote w:type="continuationSeparator" w:id="0">
    <w:p w14:paraId="2D728063" w14:textId="77777777" w:rsidR="00521479" w:rsidRDefault="00521479" w:rsidP="00BD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DC9"/>
    <w:multiLevelType w:val="hybridMultilevel"/>
    <w:tmpl w:val="C6EAA3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D5"/>
    <w:rsid w:val="00003E8F"/>
    <w:rsid w:val="00007EF7"/>
    <w:rsid w:val="000320BE"/>
    <w:rsid w:val="00042E6F"/>
    <w:rsid w:val="0005355C"/>
    <w:rsid w:val="000828A4"/>
    <w:rsid w:val="000A340F"/>
    <w:rsid w:val="000C43A4"/>
    <w:rsid w:val="000D5730"/>
    <w:rsid w:val="001037C7"/>
    <w:rsid w:val="001123E9"/>
    <w:rsid w:val="00142697"/>
    <w:rsid w:val="00143A4F"/>
    <w:rsid w:val="001549E8"/>
    <w:rsid w:val="00176230"/>
    <w:rsid w:val="00181D7A"/>
    <w:rsid w:val="001921D5"/>
    <w:rsid w:val="001953C3"/>
    <w:rsid w:val="001E46DF"/>
    <w:rsid w:val="001F05EC"/>
    <w:rsid w:val="00200E98"/>
    <w:rsid w:val="00214AEB"/>
    <w:rsid w:val="00235F6B"/>
    <w:rsid w:val="002657A6"/>
    <w:rsid w:val="00270ED8"/>
    <w:rsid w:val="0027101A"/>
    <w:rsid w:val="00280C8B"/>
    <w:rsid w:val="00281653"/>
    <w:rsid w:val="002A27D9"/>
    <w:rsid w:val="002C576E"/>
    <w:rsid w:val="00307DC1"/>
    <w:rsid w:val="00316A7C"/>
    <w:rsid w:val="00326283"/>
    <w:rsid w:val="00326612"/>
    <w:rsid w:val="00327BF1"/>
    <w:rsid w:val="00335F88"/>
    <w:rsid w:val="00340EBE"/>
    <w:rsid w:val="003461BB"/>
    <w:rsid w:val="00365A0D"/>
    <w:rsid w:val="003867E0"/>
    <w:rsid w:val="00391DD5"/>
    <w:rsid w:val="003A598B"/>
    <w:rsid w:val="003D5035"/>
    <w:rsid w:val="003E3C65"/>
    <w:rsid w:val="0040052B"/>
    <w:rsid w:val="00403E85"/>
    <w:rsid w:val="00421B6A"/>
    <w:rsid w:val="00425200"/>
    <w:rsid w:val="004663B2"/>
    <w:rsid w:val="0049503C"/>
    <w:rsid w:val="00495048"/>
    <w:rsid w:val="004953B3"/>
    <w:rsid w:val="00495D7B"/>
    <w:rsid w:val="0049798E"/>
    <w:rsid w:val="005026FB"/>
    <w:rsid w:val="00521479"/>
    <w:rsid w:val="00555BEE"/>
    <w:rsid w:val="005645EA"/>
    <w:rsid w:val="00591DEE"/>
    <w:rsid w:val="0059719B"/>
    <w:rsid w:val="00597DF8"/>
    <w:rsid w:val="005F22F8"/>
    <w:rsid w:val="0060172A"/>
    <w:rsid w:val="006030D3"/>
    <w:rsid w:val="00632BD4"/>
    <w:rsid w:val="00644EA8"/>
    <w:rsid w:val="00662883"/>
    <w:rsid w:val="00667157"/>
    <w:rsid w:val="00667634"/>
    <w:rsid w:val="00687CBF"/>
    <w:rsid w:val="006D0519"/>
    <w:rsid w:val="006D4289"/>
    <w:rsid w:val="006E4E70"/>
    <w:rsid w:val="006F1872"/>
    <w:rsid w:val="007041AB"/>
    <w:rsid w:val="00712EED"/>
    <w:rsid w:val="00727020"/>
    <w:rsid w:val="00730F4E"/>
    <w:rsid w:val="00731B99"/>
    <w:rsid w:val="00754147"/>
    <w:rsid w:val="00777992"/>
    <w:rsid w:val="007C69C5"/>
    <w:rsid w:val="00803D16"/>
    <w:rsid w:val="00812799"/>
    <w:rsid w:val="008166DF"/>
    <w:rsid w:val="00875215"/>
    <w:rsid w:val="00883B07"/>
    <w:rsid w:val="00891F28"/>
    <w:rsid w:val="008A3489"/>
    <w:rsid w:val="008F51A5"/>
    <w:rsid w:val="00924A7E"/>
    <w:rsid w:val="00925E6C"/>
    <w:rsid w:val="00935E3A"/>
    <w:rsid w:val="009401A2"/>
    <w:rsid w:val="009408A3"/>
    <w:rsid w:val="00940E80"/>
    <w:rsid w:val="00950335"/>
    <w:rsid w:val="00950CD3"/>
    <w:rsid w:val="00953797"/>
    <w:rsid w:val="009A4797"/>
    <w:rsid w:val="009B2451"/>
    <w:rsid w:val="009D6298"/>
    <w:rsid w:val="009F606D"/>
    <w:rsid w:val="00A1590F"/>
    <w:rsid w:val="00A34D65"/>
    <w:rsid w:val="00A37FC6"/>
    <w:rsid w:val="00A40C5E"/>
    <w:rsid w:val="00A523D2"/>
    <w:rsid w:val="00A63846"/>
    <w:rsid w:val="00A644FA"/>
    <w:rsid w:val="00A6467F"/>
    <w:rsid w:val="00A75A4A"/>
    <w:rsid w:val="00A84555"/>
    <w:rsid w:val="00A85D2A"/>
    <w:rsid w:val="00AB284F"/>
    <w:rsid w:val="00AC4C72"/>
    <w:rsid w:val="00AF0682"/>
    <w:rsid w:val="00B043BC"/>
    <w:rsid w:val="00B14328"/>
    <w:rsid w:val="00B2231E"/>
    <w:rsid w:val="00B251E8"/>
    <w:rsid w:val="00B30049"/>
    <w:rsid w:val="00B41A6F"/>
    <w:rsid w:val="00B66D95"/>
    <w:rsid w:val="00B80991"/>
    <w:rsid w:val="00B91A8B"/>
    <w:rsid w:val="00BD7552"/>
    <w:rsid w:val="00BE177A"/>
    <w:rsid w:val="00C223FA"/>
    <w:rsid w:val="00C27CE7"/>
    <w:rsid w:val="00C73885"/>
    <w:rsid w:val="00C869BB"/>
    <w:rsid w:val="00C93A33"/>
    <w:rsid w:val="00C94550"/>
    <w:rsid w:val="00CC2B1D"/>
    <w:rsid w:val="00CC7BF3"/>
    <w:rsid w:val="00D0442E"/>
    <w:rsid w:val="00D13BF8"/>
    <w:rsid w:val="00D27443"/>
    <w:rsid w:val="00D3760A"/>
    <w:rsid w:val="00D41E0A"/>
    <w:rsid w:val="00D43755"/>
    <w:rsid w:val="00D44A13"/>
    <w:rsid w:val="00D82F3C"/>
    <w:rsid w:val="00D93689"/>
    <w:rsid w:val="00DC011A"/>
    <w:rsid w:val="00DD198D"/>
    <w:rsid w:val="00DD6B95"/>
    <w:rsid w:val="00DE6D09"/>
    <w:rsid w:val="00E20209"/>
    <w:rsid w:val="00E33625"/>
    <w:rsid w:val="00E609D2"/>
    <w:rsid w:val="00E61E3D"/>
    <w:rsid w:val="00ED40B4"/>
    <w:rsid w:val="00ED7231"/>
    <w:rsid w:val="00EF6725"/>
    <w:rsid w:val="00F22F15"/>
    <w:rsid w:val="00F270EF"/>
    <w:rsid w:val="00F5315F"/>
    <w:rsid w:val="00F66D87"/>
    <w:rsid w:val="00F7799E"/>
    <w:rsid w:val="00FA057D"/>
    <w:rsid w:val="00FA7514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EDB2"/>
  <w15:docId w15:val="{E01D7678-D8FA-42A0-BDF7-D84DDC7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1D5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921D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D5"/>
    <w:rPr>
      <w:rFonts w:ascii="Tahoma" w:eastAsia="Times New Roman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39"/>
    <w:rsid w:val="00B0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25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E6C"/>
    <w:rPr>
      <w:rFonts w:ascii="Arial" w:eastAsia="Times New Roman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E6C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A523D2"/>
    <w:rPr>
      <w:b/>
      <w:bCs/>
    </w:rPr>
  </w:style>
  <w:style w:type="paragraph" w:customStyle="1" w:styleId="Odstavecseseznamem1">
    <w:name w:val="Odstavec se seznamem1"/>
    <w:basedOn w:val="Normln"/>
    <w:uiPriority w:val="99"/>
    <w:rsid w:val="000320BE"/>
    <w:pPr>
      <w:ind w:left="720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3A598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3A598B"/>
    <w:pPr>
      <w:jc w:val="both"/>
    </w:pPr>
    <w:rPr>
      <w:rFonts w:ascii="Times New Roman" w:hAnsi="Times New Roman" w:cs="Times New Roman"/>
      <w:sz w:val="28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3A598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552"/>
    <w:rPr>
      <w:rFonts w:ascii="Arial" w:eastAsia="Times New Roman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BD75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552"/>
    <w:rPr>
      <w:rFonts w:ascii="Arial" w:eastAsia="Times New Roman" w:hAnsi="Arial" w:cs="Arial"/>
      <w:lang w:val="en-US"/>
    </w:rPr>
  </w:style>
  <w:style w:type="character" w:styleId="Nzevknihy">
    <w:name w:val="Book Title"/>
    <w:basedOn w:val="Standardnpsmoodstavce"/>
    <w:uiPriority w:val="33"/>
    <w:qFormat/>
    <w:rsid w:val="00A34D6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1163-A7D1-4AB8-A525-2D7EE206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2238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5</cp:revision>
  <cp:lastPrinted>2023-01-12T12:55:00Z</cp:lastPrinted>
  <dcterms:created xsi:type="dcterms:W3CDTF">2025-01-08T12:28:00Z</dcterms:created>
  <dcterms:modified xsi:type="dcterms:W3CDTF">2025-01-08T12:35:00Z</dcterms:modified>
</cp:coreProperties>
</file>